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p>
    <w:p w:rsidR="00AC0EC3" w:rsidRDefault="00044ECB" w:rsidP="00AC0EC3">
      <w:pPr>
        <w:jc w:val="center"/>
        <w:rPr>
          <w:sz w:val="20"/>
        </w:rPr>
      </w:pPr>
      <w:r>
        <w:rPr>
          <w:noProof/>
          <w:sz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bookmarkStart w:id="0" w:name="_GoBack"/>
      <w:bookmarkEnd w:id="0"/>
    </w:p>
    <w:p w:rsidR="00AC0EC3" w:rsidRDefault="00AC0EC3" w:rsidP="00AC0EC3">
      <w:pPr>
        <w:jc w:val="center"/>
        <w:rPr>
          <w:b/>
          <w:sz w:val="28"/>
          <w:szCs w:val="28"/>
        </w:rPr>
      </w:pPr>
      <w:r>
        <w:rPr>
          <w:b/>
          <w:sz w:val="28"/>
          <w:szCs w:val="28"/>
        </w:rPr>
        <w:t>РОСТОВСКАЯ ОБЛАСТЬ</w:t>
      </w:r>
    </w:p>
    <w:p w:rsidR="00AC0EC3" w:rsidRDefault="00AC0EC3" w:rsidP="00AC0EC3">
      <w:pPr>
        <w:jc w:val="center"/>
        <w:rPr>
          <w:b/>
          <w:sz w:val="28"/>
          <w:szCs w:val="28"/>
        </w:rPr>
      </w:pPr>
      <w:r>
        <w:rPr>
          <w:b/>
          <w:sz w:val="28"/>
          <w:szCs w:val="28"/>
        </w:rPr>
        <w:t xml:space="preserve">СОБРАНИЕ ДЕПУТАТОВ </w:t>
      </w:r>
    </w:p>
    <w:p w:rsidR="00AC0EC3" w:rsidRDefault="00AC0EC3" w:rsidP="00AC0EC3">
      <w:pPr>
        <w:jc w:val="center"/>
        <w:rPr>
          <w:b/>
          <w:sz w:val="28"/>
          <w:szCs w:val="28"/>
        </w:rPr>
      </w:pPr>
      <w:r>
        <w:rPr>
          <w:b/>
          <w:sz w:val="28"/>
          <w:szCs w:val="28"/>
        </w:rPr>
        <w:t>БЕЛОКАЛИТВИНСКОГО ГОРОДСКОГО ПОСЕЛЕНИЯ</w:t>
      </w:r>
    </w:p>
    <w:p w:rsidR="00AC0EC3" w:rsidRDefault="00AC0EC3" w:rsidP="00AC0EC3">
      <w:pPr>
        <w:jc w:val="center"/>
        <w:rPr>
          <w:sz w:val="28"/>
          <w:szCs w:val="28"/>
        </w:rPr>
      </w:pPr>
    </w:p>
    <w:p w:rsidR="00AC0EC3" w:rsidRDefault="00AC0EC3" w:rsidP="00AC0EC3">
      <w:pPr>
        <w:jc w:val="center"/>
        <w:rPr>
          <w:b/>
          <w:sz w:val="32"/>
          <w:szCs w:val="32"/>
          <w:lang w:val="en-US"/>
        </w:rPr>
      </w:pPr>
      <w:r>
        <w:rPr>
          <w:b/>
          <w:sz w:val="32"/>
          <w:szCs w:val="32"/>
        </w:rPr>
        <w:t xml:space="preserve"> РЕШЕНИЕ </w:t>
      </w:r>
    </w:p>
    <w:p w:rsidR="00AC0EC3" w:rsidRDefault="00AC0EC3" w:rsidP="00AC0EC3">
      <w:pPr>
        <w:rPr>
          <w:sz w:val="28"/>
          <w:szCs w:val="28"/>
          <w:u w:val="single"/>
        </w:rPr>
      </w:pPr>
      <w:r>
        <w:rPr>
          <w:sz w:val="28"/>
          <w:szCs w:val="28"/>
        </w:rPr>
        <w:t>25 декабря 2023 года                                                                                                № 93</w:t>
      </w:r>
    </w:p>
    <w:p w:rsidR="00AC0EC3" w:rsidRDefault="00AC0EC3" w:rsidP="00AC0EC3">
      <w:pPr>
        <w:ind w:left="600"/>
        <w:jc w:val="center"/>
        <w:rPr>
          <w:sz w:val="28"/>
          <w:szCs w:val="28"/>
          <w:lang w:val="en-US"/>
        </w:rPr>
      </w:pPr>
    </w:p>
    <w:p w:rsidR="00AC0EC3" w:rsidRDefault="00AC0EC3" w:rsidP="00AC0EC3">
      <w:pPr>
        <w:ind w:left="600"/>
        <w:jc w:val="center"/>
        <w:rPr>
          <w:sz w:val="28"/>
          <w:szCs w:val="28"/>
        </w:rPr>
      </w:pPr>
    </w:p>
    <w:tbl>
      <w:tblPr>
        <w:tblW w:w="16668" w:type="dxa"/>
        <w:tblLook w:val="01E0" w:firstRow="1" w:lastRow="1" w:firstColumn="1" w:lastColumn="1" w:noHBand="0" w:noVBand="0"/>
      </w:tblPr>
      <w:tblGrid>
        <w:gridCol w:w="10368"/>
        <w:gridCol w:w="6300"/>
      </w:tblGrid>
      <w:tr w:rsidR="00AC0EC3" w:rsidTr="00AC0EC3">
        <w:trPr>
          <w:trHeight w:val="1627"/>
        </w:trPr>
        <w:tc>
          <w:tcPr>
            <w:tcW w:w="10368" w:type="dxa"/>
            <w:hideMark/>
          </w:tcPr>
          <w:p w:rsidR="00AC0EC3" w:rsidRDefault="00AC0EC3">
            <w:pPr>
              <w:jc w:val="center"/>
              <w:rPr>
                <w:b/>
                <w:sz w:val="28"/>
                <w:lang w:eastAsia="en-US"/>
              </w:rPr>
            </w:pPr>
            <w:r>
              <w:rPr>
                <w:b/>
                <w:sz w:val="28"/>
              </w:rPr>
              <w:t xml:space="preserve">О внесении изменений в решение Собрания депутатов </w:t>
            </w:r>
          </w:p>
          <w:p w:rsidR="00AC0EC3" w:rsidRDefault="00AC0EC3">
            <w:pPr>
              <w:jc w:val="center"/>
              <w:rPr>
                <w:b/>
                <w:sz w:val="28"/>
              </w:rPr>
            </w:pPr>
            <w:r>
              <w:rPr>
                <w:b/>
                <w:sz w:val="28"/>
              </w:rPr>
              <w:t>Белокалитвинского городского поселения от 27.12.2022 № 55</w:t>
            </w:r>
          </w:p>
          <w:p w:rsidR="00AC0EC3" w:rsidRDefault="00AC0EC3" w:rsidP="00AC0EC3">
            <w:pPr>
              <w:jc w:val="center"/>
              <w:rPr>
                <w:b/>
                <w:sz w:val="28"/>
              </w:rPr>
            </w:pPr>
            <w:r>
              <w:rPr>
                <w:b/>
                <w:sz w:val="28"/>
              </w:rPr>
              <w:t>«О бюджете Белокалитвинского городского поселения Белокалитвинского района на 2023 год и на плановый период 2024 и 2025 годов»</w:t>
            </w:r>
          </w:p>
        </w:tc>
        <w:tc>
          <w:tcPr>
            <w:tcW w:w="6300" w:type="dxa"/>
          </w:tcPr>
          <w:p w:rsidR="00AC0EC3" w:rsidRDefault="00AC0EC3">
            <w:pPr>
              <w:ind w:left="5264"/>
              <w:jc w:val="center"/>
              <w:rPr>
                <w:sz w:val="28"/>
                <w:szCs w:val="28"/>
                <w:lang w:eastAsia="en-US"/>
              </w:rPr>
            </w:pPr>
            <w:r>
              <w:rPr>
                <w:sz w:val="28"/>
                <w:szCs w:val="28"/>
                <w:lang w:eastAsia="en-US"/>
              </w:rPr>
              <w:t>она</w:t>
            </w:r>
          </w:p>
        </w:tc>
      </w:tr>
    </w:tbl>
    <w:p w:rsidR="00E174FD" w:rsidRPr="00D36A27" w:rsidRDefault="00E174FD" w:rsidP="00E174FD">
      <w:pPr>
        <w:ind w:firstLine="540"/>
        <w:jc w:val="both"/>
        <w:rPr>
          <w:sz w:val="28"/>
          <w:szCs w:val="28"/>
        </w:rPr>
      </w:pPr>
    </w:p>
    <w:p w:rsidR="00E174FD" w:rsidRPr="00D36A27" w:rsidRDefault="00D80D2F" w:rsidP="00D80D2F">
      <w:pPr>
        <w:spacing w:line="276" w:lineRule="auto"/>
        <w:ind w:firstLine="567"/>
        <w:jc w:val="both"/>
        <w:rPr>
          <w:sz w:val="28"/>
          <w:szCs w:val="28"/>
        </w:rPr>
      </w:pPr>
      <w:r w:rsidRPr="00D36A27">
        <w:rPr>
          <w:sz w:val="28"/>
          <w:szCs w:val="28"/>
        </w:rPr>
        <w:t>В соответствии со статьями 169 и 184.1 Бюджетного кодекса Российской Федерации, Областным законом от 16 декабря 202</w:t>
      </w:r>
      <w:r w:rsidR="00CB7388" w:rsidRPr="00D36A27">
        <w:rPr>
          <w:sz w:val="28"/>
          <w:szCs w:val="28"/>
        </w:rPr>
        <w:t>2</w:t>
      </w:r>
      <w:r w:rsidRPr="00D36A27">
        <w:rPr>
          <w:sz w:val="28"/>
          <w:szCs w:val="28"/>
        </w:rPr>
        <w:t xml:space="preserve"> года № </w:t>
      </w:r>
      <w:r w:rsidR="00CB7388" w:rsidRPr="00D36A27">
        <w:rPr>
          <w:sz w:val="28"/>
          <w:szCs w:val="28"/>
        </w:rPr>
        <w:t>795</w:t>
      </w:r>
      <w:r w:rsidRPr="00D36A27">
        <w:rPr>
          <w:sz w:val="28"/>
          <w:szCs w:val="28"/>
        </w:rPr>
        <w:t>-ЗС «Об областном бюджете на 202</w:t>
      </w:r>
      <w:r w:rsidR="00CB7388" w:rsidRPr="00D36A27">
        <w:rPr>
          <w:sz w:val="28"/>
          <w:szCs w:val="28"/>
        </w:rPr>
        <w:t>3</w:t>
      </w:r>
      <w:r w:rsidRPr="00D36A27">
        <w:rPr>
          <w:sz w:val="28"/>
          <w:szCs w:val="28"/>
        </w:rPr>
        <w:t xml:space="preserve"> год и на плановый период 202</w:t>
      </w:r>
      <w:r w:rsidR="00CB7388" w:rsidRPr="00D36A27">
        <w:rPr>
          <w:sz w:val="28"/>
          <w:szCs w:val="28"/>
        </w:rPr>
        <w:t>4</w:t>
      </w:r>
      <w:r w:rsidRPr="00D36A27">
        <w:rPr>
          <w:sz w:val="28"/>
          <w:szCs w:val="28"/>
        </w:rPr>
        <w:t xml:space="preserve"> и 202</w:t>
      </w:r>
      <w:r w:rsidR="00CB7388" w:rsidRPr="00D36A27">
        <w:rPr>
          <w:sz w:val="28"/>
          <w:szCs w:val="28"/>
        </w:rPr>
        <w:t>5</w:t>
      </w:r>
      <w:r w:rsidRPr="00D36A27">
        <w:rPr>
          <w:sz w:val="28"/>
          <w:szCs w:val="28"/>
        </w:rPr>
        <w:t xml:space="preserve"> годов»</w:t>
      </w:r>
      <w:r w:rsidR="00E174FD" w:rsidRPr="00D36A27">
        <w:rPr>
          <w:sz w:val="28"/>
          <w:szCs w:val="28"/>
        </w:rPr>
        <w:t>,</w:t>
      </w:r>
      <w:r w:rsidRPr="00D36A27">
        <w:rPr>
          <w:sz w:val="28"/>
          <w:szCs w:val="28"/>
        </w:rPr>
        <w:t xml:space="preserve"> решением Собрания депутатов Белокалитвинского района  от 2</w:t>
      </w:r>
      <w:r w:rsidR="00124F01" w:rsidRPr="00D36A27">
        <w:rPr>
          <w:sz w:val="28"/>
          <w:szCs w:val="28"/>
        </w:rPr>
        <w:t xml:space="preserve">7.12.2022 № </w:t>
      </w:r>
      <w:r w:rsidR="00CE44FD" w:rsidRPr="00D36A27">
        <w:rPr>
          <w:sz w:val="28"/>
          <w:szCs w:val="28"/>
        </w:rPr>
        <w:t>80</w:t>
      </w:r>
      <w:r w:rsidRPr="00D36A27">
        <w:rPr>
          <w:sz w:val="28"/>
          <w:szCs w:val="28"/>
        </w:rPr>
        <w:t xml:space="preserve"> «О бюджете Белокалитвинского района на 202</w:t>
      </w:r>
      <w:r w:rsidR="00124F01" w:rsidRPr="00D36A27">
        <w:rPr>
          <w:sz w:val="28"/>
          <w:szCs w:val="28"/>
        </w:rPr>
        <w:t>3</w:t>
      </w:r>
      <w:r w:rsidRPr="00D36A27">
        <w:rPr>
          <w:sz w:val="28"/>
          <w:szCs w:val="28"/>
        </w:rPr>
        <w:t xml:space="preserve"> год и на плановый период 202</w:t>
      </w:r>
      <w:r w:rsidR="00DE4BD2" w:rsidRPr="00D36A27">
        <w:rPr>
          <w:sz w:val="28"/>
          <w:szCs w:val="28"/>
        </w:rPr>
        <w:t>4</w:t>
      </w:r>
      <w:r w:rsidRPr="00D36A27">
        <w:rPr>
          <w:sz w:val="28"/>
          <w:szCs w:val="28"/>
        </w:rPr>
        <w:t xml:space="preserve"> и 202</w:t>
      </w:r>
      <w:r w:rsidR="00DE4BD2" w:rsidRPr="00D36A27">
        <w:rPr>
          <w:sz w:val="28"/>
          <w:szCs w:val="28"/>
        </w:rPr>
        <w:t>5</w:t>
      </w:r>
      <w:r w:rsidRPr="00D36A27">
        <w:rPr>
          <w:sz w:val="28"/>
          <w:szCs w:val="28"/>
        </w:rPr>
        <w:t xml:space="preserve"> годов», </w:t>
      </w:r>
      <w:r w:rsidR="00E174FD" w:rsidRPr="00D36A27">
        <w:rPr>
          <w:sz w:val="28"/>
          <w:szCs w:val="28"/>
        </w:rPr>
        <w:t xml:space="preserve">статьей 59 Устава муниципального образования «Белокалитвинское городское поселение», Собрание депутатов Белокалитвинского городского поселения, </w:t>
      </w:r>
    </w:p>
    <w:p w:rsidR="00E174FD" w:rsidRPr="00B254F9" w:rsidRDefault="00E174FD" w:rsidP="00E174FD">
      <w:pPr>
        <w:jc w:val="center"/>
        <w:rPr>
          <w:sz w:val="32"/>
          <w:szCs w:val="32"/>
        </w:rPr>
      </w:pPr>
      <w:r w:rsidRPr="00B254F9">
        <w:rPr>
          <w:sz w:val="32"/>
          <w:szCs w:val="32"/>
        </w:rPr>
        <w:t>Р Е Ш И Л О:</w:t>
      </w:r>
    </w:p>
    <w:p w:rsidR="00E174FD" w:rsidRPr="00B254F9" w:rsidRDefault="00E174FD" w:rsidP="00E174FD">
      <w:pPr>
        <w:jc w:val="both"/>
        <w:rPr>
          <w:sz w:val="28"/>
          <w:szCs w:val="28"/>
        </w:rPr>
      </w:pPr>
      <w:r w:rsidRPr="00B254F9">
        <w:rPr>
          <w:b/>
          <w:sz w:val="32"/>
          <w:szCs w:val="32"/>
        </w:rPr>
        <w:tab/>
      </w:r>
    </w:p>
    <w:p w:rsidR="00AE6668" w:rsidRPr="00B254F9" w:rsidRDefault="00AE6668" w:rsidP="00AE6668">
      <w:pPr>
        <w:ind w:firstLine="540"/>
        <w:jc w:val="both"/>
        <w:rPr>
          <w:snapToGrid w:val="0"/>
          <w:sz w:val="28"/>
          <w:szCs w:val="28"/>
        </w:rPr>
      </w:pPr>
      <w:r w:rsidRPr="00B254F9">
        <w:rPr>
          <w:snapToGrid w:val="0"/>
          <w:sz w:val="28"/>
          <w:szCs w:val="28"/>
        </w:rPr>
        <w:t>1. Внести в решение Собрания депутатов Белокалитвинского городского поселения от 27 декабря 2022 года № 55 «О бюджете Белокалитвинского городского поселения  Белокалитвинского района на 2023 год и на плановый период 2024 и 2025 годов» следующие изменения:</w:t>
      </w:r>
    </w:p>
    <w:p w:rsidR="00AE6668" w:rsidRPr="00B254F9" w:rsidRDefault="00AE6668" w:rsidP="00AE6668">
      <w:pPr>
        <w:autoSpaceDE w:val="0"/>
        <w:autoSpaceDN w:val="0"/>
        <w:adjustRightInd w:val="0"/>
        <w:ind w:firstLine="567"/>
        <w:jc w:val="both"/>
        <w:rPr>
          <w:sz w:val="28"/>
          <w:szCs w:val="28"/>
        </w:rPr>
      </w:pPr>
      <w:r w:rsidRPr="00B254F9">
        <w:rPr>
          <w:sz w:val="28"/>
          <w:szCs w:val="28"/>
        </w:rPr>
        <w:t>1) пункты  1, 2 части 1 изложить в следующей редакции:</w:t>
      </w:r>
    </w:p>
    <w:p w:rsidR="00AE6668" w:rsidRPr="00B254F9" w:rsidRDefault="00AE6668" w:rsidP="00AE6668">
      <w:pPr>
        <w:autoSpaceDE w:val="0"/>
        <w:autoSpaceDN w:val="0"/>
        <w:adjustRightInd w:val="0"/>
        <w:ind w:firstLine="567"/>
        <w:jc w:val="both"/>
        <w:rPr>
          <w:sz w:val="28"/>
          <w:szCs w:val="28"/>
        </w:rPr>
      </w:pPr>
      <w:r w:rsidRPr="00B254F9">
        <w:rPr>
          <w:sz w:val="28"/>
          <w:szCs w:val="28"/>
        </w:rPr>
        <w:t xml:space="preserve">«1) прогнозируемый общий объем доходов местного бюджета в сумме </w:t>
      </w:r>
      <w:r w:rsidR="000655B0" w:rsidRPr="00B254F9">
        <w:rPr>
          <w:sz w:val="28"/>
          <w:szCs w:val="28"/>
        </w:rPr>
        <w:t>511 817,</w:t>
      </w:r>
      <w:r w:rsidR="007944D8" w:rsidRPr="00B254F9">
        <w:rPr>
          <w:sz w:val="28"/>
          <w:szCs w:val="28"/>
        </w:rPr>
        <w:t>2</w:t>
      </w:r>
      <w:r w:rsidRPr="00B254F9">
        <w:rPr>
          <w:sz w:val="28"/>
          <w:szCs w:val="28"/>
        </w:rPr>
        <w:t xml:space="preserve"> тыс. рублей;</w:t>
      </w:r>
    </w:p>
    <w:p w:rsidR="00AE6668" w:rsidRPr="00B254F9" w:rsidRDefault="00AE6668" w:rsidP="00AE6668">
      <w:pPr>
        <w:autoSpaceDE w:val="0"/>
        <w:autoSpaceDN w:val="0"/>
        <w:adjustRightInd w:val="0"/>
        <w:ind w:firstLine="567"/>
        <w:jc w:val="both"/>
        <w:rPr>
          <w:sz w:val="28"/>
          <w:szCs w:val="28"/>
        </w:rPr>
      </w:pPr>
      <w:r w:rsidRPr="00B254F9">
        <w:rPr>
          <w:sz w:val="28"/>
          <w:szCs w:val="28"/>
        </w:rPr>
        <w:t xml:space="preserve">2) общий объем расходов местного бюджета в сумме </w:t>
      </w:r>
      <w:r w:rsidR="000655B0" w:rsidRPr="00B254F9">
        <w:rPr>
          <w:sz w:val="28"/>
          <w:szCs w:val="28"/>
        </w:rPr>
        <w:t>544 423,</w:t>
      </w:r>
      <w:r w:rsidR="007944D8" w:rsidRPr="00B254F9">
        <w:rPr>
          <w:sz w:val="28"/>
          <w:szCs w:val="28"/>
        </w:rPr>
        <w:t>4</w:t>
      </w:r>
      <w:r w:rsidRPr="00B254F9">
        <w:rPr>
          <w:sz w:val="28"/>
          <w:szCs w:val="28"/>
        </w:rPr>
        <w:t xml:space="preserve"> тыс. рублей»;</w:t>
      </w:r>
    </w:p>
    <w:p w:rsidR="00AE6668" w:rsidRPr="00B254F9" w:rsidRDefault="00E5254A" w:rsidP="00AE6668">
      <w:pPr>
        <w:autoSpaceDE w:val="0"/>
        <w:autoSpaceDN w:val="0"/>
        <w:adjustRightInd w:val="0"/>
        <w:ind w:firstLine="567"/>
        <w:jc w:val="both"/>
        <w:rPr>
          <w:sz w:val="28"/>
          <w:szCs w:val="28"/>
        </w:rPr>
      </w:pPr>
      <w:r w:rsidRPr="00B254F9">
        <w:rPr>
          <w:sz w:val="28"/>
          <w:szCs w:val="28"/>
        </w:rPr>
        <w:t>2</w:t>
      </w:r>
      <w:r w:rsidR="00AE6668" w:rsidRPr="00B254F9">
        <w:rPr>
          <w:sz w:val="28"/>
          <w:szCs w:val="28"/>
        </w:rPr>
        <w:t>) пункты 1 и 2 части 2 изложить в следующей редакции:</w:t>
      </w:r>
    </w:p>
    <w:p w:rsidR="00AE6668" w:rsidRPr="00B254F9" w:rsidRDefault="00AE6668" w:rsidP="00AE6668">
      <w:pPr>
        <w:autoSpaceDE w:val="0"/>
        <w:autoSpaceDN w:val="0"/>
        <w:adjustRightInd w:val="0"/>
        <w:ind w:firstLine="567"/>
        <w:jc w:val="both"/>
        <w:rPr>
          <w:sz w:val="28"/>
          <w:szCs w:val="28"/>
        </w:rPr>
      </w:pPr>
      <w:r w:rsidRPr="00B254F9">
        <w:rPr>
          <w:sz w:val="28"/>
          <w:szCs w:val="28"/>
        </w:rPr>
        <w:t>«1) прогнозируемый общий объем доходов местного бюджета на 2024 год в сумме 265 727,9 тыс. рублей и на 2025 год в сумме 347 158,5 тыс. рублей;</w:t>
      </w:r>
    </w:p>
    <w:p w:rsidR="00AE6668" w:rsidRPr="00B254F9" w:rsidRDefault="00AE6668" w:rsidP="00AE6668">
      <w:pPr>
        <w:autoSpaceDE w:val="0"/>
        <w:autoSpaceDN w:val="0"/>
        <w:adjustRightInd w:val="0"/>
        <w:ind w:firstLine="567"/>
        <w:jc w:val="both"/>
        <w:rPr>
          <w:sz w:val="28"/>
          <w:szCs w:val="28"/>
        </w:rPr>
      </w:pPr>
      <w:r w:rsidRPr="00B254F9">
        <w:rPr>
          <w:sz w:val="28"/>
          <w:szCs w:val="28"/>
        </w:rPr>
        <w:t>2) общий объем расходов местного бюджета на 2024 год в сумме 265 727,9  тыс. рублей, в том числе условно утвержденные расходы 4 833,4 тыс. рублей и на 2025 год в сумме 347 158,5 тыс. рублей, в том числе условно утвержденные расходы 10 012,3 тыс. рублей;»;</w:t>
      </w:r>
    </w:p>
    <w:p w:rsidR="00AE6668" w:rsidRPr="00B254F9" w:rsidRDefault="00447753" w:rsidP="00AE6668">
      <w:pPr>
        <w:autoSpaceDE w:val="0"/>
        <w:autoSpaceDN w:val="0"/>
        <w:adjustRightInd w:val="0"/>
        <w:ind w:firstLine="567"/>
        <w:jc w:val="both"/>
        <w:rPr>
          <w:sz w:val="28"/>
          <w:szCs w:val="28"/>
        </w:rPr>
      </w:pPr>
      <w:r w:rsidRPr="00B254F9">
        <w:rPr>
          <w:sz w:val="28"/>
          <w:szCs w:val="28"/>
        </w:rPr>
        <w:lastRenderedPageBreak/>
        <w:t>3</w:t>
      </w:r>
      <w:r w:rsidR="00AE6668" w:rsidRPr="00B254F9">
        <w:rPr>
          <w:sz w:val="28"/>
          <w:szCs w:val="28"/>
        </w:rPr>
        <w:t>) часть 6 изложить в следующей редакции:</w:t>
      </w:r>
    </w:p>
    <w:p w:rsidR="00AE6668" w:rsidRPr="00B254F9" w:rsidRDefault="00AE6668" w:rsidP="00AE6668">
      <w:pPr>
        <w:autoSpaceDE w:val="0"/>
        <w:autoSpaceDN w:val="0"/>
        <w:adjustRightInd w:val="0"/>
        <w:ind w:firstLine="567"/>
        <w:jc w:val="both"/>
        <w:rPr>
          <w:bCs/>
          <w:sz w:val="28"/>
          <w:szCs w:val="28"/>
        </w:rPr>
      </w:pPr>
      <w:r w:rsidRPr="00B254F9">
        <w:rPr>
          <w:sz w:val="28"/>
          <w:szCs w:val="28"/>
        </w:rPr>
        <w:t>«</w:t>
      </w:r>
      <w:r w:rsidRPr="00B254F9">
        <w:rPr>
          <w:bCs/>
          <w:sz w:val="28"/>
          <w:szCs w:val="28"/>
        </w:rPr>
        <w:t xml:space="preserve">6. Утвердить общий объем бюджетных ассигнований дорожного фонда Белокалитвинского городского поселения на 2023 год в сумме </w:t>
      </w:r>
      <w:r w:rsidR="000655B0" w:rsidRPr="00B254F9">
        <w:rPr>
          <w:bCs/>
          <w:sz w:val="28"/>
          <w:szCs w:val="28"/>
        </w:rPr>
        <w:t>200 034,</w:t>
      </w:r>
      <w:r w:rsidR="007944D8" w:rsidRPr="00B254F9">
        <w:rPr>
          <w:bCs/>
          <w:sz w:val="28"/>
          <w:szCs w:val="28"/>
        </w:rPr>
        <w:t>3</w:t>
      </w:r>
      <w:r w:rsidRPr="00B254F9">
        <w:rPr>
          <w:bCs/>
          <w:sz w:val="28"/>
          <w:szCs w:val="28"/>
        </w:rPr>
        <w:t xml:space="preserve"> тыс. рублей, на 2024 год в сумме 47 655,0тыс. рублей, на 2025 год в сумме 156 139,0 тыс. рублей»;</w:t>
      </w:r>
    </w:p>
    <w:p w:rsidR="007F78CE" w:rsidRPr="00B254F9" w:rsidRDefault="007F78CE" w:rsidP="007F78CE">
      <w:pPr>
        <w:autoSpaceDE w:val="0"/>
        <w:autoSpaceDN w:val="0"/>
        <w:adjustRightInd w:val="0"/>
        <w:ind w:firstLine="567"/>
        <w:jc w:val="both"/>
        <w:rPr>
          <w:bCs/>
          <w:sz w:val="28"/>
          <w:szCs w:val="28"/>
        </w:rPr>
      </w:pPr>
      <w:r w:rsidRPr="00B254F9">
        <w:rPr>
          <w:bCs/>
          <w:sz w:val="28"/>
          <w:szCs w:val="28"/>
        </w:rPr>
        <w:t>4) часть 15 изложить в следующей редакции:</w:t>
      </w:r>
    </w:p>
    <w:p w:rsidR="007F78CE" w:rsidRPr="00B254F9" w:rsidRDefault="007F78CE" w:rsidP="007F78CE">
      <w:pPr>
        <w:ind w:firstLine="567"/>
        <w:jc w:val="both"/>
        <w:rPr>
          <w:sz w:val="28"/>
          <w:szCs w:val="28"/>
        </w:rPr>
      </w:pPr>
      <w:r w:rsidRPr="00B254F9">
        <w:rPr>
          <w:bCs/>
          <w:sz w:val="28"/>
          <w:szCs w:val="28"/>
        </w:rPr>
        <w:t>«15. Установить, что субсидии</w:t>
      </w:r>
      <w:r w:rsidRPr="00B254F9">
        <w:rPr>
          <w:sz w:val="28"/>
          <w:szCs w:val="28"/>
        </w:rPr>
        <w:t xml:space="preserve"> из местного бюджета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w:t>
      </w:r>
    </w:p>
    <w:p w:rsidR="007F78CE" w:rsidRPr="00B254F9" w:rsidRDefault="007F78CE" w:rsidP="007F78CE">
      <w:pPr>
        <w:numPr>
          <w:ilvl w:val="0"/>
          <w:numId w:val="6"/>
        </w:numPr>
        <w:ind w:left="0" w:firstLine="567"/>
        <w:jc w:val="both"/>
        <w:rPr>
          <w:bCs/>
          <w:sz w:val="28"/>
          <w:szCs w:val="28"/>
        </w:rPr>
      </w:pPr>
      <w:r w:rsidRPr="00B254F9">
        <w:rPr>
          <w:bCs/>
          <w:sz w:val="28"/>
          <w:szCs w:val="28"/>
        </w:rPr>
        <w:t xml:space="preserve">Обществу с ограниченной ответственностью “Распределенная Генерация” </w:t>
      </w:r>
      <w:r w:rsidRPr="00B254F9">
        <w:rPr>
          <w:sz w:val="28"/>
          <w:szCs w:val="28"/>
        </w:rPr>
        <w:t xml:space="preserve">на возмещение части платы граждан за </w:t>
      </w:r>
      <w:r w:rsidRPr="00B254F9">
        <w:rPr>
          <w:sz w:val="28"/>
          <w:szCs w:val="28"/>
          <w:shd w:val="clear" w:color="auto" w:fill="FFFFFF"/>
        </w:rPr>
        <w:t xml:space="preserve">централизованное отопление и горячее водоснабжение </w:t>
      </w:r>
      <w:r w:rsidRPr="00B254F9">
        <w:rPr>
          <w:sz w:val="28"/>
          <w:szCs w:val="28"/>
        </w:rPr>
        <w:t>(по компоненту на холодную воду и компоненту на тепловую энергию) в объеме свыше установленных индексов максимального роста платы граждан за коммунальные услуги</w:t>
      </w:r>
      <w:r w:rsidRPr="00B254F9">
        <w:rPr>
          <w:bCs/>
          <w:sz w:val="28"/>
          <w:szCs w:val="28"/>
        </w:rPr>
        <w:t>;</w:t>
      </w:r>
    </w:p>
    <w:p w:rsidR="007F78CE" w:rsidRPr="00B254F9" w:rsidRDefault="007F78CE" w:rsidP="007F78CE">
      <w:pPr>
        <w:numPr>
          <w:ilvl w:val="0"/>
          <w:numId w:val="6"/>
        </w:numPr>
        <w:ind w:left="0" w:firstLine="567"/>
        <w:jc w:val="both"/>
        <w:rPr>
          <w:bCs/>
          <w:sz w:val="28"/>
          <w:szCs w:val="28"/>
        </w:rPr>
      </w:pPr>
      <w:r w:rsidRPr="00B254F9">
        <w:rPr>
          <w:bCs/>
          <w:sz w:val="28"/>
          <w:szCs w:val="28"/>
        </w:rPr>
        <w:t>Обществу с ограниченной ответственностью “Донэнерго Тепловые сети”</w:t>
      </w:r>
      <w:r w:rsidRPr="00B254F9">
        <w:rPr>
          <w:sz w:val="28"/>
          <w:szCs w:val="28"/>
        </w:rPr>
        <w:t xml:space="preserve"> на возмещение части платы граждан за тепловую энергию (теплоснабжение) в объеме свыше установленных индексов максимального роста платы граждан за коммунальные услуги;</w:t>
      </w:r>
    </w:p>
    <w:p w:rsidR="007F78CE" w:rsidRPr="00B254F9" w:rsidRDefault="007F78CE" w:rsidP="007F78CE">
      <w:pPr>
        <w:ind w:left="567"/>
        <w:jc w:val="both"/>
        <w:rPr>
          <w:bCs/>
          <w:sz w:val="28"/>
          <w:szCs w:val="28"/>
        </w:rPr>
      </w:pPr>
      <w:r w:rsidRPr="00B254F9">
        <w:rPr>
          <w:bCs/>
          <w:sz w:val="28"/>
          <w:szCs w:val="28"/>
        </w:rPr>
        <w:t>Установить, что субсидии предоставляются:</w:t>
      </w:r>
    </w:p>
    <w:p w:rsidR="007F78CE" w:rsidRPr="00B254F9" w:rsidRDefault="007F78CE" w:rsidP="007F78CE">
      <w:pPr>
        <w:ind w:firstLine="567"/>
        <w:jc w:val="both"/>
        <w:rPr>
          <w:bCs/>
          <w:sz w:val="28"/>
          <w:szCs w:val="28"/>
        </w:rPr>
      </w:pPr>
      <w:r w:rsidRPr="00B254F9">
        <w:rPr>
          <w:bCs/>
          <w:sz w:val="28"/>
          <w:szCs w:val="28"/>
        </w:rPr>
        <w:t>при условии что получатели субсидий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7F78CE" w:rsidRPr="00B254F9" w:rsidRDefault="007F78CE" w:rsidP="007F78CE">
      <w:pPr>
        <w:ind w:firstLine="567"/>
        <w:jc w:val="both"/>
        <w:rPr>
          <w:rFonts w:eastAsia="Calibri"/>
          <w:sz w:val="28"/>
          <w:szCs w:val="28"/>
          <w:lang w:eastAsia="en-US"/>
        </w:rPr>
      </w:pPr>
      <w:r w:rsidRPr="00B254F9">
        <w:rPr>
          <w:rFonts w:eastAsia="Calibri"/>
          <w:sz w:val="28"/>
          <w:szCs w:val="28"/>
          <w:lang w:eastAsia="en-US"/>
        </w:rPr>
        <w:t>при условии отсутствия у получателей субсидий просроченной задолженности по возврату в местный бюджет субсидий и иной просроченной (неурегулированной) задолженности по денежным обязательствам перед Белокалитвинским городским поселением;</w:t>
      </w:r>
    </w:p>
    <w:p w:rsidR="007F78CE" w:rsidRPr="00B254F9" w:rsidRDefault="007F78CE" w:rsidP="007F78CE">
      <w:pPr>
        <w:ind w:firstLine="567"/>
        <w:jc w:val="both"/>
        <w:rPr>
          <w:bCs/>
          <w:sz w:val="28"/>
          <w:szCs w:val="28"/>
        </w:rPr>
      </w:pPr>
      <w:r w:rsidRPr="00B254F9">
        <w:rPr>
          <w:bCs/>
          <w:sz w:val="28"/>
          <w:szCs w:val="28"/>
        </w:rPr>
        <w:t>при условии государственной регистрации или постановки на учет в налоговом органе получателей субсидий на территории Ростовской области;</w:t>
      </w:r>
    </w:p>
    <w:p w:rsidR="007F78CE" w:rsidRPr="00B254F9" w:rsidRDefault="007F78CE" w:rsidP="007F78CE">
      <w:pPr>
        <w:autoSpaceDE w:val="0"/>
        <w:autoSpaceDN w:val="0"/>
        <w:adjustRightInd w:val="0"/>
        <w:ind w:firstLine="540"/>
        <w:jc w:val="both"/>
        <w:rPr>
          <w:bCs/>
          <w:sz w:val="28"/>
          <w:szCs w:val="28"/>
        </w:rPr>
      </w:pPr>
      <w:r w:rsidRPr="00B254F9">
        <w:rPr>
          <w:bCs/>
          <w:sz w:val="28"/>
          <w:szCs w:val="28"/>
        </w:rPr>
        <w:t>отсутствия у получателей субсидий просроченной задолженности по заработной плате.</w:t>
      </w:r>
    </w:p>
    <w:p w:rsidR="007F78CE" w:rsidRPr="00B254F9" w:rsidRDefault="007F78CE" w:rsidP="007F78CE">
      <w:pPr>
        <w:rPr>
          <w:sz w:val="28"/>
          <w:szCs w:val="28"/>
        </w:rPr>
        <w:sectPr w:rsidR="007F78CE" w:rsidRPr="00B254F9" w:rsidSect="0079528E">
          <w:footerReference w:type="default" r:id="rId10"/>
          <w:pgSz w:w="11906" w:h="16838" w:code="9"/>
          <w:pgMar w:top="1134" w:right="851" w:bottom="1134" w:left="1134" w:header="709" w:footer="709" w:gutter="0"/>
          <w:cols w:space="708"/>
          <w:docGrid w:linePitch="360"/>
        </w:sectPr>
      </w:pPr>
      <w:r w:rsidRPr="00B254F9">
        <w:rPr>
          <w:bCs/>
          <w:sz w:val="28"/>
          <w:szCs w:val="28"/>
        </w:rPr>
        <w:t>Предоставление субсидий, предусмотренных настоящей частью, осуществляется в порядке, установленном Администрацией Белокалитвинского городского поселения»;</w:t>
      </w:r>
    </w:p>
    <w:p w:rsidR="001A7652" w:rsidRPr="00E00745" w:rsidRDefault="00F07267" w:rsidP="001A7652">
      <w:pPr>
        <w:autoSpaceDE w:val="0"/>
        <w:autoSpaceDN w:val="0"/>
        <w:adjustRightInd w:val="0"/>
        <w:ind w:firstLine="851"/>
        <w:jc w:val="both"/>
        <w:rPr>
          <w:bCs/>
          <w:sz w:val="28"/>
          <w:szCs w:val="28"/>
        </w:rPr>
      </w:pPr>
      <w:r w:rsidRPr="00E00745">
        <w:rPr>
          <w:bCs/>
          <w:sz w:val="28"/>
          <w:szCs w:val="28"/>
        </w:rPr>
        <w:lastRenderedPageBreak/>
        <w:t>5</w:t>
      </w:r>
      <w:r w:rsidR="001A7652" w:rsidRPr="00E00745">
        <w:rPr>
          <w:bCs/>
          <w:sz w:val="28"/>
          <w:szCs w:val="28"/>
        </w:rPr>
        <w:t>) приложение 1 изложить в следующей редакции:</w:t>
      </w:r>
    </w:p>
    <w:p w:rsidR="00AA5104" w:rsidRPr="00E00745" w:rsidRDefault="00D7729E" w:rsidP="00AA5104">
      <w:pPr>
        <w:jc w:val="right"/>
        <w:rPr>
          <w:sz w:val="28"/>
          <w:szCs w:val="28"/>
        </w:rPr>
      </w:pPr>
      <w:r w:rsidRPr="00E00745">
        <w:rPr>
          <w:sz w:val="28"/>
          <w:szCs w:val="28"/>
        </w:rPr>
        <w:t>«</w:t>
      </w:r>
      <w:r w:rsidR="00AA5104" w:rsidRPr="00E00745">
        <w:rPr>
          <w:sz w:val="28"/>
          <w:szCs w:val="28"/>
        </w:rPr>
        <w:t>Приложение 1</w:t>
      </w:r>
    </w:p>
    <w:p w:rsidR="00AA5104" w:rsidRPr="00E00745" w:rsidRDefault="00AA5104" w:rsidP="00AA5104">
      <w:pPr>
        <w:jc w:val="right"/>
        <w:rPr>
          <w:sz w:val="28"/>
          <w:szCs w:val="28"/>
        </w:rPr>
      </w:pPr>
      <w:r w:rsidRPr="00E00745">
        <w:rPr>
          <w:sz w:val="28"/>
          <w:szCs w:val="28"/>
        </w:rPr>
        <w:t xml:space="preserve">к решению Собрания депутатов </w:t>
      </w:r>
    </w:p>
    <w:p w:rsidR="00AA5104" w:rsidRPr="00E00745" w:rsidRDefault="00AA5104" w:rsidP="00AA5104">
      <w:pPr>
        <w:jc w:val="right"/>
        <w:rPr>
          <w:sz w:val="28"/>
          <w:szCs w:val="28"/>
        </w:rPr>
      </w:pPr>
      <w:r w:rsidRPr="00E00745">
        <w:rPr>
          <w:sz w:val="28"/>
          <w:szCs w:val="28"/>
        </w:rPr>
        <w:t xml:space="preserve">Белокалитвинского городского поселения </w:t>
      </w:r>
    </w:p>
    <w:p w:rsidR="00AA5104" w:rsidRPr="00E00745" w:rsidRDefault="00AA5104" w:rsidP="00AA5104">
      <w:pPr>
        <w:jc w:val="right"/>
        <w:rPr>
          <w:sz w:val="28"/>
          <w:szCs w:val="28"/>
        </w:rPr>
      </w:pPr>
      <w:r w:rsidRPr="00E00745">
        <w:rPr>
          <w:sz w:val="28"/>
          <w:szCs w:val="28"/>
        </w:rPr>
        <w:t xml:space="preserve"> "О бюджете Белокалитвинского городского </w:t>
      </w:r>
    </w:p>
    <w:p w:rsidR="00AA5104" w:rsidRPr="00E00745" w:rsidRDefault="00AA5104" w:rsidP="00AA5104">
      <w:pPr>
        <w:jc w:val="right"/>
        <w:rPr>
          <w:sz w:val="28"/>
          <w:szCs w:val="28"/>
        </w:rPr>
      </w:pPr>
      <w:r w:rsidRPr="00E00745">
        <w:rPr>
          <w:sz w:val="28"/>
          <w:szCs w:val="28"/>
        </w:rPr>
        <w:t>поселения Белокалитвинского района</w:t>
      </w:r>
    </w:p>
    <w:p w:rsidR="00AA5104" w:rsidRPr="00E00745" w:rsidRDefault="00AA5104" w:rsidP="00AA5104">
      <w:pPr>
        <w:jc w:val="right"/>
        <w:rPr>
          <w:sz w:val="28"/>
          <w:szCs w:val="28"/>
        </w:rPr>
      </w:pPr>
      <w:r w:rsidRPr="00E00745">
        <w:rPr>
          <w:sz w:val="28"/>
          <w:szCs w:val="28"/>
        </w:rPr>
        <w:t xml:space="preserve"> на 202</w:t>
      </w:r>
      <w:r w:rsidR="000A14E8" w:rsidRPr="00E00745">
        <w:rPr>
          <w:sz w:val="28"/>
          <w:szCs w:val="28"/>
        </w:rPr>
        <w:t>3</w:t>
      </w:r>
      <w:r w:rsidRPr="00E00745">
        <w:rPr>
          <w:sz w:val="28"/>
          <w:szCs w:val="28"/>
        </w:rPr>
        <w:t xml:space="preserve"> год и на плановый период </w:t>
      </w:r>
    </w:p>
    <w:p w:rsidR="00AA5104" w:rsidRPr="00E00745" w:rsidRDefault="00AA5104" w:rsidP="00AA5104">
      <w:pPr>
        <w:jc w:val="right"/>
        <w:rPr>
          <w:sz w:val="28"/>
          <w:szCs w:val="28"/>
        </w:rPr>
      </w:pPr>
      <w:r w:rsidRPr="00E00745">
        <w:rPr>
          <w:sz w:val="28"/>
          <w:szCs w:val="28"/>
        </w:rPr>
        <w:t>202</w:t>
      </w:r>
      <w:r w:rsidR="000A14E8" w:rsidRPr="00E00745">
        <w:rPr>
          <w:sz w:val="28"/>
          <w:szCs w:val="28"/>
        </w:rPr>
        <w:t>4</w:t>
      </w:r>
      <w:r w:rsidRPr="00E00745">
        <w:rPr>
          <w:sz w:val="28"/>
          <w:szCs w:val="28"/>
        </w:rPr>
        <w:t xml:space="preserve"> и 202</w:t>
      </w:r>
      <w:r w:rsidR="000A14E8" w:rsidRPr="00E00745">
        <w:rPr>
          <w:sz w:val="28"/>
          <w:szCs w:val="28"/>
        </w:rPr>
        <w:t>5</w:t>
      </w:r>
      <w:r w:rsidRPr="00E00745">
        <w:rPr>
          <w:sz w:val="28"/>
          <w:szCs w:val="28"/>
        </w:rPr>
        <w:t xml:space="preserve"> годов"</w:t>
      </w:r>
    </w:p>
    <w:p w:rsidR="00AA5104" w:rsidRPr="00E00745" w:rsidRDefault="00AA5104" w:rsidP="00AA5104">
      <w:pPr>
        <w:jc w:val="right"/>
      </w:pPr>
    </w:p>
    <w:p w:rsidR="00AA5104" w:rsidRPr="00E00745" w:rsidRDefault="00AA5104" w:rsidP="00AA5104">
      <w:pPr>
        <w:jc w:val="center"/>
        <w:rPr>
          <w:b/>
          <w:bCs/>
          <w:sz w:val="28"/>
          <w:szCs w:val="28"/>
        </w:rPr>
      </w:pPr>
    </w:p>
    <w:p w:rsidR="00AA5104" w:rsidRPr="00E00745" w:rsidRDefault="00AA5104" w:rsidP="00AA5104">
      <w:pPr>
        <w:jc w:val="center"/>
        <w:rPr>
          <w:b/>
          <w:bCs/>
          <w:sz w:val="28"/>
          <w:szCs w:val="28"/>
        </w:rPr>
      </w:pPr>
      <w:r w:rsidRPr="00E00745">
        <w:rPr>
          <w:b/>
          <w:bCs/>
          <w:sz w:val="28"/>
          <w:szCs w:val="28"/>
        </w:rPr>
        <w:t xml:space="preserve">Объем поступлений доходов бюджета Белокалитвинского городского поселения Белокалитвинского района </w:t>
      </w:r>
    </w:p>
    <w:p w:rsidR="00AA5104" w:rsidRPr="00E00745" w:rsidRDefault="00AA5104" w:rsidP="00AA5104">
      <w:pPr>
        <w:jc w:val="center"/>
        <w:rPr>
          <w:b/>
          <w:sz w:val="28"/>
          <w:szCs w:val="28"/>
        </w:rPr>
      </w:pPr>
      <w:r w:rsidRPr="00E00745">
        <w:rPr>
          <w:b/>
          <w:bCs/>
          <w:sz w:val="28"/>
          <w:szCs w:val="28"/>
        </w:rPr>
        <w:t>на 202</w:t>
      </w:r>
      <w:r w:rsidR="00903475" w:rsidRPr="00E00745">
        <w:rPr>
          <w:b/>
          <w:bCs/>
          <w:sz w:val="28"/>
          <w:szCs w:val="28"/>
        </w:rPr>
        <w:t>3</w:t>
      </w:r>
      <w:r w:rsidRPr="00E00745">
        <w:rPr>
          <w:b/>
          <w:bCs/>
          <w:sz w:val="28"/>
          <w:szCs w:val="28"/>
        </w:rPr>
        <w:t xml:space="preserve">год </w:t>
      </w:r>
      <w:r w:rsidRPr="00E00745">
        <w:rPr>
          <w:b/>
          <w:sz w:val="28"/>
          <w:szCs w:val="28"/>
        </w:rPr>
        <w:t>и на плановый период 202</w:t>
      </w:r>
      <w:r w:rsidR="00903475" w:rsidRPr="00E00745">
        <w:rPr>
          <w:b/>
          <w:sz w:val="28"/>
          <w:szCs w:val="28"/>
        </w:rPr>
        <w:t>4</w:t>
      </w:r>
      <w:r w:rsidRPr="00E00745">
        <w:rPr>
          <w:b/>
          <w:sz w:val="28"/>
          <w:szCs w:val="28"/>
        </w:rPr>
        <w:t xml:space="preserve"> и 202</w:t>
      </w:r>
      <w:r w:rsidR="00903475" w:rsidRPr="00E00745">
        <w:rPr>
          <w:b/>
          <w:sz w:val="28"/>
          <w:szCs w:val="28"/>
        </w:rPr>
        <w:t>5</w:t>
      </w:r>
      <w:r w:rsidRPr="00E00745">
        <w:rPr>
          <w:b/>
          <w:sz w:val="28"/>
          <w:szCs w:val="28"/>
        </w:rPr>
        <w:t xml:space="preserve"> годов</w:t>
      </w:r>
    </w:p>
    <w:p w:rsidR="00AA5104" w:rsidRPr="00E00745" w:rsidRDefault="00AA5104" w:rsidP="00AA5104">
      <w:pPr>
        <w:ind w:right="-54"/>
        <w:jc w:val="right"/>
      </w:pPr>
      <w:r w:rsidRPr="00E00745">
        <w:t xml:space="preserve">                                                                                                                              (тыс. рублей)</w:t>
      </w:r>
    </w:p>
    <w:tbl>
      <w:tblPr>
        <w:tblW w:w="12616" w:type="dxa"/>
        <w:tblInd w:w="392" w:type="dxa"/>
        <w:tblLayout w:type="fixed"/>
        <w:tblLook w:val="0000" w:firstRow="0" w:lastRow="0" w:firstColumn="0" w:lastColumn="0" w:noHBand="0" w:noVBand="0"/>
      </w:tblPr>
      <w:tblGrid>
        <w:gridCol w:w="3076"/>
        <w:gridCol w:w="5145"/>
        <w:gridCol w:w="15"/>
        <w:gridCol w:w="1545"/>
        <w:gridCol w:w="1417"/>
        <w:gridCol w:w="1418"/>
      </w:tblGrid>
      <w:tr w:rsidR="001D4B1A" w:rsidRPr="00E00745" w:rsidTr="00150304">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A5104" w:rsidRPr="00E00745" w:rsidRDefault="00AA5104" w:rsidP="00AD1CBC">
            <w:pPr>
              <w:jc w:val="center"/>
              <w:rPr>
                <w:b/>
                <w:bCs/>
                <w:sz w:val="28"/>
                <w:szCs w:val="28"/>
              </w:rPr>
            </w:pPr>
            <w:r w:rsidRPr="00E00745">
              <w:rPr>
                <w:b/>
                <w:bCs/>
                <w:sz w:val="28"/>
                <w:szCs w:val="28"/>
              </w:rPr>
              <w:t>Код БК РФ</w:t>
            </w:r>
          </w:p>
        </w:tc>
        <w:tc>
          <w:tcPr>
            <w:tcW w:w="5160" w:type="dxa"/>
            <w:gridSpan w:val="2"/>
            <w:tcBorders>
              <w:top w:val="single" w:sz="4" w:space="0" w:color="auto"/>
              <w:left w:val="nil"/>
              <w:bottom w:val="single" w:sz="4" w:space="0" w:color="auto"/>
              <w:right w:val="single" w:sz="4" w:space="0" w:color="auto"/>
            </w:tcBorders>
            <w:shd w:val="clear" w:color="auto" w:fill="auto"/>
            <w:vAlign w:val="center"/>
          </w:tcPr>
          <w:p w:rsidR="00AA5104" w:rsidRPr="00E00745" w:rsidRDefault="00AA5104" w:rsidP="00AD1CBC">
            <w:pPr>
              <w:jc w:val="center"/>
              <w:rPr>
                <w:b/>
                <w:bCs/>
                <w:sz w:val="28"/>
                <w:szCs w:val="28"/>
              </w:rPr>
            </w:pPr>
            <w:r w:rsidRPr="00E00745">
              <w:rPr>
                <w:b/>
                <w:bCs/>
                <w:sz w:val="28"/>
                <w:szCs w:val="28"/>
              </w:rPr>
              <w:t>Наименование статьи доходов</w:t>
            </w:r>
          </w:p>
        </w:tc>
        <w:tc>
          <w:tcPr>
            <w:tcW w:w="1545" w:type="dxa"/>
            <w:tcBorders>
              <w:top w:val="single" w:sz="4" w:space="0" w:color="auto"/>
              <w:left w:val="nil"/>
              <w:bottom w:val="single" w:sz="4" w:space="0" w:color="auto"/>
              <w:right w:val="single" w:sz="4" w:space="0" w:color="auto"/>
            </w:tcBorders>
            <w:vAlign w:val="center"/>
          </w:tcPr>
          <w:p w:rsidR="00AA5104" w:rsidRPr="00E00745" w:rsidRDefault="00AA5104" w:rsidP="001D4B1A">
            <w:pPr>
              <w:jc w:val="center"/>
              <w:rPr>
                <w:b/>
                <w:bCs/>
                <w:sz w:val="28"/>
                <w:szCs w:val="28"/>
              </w:rPr>
            </w:pPr>
            <w:r w:rsidRPr="00E00745">
              <w:rPr>
                <w:b/>
                <w:bCs/>
                <w:sz w:val="28"/>
                <w:szCs w:val="28"/>
              </w:rPr>
              <w:t>202</w:t>
            </w:r>
            <w:r w:rsidR="001D4B1A" w:rsidRPr="00E00745">
              <w:rPr>
                <w:b/>
                <w:bCs/>
                <w:sz w:val="28"/>
                <w:szCs w:val="28"/>
              </w:rPr>
              <w:t>3</w:t>
            </w:r>
            <w:r w:rsidRPr="00E00745">
              <w:rPr>
                <w:b/>
                <w:bCs/>
                <w:sz w:val="28"/>
                <w:szCs w:val="28"/>
              </w:rPr>
              <w:t xml:space="preserve"> год</w:t>
            </w:r>
          </w:p>
        </w:tc>
        <w:tc>
          <w:tcPr>
            <w:tcW w:w="1417" w:type="dxa"/>
            <w:tcBorders>
              <w:top w:val="single" w:sz="4" w:space="0" w:color="auto"/>
              <w:left w:val="nil"/>
              <w:bottom w:val="single" w:sz="4" w:space="0" w:color="auto"/>
              <w:right w:val="single" w:sz="4" w:space="0" w:color="auto"/>
            </w:tcBorders>
            <w:vAlign w:val="center"/>
          </w:tcPr>
          <w:p w:rsidR="00AA5104" w:rsidRPr="00E00745" w:rsidRDefault="00AA5104" w:rsidP="001D4B1A">
            <w:pPr>
              <w:jc w:val="center"/>
              <w:rPr>
                <w:b/>
                <w:bCs/>
                <w:sz w:val="28"/>
                <w:szCs w:val="28"/>
              </w:rPr>
            </w:pPr>
            <w:r w:rsidRPr="00E00745">
              <w:rPr>
                <w:b/>
                <w:bCs/>
                <w:sz w:val="28"/>
                <w:szCs w:val="28"/>
              </w:rPr>
              <w:t>202</w:t>
            </w:r>
            <w:r w:rsidR="001D4B1A" w:rsidRPr="00E00745">
              <w:rPr>
                <w:b/>
                <w:bCs/>
                <w:sz w:val="28"/>
                <w:szCs w:val="28"/>
              </w:rPr>
              <w:t>4</w:t>
            </w:r>
            <w:r w:rsidRPr="00E00745">
              <w:rPr>
                <w:b/>
                <w:bCs/>
                <w:sz w:val="28"/>
                <w:szCs w:val="28"/>
              </w:rPr>
              <w:t xml:space="preserve"> год</w:t>
            </w:r>
          </w:p>
        </w:tc>
        <w:tc>
          <w:tcPr>
            <w:tcW w:w="1418" w:type="dxa"/>
            <w:tcBorders>
              <w:top w:val="single" w:sz="4" w:space="0" w:color="auto"/>
              <w:left w:val="nil"/>
              <w:bottom w:val="single" w:sz="4" w:space="0" w:color="auto"/>
              <w:right w:val="single" w:sz="4" w:space="0" w:color="auto"/>
            </w:tcBorders>
            <w:vAlign w:val="center"/>
          </w:tcPr>
          <w:p w:rsidR="00AA5104" w:rsidRPr="00E00745" w:rsidRDefault="00AA5104" w:rsidP="001D4B1A">
            <w:pPr>
              <w:jc w:val="center"/>
              <w:rPr>
                <w:b/>
                <w:bCs/>
                <w:sz w:val="28"/>
                <w:szCs w:val="28"/>
              </w:rPr>
            </w:pPr>
            <w:r w:rsidRPr="00E00745">
              <w:rPr>
                <w:b/>
                <w:bCs/>
                <w:sz w:val="28"/>
                <w:szCs w:val="28"/>
              </w:rPr>
              <w:t>202</w:t>
            </w:r>
            <w:r w:rsidR="001D4B1A" w:rsidRPr="00E00745">
              <w:rPr>
                <w:b/>
                <w:bCs/>
                <w:sz w:val="28"/>
                <w:szCs w:val="28"/>
              </w:rPr>
              <w:t>5</w:t>
            </w:r>
            <w:r w:rsidRPr="00E00745">
              <w:rPr>
                <w:b/>
                <w:bCs/>
                <w:sz w:val="28"/>
                <w:szCs w:val="28"/>
              </w:rPr>
              <w:t xml:space="preserve"> год</w:t>
            </w:r>
          </w:p>
        </w:tc>
      </w:tr>
      <w:tr w:rsidR="00D7729E" w:rsidRPr="00E00745" w:rsidTr="00150304">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A5104" w:rsidRPr="00E00745" w:rsidRDefault="00AA5104" w:rsidP="00AD1CBC">
            <w:pPr>
              <w:jc w:val="center"/>
              <w:rPr>
                <w:b/>
                <w:bCs/>
                <w:sz w:val="28"/>
                <w:szCs w:val="28"/>
              </w:rPr>
            </w:pPr>
            <w:r w:rsidRPr="00E00745">
              <w:rPr>
                <w:b/>
                <w:bCs/>
                <w:sz w:val="28"/>
                <w:szCs w:val="28"/>
              </w:rPr>
              <w:t>1</w:t>
            </w:r>
          </w:p>
        </w:tc>
        <w:tc>
          <w:tcPr>
            <w:tcW w:w="5160" w:type="dxa"/>
            <w:gridSpan w:val="2"/>
            <w:tcBorders>
              <w:top w:val="single" w:sz="4" w:space="0" w:color="auto"/>
              <w:left w:val="nil"/>
              <w:bottom w:val="single" w:sz="4" w:space="0" w:color="auto"/>
              <w:right w:val="single" w:sz="4" w:space="0" w:color="auto"/>
            </w:tcBorders>
            <w:shd w:val="clear" w:color="auto" w:fill="auto"/>
            <w:vAlign w:val="center"/>
          </w:tcPr>
          <w:p w:rsidR="00AA5104" w:rsidRPr="00E00745" w:rsidRDefault="00AA5104" w:rsidP="00AD1CBC">
            <w:pPr>
              <w:jc w:val="center"/>
              <w:rPr>
                <w:b/>
                <w:bCs/>
                <w:sz w:val="28"/>
                <w:szCs w:val="28"/>
              </w:rPr>
            </w:pPr>
            <w:r w:rsidRPr="00E00745">
              <w:rPr>
                <w:b/>
                <w:bCs/>
                <w:sz w:val="28"/>
                <w:szCs w:val="28"/>
              </w:rPr>
              <w:t>2</w:t>
            </w:r>
          </w:p>
        </w:tc>
        <w:tc>
          <w:tcPr>
            <w:tcW w:w="1545" w:type="dxa"/>
            <w:tcBorders>
              <w:top w:val="single" w:sz="4" w:space="0" w:color="auto"/>
              <w:left w:val="nil"/>
              <w:bottom w:val="single" w:sz="4" w:space="0" w:color="auto"/>
              <w:right w:val="single" w:sz="4" w:space="0" w:color="auto"/>
            </w:tcBorders>
            <w:vAlign w:val="center"/>
          </w:tcPr>
          <w:p w:rsidR="00AA5104" w:rsidRPr="00E00745" w:rsidRDefault="00AA5104" w:rsidP="00AD1CBC">
            <w:pPr>
              <w:jc w:val="center"/>
              <w:rPr>
                <w:b/>
                <w:bCs/>
                <w:sz w:val="28"/>
                <w:szCs w:val="28"/>
              </w:rPr>
            </w:pPr>
            <w:r w:rsidRPr="00E00745">
              <w:rPr>
                <w:b/>
                <w:bCs/>
                <w:sz w:val="28"/>
                <w:szCs w:val="28"/>
              </w:rPr>
              <w:t>3</w:t>
            </w:r>
          </w:p>
        </w:tc>
        <w:tc>
          <w:tcPr>
            <w:tcW w:w="1417" w:type="dxa"/>
            <w:tcBorders>
              <w:top w:val="single" w:sz="4" w:space="0" w:color="auto"/>
              <w:left w:val="nil"/>
              <w:bottom w:val="single" w:sz="4" w:space="0" w:color="auto"/>
              <w:right w:val="single" w:sz="4" w:space="0" w:color="auto"/>
            </w:tcBorders>
          </w:tcPr>
          <w:p w:rsidR="00AA5104" w:rsidRPr="00E00745" w:rsidRDefault="00AA5104" w:rsidP="00AD1CBC">
            <w:pPr>
              <w:jc w:val="center"/>
              <w:rPr>
                <w:b/>
                <w:bCs/>
                <w:sz w:val="28"/>
                <w:szCs w:val="28"/>
              </w:rPr>
            </w:pPr>
            <w:r w:rsidRPr="00E00745">
              <w:rPr>
                <w:b/>
                <w:bCs/>
                <w:sz w:val="28"/>
                <w:szCs w:val="28"/>
              </w:rPr>
              <w:t>4</w:t>
            </w:r>
          </w:p>
        </w:tc>
        <w:tc>
          <w:tcPr>
            <w:tcW w:w="1418" w:type="dxa"/>
            <w:tcBorders>
              <w:top w:val="single" w:sz="4" w:space="0" w:color="auto"/>
              <w:left w:val="nil"/>
              <w:bottom w:val="single" w:sz="4" w:space="0" w:color="auto"/>
              <w:right w:val="single" w:sz="4" w:space="0" w:color="auto"/>
            </w:tcBorders>
          </w:tcPr>
          <w:p w:rsidR="00AA5104" w:rsidRPr="00E00745" w:rsidRDefault="00AA5104" w:rsidP="00AD1CBC">
            <w:pPr>
              <w:jc w:val="center"/>
              <w:rPr>
                <w:b/>
                <w:bCs/>
                <w:sz w:val="28"/>
                <w:szCs w:val="28"/>
              </w:rPr>
            </w:pPr>
            <w:r w:rsidRPr="00E00745">
              <w:rPr>
                <w:b/>
                <w:bCs/>
                <w:sz w:val="28"/>
                <w:szCs w:val="28"/>
              </w:rPr>
              <w:t>5</w:t>
            </w:r>
          </w:p>
        </w:tc>
      </w:tr>
      <w:tr w:rsidR="00EB6509" w:rsidRPr="00E00745" w:rsidTr="00150304">
        <w:trPr>
          <w:trHeight w:val="309"/>
        </w:trPr>
        <w:tc>
          <w:tcPr>
            <w:tcW w:w="3076" w:type="dxa"/>
            <w:tcBorders>
              <w:top w:val="single" w:sz="4" w:space="0" w:color="auto"/>
            </w:tcBorders>
            <w:shd w:val="clear" w:color="auto" w:fill="auto"/>
            <w:noWrap/>
          </w:tcPr>
          <w:p w:rsidR="00AA5104" w:rsidRPr="00E00745" w:rsidRDefault="00AA5104" w:rsidP="00AD1CBC">
            <w:pPr>
              <w:rPr>
                <w:sz w:val="28"/>
                <w:szCs w:val="28"/>
              </w:rPr>
            </w:pPr>
            <w:r w:rsidRPr="00E00745">
              <w:rPr>
                <w:sz w:val="28"/>
                <w:szCs w:val="28"/>
              </w:rPr>
              <w:t>1 00 00000 00 0000 000</w:t>
            </w:r>
          </w:p>
        </w:tc>
        <w:tc>
          <w:tcPr>
            <w:tcW w:w="5145" w:type="dxa"/>
            <w:tcBorders>
              <w:top w:val="single" w:sz="4" w:space="0" w:color="auto"/>
            </w:tcBorders>
            <w:shd w:val="clear" w:color="auto" w:fill="auto"/>
          </w:tcPr>
          <w:p w:rsidR="00AA5104" w:rsidRPr="00E00745" w:rsidRDefault="00AA5104" w:rsidP="00AD1CBC">
            <w:pPr>
              <w:jc w:val="both"/>
              <w:rPr>
                <w:sz w:val="28"/>
                <w:szCs w:val="28"/>
              </w:rPr>
            </w:pPr>
            <w:r w:rsidRPr="00E00745">
              <w:rPr>
                <w:sz w:val="28"/>
                <w:szCs w:val="28"/>
              </w:rPr>
              <w:t>НАЛОГОВЫЕ И НЕНАЛОГОВЫЕ ДОХОДЫ</w:t>
            </w:r>
          </w:p>
        </w:tc>
        <w:tc>
          <w:tcPr>
            <w:tcW w:w="1560" w:type="dxa"/>
            <w:gridSpan w:val="2"/>
            <w:tcBorders>
              <w:top w:val="single" w:sz="4" w:space="0" w:color="auto"/>
            </w:tcBorders>
          </w:tcPr>
          <w:p w:rsidR="00AA5104" w:rsidRPr="00E00745" w:rsidRDefault="004A314C" w:rsidP="00BB40B3">
            <w:pPr>
              <w:jc w:val="right"/>
              <w:rPr>
                <w:sz w:val="28"/>
                <w:szCs w:val="28"/>
              </w:rPr>
            </w:pPr>
            <w:r w:rsidRPr="00E00745">
              <w:rPr>
                <w:sz w:val="28"/>
                <w:szCs w:val="28"/>
              </w:rPr>
              <w:t>178 </w:t>
            </w:r>
            <w:r w:rsidR="00BB40B3" w:rsidRPr="00E00745">
              <w:rPr>
                <w:sz w:val="28"/>
                <w:szCs w:val="28"/>
              </w:rPr>
              <w:t>443</w:t>
            </w:r>
            <w:r w:rsidRPr="00E00745">
              <w:rPr>
                <w:sz w:val="28"/>
                <w:szCs w:val="28"/>
              </w:rPr>
              <w:t>,3</w:t>
            </w:r>
          </w:p>
        </w:tc>
        <w:tc>
          <w:tcPr>
            <w:tcW w:w="1417" w:type="dxa"/>
            <w:tcBorders>
              <w:top w:val="single" w:sz="4" w:space="0" w:color="auto"/>
            </w:tcBorders>
          </w:tcPr>
          <w:p w:rsidR="00AA5104" w:rsidRPr="00E00745" w:rsidRDefault="00EB2217" w:rsidP="00AD1CBC">
            <w:pPr>
              <w:jc w:val="right"/>
              <w:rPr>
                <w:sz w:val="28"/>
                <w:szCs w:val="28"/>
              </w:rPr>
            </w:pPr>
            <w:r w:rsidRPr="00E00745">
              <w:rPr>
                <w:sz w:val="28"/>
                <w:szCs w:val="28"/>
              </w:rPr>
              <w:t>163 463,9</w:t>
            </w:r>
          </w:p>
        </w:tc>
        <w:tc>
          <w:tcPr>
            <w:tcW w:w="1418" w:type="dxa"/>
            <w:tcBorders>
              <w:top w:val="single" w:sz="4" w:space="0" w:color="auto"/>
            </w:tcBorders>
          </w:tcPr>
          <w:p w:rsidR="00AA5104" w:rsidRPr="00E00745" w:rsidRDefault="00EB2217" w:rsidP="00AD1CBC">
            <w:pPr>
              <w:jc w:val="right"/>
              <w:rPr>
                <w:sz w:val="28"/>
                <w:szCs w:val="28"/>
              </w:rPr>
            </w:pPr>
            <w:r w:rsidRPr="00E00745">
              <w:rPr>
                <w:sz w:val="28"/>
                <w:szCs w:val="28"/>
              </w:rPr>
              <w:t>169 824,4</w:t>
            </w:r>
          </w:p>
        </w:tc>
      </w:tr>
      <w:tr w:rsidR="00EB6509" w:rsidRPr="00E00745" w:rsidTr="00150304">
        <w:trPr>
          <w:trHeight w:val="117"/>
        </w:trPr>
        <w:tc>
          <w:tcPr>
            <w:tcW w:w="3076" w:type="dxa"/>
            <w:shd w:val="clear" w:color="auto" w:fill="auto"/>
            <w:noWrap/>
          </w:tcPr>
          <w:p w:rsidR="00AA5104" w:rsidRPr="00E00745" w:rsidRDefault="00AA5104" w:rsidP="00AD1CBC">
            <w:pPr>
              <w:rPr>
                <w:sz w:val="28"/>
                <w:szCs w:val="28"/>
              </w:rPr>
            </w:pPr>
            <w:r w:rsidRPr="00E00745">
              <w:rPr>
                <w:sz w:val="28"/>
                <w:szCs w:val="28"/>
              </w:rPr>
              <w:t>1 01 00000 00 0000 000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НАЛОГИ НА ПРИБЫЛЬ, ДОХОДЫ</w:t>
            </w:r>
          </w:p>
        </w:tc>
        <w:tc>
          <w:tcPr>
            <w:tcW w:w="1560" w:type="dxa"/>
            <w:gridSpan w:val="2"/>
          </w:tcPr>
          <w:p w:rsidR="00AA5104" w:rsidRPr="00E00745" w:rsidRDefault="00CB7771" w:rsidP="00333F52">
            <w:pPr>
              <w:jc w:val="right"/>
              <w:rPr>
                <w:sz w:val="28"/>
                <w:szCs w:val="28"/>
              </w:rPr>
            </w:pPr>
            <w:r w:rsidRPr="00E00745">
              <w:rPr>
                <w:sz w:val="28"/>
                <w:szCs w:val="28"/>
              </w:rPr>
              <w:t>80 491,1</w:t>
            </w:r>
          </w:p>
        </w:tc>
        <w:tc>
          <w:tcPr>
            <w:tcW w:w="1417" w:type="dxa"/>
          </w:tcPr>
          <w:p w:rsidR="00AA5104" w:rsidRPr="00E00745" w:rsidRDefault="00EB2217" w:rsidP="00AD1CBC">
            <w:pPr>
              <w:jc w:val="right"/>
              <w:rPr>
                <w:sz w:val="28"/>
                <w:szCs w:val="28"/>
              </w:rPr>
            </w:pPr>
            <w:r w:rsidRPr="00E00745">
              <w:rPr>
                <w:sz w:val="28"/>
                <w:szCs w:val="28"/>
              </w:rPr>
              <w:t>82 672,9</w:t>
            </w:r>
          </w:p>
        </w:tc>
        <w:tc>
          <w:tcPr>
            <w:tcW w:w="1418" w:type="dxa"/>
          </w:tcPr>
          <w:p w:rsidR="00AA5104" w:rsidRPr="00E00745" w:rsidRDefault="00EB2217" w:rsidP="00AD1CBC">
            <w:pPr>
              <w:jc w:val="right"/>
              <w:rPr>
                <w:sz w:val="28"/>
                <w:szCs w:val="28"/>
              </w:rPr>
            </w:pPr>
            <w:r w:rsidRPr="00E00745">
              <w:rPr>
                <w:sz w:val="28"/>
                <w:szCs w:val="28"/>
              </w:rPr>
              <w:t>88 876,4</w:t>
            </w:r>
          </w:p>
        </w:tc>
      </w:tr>
      <w:tr w:rsidR="00EB6509" w:rsidRPr="00E00745" w:rsidTr="00150304">
        <w:trPr>
          <w:trHeight w:val="236"/>
        </w:trPr>
        <w:tc>
          <w:tcPr>
            <w:tcW w:w="3076" w:type="dxa"/>
            <w:shd w:val="clear" w:color="auto" w:fill="auto"/>
            <w:noWrap/>
          </w:tcPr>
          <w:p w:rsidR="00AA5104" w:rsidRPr="00E00745" w:rsidRDefault="00AA5104" w:rsidP="00AD1CBC">
            <w:pPr>
              <w:rPr>
                <w:sz w:val="28"/>
                <w:szCs w:val="28"/>
              </w:rPr>
            </w:pPr>
            <w:r w:rsidRPr="00E00745">
              <w:rPr>
                <w:sz w:val="28"/>
                <w:szCs w:val="28"/>
              </w:rPr>
              <w:t>1 01 02000 01 0000 110</w:t>
            </w:r>
          </w:p>
        </w:tc>
        <w:tc>
          <w:tcPr>
            <w:tcW w:w="5145" w:type="dxa"/>
            <w:shd w:val="clear" w:color="auto" w:fill="auto"/>
          </w:tcPr>
          <w:p w:rsidR="00AA5104" w:rsidRPr="00E00745" w:rsidRDefault="00AA5104" w:rsidP="00AD1CBC">
            <w:pPr>
              <w:jc w:val="both"/>
              <w:rPr>
                <w:sz w:val="28"/>
                <w:szCs w:val="28"/>
              </w:rPr>
            </w:pPr>
            <w:r w:rsidRPr="00E00745">
              <w:rPr>
                <w:sz w:val="28"/>
                <w:szCs w:val="28"/>
              </w:rPr>
              <w:t>Налог на доходы физических лиц</w:t>
            </w:r>
          </w:p>
        </w:tc>
        <w:tc>
          <w:tcPr>
            <w:tcW w:w="1560" w:type="dxa"/>
            <w:gridSpan w:val="2"/>
          </w:tcPr>
          <w:p w:rsidR="00AA5104" w:rsidRPr="00E00745" w:rsidRDefault="00333F52" w:rsidP="00CB7771">
            <w:pPr>
              <w:jc w:val="right"/>
              <w:rPr>
                <w:sz w:val="28"/>
                <w:szCs w:val="28"/>
              </w:rPr>
            </w:pPr>
            <w:r w:rsidRPr="00E00745">
              <w:rPr>
                <w:sz w:val="28"/>
                <w:szCs w:val="28"/>
              </w:rPr>
              <w:t>80</w:t>
            </w:r>
            <w:r w:rsidR="00CB7771" w:rsidRPr="00E00745">
              <w:rPr>
                <w:sz w:val="28"/>
                <w:szCs w:val="28"/>
              </w:rPr>
              <w:t> 491,1</w:t>
            </w:r>
          </w:p>
        </w:tc>
        <w:tc>
          <w:tcPr>
            <w:tcW w:w="1417" w:type="dxa"/>
          </w:tcPr>
          <w:p w:rsidR="00AA5104" w:rsidRPr="00E00745" w:rsidRDefault="00EB2217" w:rsidP="00AD1CBC">
            <w:pPr>
              <w:jc w:val="right"/>
              <w:rPr>
                <w:sz w:val="28"/>
                <w:szCs w:val="28"/>
              </w:rPr>
            </w:pPr>
            <w:r w:rsidRPr="00E00745">
              <w:rPr>
                <w:sz w:val="28"/>
                <w:szCs w:val="28"/>
              </w:rPr>
              <w:t>82 672,9</w:t>
            </w:r>
          </w:p>
        </w:tc>
        <w:tc>
          <w:tcPr>
            <w:tcW w:w="1418" w:type="dxa"/>
          </w:tcPr>
          <w:p w:rsidR="00AA5104" w:rsidRPr="00E00745" w:rsidRDefault="00EB2217" w:rsidP="00AD1CBC">
            <w:pPr>
              <w:jc w:val="right"/>
              <w:rPr>
                <w:sz w:val="28"/>
                <w:szCs w:val="28"/>
              </w:rPr>
            </w:pPr>
            <w:r w:rsidRPr="00E00745">
              <w:rPr>
                <w:sz w:val="28"/>
                <w:szCs w:val="28"/>
              </w:rPr>
              <w:t>88 876,4</w:t>
            </w:r>
          </w:p>
        </w:tc>
      </w:tr>
      <w:tr w:rsidR="00EB6509" w:rsidRPr="00E00745" w:rsidTr="00150304">
        <w:trPr>
          <w:trHeight w:val="800"/>
        </w:trPr>
        <w:tc>
          <w:tcPr>
            <w:tcW w:w="3076" w:type="dxa"/>
            <w:shd w:val="clear" w:color="auto" w:fill="auto"/>
            <w:noWrap/>
          </w:tcPr>
          <w:p w:rsidR="00AA5104" w:rsidRPr="00E00745" w:rsidRDefault="00AA5104" w:rsidP="00AD1CBC">
            <w:pPr>
              <w:rPr>
                <w:sz w:val="28"/>
                <w:szCs w:val="28"/>
              </w:rPr>
            </w:pPr>
            <w:r w:rsidRPr="00E00745">
              <w:rPr>
                <w:sz w:val="28"/>
                <w:szCs w:val="28"/>
              </w:rPr>
              <w:t>1 01 02010 01 0000 110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gridSpan w:val="2"/>
          </w:tcPr>
          <w:p w:rsidR="00AA5104" w:rsidRPr="00E00745" w:rsidRDefault="0034167E" w:rsidP="00AD1CBC">
            <w:pPr>
              <w:tabs>
                <w:tab w:val="center" w:pos="612"/>
              </w:tabs>
              <w:jc w:val="right"/>
              <w:rPr>
                <w:sz w:val="28"/>
                <w:szCs w:val="28"/>
              </w:rPr>
            </w:pPr>
            <w:r w:rsidRPr="00E00745">
              <w:rPr>
                <w:sz w:val="28"/>
                <w:szCs w:val="28"/>
              </w:rPr>
              <w:t>79 723,0</w:t>
            </w:r>
          </w:p>
        </w:tc>
        <w:tc>
          <w:tcPr>
            <w:tcW w:w="1417" w:type="dxa"/>
          </w:tcPr>
          <w:p w:rsidR="00AA5104" w:rsidRPr="00E00745" w:rsidRDefault="00EB2217" w:rsidP="00AD1CBC">
            <w:pPr>
              <w:tabs>
                <w:tab w:val="center" w:pos="612"/>
              </w:tabs>
              <w:jc w:val="right"/>
              <w:rPr>
                <w:sz w:val="28"/>
                <w:szCs w:val="28"/>
              </w:rPr>
            </w:pPr>
            <w:r w:rsidRPr="00E00745">
              <w:rPr>
                <w:sz w:val="28"/>
                <w:szCs w:val="28"/>
              </w:rPr>
              <w:t>81 846,1</w:t>
            </w:r>
          </w:p>
        </w:tc>
        <w:tc>
          <w:tcPr>
            <w:tcW w:w="1418" w:type="dxa"/>
          </w:tcPr>
          <w:p w:rsidR="00AA5104" w:rsidRPr="00E00745" w:rsidRDefault="00EB2217" w:rsidP="00AD1CBC">
            <w:pPr>
              <w:tabs>
                <w:tab w:val="center" w:pos="612"/>
              </w:tabs>
              <w:jc w:val="right"/>
              <w:rPr>
                <w:sz w:val="28"/>
                <w:szCs w:val="28"/>
              </w:rPr>
            </w:pPr>
            <w:r w:rsidRPr="00E00745">
              <w:rPr>
                <w:sz w:val="28"/>
                <w:szCs w:val="28"/>
              </w:rPr>
              <w:t>87 987,6</w:t>
            </w:r>
          </w:p>
        </w:tc>
      </w:tr>
      <w:tr w:rsidR="00EB6509"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1 01 02020 01 0000 110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E00745">
              <w:rPr>
                <w:sz w:val="28"/>
                <w:szCs w:val="28"/>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gridSpan w:val="2"/>
          </w:tcPr>
          <w:p w:rsidR="00AA5104" w:rsidRPr="00E00745" w:rsidRDefault="00CB7771" w:rsidP="00150304">
            <w:pPr>
              <w:jc w:val="right"/>
              <w:rPr>
                <w:sz w:val="28"/>
                <w:szCs w:val="28"/>
              </w:rPr>
            </w:pPr>
            <w:r w:rsidRPr="00E00745">
              <w:rPr>
                <w:sz w:val="28"/>
                <w:szCs w:val="28"/>
              </w:rPr>
              <w:lastRenderedPageBreak/>
              <w:t>768,1</w:t>
            </w:r>
          </w:p>
        </w:tc>
        <w:tc>
          <w:tcPr>
            <w:tcW w:w="1417" w:type="dxa"/>
          </w:tcPr>
          <w:p w:rsidR="00AA5104" w:rsidRPr="00E00745" w:rsidRDefault="00EB2217" w:rsidP="00AD1CBC">
            <w:pPr>
              <w:jc w:val="right"/>
              <w:rPr>
                <w:sz w:val="28"/>
                <w:szCs w:val="28"/>
              </w:rPr>
            </w:pPr>
            <w:r w:rsidRPr="00E00745">
              <w:rPr>
                <w:sz w:val="28"/>
                <w:szCs w:val="28"/>
              </w:rPr>
              <w:t>826,8</w:t>
            </w:r>
          </w:p>
        </w:tc>
        <w:tc>
          <w:tcPr>
            <w:tcW w:w="1418" w:type="dxa"/>
          </w:tcPr>
          <w:p w:rsidR="00AA5104" w:rsidRPr="00E00745" w:rsidRDefault="00EB2217" w:rsidP="00AD1CBC">
            <w:pPr>
              <w:jc w:val="right"/>
              <w:rPr>
                <w:sz w:val="28"/>
                <w:szCs w:val="28"/>
              </w:rPr>
            </w:pPr>
            <w:r w:rsidRPr="00E00745">
              <w:rPr>
                <w:sz w:val="28"/>
                <w:szCs w:val="28"/>
              </w:rPr>
              <w:t>888,8</w:t>
            </w:r>
          </w:p>
        </w:tc>
      </w:tr>
      <w:tr w:rsidR="00150304"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1 03 00000 00 0000 000</w:t>
            </w:r>
          </w:p>
        </w:tc>
        <w:tc>
          <w:tcPr>
            <w:tcW w:w="5145" w:type="dxa"/>
            <w:shd w:val="clear" w:color="auto" w:fill="auto"/>
          </w:tcPr>
          <w:p w:rsidR="00AA5104" w:rsidRPr="00E00745" w:rsidRDefault="00AA5104" w:rsidP="00AD1CBC">
            <w:pPr>
              <w:jc w:val="both"/>
              <w:rPr>
                <w:sz w:val="28"/>
              </w:rPr>
            </w:pPr>
            <w:r w:rsidRPr="00E00745">
              <w:rPr>
                <w:sz w:val="28"/>
              </w:rPr>
              <w:t>НАЛОГИ НА ТОВАРЫ (РАБОТЫ, УСЛУГИ), РЕАЛИЗУЕМЫЕ НА ТЕРРИТОРИИ РОССИЙСКОЙ ФЕДЕРАЦИИ</w:t>
            </w:r>
          </w:p>
        </w:tc>
        <w:tc>
          <w:tcPr>
            <w:tcW w:w="1560" w:type="dxa"/>
            <w:gridSpan w:val="2"/>
          </w:tcPr>
          <w:p w:rsidR="00AA5104" w:rsidRPr="00E00745" w:rsidRDefault="0034167E" w:rsidP="00AD1CBC">
            <w:pPr>
              <w:jc w:val="right"/>
              <w:rPr>
                <w:sz w:val="28"/>
                <w:szCs w:val="28"/>
              </w:rPr>
            </w:pPr>
            <w:r w:rsidRPr="00E00745">
              <w:rPr>
                <w:sz w:val="28"/>
                <w:szCs w:val="28"/>
              </w:rPr>
              <w:t>3 141,0</w:t>
            </w:r>
          </w:p>
          <w:p w:rsidR="00AA5104" w:rsidRPr="00E00745" w:rsidRDefault="00AA5104" w:rsidP="00AD1CBC">
            <w:pPr>
              <w:jc w:val="right"/>
              <w:rPr>
                <w:sz w:val="28"/>
                <w:szCs w:val="28"/>
              </w:rPr>
            </w:pPr>
          </w:p>
        </w:tc>
        <w:tc>
          <w:tcPr>
            <w:tcW w:w="1417" w:type="dxa"/>
          </w:tcPr>
          <w:p w:rsidR="00AA5104" w:rsidRPr="00E00745" w:rsidRDefault="00EB2217" w:rsidP="00AD1CBC">
            <w:pPr>
              <w:jc w:val="right"/>
              <w:rPr>
                <w:sz w:val="28"/>
                <w:szCs w:val="28"/>
              </w:rPr>
            </w:pPr>
            <w:r w:rsidRPr="00E00745">
              <w:rPr>
                <w:sz w:val="28"/>
                <w:szCs w:val="28"/>
              </w:rPr>
              <w:t>3 257,6</w:t>
            </w:r>
          </w:p>
        </w:tc>
        <w:tc>
          <w:tcPr>
            <w:tcW w:w="1418" w:type="dxa"/>
          </w:tcPr>
          <w:p w:rsidR="00AA5104" w:rsidRPr="00E00745" w:rsidRDefault="00EB2217" w:rsidP="00AD1CBC">
            <w:pPr>
              <w:jc w:val="right"/>
              <w:rPr>
                <w:sz w:val="28"/>
                <w:szCs w:val="28"/>
              </w:rPr>
            </w:pPr>
            <w:r w:rsidRPr="00E00745">
              <w:rPr>
                <w:sz w:val="28"/>
                <w:szCs w:val="28"/>
              </w:rPr>
              <w:t>3 409,2</w:t>
            </w:r>
          </w:p>
        </w:tc>
      </w:tr>
      <w:tr w:rsidR="00150304"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1 03 02000 01 0000 110</w:t>
            </w:r>
          </w:p>
        </w:tc>
        <w:tc>
          <w:tcPr>
            <w:tcW w:w="5145" w:type="dxa"/>
            <w:shd w:val="clear" w:color="auto" w:fill="auto"/>
          </w:tcPr>
          <w:p w:rsidR="00AA5104" w:rsidRPr="00E00745" w:rsidRDefault="00AA5104" w:rsidP="00AD1CBC">
            <w:pPr>
              <w:autoSpaceDE w:val="0"/>
              <w:autoSpaceDN w:val="0"/>
              <w:adjustRightInd w:val="0"/>
              <w:jc w:val="both"/>
              <w:rPr>
                <w:sz w:val="28"/>
              </w:rPr>
            </w:pPr>
            <w:r w:rsidRPr="00E00745">
              <w:rPr>
                <w:sz w:val="28"/>
                <w:szCs w:val="28"/>
              </w:rPr>
              <w:t>Акцизы по подакцизным товарам (продукции), производимым на территории Российской Федерации</w:t>
            </w:r>
          </w:p>
        </w:tc>
        <w:tc>
          <w:tcPr>
            <w:tcW w:w="1560" w:type="dxa"/>
            <w:gridSpan w:val="2"/>
          </w:tcPr>
          <w:p w:rsidR="00AA5104" w:rsidRPr="00E00745" w:rsidRDefault="0034167E" w:rsidP="00AD1CBC">
            <w:pPr>
              <w:jc w:val="right"/>
              <w:rPr>
                <w:sz w:val="28"/>
                <w:szCs w:val="28"/>
              </w:rPr>
            </w:pPr>
            <w:r w:rsidRPr="00E00745">
              <w:rPr>
                <w:sz w:val="28"/>
                <w:szCs w:val="28"/>
              </w:rPr>
              <w:t>3 141,0</w:t>
            </w:r>
          </w:p>
        </w:tc>
        <w:tc>
          <w:tcPr>
            <w:tcW w:w="1417" w:type="dxa"/>
          </w:tcPr>
          <w:p w:rsidR="00AA5104" w:rsidRPr="00E00745" w:rsidRDefault="00EB2217" w:rsidP="00AD1CBC">
            <w:pPr>
              <w:jc w:val="right"/>
              <w:rPr>
                <w:sz w:val="28"/>
                <w:szCs w:val="28"/>
              </w:rPr>
            </w:pPr>
            <w:r w:rsidRPr="00E00745">
              <w:rPr>
                <w:sz w:val="28"/>
                <w:szCs w:val="28"/>
              </w:rPr>
              <w:t>3 257,6</w:t>
            </w:r>
          </w:p>
        </w:tc>
        <w:tc>
          <w:tcPr>
            <w:tcW w:w="1418" w:type="dxa"/>
          </w:tcPr>
          <w:p w:rsidR="00AA5104" w:rsidRPr="00E00745" w:rsidRDefault="00EB2217" w:rsidP="00AD1CBC">
            <w:pPr>
              <w:jc w:val="right"/>
              <w:rPr>
                <w:sz w:val="28"/>
                <w:szCs w:val="28"/>
              </w:rPr>
            </w:pPr>
            <w:r w:rsidRPr="00E00745">
              <w:rPr>
                <w:sz w:val="28"/>
                <w:szCs w:val="28"/>
              </w:rPr>
              <w:t>3 409,2</w:t>
            </w:r>
          </w:p>
        </w:tc>
      </w:tr>
      <w:tr w:rsidR="00150304"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1 03 02230 01 0000 110</w:t>
            </w:r>
          </w:p>
          <w:p w:rsidR="00AA5104" w:rsidRPr="00E00745" w:rsidRDefault="00AA5104" w:rsidP="00AD1CBC">
            <w:pPr>
              <w:rPr>
                <w:sz w:val="28"/>
                <w:szCs w:val="28"/>
              </w:rPr>
            </w:pPr>
          </w:p>
        </w:tc>
        <w:tc>
          <w:tcPr>
            <w:tcW w:w="5145" w:type="dxa"/>
            <w:shd w:val="clear" w:color="auto" w:fill="auto"/>
          </w:tcPr>
          <w:p w:rsidR="00AA5104" w:rsidRPr="00E00745" w:rsidRDefault="00AA5104" w:rsidP="00AD1CBC">
            <w:pPr>
              <w:autoSpaceDE w:val="0"/>
              <w:autoSpaceDN w:val="0"/>
              <w:adjustRightInd w:val="0"/>
              <w:jc w:val="both"/>
              <w:rPr>
                <w:sz w:val="28"/>
              </w:rPr>
            </w:pPr>
            <w:r w:rsidRPr="00E00745">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Pr>
          <w:p w:rsidR="00AA5104" w:rsidRPr="00E00745" w:rsidRDefault="0034167E" w:rsidP="00AD1CBC">
            <w:pPr>
              <w:jc w:val="right"/>
              <w:rPr>
                <w:sz w:val="28"/>
                <w:szCs w:val="28"/>
              </w:rPr>
            </w:pPr>
            <w:r w:rsidRPr="00E00745">
              <w:rPr>
                <w:sz w:val="28"/>
                <w:szCs w:val="28"/>
              </w:rPr>
              <w:t>1 487,7</w:t>
            </w:r>
          </w:p>
          <w:p w:rsidR="00AA5104" w:rsidRPr="00E00745" w:rsidRDefault="00AA5104" w:rsidP="00AD1CBC">
            <w:pPr>
              <w:rPr>
                <w:sz w:val="28"/>
                <w:szCs w:val="28"/>
              </w:rPr>
            </w:pPr>
          </w:p>
        </w:tc>
        <w:tc>
          <w:tcPr>
            <w:tcW w:w="1417" w:type="dxa"/>
          </w:tcPr>
          <w:p w:rsidR="00AA5104" w:rsidRPr="00E00745" w:rsidRDefault="00EB2217" w:rsidP="00AD1CBC">
            <w:pPr>
              <w:jc w:val="right"/>
              <w:rPr>
                <w:sz w:val="28"/>
                <w:szCs w:val="28"/>
              </w:rPr>
            </w:pPr>
            <w:r w:rsidRPr="00E00745">
              <w:rPr>
                <w:sz w:val="28"/>
                <w:szCs w:val="28"/>
              </w:rPr>
              <w:t>1 554,2</w:t>
            </w:r>
          </w:p>
        </w:tc>
        <w:tc>
          <w:tcPr>
            <w:tcW w:w="1418" w:type="dxa"/>
          </w:tcPr>
          <w:p w:rsidR="00AA5104" w:rsidRPr="00E00745" w:rsidRDefault="00EB2217" w:rsidP="00AD1CBC">
            <w:pPr>
              <w:jc w:val="right"/>
              <w:rPr>
                <w:sz w:val="28"/>
                <w:szCs w:val="28"/>
              </w:rPr>
            </w:pPr>
            <w:r w:rsidRPr="00E00745">
              <w:rPr>
                <w:sz w:val="28"/>
                <w:szCs w:val="28"/>
              </w:rPr>
              <w:t>1 630,4</w:t>
            </w:r>
          </w:p>
        </w:tc>
      </w:tr>
      <w:tr w:rsidR="00150304"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 xml:space="preserve">1 03 02231 01 0000 110 </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E00745">
              <w:rPr>
                <w:sz w:val="28"/>
                <w:szCs w:val="2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gridSpan w:val="2"/>
          </w:tcPr>
          <w:p w:rsidR="00AA5104" w:rsidRPr="00E00745" w:rsidRDefault="0034167E" w:rsidP="00AD1CBC">
            <w:pPr>
              <w:jc w:val="right"/>
              <w:rPr>
                <w:sz w:val="28"/>
                <w:szCs w:val="28"/>
              </w:rPr>
            </w:pPr>
            <w:r w:rsidRPr="00E00745">
              <w:rPr>
                <w:sz w:val="28"/>
                <w:szCs w:val="28"/>
              </w:rPr>
              <w:lastRenderedPageBreak/>
              <w:t>1 487,7</w:t>
            </w:r>
          </w:p>
        </w:tc>
        <w:tc>
          <w:tcPr>
            <w:tcW w:w="1417" w:type="dxa"/>
          </w:tcPr>
          <w:p w:rsidR="00AA5104" w:rsidRPr="00E00745" w:rsidRDefault="00EB2217" w:rsidP="00AD1CBC">
            <w:pPr>
              <w:jc w:val="right"/>
              <w:rPr>
                <w:sz w:val="28"/>
                <w:szCs w:val="28"/>
              </w:rPr>
            </w:pPr>
            <w:r w:rsidRPr="00E00745">
              <w:rPr>
                <w:sz w:val="28"/>
                <w:szCs w:val="28"/>
              </w:rPr>
              <w:t>1 554,2</w:t>
            </w:r>
          </w:p>
        </w:tc>
        <w:tc>
          <w:tcPr>
            <w:tcW w:w="1418" w:type="dxa"/>
          </w:tcPr>
          <w:p w:rsidR="00AA5104" w:rsidRPr="00E00745" w:rsidRDefault="00EB2217" w:rsidP="00AD1CBC">
            <w:pPr>
              <w:jc w:val="right"/>
              <w:rPr>
                <w:sz w:val="28"/>
                <w:szCs w:val="28"/>
              </w:rPr>
            </w:pPr>
            <w:r w:rsidRPr="00E00745">
              <w:rPr>
                <w:sz w:val="28"/>
                <w:szCs w:val="28"/>
              </w:rPr>
              <w:t>1 630,4</w:t>
            </w:r>
          </w:p>
        </w:tc>
      </w:tr>
      <w:tr w:rsidR="00150304"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1 03 02240 01 0000 110</w:t>
            </w:r>
          </w:p>
        </w:tc>
        <w:tc>
          <w:tcPr>
            <w:tcW w:w="5145" w:type="dxa"/>
            <w:shd w:val="clear" w:color="auto" w:fill="auto"/>
          </w:tcPr>
          <w:p w:rsidR="00AA5104" w:rsidRPr="00E00745" w:rsidRDefault="00AA5104" w:rsidP="00AD1CBC">
            <w:pPr>
              <w:autoSpaceDE w:val="0"/>
              <w:autoSpaceDN w:val="0"/>
              <w:adjustRightInd w:val="0"/>
              <w:jc w:val="both"/>
              <w:rPr>
                <w:sz w:val="28"/>
              </w:rPr>
            </w:pPr>
            <w:r w:rsidRPr="00E00745">
              <w:rPr>
                <w:sz w:val="28"/>
                <w:szCs w:val="28"/>
              </w:rPr>
              <w:t>Доходы от уплаты акцизов на моторные масла для дизельных и (или) карбюраторных (</w:t>
            </w:r>
            <w:proofErr w:type="spellStart"/>
            <w:r w:rsidRPr="00E00745">
              <w:rPr>
                <w:sz w:val="28"/>
                <w:szCs w:val="28"/>
              </w:rPr>
              <w:t>инжекторных</w:t>
            </w:r>
            <w:proofErr w:type="spellEnd"/>
            <w:r w:rsidRPr="00E00745">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Pr>
          <w:p w:rsidR="00AA5104" w:rsidRPr="00E00745" w:rsidRDefault="0034167E" w:rsidP="00AD1CBC">
            <w:pPr>
              <w:jc w:val="right"/>
              <w:rPr>
                <w:sz w:val="28"/>
                <w:szCs w:val="28"/>
              </w:rPr>
            </w:pPr>
            <w:r w:rsidRPr="00E00745">
              <w:rPr>
                <w:sz w:val="28"/>
                <w:szCs w:val="28"/>
              </w:rPr>
              <w:t>10,4</w:t>
            </w:r>
          </w:p>
        </w:tc>
        <w:tc>
          <w:tcPr>
            <w:tcW w:w="1417" w:type="dxa"/>
          </w:tcPr>
          <w:p w:rsidR="00AA5104" w:rsidRPr="00E00745" w:rsidRDefault="0061312B" w:rsidP="00AD1CBC">
            <w:pPr>
              <w:jc w:val="right"/>
              <w:rPr>
                <w:sz w:val="28"/>
                <w:szCs w:val="28"/>
              </w:rPr>
            </w:pPr>
            <w:r w:rsidRPr="00E00745">
              <w:rPr>
                <w:sz w:val="28"/>
                <w:szCs w:val="28"/>
              </w:rPr>
              <w:t>10,6</w:t>
            </w:r>
          </w:p>
        </w:tc>
        <w:tc>
          <w:tcPr>
            <w:tcW w:w="1418" w:type="dxa"/>
          </w:tcPr>
          <w:p w:rsidR="00AA5104" w:rsidRPr="00E00745" w:rsidRDefault="0061312B" w:rsidP="00AD1CBC">
            <w:pPr>
              <w:jc w:val="right"/>
              <w:rPr>
                <w:sz w:val="28"/>
                <w:szCs w:val="28"/>
              </w:rPr>
            </w:pPr>
            <w:r w:rsidRPr="00E00745">
              <w:rPr>
                <w:sz w:val="28"/>
                <w:szCs w:val="28"/>
              </w:rPr>
              <w:t>10,9</w:t>
            </w:r>
          </w:p>
        </w:tc>
      </w:tr>
      <w:tr w:rsidR="00150304"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1 03 02241 01 0000 110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уплаты акцизов на моторные масла для дизельных и (или) карбюраторных (</w:t>
            </w:r>
            <w:proofErr w:type="spellStart"/>
            <w:r w:rsidRPr="00E00745">
              <w:rPr>
                <w:sz w:val="28"/>
                <w:szCs w:val="28"/>
              </w:rPr>
              <w:t>инжекторных</w:t>
            </w:r>
            <w:proofErr w:type="spellEnd"/>
            <w:r w:rsidRPr="00E00745">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gridSpan w:val="2"/>
          </w:tcPr>
          <w:p w:rsidR="00AA5104" w:rsidRPr="00E00745" w:rsidRDefault="0034167E" w:rsidP="00AD1CBC">
            <w:pPr>
              <w:jc w:val="right"/>
              <w:rPr>
                <w:sz w:val="28"/>
                <w:szCs w:val="28"/>
              </w:rPr>
            </w:pPr>
            <w:r w:rsidRPr="00E00745">
              <w:rPr>
                <w:sz w:val="28"/>
                <w:szCs w:val="28"/>
              </w:rPr>
              <w:t>10,4</w:t>
            </w:r>
          </w:p>
        </w:tc>
        <w:tc>
          <w:tcPr>
            <w:tcW w:w="1417" w:type="dxa"/>
          </w:tcPr>
          <w:p w:rsidR="00AA5104" w:rsidRPr="00E00745" w:rsidRDefault="0061312B" w:rsidP="00AD1CBC">
            <w:pPr>
              <w:jc w:val="right"/>
              <w:rPr>
                <w:sz w:val="28"/>
                <w:szCs w:val="28"/>
              </w:rPr>
            </w:pPr>
            <w:r w:rsidRPr="00E00745">
              <w:rPr>
                <w:sz w:val="28"/>
                <w:szCs w:val="28"/>
              </w:rPr>
              <w:t>10,6</w:t>
            </w:r>
          </w:p>
        </w:tc>
        <w:tc>
          <w:tcPr>
            <w:tcW w:w="1418" w:type="dxa"/>
          </w:tcPr>
          <w:p w:rsidR="00AA5104" w:rsidRPr="00E00745" w:rsidRDefault="0061312B" w:rsidP="00AD1CBC">
            <w:pPr>
              <w:jc w:val="right"/>
              <w:rPr>
                <w:sz w:val="28"/>
                <w:szCs w:val="28"/>
              </w:rPr>
            </w:pPr>
            <w:r w:rsidRPr="00E00745">
              <w:rPr>
                <w:sz w:val="28"/>
                <w:szCs w:val="28"/>
              </w:rPr>
              <w:t>10,9</w:t>
            </w:r>
          </w:p>
        </w:tc>
      </w:tr>
      <w:tr w:rsidR="00333F52"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1 03 02250 01 0000 110</w:t>
            </w:r>
          </w:p>
          <w:p w:rsidR="00AA5104" w:rsidRPr="00E00745" w:rsidRDefault="00AA5104" w:rsidP="00AD1CBC">
            <w:pPr>
              <w:rPr>
                <w:sz w:val="28"/>
                <w:szCs w:val="28"/>
              </w:rPr>
            </w:pPr>
          </w:p>
          <w:p w:rsidR="00AA5104" w:rsidRPr="00E00745" w:rsidRDefault="00AA5104" w:rsidP="00AD1CBC">
            <w:pPr>
              <w:rPr>
                <w:sz w:val="28"/>
                <w:szCs w:val="28"/>
              </w:rPr>
            </w:pPr>
          </w:p>
          <w:p w:rsidR="00AA5104" w:rsidRPr="00E00745" w:rsidRDefault="00AA5104" w:rsidP="00AD1CBC">
            <w:pPr>
              <w:rPr>
                <w:sz w:val="28"/>
                <w:szCs w:val="28"/>
              </w:rPr>
            </w:pPr>
          </w:p>
          <w:p w:rsidR="00AA5104" w:rsidRPr="00E00745" w:rsidRDefault="00AA5104" w:rsidP="00AD1CBC">
            <w:pPr>
              <w:rPr>
                <w:sz w:val="28"/>
                <w:szCs w:val="28"/>
              </w:rPr>
            </w:pPr>
          </w:p>
          <w:p w:rsidR="00AA5104" w:rsidRPr="00E00745" w:rsidRDefault="00AA5104" w:rsidP="00AD1CBC">
            <w:pPr>
              <w:rPr>
                <w:sz w:val="28"/>
                <w:szCs w:val="28"/>
              </w:rPr>
            </w:pPr>
          </w:p>
          <w:p w:rsidR="00AA5104" w:rsidRPr="00E00745" w:rsidRDefault="00AA5104" w:rsidP="00AD1CBC">
            <w:pPr>
              <w:rPr>
                <w:sz w:val="28"/>
                <w:szCs w:val="28"/>
              </w:rPr>
            </w:pPr>
          </w:p>
          <w:p w:rsidR="00AA5104" w:rsidRPr="00E00745" w:rsidRDefault="00AA5104" w:rsidP="00AD1CBC">
            <w:pPr>
              <w:rPr>
                <w:sz w:val="28"/>
                <w:szCs w:val="28"/>
              </w:rPr>
            </w:pPr>
          </w:p>
          <w:p w:rsidR="00AA5104" w:rsidRPr="00E00745" w:rsidRDefault="00AA5104" w:rsidP="00AD1CBC">
            <w:pPr>
              <w:rPr>
                <w:sz w:val="28"/>
                <w:szCs w:val="28"/>
              </w:rPr>
            </w:pP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A5104" w:rsidRPr="00E00745" w:rsidRDefault="00AA5104" w:rsidP="00AD1CBC">
            <w:pPr>
              <w:autoSpaceDE w:val="0"/>
              <w:autoSpaceDN w:val="0"/>
              <w:adjustRightInd w:val="0"/>
              <w:jc w:val="both"/>
              <w:rPr>
                <w:sz w:val="28"/>
              </w:rPr>
            </w:pPr>
          </w:p>
        </w:tc>
        <w:tc>
          <w:tcPr>
            <w:tcW w:w="1560" w:type="dxa"/>
            <w:gridSpan w:val="2"/>
          </w:tcPr>
          <w:p w:rsidR="00AA5104" w:rsidRPr="00E00745" w:rsidRDefault="0034167E" w:rsidP="00AD1CBC">
            <w:pPr>
              <w:jc w:val="right"/>
              <w:rPr>
                <w:sz w:val="28"/>
                <w:szCs w:val="28"/>
              </w:rPr>
            </w:pPr>
            <w:r w:rsidRPr="00E00745">
              <w:rPr>
                <w:sz w:val="28"/>
                <w:szCs w:val="28"/>
              </w:rPr>
              <w:t>1 839,1</w:t>
            </w: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rPr>
                <w:sz w:val="28"/>
                <w:szCs w:val="28"/>
              </w:rPr>
            </w:pPr>
          </w:p>
          <w:p w:rsidR="00AA5104" w:rsidRPr="00E00745" w:rsidRDefault="00AA5104" w:rsidP="00AD1CBC">
            <w:pPr>
              <w:jc w:val="right"/>
              <w:rPr>
                <w:sz w:val="28"/>
                <w:szCs w:val="28"/>
              </w:rPr>
            </w:pPr>
          </w:p>
        </w:tc>
        <w:tc>
          <w:tcPr>
            <w:tcW w:w="1417" w:type="dxa"/>
          </w:tcPr>
          <w:p w:rsidR="00AA5104" w:rsidRPr="00E00745" w:rsidRDefault="0061312B" w:rsidP="00AD1CBC">
            <w:pPr>
              <w:jc w:val="right"/>
              <w:rPr>
                <w:sz w:val="28"/>
                <w:szCs w:val="28"/>
              </w:rPr>
            </w:pPr>
            <w:r w:rsidRPr="00E00745">
              <w:rPr>
                <w:sz w:val="28"/>
                <w:szCs w:val="28"/>
              </w:rPr>
              <w:t>1 896,4</w:t>
            </w: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tc>
        <w:tc>
          <w:tcPr>
            <w:tcW w:w="1418" w:type="dxa"/>
          </w:tcPr>
          <w:p w:rsidR="00AA5104" w:rsidRPr="00E00745" w:rsidRDefault="0061312B" w:rsidP="00AD1CBC">
            <w:pPr>
              <w:jc w:val="right"/>
              <w:rPr>
                <w:sz w:val="28"/>
                <w:szCs w:val="28"/>
              </w:rPr>
            </w:pPr>
            <w:r w:rsidRPr="00E00745">
              <w:rPr>
                <w:sz w:val="28"/>
                <w:szCs w:val="28"/>
              </w:rPr>
              <w:t>1 968,7</w:t>
            </w: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p w:rsidR="00AA5104" w:rsidRPr="00E00745" w:rsidRDefault="00AA5104" w:rsidP="00AD1CBC">
            <w:pPr>
              <w:jc w:val="right"/>
              <w:rPr>
                <w:sz w:val="28"/>
                <w:szCs w:val="28"/>
              </w:rPr>
            </w:pPr>
          </w:p>
        </w:tc>
      </w:tr>
      <w:tr w:rsidR="00333F52"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1 03 02251 01 0000 110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gridSpan w:val="2"/>
          </w:tcPr>
          <w:p w:rsidR="00AA5104" w:rsidRPr="00E00745" w:rsidRDefault="0034167E" w:rsidP="00AD1CBC">
            <w:pPr>
              <w:jc w:val="right"/>
              <w:rPr>
                <w:sz w:val="28"/>
                <w:szCs w:val="28"/>
              </w:rPr>
            </w:pPr>
            <w:r w:rsidRPr="00E00745">
              <w:rPr>
                <w:sz w:val="28"/>
                <w:szCs w:val="28"/>
              </w:rPr>
              <w:t>1 839,1</w:t>
            </w:r>
          </w:p>
        </w:tc>
        <w:tc>
          <w:tcPr>
            <w:tcW w:w="1417" w:type="dxa"/>
          </w:tcPr>
          <w:p w:rsidR="00AA5104" w:rsidRPr="00E00745" w:rsidRDefault="0061312B" w:rsidP="00AD1CBC">
            <w:pPr>
              <w:jc w:val="right"/>
              <w:rPr>
                <w:sz w:val="28"/>
                <w:szCs w:val="28"/>
              </w:rPr>
            </w:pPr>
            <w:r w:rsidRPr="00E00745">
              <w:rPr>
                <w:sz w:val="28"/>
                <w:szCs w:val="28"/>
              </w:rPr>
              <w:t>1 896,4</w:t>
            </w:r>
          </w:p>
        </w:tc>
        <w:tc>
          <w:tcPr>
            <w:tcW w:w="1418" w:type="dxa"/>
          </w:tcPr>
          <w:p w:rsidR="00AA5104" w:rsidRPr="00E00745" w:rsidRDefault="0061312B" w:rsidP="00AD1CBC">
            <w:pPr>
              <w:jc w:val="right"/>
              <w:rPr>
                <w:sz w:val="28"/>
                <w:szCs w:val="28"/>
              </w:rPr>
            </w:pPr>
            <w:r w:rsidRPr="00E00745">
              <w:rPr>
                <w:sz w:val="28"/>
                <w:szCs w:val="28"/>
              </w:rPr>
              <w:t>1 968,7</w:t>
            </w:r>
          </w:p>
        </w:tc>
      </w:tr>
      <w:tr w:rsidR="00333F52"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t>1 03 02260 01 0000 110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Pr>
          <w:p w:rsidR="00AA5104" w:rsidRPr="00E00745" w:rsidRDefault="0034167E" w:rsidP="00AD1CBC">
            <w:pPr>
              <w:jc w:val="right"/>
              <w:rPr>
                <w:sz w:val="28"/>
                <w:szCs w:val="28"/>
              </w:rPr>
            </w:pPr>
            <w:r w:rsidRPr="00E00745">
              <w:rPr>
                <w:sz w:val="28"/>
                <w:szCs w:val="28"/>
              </w:rPr>
              <w:t>-196,2</w:t>
            </w:r>
          </w:p>
        </w:tc>
        <w:tc>
          <w:tcPr>
            <w:tcW w:w="1417" w:type="dxa"/>
          </w:tcPr>
          <w:p w:rsidR="00AA5104" w:rsidRPr="00E00745" w:rsidRDefault="0061312B" w:rsidP="00AD1CBC">
            <w:pPr>
              <w:jc w:val="right"/>
              <w:rPr>
                <w:sz w:val="28"/>
                <w:szCs w:val="28"/>
              </w:rPr>
            </w:pPr>
            <w:r w:rsidRPr="00E00745">
              <w:rPr>
                <w:sz w:val="28"/>
                <w:szCs w:val="28"/>
              </w:rPr>
              <w:t>-203,6</w:t>
            </w:r>
          </w:p>
        </w:tc>
        <w:tc>
          <w:tcPr>
            <w:tcW w:w="1418" w:type="dxa"/>
          </w:tcPr>
          <w:p w:rsidR="00AA5104" w:rsidRPr="00E00745" w:rsidRDefault="0061312B" w:rsidP="00AD1CBC">
            <w:pPr>
              <w:jc w:val="right"/>
              <w:rPr>
                <w:sz w:val="28"/>
                <w:szCs w:val="28"/>
              </w:rPr>
            </w:pPr>
            <w:r w:rsidRPr="00E00745">
              <w:rPr>
                <w:sz w:val="28"/>
                <w:szCs w:val="28"/>
              </w:rPr>
              <w:t>-200,8</w:t>
            </w:r>
          </w:p>
        </w:tc>
      </w:tr>
      <w:tr w:rsidR="00EB6509" w:rsidRPr="00E00745" w:rsidTr="00150304">
        <w:trPr>
          <w:trHeight w:val="1125"/>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1 03 02261 01 0000 110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gridSpan w:val="2"/>
          </w:tcPr>
          <w:p w:rsidR="00AA5104" w:rsidRPr="00E00745" w:rsidRDefault="0034167E" w:rsidP="00AD1CBC">
            <w:pPr>
              <w:jc w:val="right"/>
              <w:rPr>
                <w:sz w:val="28"/>
                <w:szCs w:val="28"/>
              </w:rPr>
            </w:pPr>
            <w:r w:rsidRPr="00E00745">
              <w:rPr>
                <w:sz w:val="28"/>
                <w:szCs w:val="28"/>
              </w:rPr>
              <w:t>-196,2</w:t>
            </w:r>
          </w:p>
        </w:tc>
        <w:tc>
          <w:tcPr>
            <w:tcW w:w="1417" w:type="dxa"/>
          </w:tcPr>
          <w:p w:rsidR="00AA5104" w:rsidRPr="00E00745" w:rsidRDefault="0061312B" w:rsidP="00AD1CBC">
            <w:pPr>
              <w:jc w:val="right"/>
              <w:rPr>
                <w:sz w:val="28"/>
                <w:szCs w:val="28"/>
              </w:rPr>
            </w:pPr>
            <w:r w:rsidRPr="00E00745">
              <w:rPr>
                <w:sz w:val="28"/>
                <w:szCs w:val="28"/>
              </w:rPr>
              <w:t>-203,6</w:t>
            </w:r>
          </w:p>
        </w:tc>
        <w:tc>
          <w:tcPr>
            <w:tcW w:w="1418" w:type="dxa"/>
          </w:tcPr>
          <w:p w:rsidR="00AA5104" w:rsidRPr="00E00745" w:rsidRDefault="0061312B" w:rsidP="00AD1CBC">
            <w:pPr>
              <w:jc w:val="right"/>
              <w:rPr>
                <w:sz w:val="28"/>
                <w:szCs w:val="28"/>
              </w:rPr>
            </w:pPr>
            <w:r w:rsidRPr="00E00745">
              <w:rPr>
                <w:sz w:val="28"/>
                <w:szCs w:val="28"/>
              </w:rPr>
              <w:t>-200,8</w:t>
            </w:r>
          </w:p>
        </w:tc>
      </w:tr>
      <w:tr w:rsidR="00EB6509" w:rsidRPr="00E00745" w:rsidTr="00150304">
        <w:trPr>
          <w:trHeight w:val="284"/>
        </w:trPr>
        <w:tc>
          <w:tcPr>
            <w:tcW w:w="3076" w:type="dxa"/>
            <w:shd w:val="clear" w:color="auto" w:fill="auto"/>
            <w:noWrap/>
          </w:tcPr>
          <w:p w:rsidR="00AA5104" w:rsidRPr="00E00745" w:rsidRDefault="00AA5104" w:rsidP="00AD1CBC">
            <w:pPr>
              <w:rPr>
                <w:sz w:val="28"/>
                <w:szCs w:val="28"/>
              </w:rPr>
            </w:pPr>
            <w:r w:rsidRPr="00E00745">
              <w:rPr>
                <w:sz w:val="28"/>
                <w:szCs w:val="28"/>
              </w:rPr>
              <w:t>1 05 00000 00 0000 000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НАЛОГИ НА СОВОКУПНЫЙ ДОХОД</w:t>
            </w:r>
          </w:p>
        </w:tc>
        <w:tc>
          <w:tcPr>
            <w:tcW w:w="1560" w:type="dxa"/>
            <w:gridSpan w:val="2"/>
          </w:tcPr>
          <w:p w:rsidR="00AA5104" w:rsidRPr="00E00745" w:rsidRDefault="00C451F5" w:rsidP="00AD1CBC">
            <w:pPr>
              <w:jc w:val="right"/>
              <w:rPr>
                <w:sz w:val="28"/>
                <w:szCs w:val="28"/>
              </w:rPr>
            </w:pPr>
            <w:r w:rsidRPr="00E00745">
              <w:rPr>
                <w:sz w:val="28"/>
                <w:szCs w:val="28"/>
              </w:rPr>
              <w:t>676,9</w:t>
            </w:r>
          </w:p>
        </w:tc>
        <w:tc>
          <w:tcPr>
            <w:tcW w:w="1417" w:type="dxa"/>
          </w:tcPr>
          <w:p w:rsidR="00AA5104" w:rsidRPr="00E00745" w:rsidRDefault="0061312B" w:rsidP="00AD1CBC">
            <w:pPr>
              <w:jc w:val="right"/>
              <w:rPr>
                <w:sz w:val="28"/>
                <w:szCs w:val="28"/>
              </w:rPr>
            </w:pPr>
            <w:r w:rsidRPr="00E00745">
              <w:rPr>
                <w:sz w:val="28"/>
                <w:szCs w:val="28"/>
              </w:rPr>
              <w:t>371,0</w:t>
            </w:r>
          </w:p>
        </w:tc>
        <w:tc>
          <w:tcPr>
            <w:tcW w:w="1418" w:type="dxa"/>
          </w:tcPr>
          <w:p w:rsidR="00AA5104" w:rsidRPr="00E00745" w:rsidRDefault="0061312B" w:rsidP="00AD1CBC">
            <w:pPr>
              <w:jc w:val="right"/>
              <w:rPr>
                <w:sz w:val="28"/>
                <w:szCs w:val="28"/>
              </w:rPr>
            </w:pPr>
            <w:r w:rsidRPr="00E00745">
              <w:rPr>
                <w:sz w:val="28"/>
                <w:szCs w:val="28"/>
              </w:rPr>
              <w:t>371,0</w:t>
            </w:r>
          </w:p>
        </w:tc>
      </w:tr>
      <w:tr w:rsidR="001140B4" w:rsidRPr="00E00745" w:rsidTr="00150304">
        <w:trPr>
          <w:trHeight w:val="342"/>
        </w:trPr>
        <w:tc>
          <w:tcPr>
            <w:tcW w:w="3076" w:type="dxa"/>
            <w:shd w:val="clear" w:color="auto" w:fill="auto"/>
            <w:noWrap/>
          </w:tcPr>
          <w:p w:rsidR="001140B4" w:rsidRPr="00E00745" w:rsidRDefault="001140B4" w:rsidP="00AD1CBC">
            <w:pPr>
              <w:rPr>
                <w:sz w:val="28"/>
                <w:szCs w:val="28"/>
              </w:rPr>
            </w:pPr>
            <w:r w:rsidRPr="00E00745">
              <w:rPr>
                <w:sz w:val="28"/>
                <w:szCs w:val="28"/>
              </w:rPr>
              <w:t>1 05 03000 01 0000 110</w:t>
            </w:r>
          </w:p>
        </w:tc>
        <w:tc>
          <w:tcPr>
            <w:tcW w:w="5145" w:type="dxa"/>
            <w:shd w:val="clear" w:color="auto" w:fill="auto"/>
          </w:tcPr>
          <w:p w:rsidR="001140B4" w:rsidRPr="00E00745" w:rsidRDefault="001140B4" w:rsidP="00AD1CBC">
            <w:pPr>
              <w:jc w:val="both"/>
              <w:rPr>
                <w:sz w:val="28"/>
                <w:szCs w:val="28"/>
              </w:rPr>
            </w:pPr>
            <w:r w:rsidRPr="00E00745">
              <w:rPr>
                <w:sz w:val="28"/>
                <w:szCs w:val="28"/>
              </w:rPr>
              <w:t>Единый  сельскохозяйственный налог</w:t>
            </w:r>
          </w:p>
        </w:tc>
        <w:tc>
          <w:tcPr>
            <w:tcW w:w="1560" w:type="dxa"/>
            <w:gridSpan w:val="2"/>
          </w:tcPr>
          <w:p w:rsidR="001140B4" w:rsidRPr="00E00745" w:rsidRDefault="00C451F5" w:rsidP="001140B4">
            <w:pPr>
              <w:jc w:val="right"/>
            </w:pPr>
            <w:r w:rsidRPr="00E00745">
              <w:rPr>
                <w:sz w:val="28"/>
                <w:szCs w:val="28"/>
              </w:rPr>
              <w:t>676,9</w:t>
            </w:r>
          </w:p>
        </w:tc>
        <w:tc>
          <w:tcPr>
            <w:tcW w:w="1417" w:type="dxa"/>
          </w:tcPr>
          <w:p w:rsidR="001140B4" w:rsidRPr="00E00745" w:rsidRDefault="001140B4" w:rsidP="00AD1CBC">
            <w:pPr>
              <w:jc w:val="right"/>
              <w:rPr>
                <w:sz w:val="28"/>
                <w:szCs w:val="28"/>
              </w:rPr>
            </w:pPr>
            <w:r w:rsidRPr="00E00745">
              <w:rPr>
                <w:sz w:val="28"/>
                <w:szCs w:val="28"/>
              </w:rPr>
              <w:t>371,0</w:t>
            </w:r>
          </w:p>
        </w:tc>
        <w:tc>
          <w:tcPr>
            <w:tcW w:w="1418" w:type="dxa"/>
          </w:tcPr>
          <w:p w:rsidR="001140B4" w:rsidRPr="00E00745" w:rsidRDefault="001140B4" w:rsidP="00AD1CBC">
            <w:pPr>
              <w:jc w:val="right"/>
              <w:rPr>
                <w:sz w:val="28"/>
                <w:szCs w:val="28"/>
              </w:rPr>
            </w:pPr>
            <w:r w:rsidRPr="00E00745">
              <w:rPr>
                <w:sz w:val="28"/>
                <w:szCs w:val="28"/>
              </w:rPr>
              <w:t>371,0</w:t>
            </w:r>
          </w:p>
        </w:tc>
      </w:tr>
      <w:tr w:rsidR="001140B4" w:rsidRPr="00E00745" w:rsidTr="00150304">
        <w:trPr>
          <w:trHeight w:val="342"/>
        </w:trPr>
        <w:tc>
          <w:tcPr>
            <w:tcW w:w="3076" w:type="dxa"/>
            <w:shd w:val="clear" w:color="auto" w:fill="auto"/>
            <w:noWrap/>
          </w:tcPr>
          <w:p w:rsidR="001140B4" w:rsidRPr="00E00745" w:rsidRDefault="001140B4" w:rsidP="00AD1CBC">
            <w:pPr>
              <w:rPr>
                <w:sz w:val="28"/>
                <w:szCs w:val="28"/>
              </w:rPr>
            </w:pPr>
            <w:r w:rsidRPr="00E00745">
              <w:rPr>
                <w:sz w:val="28"/>
                <w:szCs w:val="28"/>
              </w:rPr>
              <w:t>1 05 03010 01 0000 110</w:t>
            </w:r>
          </w:p>
        </w:tc>
        <w:tc>
          <w:tcPr>
            <w:tcW w:w="5145" w:type="dxa"/>
            <w:shd w:val="clear" w:color="auto" w:fill="auto"/>
          </w:tcPr>
          <w:p w:rsidR="001140B4" w:rsidRPr="00E00745" w:rsidRDefault="001140B4" w:rsidP="00AD1CBC">
            <w:pPr>
              <w:jc w:val="both"/>
              <w:rPr>
                <w:sz w:val="28"/>
                <w:szCs w:val="28"/>
              </w:rPr>
            </w:pPr>
            <w:r w:rsidRPr="00E00745">
              <w:rPr>
                <w:sz w:val="28"/>
                <w:szCs w:val="28"/>
              </w:rPr>
              <w:t>Единый  сельскохозяйственный налог</w:t>
            </w:r>
          </w:p>
        </w:tc>
        <w:tc>
          <w:tcPr>
            <w:tcW w:w="1560" w:type="dxa"/>
            <w:gridSpan w:val="2"/>
          </w:tcPr>
          <w:p w:rsidR="001140B4" w:rsidRPr="00E00745" w:rsidRDefault="00C451F5" w:rsidP="001140B4">
            <w:pPr>
              <w:jc w:val="right"/>
            </w:pPr>
            <w:r w:rsidRPr="00E00745">
              <w:rPr>
                <w:sz w:val="28"/>
                <w:szCs w:val="28"/>
              </w:rPr>
              <w:t>676,9</w:t>
            </w:r>
          </w:p>
        </w:tc>
        <w:tc>
          <w:tcPr>
            <w:tcW w:w="1417" w:type="dxa"/>
          </w:tcPr>
          <w:p w:rsidR="001140B4" w:rsidRPr="00E00745" w:rsidRDefault="001140B4" w:rsidP="00AD1CBC">
            <w:pPr>
              <w:jc w:val="right"/>
              <w:rPr>
                <w:sz w:val="28"/>
                <w:szCs w:val="28"/>
              </w:rPr>
            </w:pPr>
            <w:r w:rsidRPr="00E00745">
              <w:rPr>
                <w:sz w:val="28"/>
                <w:szCs w:val="28"/>
              </w:rPr>
              <w:t>371,0</w:t>
            </w:r>
          </w:p>
        </w:tc>
        <w:tc>
          <w:tcPr>
            <w:tcW w:w="1418" w:type="dxa"/>
          </w:tcPr>
          <w:p w:rsidR="001140B4" w:rsidRPr="00E00745" w:rsidRDefault="001140B4" w:rsidP="00AD1CBC">
            <w:pPr>
              <w:jc w:val="right"/>
              <w:rPr>
                <w:sz w:val="28"/>
                <w:szCs w:val="28"/>
              </w:rPr>
            </w:pPr>
            <w:r w:rsidRPr="00E00745">
              <w:rPr>
                <w:sz w:val="28"/>
                <w:szCs w:val="28"/>
              </w:rPr>
              <w:t>371,0</w:t>
            </w:r>
          </w:p>
        </w:tc>
      </w:tr>
      <w:tr w:rsidR="00EB6509" w:rsidRPr="00E00745" w:rsidTr="00150304">
        <w:trPr>
          <w:trHeight w:val="338"/>
        </w:trPr>
        <w:tc>
          <w:tcPr>
            <w:tcW w:w="3076" w:type="dxa"/>
            <w:shd w:val="clear" w:color="auto" w:fill="auto"/>
            <w:noWrap/>
          </w:tcPr>
          <w:p w:rsidR="00AA5104" w:rsidRPr="00E00745" w:rsidRDefault="00AA5104" w:rsidP="00AD1CBC">
            <w:pPr>
              <w:rPr>
                <w:sz w:val="28"/>
                <w:szCs w:val="28"/>
              </w:rPr>
            </w:pPr>
            <w:r w:rsidRPr="00E00745">
              <w:rPr>
                <w:sz w:val="28"/>
                <w:szCs w:val="28"/>
              </w:rPr>
              <w:t>1 06 00000 00 0000 000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НАЛОГИ НА ИМУЩЕСТВО</w:t>
            </w:r>
          </w:p>
        </w:tc>
        <w:tc>
          <w:tcPr>
            <w:tcW w:w="1560" w:type="dxa"/>
            <w:gridSpan w:val="2"/>
          </w:tcPr>
          <w:p w:rsidR="00AA5104" w:rsidRPr="00E00745" w:rsidRDefault="001140B4" w:rsidP="00AD1CBC">
            <w:pPr>
              <w:jc w:val="right"/>
              <w:rPr>
                <w:sz w:val="28"/>
                <w:szCs w:val="28"/>
              </w:rPr>
            </w:pPr>
            <w:r w:rsidRPr="00E00745">
              <w:rPr>
                <w:sz w:val="28"/>
                <w:szCs w:val="28"/>
              </w:rPr>
              <w:t>72 252,7</w:t>
            </w:r>
          </w:p>
        </w:tc>
        <w:tc>
          <w:tcPr>
            <w:tcW w:w="1417" w:type="dxa"/>
          </w:tcPr>
          <w:p w:rsidR="00AA5104" w:rsidRPr="00E00745" w:rsidRDefault="0061312B" w:rsidP="00AD1CBC">
            <w:pPr>
              <w:jc w:val="right"/>
              <w:rPr>
                <w:sz w:val="28"/>
                <w:szCs w:val="28"/>
              </w:rPr>
            </w:pPr>
            <w:r w:rsidRPr="00E00745">
              <w:rPr>
                <w:sz w:val="28"/>
                <w:szCs w:val="28"/>
              </w:rPr>
              <w:t>69 696,2</w:t>
            </w:r>
          </w:p>
        </w:tc>
        <w:tc>
          <w:tcPr>
            <w:tcW w:w="1418" w:type="dxa"/>
          </w:tcPr>
          <w:p w:rsidR="00AA5104" w:rsidRPr="00E00745" w:rsidRDefault="0061312B" w:rsidP="00AD1CBC">
            <w:pPr>
              <w:jc w:val="right"/>
              <w:rPr>
                <w:sz w:val="28"/>
                <w:szCs w:val="28"/>
              </w:rPr>
            </w:pPr>
            <w:r w:rsidRPr="00E00745">
              <w:rPr>
                <w:sz w:val="28"/>
                <w:szCs w:val="28"/>
              </w:rPr>
              <w:t>69 696,2</w:t>
            </w:r>
          </w:p>
        </w:tc>
      </w:tr>
      <w:tr w:rsidR="00EB6509" w:rsidRPr="00E00745" w:rsidTr="00150304">
        <w:trPr>
          <w:trHeight w:val="181"/>
        </w:trPr>
        <w:tc>
          <w:tcPr>
            <w:tcW w:w="3076" w:type="dxa"/>
            <w:shd w:val="clear" w:color="auto" w:fill="auto"/>
            <w:noWrap/>
          </w:tcPr>
          <w:p w:rsidR="00AA5104" w:rsidRPr="00E00745" w:rsidRDefault="00AA5104" w:rsidP="00AD1CBC">
            <w:pPr>
              <w:rPr>
                <w:sz w:val="28"/>
                <w:szCs w:val="28"/>
              </w:rPr>
            </w:pPr>
            <w:r w:rsidRPr="00E00745">
              <w:rPr>
                <w:sz w:val="28"/>
                <w:szCs w:val="28"/>
              </w:rPr>
              <w:t xml:space="preserve">1 06 01000 00 0000 110 </w:t>
            </w:r>
          </w:p>
        </w:tc>
        <w:tc>
          <w:tcPr>
            <w:tcW w:w="5145" w:type="dxa"/>
            <w:shd w:val="clear" w:color="auto" w:fill="auto"/>
          </w:tcPr>
          <w:p w:rsidR="00AA5104" w:rsidRPr="00E00745" w:rsidRDefault="00AA5104" w:rsidP="00AD1CBC">
            <w:pPr>
              <w:jc w:val="both"/>
              <w:rPr>
                <w:sz w:val="28"/>
                <w:szCs w:val="28"/>
              </w:rPr>
            </w:pPr>
            <w:r w:rsidRPr="00E00745">
              <w:rPr>
                <w:sz w:val="28"/>
                <w:szCs w:val="28"/>
              </w:rPr>
              <w:t>Налог на имущество физических лиц</w:t>
            </w:r>
          </w:p>
        </w:tc>
        <w:tc>
          <w:tcPr>
            <w:tcW w:w="1560" w:type="dxa"/>
            <w:gridSpan w:val="2"/>
          </w:tcPr>
          <w:p w:rsidR="00AA5104" w:rsidRPr="00E00745" w:rsidRDefault="0034167E" w:rsidP="00AD1CBC">
            <w:pPr>
              <w:jc w:val="right"/>
              <w:rPr>
                <w:sz w:val="28"/>
                <w:szCs w:val="28"/>
              </w:rPr>
            </w:pPr>
            <w:r w:rsidRPr="00E00745">
              <w:rPr>
                <w:sz w:val="28"/>
                <w:szCs w:val="28"/>
              </w:rPr>
              <w:t>9 573,0</w:t>
            </w:r>
          </w:p>
        </w:tc>
        <w:tc>
          <w:tcPr>
            <w:tcW w:w="1417" w:type="dxa"/>
          </w:tcPr>
          <w:p w:rsidR="00AA5104" w:rsidRPr="00E00745" w:rsidRDefault="0061312B" w:rsidP="00AD1CBC">
            <w:pPr>
              <w:jc w:val="right"/>
              <w:rPr>
                <w:sz w:val="28"/>
                <w:szCs w:val="28"/>
              </w:rPr>
            </w:pPr>
            <w:r w:rsidRPr="00E00745">
              <w:rPr>
                <w:sz w:val="28"/>
                <w:szCs w:val="28"/>
              </w:rPr>
              <w:t>9 573,0</w:t>
            </w:r>
          </w:p>
        </w:tc>
        <w:tc>
          <w:tcPr>
            <w:tcW w:w="1418" w:type="dxa"/>
          </w:tcPr>
          <w:p w:rsidR="00AA5104" w:rsidRPr="00E00745" w:rsidRDefault="0061312B" w:rsidP="00AD1CBC">
            <w:pPr>
              <w:jc w:val="right"/>
              <w:rPr>
                <w:sz w:val="28"/>
                <w:szCs w:val="28"/>
              </w:rPr>
            </w:pPr>
            <w:r w:rsidRPr="00E00745">
              <w:rPr>
                <w:sz w:val="28"/>
                <w:szCs w:val="28"/>
              </w:rPr>
              <w:t>9 573,0</w:t>
            </w:r>
          </w:p>
        </w:tc>
      </w:tr>
      <w:tr w:rsidR="00EB6509"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 xml:space="preserve">1 06 01030 13 0000 110 </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60" w:type="dxa"/>
            <w:gridSpan w:val="2"/>
          </w:tcPr>
          <w:p w:rsidR="00AA5104" w:rsidRPr="00E00745" w:rsidRDefault="0034167E" w:rsidP="00AD1CBC">
            <w:pPr>
              <w:jc w:val="right"/>
              <w:rPr>
                <w:sz w:val="28"/>
                <w:szCs w:val="28"/>
              </w:rPr>
            </w:pPr>
            <w:r w:rsidRPr="00E00745">
              <w:rPr>
                <w:sz w:val="28"/>
                <w:szCs w:val="28"/>
              </w:rPr>
              <w:t>9 573,0</w:t>
            </w:r>
          </w:p>
        </w:tc>
        <w:tc>
          <w:tcPr>
            <w:tcW w:w="1417" w:type="dxa"/>
          </w:tcPr>
          <w:p w:rsidR="00AA5104" w:rsidRPr="00E00745" w:rsidRDefault="0061312B" w:rsidP="00AD1CBC">
            <w:pPr>
              <w:jc w:val="right"/>
              <w:rPr>
                <w:sz w:val="28"/>
                <w:szCs w:val="28"/>
              </w:rPr>
            </w:pPr>
            <w:r w:rsidRPr="00E00745">
              <w:rPr>
                <w:sz w:val="28"/>
                <w:szCs w:val="28"/>
              </w:rPr>
              <w:t>9 573,0</w:t>
            </w:r>
          </w:p>
        </w:tc>
        <w:tc>
          <w:tcPr>
            <w:tcW w:w="1418" w:type="dxa"/>
          </w:tcPr>
          <w:p w:rsidR="00AA5104" w:rsidRPr="00E00745" w:rsidRDefault="0061312B" w:rsidP="00AD1CBC">
            <w:pPr>
              <w:jc w:val="right"/>
              <w:rPr>
                <w:sz w:val="28"/>
                <w:szCs w:val="28"/>
              </w:rPr>
            </w:pPr>
            <w:r w:rsidRPr="00E00745">
              <w:rPr>
                <w:sz w:val="28"/>
                <w:szCs w:val="28"/>
              </w:rPr>
              <w:t>9 573,0</w:t>
            </w:r>
          </w:p>
        </w:tc>
      </w:tr>
      <w:tr w:rsidR="00EB6509"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1 06 04000 02 0000 110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Транспортный налог</w:t>
            </w:r>
          </w:p>
        </w:tc>
        <w:tc>
          <w:tcPr>
            <w:tcW w:w="1560" w:type="dxa"/>
            <w:gridSpan w:val="2"/>
          </w:tcPr>
          <w:p w:rsidR="00AA5104" w:rsidRPr="00E00745" w:rsidRDefault="0034167E" w:rsidP="00AD1CBC">
            <w:pPr>
              <w:jc w:val="right"/>
              <w:rPr>
                <w:sz w:val="28"/>
                <w:szCs w:val="28"/>
              </w:rPr>
            </w:pPr>
            <w:r w:rsidRPr="00E00745">
              <w:rPr>
                <w:sz w:val="28"/>
                <w:szCs w:val="28"/>
              </w:rPr>
              <w:t>34 457,4</w:t>
            </w:r>
          </w:p>
        </w:tc>
        <w:tc>
          <w:tcPr>
            <w:tcW w:w="1417" w:type="dxa"/>
          </w:tcPr>
          <w:p w:rsidR="00AA5104" w:rsidRPr="00E00745" w:rsidRDefault="0061312B" w:rsidP="00AD1CBC">
            <w:pPr>
              <w:jc w:val="right"/>
              <w:rPr>
                <w:sz w:val="28"/>
                <w:szCs w:val="28"/>
              </w:rPr>
            </w:pPr>
            <w:r w:rsidRPr="00E00745">
              <w:rPr>
                <w:sz w:val="28"/>
                <w:szCs w:val="28"/>
              </w:rPr>
              <w:t>34 457,4</w:t>
            </w:r>
          </w:p>
        </w:tc>
        <w:tc>
          <w:tcPr>
            <w:tcW w:w="1418" w:type="dxa"/>
          </w:tcPr>
          <w:p w:rsidR="00AA5104" w:rsidRPr="00E00745" w:rsidRDefault="0061312B" w:rsidP="00AD1CBC">
            <w:pPr>
              <w:jc w:val="right"/>
              <w:rPr>
                <w:sz w:val="28"/>
                <w:szCs w:val="28"/>
              </w:rPr>
            </w:pPr>
            <w:r w:rsidRPr="00E00745">
              <w:rPr>
                <w:sz w:val="28"/>
                <w:szCs w:val="28"/>
              </w:rPr>
              <w:t>34 457,4</w:t>
            </w:r>
          </w:p>
        </w:tc>
      </w:tr>
      <w:tr w:rsidR="00EB6509"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1 06 04011 02 0000 110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Транспортный налог с организаций</w:t>
            </w:r>
          </w:p>
        </w:tc>
        <w:tc>
          <w:tcPr>
            <w:tcW w:w="1560" w:type="dxa"/>
            <w:gridSpan w:val="2"/>
          </w:tcPr>
          <w:p w:rsidR="00AA5104" w:rsidRPr="00E00745" w:rsidRDefault="0034167E" w:rsidP="00AD1CBC">
            <w:pPr>
              <w:jc w:val="right"/>
              <w:rPr>
                <w:sz w:val="28"/>
                <w:szCs w:val="28"/>
              </w:rPr>
            </w:pPr>
            <w:r w:rsidRPr="00E00745">
              <w:rPr>
                <w:sz w:val="28"/>
                <w:szCs w:val="28"/>
              </w:rPr>
              <w:t>5 630,6</w:t>
            </w:r>
          </w:p>
        </w:tc>
        <w:tc>
          <w:tcPr>
            <w:tcW w:w="1417" w:type="dxa"/>
          </w:tcPr>
          <w:p w:rsidR="00AA5104" w:rsidRPr="00E00745" w:rsidRDefault="0061312B" w:rsidP="00AD1CBC">
            <w:pPr>
              <w:jc w:val="right"/>
              <w:rPr>
                <w:sz w:val="28"/>
                <w:szCs w:val="28"/>
              </w:rPr>
            </w:pPr>
            <w:r w:rsidRPr="00E00745">
              <w:rPr>
                <w:sz w:val="28"/>
                <w:szCs w:val="28"/>
              </w:rPr>
              <w:t>5 630,6</w:t>
            </w:r>
          </w:p>
        </w:tc>
        <w:tc>
          <w:tcPr>
            <w:tcW w:w="1418" w:type="dxa"/>
          </w:tcPr>
          <w:p w:rsidR="00AA5104" w:rsidRPr="00E00745" w:rsidRDefault="0061312B" w:rsidP="00AD1CBC">
            <w:pPr>
              <w:jc w:val="right"/>
              <w:rPr>
                <w:sz w:val="28"/>
                <w:szCs w:val="28"/>
              </w:rPr>
            </w:pPr>
            <w:r w:rsidRPr="00E00745">
              <w:rPr>
                <w:sz w:val="28"/>
                <w:szCs w:val="28"/>
              </w:rPr>
              <w:t>5 630,6</w:t>
            </w:r>
          </w:p>
        </w:tc>
      </w:tr>
      <w:tr w:rsidR="00EB6509"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1 06 04012 02 0000 110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Транспортный налог с физических лиц</w:t>
            </w:r>
          </w:p>
        </w:tc>
        <w:tc>
          <w:tcPr>
            <w:tcW w:w="1560" w:type="dxa"/>
            <w:gridSpan w:val="2"/>
          </w:tcPr>
          <w:p w:rsidR="00AA5104" w:rsidRPr="00E00745" w:rsidRDefault="0034167E" w:rsidP="00AD1CBC">
            <w:pPr>
              <w:jc w:val="right"/>
              <w:rPr>
                <w:sz w:val="28"/>
                <w:szCs w:val="28"/>
              </w:rPr>
            </w:pPr>
            <w:r w:rsidRPr="00E00745">
              <w:rPr>
                <w:sz w:val="28"/>
                <w:szCs w:val="28"/>
              </w:rPr>
              <w:t>28 826,8</w:t>
            </w:r>
          </w:p>
        </w:tc>
        <w:tc>
          <w:tcPr>
            <w:tcW w:w="1417" w:type="dxa"/>
          </w:tcPr>
          <w:p w:rsidR="00AA5104" w:rsidRPr="00E00745" w:rsidRDefault="0061312B" w:rsidP="00AD1CBC">
            <w:pPr>
              <w:jc w:val="right"/>
              <w:rPr>
                <w:sz w:val="28"/>
                <w:szCs w:val="28"/>
              </w:rPr>
            </w:pPr>
            <w:r w:rsidRPr="00E00745">
              <w:rPr>
                <w:sz w:val="28"/>
                <w:szCs w:val="28"/>
              </w:rPr>
              <w:t>28 826,8</w:t>
            </w:r>
          </w:p>
        </w:tc>
        <w:tc>
          <w:tcPr>
            <w:tcW w:w="1418" w:type="dxa"/>
          </w:tcPr>
          <w:p w:rsidR="00AA5104" w:rsidRPr="00E00745" w:rsidRDefault="0061312B" w:rsidP="00AD1CBC">
            <w:pPr>
              <w:jc w:val="right"/>
              <w:rPr>
                <w:sz w:val="28"/>
                <w:szCs w:val="28"/>
              </w:rPr>
            </w:pPr>
            <w:r w:rsidRPr="00E00745">
              <w:rPr>
                <w:sz w:val="28"/>
                <w:szCs w:val="28"/>
              </w:rPr>
              <w:t>28 826,8</w:t>
            </w:r>
          </w:p>
        </w:tc>
      </w:tr>
      <w:tr w:rsidR="00EB6509" w:rsidRPr="00E00745" w:rsidTr="00150304">
        <w:trPr>
          <w:trHeight w:val="169"/>
        </w:trPr>
        <w:tc>
          <w:tcPr>
            <w:tcW w:w="3076" w:type="dxa"/>
            <w:shd w:val="clear" w:color="auto" w:fill="auto"/>
            <w:noWrap/>
          </w:tcPr>
          <w:p w:rsidR="00AA5104" w:rsidRPr="00E00745" w:rsidRDefault="00AA5104" w:rsidP="00AD1CBC">
            <w:pPr>
              <w:rPr>
                <w:sz w:val="28"/>
                <w:szCs w:val="28"/>
              </w:rPr>
            </w:pPr>
            <w:r w:rsidRPr="00E00745">
              <w:rPr>
                <w:sz w:val="28"/>
                <w:szCs w:val="28"/>
              </w:rPr>
              <w:t>1 06 06000 00 0000 110</w:t>
            </w:r>
          </w:p>
        </w:tc>
        <w:tc>
          <w:tcPr>
            <w:tcW w:w="5145" w:type="dxa"/>
            <w:shd w:val="clear" w:color="auto" w:fill="auto"/>
          </w:tcPr>
          <w:p w:rsidR="00AA5104" w:rsidRPr="00E00745" w:rsidRDefault="00AA5104" w:rsidP="00AD1CBC">
            <w:pPr>
              <w:jc w:val="both"/>
              <w:rPr>
                <w:sz w:val="28"/>
                <w:szCs w:val="28"/>
              </w:rPr>
            </w:pPr>
            <w:r w:rsidRPr="00E00745">
              <w:rPr>
                <w:sz w:val="28"/>
                <w:szCs w:val="28"/>
              </w:rPr>
              <w:t>Земельный налог</w:t>
            </w:r>
          </w:p>
        </w:tc>
        <w:tc>
          <w:tcPr>
            <w:tcW w:w="1560" w:type="dxa"/>
            <w:gridSpan w:val="2"/>
          </w:tcPr>
          <w:p w:rsidR="00AA5104" w:rsidRPr="00E00745" w:rsidRDefault="001140B4" w:rsidP="00AD1CBC">
            <w:pPr>
              <w:jc w:val="right"/>
              <w:rPr>
                <w:sz w:val="28"/>
                <w:szCs w:val="28"/>
              </w:rPr>
            </w:pPr>
            <w:r w:rsidRPr="00E00745">
              <w:rPr>
                <w:sz w:val="28"/>
                <w:szCs w:val="28"/>
              </w:rPr>
              <w:t>28 222,3</w:t>
            </w:r>
          </w:p>
        </w:tc>
        <w:tc>
          <w:tcPr>
            <w:tcW w:w="1417" w:type="dxa"/>
          </w:tcPr>
          <w:p w:rsidR="00AA5104" w:rsidRPr="00E00745" w:rsidRDefault="0061312B" w:rsidP="00AD1CBC">
            <w:pPr>
              <w:jc w:val="right"/>
              <w:rPr>
                <w:sz w:val="28"/>
                <w:szCs w:val="28"/>
              </w:rPr>
            </w:pPr>
            <w:r w:rsidRPr="00E00745">
              <w:rPr>
                <w:sz w:val="28"/>
                <w:szCs w:val="28"/>
              </w:rPr>
              <w:t>25 665,8</w:t>
            </w:r>
          </w:p>
        </w:tc>
        <w:tc>
          <w:tcPr>
            <w:tcW w:w="1418" w:type="dxa"/>
          </w:tcPr>
          <w:p w:rsidR="00AA5104" w:rsidRPr="00E00745" w:rsidRDefault="0061312B" w:rsidP="00AD1CBC">
            <w:pPr>
              <w:jc w:val="right"/>
              <w:rPr>
                <w:sz w:val="28"/>
                <w:szCs w:val="28"/>
              </w:rPr>
            </w:pPr>
            <w:r w:rsidRPr="00E00745">
              <w:rPr>
                <w:sz w:val="28"/>
                <w:szCs w:val="28"/>
              </w:rPr>
              <w:t>25 665,8</w:t>
            </w:r>
          </w:p>
        </w:tc>
      </w:tr>
      <w:tr w:rsidR="00EB6509" w:rsidRPr="00E00745" w:rsidTr="00150304">
        <w:trPr>
          <w:trHeight w:val="169"/>
        </w:trPr>
        <w:tc>
          <w:tcPr>
            <w:tcW w:w="3076" w:type="dxa"/>
            <w:shd w:val="clear" w:color="auto" w:fill="auto"/>
            <w:noWrap/>
          </w:tcPr>
          <w:p w:rsidR="00AA5104" w:rsidRPr="00E00745" w:rsidRDefault="00AA5104" w:rsidP="00AD1CBC">
            <w:pPr>
              <w:rPr>
                <w:sz w:val="28"/>
                <w:szCs w:val="28"/>
              </w:rPr>
            </w:pPr>
            <w:r w:rsidRPr="00E00745">
              <w:rPr>
                <w:sz w:val="28"/>
                <w:szCs w:val="28"/>
              </w:rPr>
              <w:t>1 06 06030 00 0000 110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Земельный налог с организаций</w:t>
            </w:r>
          </w:p>
        </w:tc>
        <w:tc>
          <w:tcPr>
            <w:tcW w:w="1560" w:type="dxa"/>
            <w:gridSpan w:val="2"/>
          </w:tcPr>
          <w:p w:rsidR="00AA5104" w:rsidRPr="00E00745" w:rsidRDefault="001140B4" w:rsidP="00AD1CBC">
            <w:pPr>
              <w:jc w:val="right"/>
              <w:rPr>
                <w:sz w:val="28"/>
                <w:szCs w:val="28"/>
              </w:rPr>
            </w:pPr>
            <w:r w:rsidRPr="00E00745">
              <w:rPr>
                <w:sz w:val="28"/>
                <w:szCs w:val="28"/>
              </w:rPr>
              <w:t>16 867,1</w:t>
            </w:r>
          </w:p>
        </w:tc>
        <w:tc>
          <w:tcPr>
            <w:tcW w:w="1417" w:type="dxa"/>
          </w:tcPr>
          <w:p w:rsidR="00AA5104" w:rsidRPr="00E00745" w:rsidRDefault="0061312B" w:rsidP="00AD1CBC">
            <w:pPr>
              <w:jc w:val="right"/>
              <w:rPr>
                <w:sz w:val="28"/>
                <w:szCs w:val="28"/>
              </w:rPr>
            </w:pPr>
            <w:r w:rsidRPr="00E00745">
              <w:rPr>
                <w:sz w:val="28"/>
                <w:szCs w:val="28"/>
              </w:rPr>
              <w:t>14 310,6</w:t>
            </w:r>
          </w:p>
        </w:tc>
        <w:tc>
          <w:tcPr>
            <w:tcW w:w="1418" w:type="dxa"/>
          </w:tcPr>
          <w:p w:rsidR="00AA5104" w:rsidRPr="00E00745" w:rsidRDefault="0061312B" w:rsidP="00AD1CBC">
            <w:pPr>
              <w:jc w:val="right"/>
              <w:rPr>
                <w:sz w:val="28"/>
                <w:szCs w:val="28"/>
              </w:rPr>
            </w:pPr>
            <w:r w:rsidRPr="00E00745">
              <w:rPr>
                <w:sz w:val="28"/>
                <w:szCs w:val="28"/>
              </w:rPr>
              <w:t>14 310,6</w:t>
            </w:r>
          </w:p>
        </w:tc>
      </w:tr>
      <w:tr w:rsidR="00EB6509" w:rsidRPr="00E00745" w:rsidTr="00150304">
        <w:trPr>
          <w:trHeight w:val="169"/>
        </w:trPr>
        <w:tc>
          <w:tcPr>
            <w:tcW w:w="3076" w:type="dxa"/>
            <w:shd w:val="clear" w:color="auto" w:fill="auto"/>
            <w:noWrap/>
          </w:tcPr>
          <w:p w:rsidR="00AA5104" w:rsidRPr="00E00745" w:rsidRDefault="00AA5104" w:rsidP="00AD1CBC">
            <w:pPr>
              <w:rPr>
                <w:sz w:val="28"/>
                <w:szCs w:val="28"/>
              </w:rPr>
            </w:pPr>
            <w:r w:rsidRPr="00E00745">
              <w:rPr>
                <w:sz w:val="28"/>
                <w:szCs w:val="28"/>
              </w:rPr>
              <w:t>1 06 06033 13 0000 110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Земельный налог с организаций, обладающих земельным участком, </w:t>
            </w:r>
            <w:r w:rsidRPr="00E00745">
              <w:rPr>
                <w:sz w:val="28"/>
                <w:szCs w:val="28"/>
              </w:rPr>
              <w:lastRenderedPageBreak/>
              <w:t>расположенным в границах городских поселений</w:t>
            </w:r>
          </w:p>
        </w:tc>
        <w:tc>
          <w:tcPr>
            <w:tcW w:w="1560" w:type="dxa"/>
            <w:gridSpan w:val="2"/>
          </w:tcPr>
          <w:p w:rsidR="00AA5104" w:rsidRPr="00E00745" w:rsidRDefault="001140B4" w:rsidP="00AD1CBC">
            <w:pPr>
              <w:jc w:val="right"/>
              <w:rPr>
                <w:sz w:val="28"/>
                <w:szCs w:val="28"/>
              </w:rPr>
            </w:pPr>
            <w:r w:rsidRPr="00E00745">
              <w:rPr>
                <w:sz w:val="28"/>
                <w:szCs w:val="28"/>
              </w:rPr>
              <w:lastRenderedPageBreak/>
              <w:t>16 867,1</w:t>
            </w:r>
          </w:p>
        </w:tc>
        <w:tc>
          <w:tcPr>
            <w:tcW w:w="1417" w:type="dxa"/>
          </w:tcPr>
          <w:p w:rsidR="00AA5104" w:rsidRPr="00E00745" w:rsidRDefault="0061312B" w:rsidP="00AD1CBC">
            <w:pPr>
              <w:jc w:val="right"/>
              <w:rPr>
                <w:sz w:val="28"/>
                <w:szCs w:val="28"/>
              </w:rPr>
            </w:pPr>
            <w:r w:rsidRPr="00E00745">
              <w:rPr>
                <w:sz w:val="28"/>
                <w:szCs w:val="28"/>
              </w:rPr>
              <w:t>14 310,6</w:t>
            </w:r>
          </w:p>
        </w:tc>
        <w:tc>
          <w:tcPr>
            <w:tcW w:w="1418" w:type="dxa"/>
          </w:tcPr>
          <w:p w:rsidR="00AA5104" w:rsidRPr="00E00745" w:rsidRDefault="0061312B" w:rsidP="00AD1CBC">
            <w:pPr>
              <w:jc w:val="right"/>
              <w:rPr>
                <w:sz w:val="28"/>
                <w:szCs w:val="28"/>
              </w:rPr>
            </w:pPr>
            <w:r w:rsidRPr="00E00745">
              <w:rPr>
                <w:sz w:val="28"/>
                <w:szCs w:val="28"/>
              </w:rPr>
              <w:t>14 310,6</w:t>
            </w:r>
          </w:p>
        </w:tc>
      </w:tr>
      <w:tr w:rsidR="00EB6509" w:rsidRPr="00E00745" w:rsidTr="00150304">
        <w:trPr>
          <w:trHeight w:val="169"/>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1 06 06040 00 0000 110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Земельный налог с физических лиц</w:t>
            </w:r>
          </w:p>
        </w:tc>
        <w:tc>
          <w:tcPr>
            <w:tcW w:w="1560" w:type="dxa"/>
            <w:gridSpan w:val="2"/>
          </w:tcPr>
          <w:p w:rsidR="00AA5104" w:rsidRPr="00E00745" w:rsidRDefault="0034167E" w:rsidP="00AD1CBC">
            <w:pPr>
              <w:jc w:val="right"/>
              <w:rPr>
                <w:sz w:val="28"/>
                <w:szCs w:val="28"/>
              </w:rPr>
            </w:pPr>
            <w:r w:rsidRPr="00E00745">
              <w:rPr>
                <w:sz w:val="28"/>
                <w:szCs w:val="28"/>
              </w:rPr>
              <w:t>11 355,2</w:t>
            </w:r>
          </w:p>
        </w:tc>
        <w:tc>
          <w:tcPr>
            <w:tcW w:w="1417" w:type="dxa"/>
          </w:tcPr>
          <w:p w:rsidR="00AA5104" w:rsidRPr="00E00745" w:rsidRDefault="0061312B" w:rsidP="00AD1CBC">
            <w:pPr>
              <w:jc w:val="right"/>
              <w:rPr>
                <w:sz w:val="28"/>
                <w:szCs w:val="28"/>
              </w:rPr>
            </w:pPr>
            <w:r w:rsidRPr="00E00745">
              <w:rPr>
                <w:sz w:val="28"/>
                <w:szCs w:val="28"/>
              </w:rPr>
              <w:t>11 355,2</w:t>
            </w:r>
          </w:p>
        </w:tc>
        <w:tc>
          <w:tcPr>
            <w:tcW w:w="1418" w:type="dxa"/>
          </w:tcPr>
          <w:p w:rsidR="00AA5104" w:rsidRPr="00E00745" w:rsidRDefault="0061312B" w:rsidP="00AD1CBC">
            <w:pPr>
              <w:jc w:val="right"/>
              <w:rPr>
                <w:sz w:val="28"/>
                <w:szCs w:val="28"/>
              </w:rPr>
            </w:pPr>
            <w:r w:rsidRPr="00E00745">
              <w:rPr>
                <w:sz w:val="28"/>
                <w:szCs w:val="28"/>
              </w:rPr>
              <w:t>11 355,2</w:t>
            </w:r>
          </w:p>
        </w:tc>
      </w:tr>
      <w:tr w:rsidR="00EB6509" w:rsidRPr="00E00745" w:rsidTr="00150304">
        <w:trPr>
          <w:trHeight w:val="169"/>
        </w:trPr>
        <w:tc>
          <w:tcPr>
            <w:tcW w:w="3076" w:type="dxa"/>
            <w:shd w:val="clear" w:color="auto" w:fill="auto"/>
            <w:noWrap/>
          </w:tcPr>
          <w:p w:rsidR="00AA5104" w:rsidRPr="00E00745" w:rsidRDefault="00AA5104" w:rsidP="00AD1CBC">
            <w:pPr>
              <w:rPr>
                <w:sz w:val="28"/>
                <w:szCs w:val="28"/>
              </w:rPr>
            </w:pPr>
            <w:r w:rsidRPr="00E00745">
              <w:rPr>
                <w:sz w:val="28"/>
                <w:szCs w:val="28"/>
              </w:rPr>
              <w:t>1 06 06043 13 0000 110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Земельный налог с физических лиц, обладающих земельным участком, расположенным в границах городских поселений</w:t>
            </w:r>
          </w:p>
        </w:tc>
        <w:tc>
          <w:tcPr>
            <w:tcW w:w="1560" w:type="dxa"/>
            <w:gridSpan w:val="2"/>
          </w:tcPr>
          <w:p w:rsidR="00AA5104" w:rsidRPr="00E00745" w:rsidRDefault="0061312B" w:rsidP="00AD1CBC">
            <w:pPr>
              <w:jc w:val="right"/>
              <w:rPr>
                <w:sz w:val="28"/>
                <w:szCs w:val="28"/>
              </w:rPr>
            </w:pPr>
            <w:r w:rsidRPr="00E00745">
              <w:rPr>
                <w:sz w:val="28"/>
                <w:szCs w:val="28"/>
              </w:rPr>
              <w:t>11 355,2</w:t>
            </w:r>
          </w:p>
        </w:tc>
        <w:tc>
          <w:tcPr>
            <w:tcW w:w="1417" w:type="dxa"/>
          </w:tcPr>
          <w:p w:rsidR="00AA5104" w:rsidRPr="00E00745" w:rsidRDefault="0061312B" w:rsidP="00AD1CBC">
            <w:pPr>
              <w:jc w:val="right"/>
              <w:rPr>
                <w:sz w:val="28"/>
                <w:szCs w:val="28"/>
              </w:rPr>
            </w:pPr>
            <w:r w:rsidRPr="00E00745">
              <w:rPr>
                <w:sz w:val="28"/>
                <w:szCs w:val="28"/>
              </w:rPr>
              <w:t>11 355,2</w:t>
            </w:r>
          </w:p>
        </w:tc>
        <w:tc>
          <w:tcPr>
            <w:tcW w:w="1418" w:type="dxa"/>
          </w:tcPr>
          <w:p w:rsidR="00AA5104" w:rsidRPr="00E00745" w:rsidRDefault="0061312B" w:rsidP="00AD1CBC">
            <w:pPr>
              <w:jc w:val="right"/>
              <w:rPr>
                <w:sz w:val="28"/>
                <w:szCs w:val="28"/>
              </w:rPr>
            </w:pPr>
            <w:r w:rsidRPr="00E00745">
              <w:rPr>
                <w:sz w:val="28"/>
                <w:szCs w:val="28"/>
              </w:rPr>
              <w:t>11 355,2</w:t>
            </w:r>
          </w:p>
        </w:tc>
      </w:tr>
      <w:tr w:rsidR="00207BFD" w:rsidRPr="00E00745" w:rsidTr="00150304">
        <w:trPr>
          <w:trHeight w:val="860"/>
        </w:trPr>
        <w:tc>
          <w:tcPr>
            <w:tcW w:w="3076" w:type="dxa"/>
            <w:shd w:val="clear" w:color="auto" w:fill="auto"/>
            <w:noWrap/>
          </w:tcPr>
          <w:p w:rsidR="00AA5104" w:rsidRPr="00E00745" w:rsidRDefault="00AA5104" w:rsidP="00AD1CBC">
            <w:pPr>
              <w:rPr>
                <w:sz w:val="28"/>
                <w:szCs w:val="28"/>
              </w:rPr>
            </w:pPr>
            <w:r w:rsidRPr="00E00745">
              <w:rPr>
                <w:sz w:val="28"/>
                <w:szCs w:val="28"/>
              </w:rPr>
              <w:t>1 11 00000 00 0000 000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ДОХОДЫ ОТ ИСПОЛЬЗОВАНИЯ ИМУЩЕСТВА, НАХОДЯЩЕГОСЯ В ГОСУДАРСТВЕННОЙ И МУНИЦИПАЛЬНОЙ СОБСТВЕННОСТИ</w:t>
            </w:r>
          </w:p>
        </w:tc>
        <w:tc>
          <w:tcPr>
            <w:tcW w:w="1560" w:type="dxa"/>
            <w:gridSpan w:val="2"/>
          </w:tcPr>
          <w:p w:rsidR="00AA5104" w:rsidRPr="00E00745" w:rsidRDefault="00BB40B3" w:rsidP="004A314C">
            <w:pPr>
              <w:jc w:val="right"/>
              <w:rPr>
                <w:sz w:val="28"/>
                <w:szCs w:val="28"/>
              </w:rPr>
            </w:pPr>
            <w:r w:rsidRPr="00E00745">
              <w:rPr>
                <w:sz w:val="28"/>
                <w:szCs w:val="28"/>
              </w:rPr>
              <w:t>12 166,2</w:t>
            </w:r>
          </w:p>
        </w:tc>
        <w:tc>
          <w:tcPr>
            <w:tcW w:w="1417" w:type="dxa"/>
          </w:tcPr>
          <w:p w:rsidR="00AA5104" w:rsidRPr="00E00745" w:rsidRDefault="0061312B" w:rsidP="00AD1CBC">
            <w:pPr>
              <w:jc w:val="right"/>
              <w:rPr>
                <w:sz w:val="28"/>
                <w:szCs w:val="28"/>
              </w:rPr>
            </w:pPr>
            <w:r w:rsidRPr="00E00745">
              <w:rPr>
                <w:sz w:val="28"/>
                <w:szCs w:val="28"/>
              </w:rPr>
              <w:t>7 330,2</w:t>
            </w:r>
          </w:p>
        </w:tc>
        <w:tc>
          <w:tcPr>
            <w:tcW w:w="1418" w:type="dxa"/>
          </w:tcPr>
          <w:p w:rsidR="00AA5104" w:rsidRPr="00E00745" w:rsidRDefault="0061312B" w:rsidP="00AD1CBC">
            <w:pPr>
              <w:jc w:val="right"/>
              <w:rPr>
                <w:sz w:val="28"/>
                <w:szCs w:val="28"/>
              </w:rPr>
            </w:pPr>
            <w:r w:rsidRPr="00E00745">
              <w:rPr>
                <w:sz w:val="28"/>
                <w:szCs w:val="28"/>
              </w:rPr>
              <w:t>7 330,2</w:t>
            </w:r>
          </w:p>
        </w:tc>
      </w:tr>
      <w:tr w:rsidR="00EC0F36" w:rsidRPr="00E00745" w:rsidTr="00150304">
        <w:trPr>
          <w:trHeight w:val="1625"/>
        </w:trPr>
        <w:tc>
          <w:tcPr>
            <w:tcW w:w="3076" w:type="dxa"/>
            <w:shd w:val="clear" w:color="auto" w:fill="auto"/>
            <w:noWrap/>
          </w:tcPr>
          <w:p w:rsidR="00AA5104" w:rsidRPr="00E00745" w:rsidRDefault="00AA5104" w:rsidP="00AD1CBC">
            <w:pPr>
              <w:rPr>
                <w:sz w:val="28"/>
                <w:szCs w:val="28"/>
              </w:rPr>
            </w:pPr>
            <w:r w:rsidRPr="00E00745">
              <w:rPr>
                <w:sz w:val="28"/>
                <w:szCs w:val="28"/>
              </w:rPr>
              <w:t>1 11 05000 00 0000 120</w:t>
            </w:r>
          </w:p>
        </w:tc>
        <w:tc>
          <w:tcPr>
            <w:tcW w:w="5145" w:type="dxa"/>
            <w:shd w:val="clear" w:color="auto" w:fill="auto"/>
          </w:tcPr>
          <w:p w:rsidR="00AA5104" w:rsidRPr="00E00745" w:rsidRDefault="00AA5104" w:rsidP="00AD1CBC">
            <w:pPr>
              <w:jc w:val="both"/>
              <w:rPr>
                <w:sz w:val="28"/>
                <w:szCs w:val="28"/>
              </w:rPr>
            </w:pPr>
            <w:r w:rsidRPr="00E00745">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Pr>
          <w:p w:rsidR="00AA5104" w:rsidRPr="00E00745" w:rsidRDefault="00BB40B3" w:rsidP="00AD1CBC">
            <w:pPr>
              <w:jc w:val="right"/>
              <w:rPr>
                <w:sz w:val="28"/>
                <w:szCs w:val="28"/>
              </w:rPr>
            </w:pPr>
            <w:r w:rsidRPr="00E00745">
              <w:rPr>
                <w:sz w:val="28"/>
                <w:szCs w:val="28"/>
              </w:rPr>
              <w:t>10 214,1</w:t>
            </w:r>
          </w:p>
          <w:p w:rsidR="001140B4" w:rsidRPr="00E00745" w:rsidRDefault="001140B4" w:rsidP="00AD1CBC">
            <w:pPr>
              <w:jc w:val="right"/>
              <w:rPr>
                <w:sz w:val="28"/>
                <w:szCs w:val="28"/>
              </w:rPr>
            </w:pPr>
          </w:p>
        </w:tc>
        <w:tc>
          <w:tcPr>
            <w:tcW w:w="1417" w:type="dxa"/>
          </w:tcPr>
          <w:p w:rsidR="00AA5104" w:rsidRPr="00E00745" w:rsidRDefault="0061312B" w:rsidP="00AD1CBC">
            <w:pPr>
              <w:jc w:val="right"/>
              <w:rPr>
                <w:sz w:val="28"/>
                <w:szCs w:val="28"/>
              </w:rPr>
            </w:pPr>
            <w:r w:rsidRPr="00E00745">
              <w:rPr>
                <w:sz w:val="28"/>
                <w:szCs w:val="28"/>
              </w:rPr>
              <w:t>5 389,0</w:t>
            </w:r>
          </w:p>
        </w:tc>
        <w:tc>
          <w:tcPr>
            <w:tcW w:w="1418" w:type="dxa"/>
          </w:tcPr>
          <w:p w:rsidR="00AA5104" w:rsidRPr="00E00745" w:rsidRDefault="0061312B" w:rsidP="00AD1CBC">
            <w:pPr>
              <w:jc w:val="right"/>
              <w:rPr>
                <w:sz w:val="28"/>
                <w:szCs w:val="28"/>
              </w:rPr>
            </w:pPr>
            <w:r w:rsidRPr="00E00745">
              <w:rPr>
                <w:sz w:val="28"/>
                <w:szCs w:val="28"/>
              </w:rPr>
              <w:t>5 389,0</w:t>
            </w:r>
          </w:p>
        </w:tc>
      </w:tr>
      <w:tr w:rsidR="00EC0F36"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1 11 05010 00 0000 120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gridSpan w:val="2"/>
          </w:tcPr>
          <w:p w:rsidR="00AA5104" w:rsidRPr="00E00745" w:rsidRDefault="00EC0F36" w:rsidP="00C451F5">
            <w:pPr>
              <w:jc w:val="right"/>
              <w:rPr>
                <w:sz w:val="28"/>
                <w:szCs w:val="28"/>
              </w:rPr>
            </w:pPr>
            <w:r w:rsidRPr="00E00745">
              <w:rPr>
                <w:sz w:val="28"/>
                <w:szCs w:val="28"/>
              </w:rPr>
              <w:t>4</w:t>
            </w:r>
            <w:r w:rsidR="00C451F5" w:rsidRPr="00E00745">
              <w:rPr>
                <w:sz w:val="28"/>
                <w:szCs w:val="28"/>
              </w:rPr>
              <w:t> 160,2</w:t>
            </w:r>
          </w:p>
        </w:tc>
        <w:tc>
          <w:tcPr>
            <w:tcW w:w="1417" w:type="dxa"/>
          </w:tcPr>
          <w:p w:rsidR="00AA5104" w:rsidRPr="00E00745" w:rsidRDefault="0061312B" w:rsidP="00AD1CBC">
            <w:pPr>
              <w:jc w:val="right"/>
              <w:rPr>
                <w:sz w:val="28"/>
                <w:szCs w:val="28"/>
              </w:rPr>
            </w:pPr>
            <w:r w:rsidRPr="00E00745">
              <w:rPr>
                <w:sz w:val="28"/>
                <w:szCs w:val="28"/>
              </w:rPr>
              <w:t>3 506,2</w:t>
            </w:r>
          </w:p>
        </w:tc>
        <w:tc>
          <w:tcPr>
            <w:tcW w:w="1418" w:type="dxa"/>
          </w:tcPr>
          <w:p w:rsidR="00AA5104" w:rsidRPr="00E00745" w:rsidRDefault="0061312B" w:rsidP="00AD1CBC">
            <w:pPr>
              <w:jc w:val="right"/>
              <w:rPr>
                <w:sz w:val="28"/>
                <w:szCs w:val="28"/>
              </w:rPr>
            </w:pPr>
            <w:r w:rsidRPr="00E00745">
              <w:rPr>
                <w:sz w:val="28"/>
                <w:szCs w:val="28"/>
              </w:rPr>
              <w:t>3 506,2</w:t>
            </w:r>
          </w:p>
        </w:tc>
      </w:tr>
      <w:tr w:rsidR="00EB6509" w:rsidRPr="00E00745" w:rsidTr="00150304">
        <w:trPr>
          <w:trHeight w:val="1439"/>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1 11 0501</w:t>
            </w:r>
            <w:r w:rsidRPr="00E00745">
              <w:rPr>
                <w:sz w:val="28"/>
                <w:szCs w:val="28"/>
                <w:lang w:val="en-US"/>
              </w:rPr>
              <w:t>3</w:t>
            </w:r>
            <w:r w:rsidRPr="00E00745">
              <w:rPr>
                <w:sz w:val="28"/>
                <w:szCs w:val="28"/>
              </w:rPr>
              <w:t xml:space="preserve"> 13 0000 120</w:t>
            </w:r>
          </w:p>
        </w:tc>
        <w:tc>
          <w:tcPr>
            <w:tcW w:w="5145" w:type="dxa"/>
            <w:shd w:val="clear" w:color="auto" w:fill="auto"/>
            <w:vAlign w:val="bottom"/>
          </w:tcPr>
          <w:p w:rsidR="00AA5104" w:rsidRPr="00E00745" w:rsidRDefault="00AA5104" w:rsidP="00AD1CBC">
            <w:pPr>
              <w:autoSpaceDE w:val="0"/>
              <w:autoSpaceDN w:val="0"/>
              <w:adjustRightInd w:val="0"/>
              <w:jc w:val="both"/>
              <w:rPr>
                <w:sz w:val="28"/>
                <w:szCs w:val="28"/>
              </w:rPr>
            </w:pPr>
            <w:r w:rsidRPr="00E00745">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gridSpan w:val="2"/>
          </w:tcPr>
          <w:p w:rsidR="00AA5104" w:rsidRPr="00E00745" w:rsidRDefault="00CB7771" w:rsidP="00C451F5">
            <w:pPr>
              <w:jc w:val="right"/>
              <w:rPr>
                <w:sz w:val="28"/>
                <w:szCs w:val="28"/>
              </w:rPr>
            </w:pPr>
            <w:r w:rsidRPr="00E00745">
              <w:rPr>
                <w:sz w:val="28"/>
                <w:szCs w:val="28"/>
              </w:rPr>
              <w:t>4</w:t>
            </w:r>
            <w:r w:rsidR="00C451F5" w:rsidRPr="00E00745">
              <w:rPr>
                <w:sz w:val="28"/>
                <w:szCs w:val="28"/>
              </w:rPr>
              <w:t> 160,2</w:t>
            </w:r>
          </w:p>
        </w:tc>
        <w:tc>
          <w:tcPr>
            <w:tcW w:w="1417" w:type="dxa"/>
          </w:tcPr>
          <w:p w:rsidR="00AA5104" w:rsidRPr="00E00745" w:rsidRDefault="0061312B" w:rsidP="00AD1CBC">
            <w:pPr>
              <w:jc w:val="right"/>
              <w:rPr>
                <w:sz w:val="28"/>
                <w:szCs w:val="28"/>
              </w:rPr>
            </w:pPr>
            <w:r w:rsidRPr="00E00745">
              <w:rPr>
                <w:sz w:val="28"/>
                <w:szCs w:val="28"/>
              </w:rPr>
              <w:t>3 506,2</w:t>
            </w:r>
          </w:p>
        </w:tc>
        <w:tc>
          <w:tcPr>
            <w:tcW w:w="1418" w:type="dxa"/>
          </w:tcPr>
          <w:p w:rsidR="00AA5104" w:rsidRPr="00E00745" w:rsidRDefault="0061312B" w:rsidP="00AD1CBC">
            <w:pPr>
              <w:jc w:val="right"/>
              <w:rPr>
                <w:sz w:val="28"/>
                <w:szCs w:val="28"/>
              </w:rPr>
            </w:pPr>
            <w:r w:rsidRPr="00E00745">
              <w:rPr>
                <w:sz w:val="28"/>
                <w:szCs w:val="28"/>
              </w:rPr>
              <w:t>3 506,2</w:t>
            </w:r>
          </w:p>
        </w:tc>
      </w:tr>
      <w:tr w:rsidR="00EB6509" w:rsidRPr="00E00745" w:rsidTr="00150304">
        <w:trPr>
          <w:trHeight w:val="1439"/>
        </w:trPr>
        <w:tc>
          <w:tcPr>
            <w:tcW w:w="3076" w:type="dxa"/>
            <w:shd w:val="clear" w:color="auto" w:fill="auto"/>
            <w:noWrap/>
          </w:tcPr>
          <w:p w:rsidR="00AA5104" w:rsidRPr="00E00745" w:rsidRDefault="00AA5104" w:rsidP="00AD1CBC">
            <w:pPr>
              <w:rPr>
                <w:sz w:val="28"/>
                <w:szCs w:val="28"/>
              </w:rPr>
            </w:pPr>
            <w:r w:rsidRPr="00E00745">
              <w:rPr>
                <w:sz w:val="28"/>
                <w:szCs w:val="28"/>
              </w:rPr>
              <w:t>1 11 05020 00 0000 120</w:t>
            </w:r>
          </w:p>
        </w:tc>
        <w:tc>
          <w:tcPr>
            <w:tcW w:w="5145" w:type="dxa"/>
            <w:shd w:val="clear" w:color="auto" w:fill="auto"/>
            <w:vAlign w:val="bottom"/>
          </w:tcPr>
          <w:p w:rsidR="00AA5104" w:rsidRPr="00E00745" w:rsidRDefault="00AA5104" w:rsidP="00AD1CBC">
            <w:pPr>
              <w:autoSpaceDE w:val="0"/>
              <w:autoSpaceDN w:val="0"/>
              <w:adjustRightInd w:val="0"/>
              <w:jc w:val="both"/>
              <w:rPr>
                <w:sz w:val="28"/>
                <w:szCs w:val="28"/>
              </w:rPr>
            </w:pPr>
            <w:r w:rsidRPr="00E00745">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gridSpan w:val="2"/>
          </w:tcPr>
          <w:p w:rsidR="00AA5104" w:rsidRPr="00E00745" w:rsidRDefault="00BB40B3" w:rsidP="00AD1CBC">
            <w:pPr>
              <w:jc w:val="right"/>
              <w:rPr>
                <w:sz w:val="28"/>
                <w:szCs w:val="28"/>
              </w:rPr>
            </w:pPr>
            <w:r w:rsidRPr="00E00745">
              <w:rPr>
                <w:sz w:val="28"/>
                <w:szCs w:val="28"/>
              </w:rPr>
              <w:t>355,5</w:t>
            </w:r>
          </w:p>
        </w:tc>
        <w:tc>
          <w:tcPr>
            <w:tcW w:w="1417" w:type="dxa"/>
          </w:tcPr>
          <w:p w:rsidR="00AA5104" w:rsidRPr="00E00745" w:rsidRDefault="0061312B" w:rsidP="00AD1CBC">
            <w:pPr>
              <w:jc w:val="right"/>
              <w:rPr>
                <w:sz w:val="28"/>
                <w:szCs w:val="28"/>
              </w:rPr>
            </w:pPr>
            <w:r w:rsidRPr="00E00745">
              <w:rPr>
                <w:sz w:val="28"/>
                <w:szCs w:val="28"/>
              </w:rPr>
              <w:t>105,5</w:t>
            </w:r>
          </w:p>
        </w:tc>
        <w:tc>
          <w:tcPr>
            <w:tcW w:w="1418" w:type="dxa"/>
          </w:tcPr>
          <w:p w:rsidR="00AA5104" w:rsidRPr="00E00745" w:rsidRDefault="0061312B" w:rsidP="00AD1CBC">
            <w:pPr>
              <w:jc w:val="right"/>
              <w:rPr>
                <w:sz w:val="28"/>
                <w:szCs w:val="28"/>
              </w:rPr>
            </w:pPr>
            <w:r w:rsidRPr="00E00745">
              <w:rPr>
                <w:sz w:val="28"/>
                <w:szCs w:val="28"/>
              </w:rPr>
              <w:t>105,5</w:t>
            </w:r>
          </w:p>
        </w:tc>
      </w:tr>
      <w:tr w:rsidR="00EB6509" w:rsidRPr="00E00745" w:rsidTr="00150304">
        <w:trPr>
          <w:trHeight w:val="523"/>
        </w:trPr>
        <w:tc>
          <w:tcPr>
            <w:tcW w:w="3076" w:type="dxa"/>
            <w:shd w:val="clear" w:color="auto" w:fill="auto"/>
            <w:noWrap/>
          </w:tcPr>
          <w:p w:rsidR="00AA5104" w:rsidRPr="00E00745" w:rsidRDefault="00AA5104" w:rsidP="00AD1CBC">
            <w:pPr>
              <w:rPr>
                <w:bCs/>
                <w:sz w:val="28"/>
                <w:szCs w:val="28"/>
              </w:rPr>
            </w:pPr>
            <w:r w:rsidRPr="00E00745">
              <w:rPr>
                <w:bCs/>
                <w:sz w:val="28"/>
                <w:szCs w:val="28"/>
              </w:rPr>
              <w:t>1 11 05025 13 0000 120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560" w:type="dxa"/>
            <w:gridSpan w:val="2"/>
          </w:tcPr>
          <w:p w:rsidR="00AA5104" w:rsidRPr="00E00745" w:rsidRDefault="00BB40B3" w:rsidP="00AD1CBC">
            <w:pPr>
              <w:jc w:val="right"/>
              <w:rPr>
                <w:sz w:val="28"/>
                <w:szCs w:val="28"/>
              </w:rPr>
            </w:pPr>
            <w:r w:rsidRPr="00E00745">
              <w:rPr>
                <w:sz w:val="28"/>
                <w:szCs w:val="28"/>
              </w:rPr>
              <w:t>355,5</w:t>
            </w:r>
          </w:p>
        </w:tc>
        <w:tc>
          <w:tcPr>
            <w:tcW w:w="1417" w:type="dxa"/>
          </w:tcPr>
          <w:p w:rsidR="00AA5104" w:rsidRPr="00E00745" w:rsidRDefault="0061312B" w:rsidP="00AD1CBC">
            <w:pPr>
              <w:jc w:val="right"/>
              <w:rPr>
                <w:sz w:val="28"/>
                <w:szCs w:val="28"/>
              </w:rPr>
            </w:pPr>
            <w:r w:rsidRPr="00E00745">
              <w:rPr>
                <w:sz w:val="28"/>
                <w:szCs w:val="28"/>
              </w:rPr>
              <w:t>105,5</w:t>
            </w:r>
          </w:p>
        </w:tc>
        <w:tc>
          <w:tcPr>
            <w:tcW w:w="1418" w:type="dxa"/>
          </w:tcPr>
          <w:p w:rsidR="00AA5104" w:rsidRPr="00E00745" w:rsidRDefault="0061312B" w:rsidP="00AD1CBC">
            <w:pPr>
              <w:jc w:val="right"/>
              <w:rPr>
                <w:sz w:val="28"/>
                <w:szCs w:val="28"/>
              </w:rPr>
            </w:pPr>
            <w:r w:rsidRPr="00E00745">
              <w:rPr>
                <w:sz w:val="28"/>
                <w:szCs w:val="28"/>
              </w:rPr>
              <w:t>105,5</w:t>
            </w:r>
          </w:p>
        </w:tc>
      </w:tr>
      <w:tr w:rsidR="00EB6509" w:rsidRPr="00E00745" w:rsidTr="00150304">
        <w:trPr>
          <w:trHeight w:val="523"/>
        </w:trPr>
        <w:tc>
          <w:tcPr>
            <w:tcW w:w="3076" w:type="dxa"/>
            <w:shd w:val="clear" w:color="auto" w:fill="auto"/>
            <w:noWrap/>
          </w:tcPr>
          <w:p w:rsidR="00AA5104" w:rsidRPr="00E00745" w:rsidRDefault="00AA5104" w:rsidP="00AD1CBC">
            <w:pPr>
              <w:rPr>
                <w:sz w:val="28"/>
                <w:szCs w:val="28"/>
              </w:rPr>
            </w:pPr>
            <w:r w:rsidRPr="00E00745">
              <w:rPr>
                <w:bCs/>
                <w:sz w:val="28"/>
                <w:szCs w:val="28"/>
              </w:rPr>
              <w:t>1 11 05070 00 0000 120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560" w:type="dxa"/>
            <w:gridSpan w:val="2"/>
          </w:tcPr>
          <w:p w:rsidR="00AA5104" w:rsidRPr="00E00745" w:rsidRDefault="00CB7771" w:rsidP="004A314C">
            <w:pPr>
              <w:jc w:val="right"/>
              <w:rPr>
                <w:sz w:val="28"/>
                <w:szCs w:val="28"/>
              </w:rPr>
            </w:pPr>
            <w:r w:rsidRPr="00E00745">
              <w:rPr>
                <w:sz w:val="28"/>
                <w:szCs w:val="28"/>
              </w:rPr>
              <w:t>5</w:t>
            </w:r>
            <w:r w:rsidR="004A314C" w:rsidRPr="00E00745">
              <w:rPr>
                <w:sz w:val="28"/>
                <w:szCs w:val="28"/>
              </w:rPr>
              <w:t> 698,4</w:t>
            </w:r>
          </w:p>
        </w:tc>
        <w:tc>
          <w:tcPr>
            <w:tcW w:w="1417" w:type="dxa"/>
          </w:tcPr>
          <w:p w:rsidR="00AA5104" w:rsidRPr="00E00745" w:rsidRDefault="0061312B" w:rsidP="00AD1CBC">
            <w:pPr>
              <w:jc w:val="right"/>
              <w:rPr>
                <w:sz w:val="28"/>
                <w:szCs w:val="28"/>
              </w:rPr>
            </w:pPr>
            <w:r w:rsidRPr="00E00745">
              <w:rPr>
                <w:sz w:val="28"/>
                <w:szCs w:val="28"/>
              </w:rPr>
              <w:t>1 777,3</w:t>
            </w:r>
          </w:p>
        </w:tc>
        <w:tc>
          <w:tcPr>
            <w:tcW w:w="1418" w:type="dxa"/>
          </w:tcPr>
          <w:p w:rsidR="00AA5104" w:rsidRPr="00E00745" w:rsidRDefault="0061312B" w:rsidP="00AD1CBC">
            <w:pPr>
              <w:jc w:val="right"/>
              <w:rPr>
                <w:sz w:val="28"/>
                <w:szCs w:val="28"/>
              </w:rPr>
            </w:pPr>
            <w:r w:rsidRPr="00E00745">
              <w:rPr>
                <w:sz w:val="28"/>
                <w:szCs w:val="28"/>
              </w:rPr>
              <w:t>1 777,3</w:t>
            </w:r>
          </w:p>
        </w:tc>
      </w:tr>
      <w:tr w:rsidR="00EB6509" w:rsidRPr="00E00745" w:rsidTr="00150304">
        <w:trPr>
          <w:trHeight w:val="523"/>
        </w:trPr>
        <w:tc>
          <w:tcPr>
            <w:tcW w:w="3076" w:type="dxa"/>
            <w:shd w:val="clear" w:color="auto" w:fill="auto"/>
            <w:noWrap/>
          </w:tcPr>
          <w:p w:rsidR="00AA5104" w:rsidRPr="00E00745" w:rsidRDefault="00AA5104" w:rsidP="00AD1CBC">
            <w:pPr>
              <w:rPr>
                <w:sz w:val="28"/>
                <w:szCs w:val="28"/>
              </w:rPr>
            </w:pPr>
            <w:r w:rsidRPr="00E00745">
              <w:rPr>
                <w:bCs/>
                <w:sz w:val="28"/>
                <w:szCs w:val="28"/>
              </w:rPr>
              <w:t>1 11 05075 13 0000 120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Доходы от сдачи в аренду имущества, составляющего казну городских </w:t>
            </w:r>
            <w:r w:rsidRPr="00E00745">
              <w:rPr>
                <w:sz w:val="28"/>
                <w:szCs w:val="28"/>
              </w:rPr>
              <w:lastRenderedPageBreak/>
              <w:t>поселений (за исключением земельных участков)</w:t>
            </w:r>
          </w:p>
        </w:tc>
        <w:tc>
          <w:tcPr>
            <w:tcW w:w="1560" w:type="dxa"/>
            <w:gridSpan w:val="2"/>
          </w:tcPr>
          <w:p w:rsidR="00AA5104" w:rsidRPr="00E00745" w:rsidRDefault="00E12427" w:rsidP="004A314C">
            <w:pPr>
              <w:jc w:val="right"/>
              <w:rPr>
                <w:sz w:val="28"/>
                <w:szCs w:val="28"/>
              </w:rPr>
            </w:pPr>
            <w:r w:rsidRPr="00E00745">
              <w:rPr>
                <w:sz w:val="28"/>
                <w:szCs w:val="28"/>
              </w:rPr>
              <w:lastRenderedPageBreak/>
              <w:t>5</w:t>
            </w:r>
            <w:r w:rsidR="004A314C" w:rsidRPr="00E00745">
              <w:rPr>
                <w:sz w:val="28"/>
                <w:szCs w:val="28"/>
              </w:rPr>
              <w:t> 698,4</w:t>
            </w:r>
          </w:p>
        </w:tc>
        <w:tc>
          <w:tcPr>
            <w:tcW w:w="1417" w:type="dxa"/>
          </w:tcPr>
          <w:p w:rsidR="00AA5104" w:rsidRPr="00E00745" w:rsidRDefault="0061312B" w:rsidP="00AD1CBC">
            <w:pPr>
              <w:jc w:val="right"/>
              <w:rPr>
                <w:sz w:val="28"/>
                <w:szCs w:val="28"/>
              </w:rPr>
            </w:pPr>
            <w:r w:rsidRPr="00E00745">
              <w:rPr>
                <w:sz w:val="28"/>
                <w:szCs w:val="28"/>
              </w:rPr>
              <w:t>1 777,3</w:t>
            </w:r>
          </w:p>
        </w:tc>
        <w:tc>
          <w:tcPr>
            <w:tcW w:w="1418" w:type="dxa"/>
          </w:tcPr>
          <w:p w:rsidR="00AA5104" w:rsidRPr="00E00745" w:rsidRDefault="0061312B" w:rsidP="00AD1CBC">
            <w:pPr>
              <w:jc w:val="right"/>
              <w:rPr>
                <w:sz w:val="28"/>
                <w:szCs w:val="28"/>
              </w:rPr>
            </w:pPr>
            <w:r w:rsidRPr="00E00745">
              <w:rPr>
                <w:sz w:val="28"/>
                <w:szCs w:val="28"/>
              </w:rPr>
              <w:t>1 777,3</w:t>
            </w:r>
          </w:p>
        </w:tc>
      </w:tr>
      <w:tr w:rsidR="00EB6509" w:rsidRPr="00E00745" w:rsidTr="00150304">
        <w:trPr>
          <w:trHeight w:val="523"/>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1 11 07000 00 0000 120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Платежи от государственных и муниципальных унитарных предприятий</w:t>
            </w:r>
          </w:p>
        </w:tc>
        <w:tc>
          <w:tcPr>
            <w:tcW w:w="1560" w:type="dxa"/>
            <w:gridSpan w:val="2"/>
          </w:tcPr>
          <w:p w:rsidR="00AA5104" w:rsidRPr="00E00745" w:rsidRDefault="001140B4" w:rsidP="00AD1CBC">
            <w:pPr>
              <w:jc w:val="right"/>
              <w:rPr>
                <w:sz w:val="28"/>
                <w:szCs w:val="28"/>
              </w:rPr>
            </w:pPr>
            <w:r w:rsidRPr="00E00745">
              <w:rPr>
                <w:sz w:val="28"/>
                <w:szCs w:val="28"/>
              </w:rPr>
              <w:t>100,9</w:t>
            </w:r>
          </w:p>
        </w:tc>
        <w:tc>
          <w:tcPr>
            <w:tcW w:w="1417" w:type="dxa"/>
          </w:tcPr>
          <w:p w:rsidR="00AA5104" w:rsidRPr="00E00745" w:rsidRDefault="0061312B" w:rsidP="00AD1CBC">
            <w:pPr>
              <w:jc w:val="right"/>
              <w:rPr>
                <w:sz w:val="28"/>
                <w:szCs w:val="28"/>
              </w:rPr>
            </w:pPr>
            <w:r w:rsidRPr="00E00745">
              <w:rPr>
                <w:sz w:val="28"/>
                <w:szCs w:val="28"/>
              </w:rPr>
              <w:t>90,0</w:t>
            </w:r>
          </w:p>
        </w:tc>
        <w:tc>
          <w:tcPr>
            <w:tcW w:w="1418" w:type="dxa"/>
          </w:tcPr>
          <w:p w:rsidR="00AA5104" w:rsidRPr="00E00745" w:rsidRDefault="0061312B" w:rsidP="00AD1CBC">
            <w:pPr>
              <w:jc w:val="right"/>
              <w:rPr>
                <w:sz w:val="28"/>
                <w:szCs w:val="28"/>
              </w:rPr>
            </w:pPr>
            <w:r w:rsidRPr="00E00745">
              <w:rPr>
                <w:sz w:val="28"/>
                <w:szCs w:val="28"/>
              </w:rPr>
              <w:t>90,0</w:t>
            </w:r>
          </w:p>
        </w:tc>
      </w:tr>
      <w:tr w:rsidR="00EB6509" w:rsidRPr="00E00745" w:rsidTr="00150304">
        <w:trPr>
          <w:trHeight w:val="1140"/>
        </w:trPr>
        <w:tc>
          <w:tcPr>
            <w:tcW w:w="3076" w:type="dxa"/>
            <w:shd w:val="clear" w:color="auto" w:fill="auto"/>
            <w:noWrap/>
          </w:tcPr>
          <w:p w:rsidR="00AA5104" w:rsidRPr="00E00745" w:rsidRDefault="00AA5104" w:rsidP="00AD1CBC">
            <w:pPr>
              <w:rPr>
                <w:sz w:val="28"/>
                <w:szCs w:val="28"/>
              </w:rPr>
            </w:pPr>
            <w:r w:rsidRPr="00E00745">
              <w:rPr>
                <w:sz w:val="28"/>
                <w:szCs w:val="28"/>
              </w:rPr>
              <w:t>1 11 07010 00 0000 120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gridSpan w:val="2"/>
          </w:tcPr>
          <w:p w:rsidR="00AA5104" w:rsidRPr="00E00745" w:rsidRDefault="001140B4" w:rsidP="00AD1CBC">
            <w:pPr>
              <w:jc w:val="right"/>
              <w:rPr>
                <w:sz w:val="28"/>
                <w:szCs w:val="28"/>
              </w:rPr>
            </w:pPr>
            <w:r w:rsidRPr="00E00745">
              <w:rPr>
                <w:sz w:val="28"/>
                <w:szCs w:val="28"/>
              </w:rPr>
              <w:t>100,9</w:t>
            </w:r>
          </w:p>
        </w:tc>
        <w:tc>
          <w:tcPr>
            <w:tcW w:w="1417" w:type="dxa"/>
          </w:tcPr>
          <w:p w:rsidR="00AA5104" w:rsidRPr="00E00745" w:rsidRDefault="0061312B" w:rsidP="00AD1CBC">
            <w:pPr>
              <w:jc w:val="right"/>
              <w:rPr>
                <w:sz w:val="28"/>
                <w:szCs w:val="28"/>
              </w:rPr>
            </w:pPr>
            <w:r w:rsidRPr="00E00745">
              <w:rPr>
                <w:sz w:val="28"/>
                <w:szCs w:val="28"/>
              </w:rPr>
              <w:t>90,0</w:t>
            </w:r>
          </w:p>
        </w:tc>
        <w:tc>
          <w:tcPr>
            <w:tcW w:w="1418" w:type="dxa"/>
          </w:tcPr>
          <w:p w:rsidR="00AA5104" w:rsidRPr="00E00745" w:rsidRDefault="0061312B" w:rsidP="00AD1CBC">
            <w:pPr>
              <w:jc w:val="right"/>
              <w:rPr>
                <w:sz w:val="28"/>
                <w:szCs w:val="28"/>
              </w:rPr>
            </w:pPr>
            <w:r w:rsidRPr="00E00745">
              <w:rPr>
                <w:sz w:val="28"/>
                <w:szCs w:val="28"/>
              </w:rPr>
              <w:t>90,0</w:t>
            </w:r>
          </w:p>
        </w:tc>
      </w:tr>
      <w:tr w:rsidR="00EB6509" w:rsidRPr="00E00745" w:rsidTr="00150304">
        <w:trPr>
          <w:trHeight w:val="462"/>
        </w:trPr>
        <w:tc>
          <w:tcPr>
            <w:tcW w:w="3076" w:type="dxa"/>
            <w:shd w:val="clear" w:color="auto" w:fill="auto"/>
            <w:noWrap/>
          </w:tcPr>
          <w:p w:rsidR="00AA5104" w:rsidRPr="00E00745" w:rsidRDefault="00AA5104" w:rsidP="00AD1CBC">
            <w:pPr>
              <w:rPr>
                <w:sz w:val="28"/>
                <w:szCs w:val="28"/>
              </w:rPr>
            </w:pPr>
            <w:r w:rsidRPr="00E00745">
              <w:rPr>
                <w:sz w:val="28"/>
                <w:szCs w:val="28"/>
              </w:rPr>
              <w:t>1 11 07015 13 0000 120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560" w:type="dxa"/>
            <w:gridSpan w:val="2"/>
          </w:tcPr>
          <w:p w:rsidR="00AA5104" w:rsidRPr="00E00745" w:rsidRDefault="001140B4" w:rsidP="00AD1CBC">
            <w:pPr>
              <w:jc w:val="right"/>
              <w:rPr>
                <w:sz w:val="28"/>
                <w:szCs w:val="28"/>
              </w:rPr>
            </w:pPr>
            <w:r w:rsidRPr="00E00745">
              <w:rPr>
                <w:sz w:val="28"/>
                <w:szCs w:val="28"/>
              </w:rPr>
              <w:t>100,9</w:t>
            </w:r>
          </w:p>
        </w:tc>
        <w:tc>
          <w:tcPr>
            <w:tcW w:w="1417" w:type="dxa"/>
          </w:tcPr>
          <w:p w:rsidR="00AA5104" w:rsidRPr="00E00745" w:rsidRDefault="0061312B" w:rsidP="00AD1CBC">
            <w:pPr>
              <w:jc w:val="right"/>
              <w:rPr>
                <w:sz w:val="28"/>
                <w:szCs w:val="28"/>
              </w:rPr>
            </w:pPr>
            <w:r w:rsidRPr="00E00745">
              <w:rPr>
                <w:sz w:val="28"/>
                <w:szCs w:val="28"/>
              </w:rPr>
              <w:t>90,0</w:t>
            </w:r>
          </w:p>
        </w:tc>
        <w:tc>
          <w:tcPr>
            <w:tcW w:w="1418" w:type="dxa"/>
          </w:tcPr>
          <w:p w:rsidR="00AA5104" w:rsidRPr="00E00745" w:rsidRDefault="0061312B" w:rsidP="00AD1CBC">
            <w:pPr>
              <w:jc w:val="right"/>
              <w:rPr>
                <w:sz w:val="28"/>
                <w:szCs w:val="28"/>
              </w:rPr>
            </w:pPr>
            <w:r w:rsidRPr="00E00745">
              <w:rPr>
                <w:sz w:val="28"/>
                <w:szCs w:val="28"/>
              </w:rPr>
              <w:t>90,0</w:t>
            </w:r>
          </w:p>
        </w:tc>
      </w:tr>
      <w:tr w:rsidR="00EB6509" w:rsidRPr="00E00745" w:rsidTr="00150304">
        <w:trPr>
          <w:trHeight w:val="288"/>
        </w:trPr>
        <w:tc>
          <w:tcPr>
            <w:tcW w:w="3076" w:type="dxa"/>
            <w:shd w:val="clear" w:color="auto" w:fill="auto"/>
            <w:noWrap/>
          </w:tcPr>
          <w:p w:rsidR="00AA5104" w:rsidRPr="00E00745" w:rsidRDefault="00AA5104" w:rsidP="00AD1CBC">
            <w:pPr>
              <w:rPr>
                <w:sz w:val="28"/>
                <w:szCs w:val="28"/>
              </w:rPr>
            </w:pPr>
            <w:r w:rsidRPr="00E00745">
              <w:rPr>
                <w:sz w:val="28"/>
                <w:szCs w:val="28"/>
              </w:rPr>
              <w:t>1 11 09000 00 0000 120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Pr>
          <w:p w:rsidR="00AA5104" w:rsidRPr="00E00745" w:rsidRDefault="0034167E" w:rsidP="00AD1CBC">
            <w:pPr>
              <w:jc w:val="right"/>
              <w:rPr>
                <w:bCs/>
                <w:sz w:val="28"/>
                <w:szCs w:val="28"/>
              </w:rPr>
            </w:pPr>
            <w:r w:rsidRPr="00E00745">
              <w:rPr>
                <w:bCs/>
                <w:sz w:val="28"/>
                <w:szCs w:val="28"/>
              </w:rPr>
              <w:t>1 851,2</w:t>
            </w:r>
          </w:p>
        </w:tc>
        <w:tc>
          <w:tcPr>
            <w:tcW w:w="1417" w:type="dxa"/>
          </w:tcPr>
          <w:p w:rsidR="00AA5104" w:rsidRPr="00E00745" w:rsidRDefault="0061312B" w:rsidP="00AD1CBC">
            <w:pPr>
              <w:jc w:val="right"/>
              <w:rPr>
                <w:bCs/>
                <w:sz w:val="28"/>
                <w:szCs w:val="28"/>
              </w:rPr>
            </w:pPr>
            <w:r w:rsidRPr="00E00745">
              <w:rPr>
                <w:bCs/>
                <w:sz w:val="28"/>
                <w:szCs w:val="28"/>
              </w:rPr>
              <w:t>1 851,2</w:t>
            </w:r>
          </w:p>
        </w:tc>
        <w:tc>
          <w:tcPr>
            <w:tcW w:w="1418" w:type="dxa"/>
          </w:tcPr>
          <w:p w:rsidR="00AA5104" w:rsidRPr="00E00745" w:rsidRDefault="0061312B" w:rsidP="00AD1CBC">
            <w:pPr>
              <w:jc w:val="right"/>
              <w:rPr>
                <w:bCs/>
                <w:sz w:val="28"/>
                <w:szCs w:val="28"/>
              </w:rPr>
            </w:pPr>
            <w:r w:rsidRPr="00E00745">
              <w:rPr>
                <w:bCs/>
                <w:sz w:val="28"/>
                <w:szCs w:val="28"/>
              </w:rPr>
              <w:t>1 851,2</w:t>
            </w:r>
          </w:p>
        </w:tc>
      </w:tr>
      <w:tr w:rsidR="00EB6509" w:rsidRPr="00E00745" w:rsidTr="00150304">
        <w:trPr>
          <w:trHeight w:val="529"/>
        </w:trPr>
        <w:tc>
          <w:tcPr>
            <w:tcW w:w="3076" w:type="dxa"/>
            <w:shd w:val="clear" w:color="auto" w:fill="auto"/>
            <w:noWrap/>
          </w:tcPr>
          <w:p w:rsidR="00AA5104" w:rsidRPr="00E00745" w:rsidRDefault="00AA5104" w:rsidP="00AD1CBC">
            <w:pPr>
              <w:rPr>
                <w:sz w:val="28"/>
                <w:szCs w:val="28"/>
              </w:rPr>
            </w:pPr>
            <w:r w:rsidRPr="00E00745">
              <w:rPr>
                <w:sz w:val="28"/>
                <w:szCs w:val="28"/>
              </w:rPr>
              <w:t>1 11 09040 00 0000 120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w:t>
            </w:r>
            <w:r w:rsidRPr="00E00745">
              <w:rPr>
                <w:sz w:val="28"/>
                <w:szCs w:val="28"/>
              </w:rPr>
              <w:lastRenderedPageBreak/>
              <w:t>учреждений, а также имущества государственных и муниципальных унитарных предприятий, в том числе казенных)</w:t>
            </w:r>
          </w:p>
        </w:tc>
        <w:tc>
          <w:tcPr>
            <w:tcW w:w="1560" w:type="dxa"/>
            <w:gridSpan w:val="2"/>
          </w:tcPr>
          <w:p w:rsidR="00AA5104" w:rsidRPr="00E00745" w:rsidRDefault="0034167E" w:rsidP="00AD1CBC">
            <w:pPr>
              <w:jc w:val="right"/>
              <w:rPr>
                <w:bCs/>
                <w:sz w:val="28"/>
                <w:szCs w:val="28"/>
              </w:rPr>
            </w:pPr>
            <w:r w:rsidRPr="00E00745">
              <w:rPr>
                <w:bCs/>
                <w:sz w:val="28"/>
                <w:szCs w:val="28"/>
              </w:rPr>
              <w:lastRenderedPageBreak/>
              <w:t>780,0</w:t>
            </w:r>
          </w:p>
        </w:tc>
        <w:tc>
          <w:tcPr>
            <w:tcW w:w="1417" w:type="dxa"/>
          </w:tcPr>
          <w:p w:rsidR="00AA5104" w:rsidRPr="00E00745" w:rsidRDefault="0061312B" w:rsidP="00AD1CBC">
            <w:pPr>
              <w:jc w:val="right"/>
              <w:rPr>
                <w:bCs/>
                <w:sz w:val="28"/>
                <w:szCs w:val="28"/>
              </w:rPr>
            </w:pPr>
            <w:r w:rsidRPr="00E00745">
              <w:rPr>
                <w:bCs/>
                <w:sz w:val="28"/>
                <w:szCs w:val="28"/>
              </w:rPr>
              <w:t>780,0</w:t>
            </w:r>
          </w:p>
        </w:tc>
        <w:tc>
          <w:tcPr>
            <w:tcW w:w="1418" w:type="dxa"/>
          </w:tcPr>
          <w:p w:rsidR="00AA5104" w:rsidRPr="00E00745" w:rsidRDefault="0061312B" w:rsidP="00AD1CBC">
            <w:pPr>
              <w:jc w:val="right"/>
              <w:rPr>
                <w:bCs/>
                <w:sz w:val="28"/>
                <w:szCs w:val="28"/>
              </w:rPr>
            </w:pPr>
            <w:r w:rsidRPr="00E00745">
              <w:rPr>
                <w:bCs/>
                <w:sz w:val="28"/>
                <w:szCs w:val="28"/>
              </w:rPr>
              <w:t>780,0</w:t>
            </w:r>
          </w:p>
        </w:tc>
      </w:tr>
      <w:tr w:rsidR="00EB6509"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1 11 09045 13 0000 120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gridSpan w:val="2"/>
          </w:tcPr>
          <w:p w:rsidR="00AA5104" w:rsidRPr="00E00745" w:rsidRDefault="0034167E" w:rsidP="00AD1CBC">
            <w:pPr>
              <w:jc w:val="right"/>
              <w:rPr>
                <w:bCs/>
                <w:sz w:val="28"/>
                <w:szCs w:val="28"/>
              </w:rPr>
            </w:pPr>
            <w:r w:rsidRPr="00E00745">
              <w:rPr>
                <w:bCs/>
                <w:sz w:val="28"/>
                <w:szCs w:val="28"/>
              </w:rPr>
              <w:t>780,0</w:t>
            </w:r>
          </w:p>
        </w:tc>
        <w:tc>
          <w:tcPr>
            <w:tcW w:w="1417" w:type="dxa"/>
          </w:tcPr>
          <w:p w:rsidR="00AA5104" w:rsidRPr="00E00745" w:rsidRDefault="0061312B" w:rsidP="00AD1CBC">
            <w:pPr>
              <w:jc w:val="right"/>
              <w:rPr>
                <w:bCs/>
                <w:sz w:val="28"/>
                <w:szCs w:val="28"/>
              </w:rPr>
            </w:pPr>
            <w:r w:rsidRPr="00E00745">
              <w:rPr>
                <w:bCs/>
                <w:sz w:val="28"/>
                <w:szCs w:val="28"/>
              </w:rPr>
              <w:t>780,0</w:t>
            </w:r>
          </w:p>
        </w:tc>
        <w:tc>
          <w:tcPr>
            <w:tcW w:w="1418" w:type="dxa"/>
          </w:tcPr>
          <w:p w:rsidR="00AA5104" w:rsidRPr="00E00745" w:rsidRDefault="0061312B" w:rsidP="00AD1CBC">
            <w:pPr>
              <w:jc w:val="right"/>
              <w:rPr>
                <w:bCs/>
                <w:sz w:val="28"/>
                <w:szCs w:val="28"/>
              </w:rPr>
            </w:pPr>
            <w:r w:rsidRPr="00E00745">
              <w:rPr>
                <w:bCs/>
                <w:sz w:val="28"/>
                <w:szCs w:val="28"/>
              </w:rPr>
              <w:t>780,0</w:t>
            </w:r>
          </w:p>
        </w:tc>
      </w:tr>
      <w:tr w:rsidR="004535A2"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1 11 09080 00 0000 120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60" w:type="dxa"/>
            <w:gridSpan w:val="2"/>
          </w:tcPr>
          <w:p w:rsidR="00AA5104" w:rsidRPr="00E00745" w:rsidRDefault="00C451F5" w:rsidP="004535A2">
            <w:pPr>
              <w:jc w:val="right"/>
              <w:rPr>
                <w:bCs/>
                <w:sz w:val="28"/>
                <w:szCs w:val="28"/>
              </w:rPr>
            </w:pPr>
            <w:r w:rsidRPr="00E00745">
              <w:rPr>
                <w:bCs/>
                <w:sz w:val="28"/>
                <w:szCs w:val="28"/>
              </w:rPr>
              <w:t>1 071,2</w:t>
            </w:r>
          </w:p>
        </w:tc>
        <w:tc>
          <w:tcPr>
            <w:tcW w:w="1417" w:type="dxa"/>
          </w:tcPr>
          <w:p w:rsidR="00AA5104" w:rsidRPr="00E00745" w:rsidRDefault="0061312B" w:rsidP="00AD1CBC">
            <w:pPr>
              <w:jc w:val="right"/>
              <w:rPr>
                <w:bCs/>
                <w:sz w:val="28"/>
                <w:szCs w:val="28"/>
              </w:rPr>
            </w:pPr>
            <w:r w:rsidRPr="00E00745">
              <w:rPr>
                <w:bCs/>
                <w:sz w:val="28"/>
                <w:szCs w:val="28"/>
              </w:rPr>
              <w:t>1 071,2</w:t>
            </w:r>
          </w:p>
        </w:tc>
        <w:tc>
          <w:tcPr>
            <w:tcW w:w="1418" w:type="dxa"/>
          </w:tcPr>
          <w:p w:rsidR="00AA5104" w:rsidRPr="00E00745" w:rsidRDefault="0061312B" w:rsidP="00AD1CBC">
            <w:pPr>
              <w:jc w:val="right"/>
              <w:rPr>
                <w:bCs/>
                <w:sz w:val="28"/>
                <w:szCs w:val="28"/>
              </w:rPr>
            </w:pPr>
            <w:r w:rsidRPr="00E00745">
              <w:rPr>
                <w:bCs/>
                <w:sz w:val="28"/>
                <w:szCs w:val="28"/>
              </w:rPr>
              <w:t>1 071,2</w:t>
            </w:r>
          </w:p>
        </w:tc>
      </w:tr>
      <w:tr w:rsidR="004535A2"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1 11 09080 13 0000 120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E00745">
              <w:rPr>
                <w:sz w:val="28"/>
                <w:szCs w:val="28"/>
              </w:rPr>
              <w:lastRenderedPageBreak/>
              <w:t>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60" w:type="dxa"/>
            <w:gridSpan w:val="2"/>
          </w:tcPr>
          <w:p w:rsidR="00AA5104" w:rsidRPr="00E00745" w:rsidRDefault="0034167E" w:rsidP="00C451F5">
            <w:pPr>
              <w:jc w:val="right"/>
              <w:rPr>
                <w:bCs/>
                <w:sz w:val="28"/>
                <w:szCs w:val="28"/>
              </w:rPr>
            </w:pPr>
            <w:r w:rsidRPr="00E00745">
              <w:rPr>
                <w:bCs/>
                <w:sz w:val="28"/>
                <w:szCs w:val="28"/>
              </w:rPr>
              <w:lastRenderedPageBreak/>
              <w:t>1</w:t>
            </w:r>
            <w:r w:rsidR="00C451F5" w:rsidRPr="00E00745">
              <w:rPr>
                <w:bCs/>
                <w:sz w:val="28"/>
                <w:szCs w:val="28"/>
              </w:rPr>
              <w:t> 071,2</w:t>
            </w:r>
          </w:p>
        </w:tc>
        <w:tc>
          <w:tcPr>
            <w:tcW w:w="1417" w:type="dxa"/>
          </w:tcPr>
          <w:p w:rsidR="00AA5104" w:rsidRPr="00E00745" w:rsidRDefault="0061312B" w:rsidP="00AD1CBC">
            <w:pPr>
              <w:jc w:val="right"/>
              <w:rPr>
                <w:bCs/>
                <w:sz w:val="28"/>
                <w:szCs w:val="28"/>
              </w:rPr>
            </w:pPr>
            <w:r w:rsidRPr="00E00745">
              <w:rPr>
                <w:bCs/>
                <w:sz w:val="28"/>
                <w:szCs w:val="28"/>
              </w:rPr>
              <w:t>1 071,2</w:t>
            </w:r>
          </w:p>
        </w:tc>
        <w:tc>
          <w:tcPr>
            <w:tcW w:w="1418" w:type="dxa"/>
          </w:tcPr>
          <w:p w:rsidR="00AA5104" w:rsidRPr="00E00745" w:rsidRDefault="0061312B" w:rsidP="00AD1CBC">
            <w:pPr>
              <w:jc w:val="right"/>
              <w:rPr>
                <w:bCs/>
                <w:sz w:val="28"/>
                <w:szCs w:val="28"/>
              </w:rPr>
            </w:pPr>
            <w:r w:rsidRPr="00E00745">
              <w:rPr>
                <w:bCs/>
                <w:sz w:val="28"/>
                <w:szCs w:val="28"/>
              </w:rPr>
              <w:t>1 071,2</w:t>
            </w:r>
          </w:p>
        </w:tc>
      </w:tr>
      <w:tr w:rsidR="00E714D5" w:rsidRPr="00E00745" w:rsidTr="00150304">
        <w:trPr>
          <w:trHeight w:val="282"/>
        </w:trPr>
        <w:tc>
          <w:tcPr>
            <w:tcW w:w="3076" w:type="dxa"/>
            <w:shd w:val="clear" w:color="auto" w:fill="auto"/>
            <w:noWrap/>
          </w:tcPr>
          <w:p w:rsidR="00E714D5" w:rsidRPr="00E00745" w:rsidRDefault="00E714D5" w:rsidP="00AD1CBC">
            <w:pPr>
              <w:rPr>
                <w:sz w:val="28"/>
                <w:szCs w:val="28"/>
              </w:rPr>
            </w:pPr>
            <w:r w:rsidRPr="00E00745">
              <w:rPr>
                <w:sz w:val="28"/>
                <w:szCs w:val="28"/>
              </w:rPr>
              <w:lastRenderedPageBreak/>
              <w:t>1 13 00000 00 0000 000</w:t>
            </w:r>
          </w:p>
        </w:tc>
        <w:tc>
          <w:tcPr>
            <w:tcW w:w="5145" w:type="dxa"/>
            <w:shd w:val="clear" w:color="auto" w:fill="auto"/>
          </w:tcPr>
          <w:p w:rsidR="00E714D5" w:rsidRPr="00E00745" w:rsidRDefault="00E714D5" w:rsidP="00AD1CBC">
            <w:pPr>
              <w:autoSpaceDE w:val="0"/>
              <w:autoSpaceDN w:val="0"/>
              <w:adjustRightInd w:val="0"/>
              <w:jc w:val="both"/>
              <w:rPr>
                <w:sz w:val="28"/>
                <w:szCs w:val="28"/>
              </w:rPr>
            </w:pPr>
            <w:r w:rsidRPr="00E00745">
              <w:rPr>
                <w:sz w:val="28"/>
                <w:szCs w:val="28"/>
              </w:rPr>
              <w:t>ДОХОДЫ ОТ ОКАЗАНИЯ ПЛАТНЫХ УСЛУГ И КОМПЕНСАЦИИ ЗАТРАТ ГОСУДАРСТВА</w:t>
            </w:r>
          </w:p>
        </w:tc>
        <w:tc>
          <w:tcPr>
            <w:tcW w:w="1560" w:type="dxa"/>
            <w:gridSpan w:val="2"/>
          </w:tcPr>
          <w:p w:rsidR="00E714D5" w:rsidRPr="00E00745" w:rsidRDefault="0057185B" w:rsidP="00C451F5">
            <w:pPr>
              <w:jc w:val="right"/>
              <w:rPr>
                <w:bCs/>
                <w:sz w:val="28"/>
                <w:szCs w:val="28"/>
              </w:rPr>
            </w:pPr>
            <w:r w:rsidRPr="00E00745">
              <w:rPr>
                <w:bCs/>
                <w:sz w:val="28"/>
                <w:szCs w:val="28"/>
              </w:rPr>
              <w:t>5</w:t>
            </w:r>
            <w:r w:rsidR="00C451F5" w:rsidRPr="00E00745">
              <w:rPr>
                <w:bCs/>
                <w:sz w:val="28"/>
                <w:szCs w:val="28"/>
              </w:rPr>
              <w:t> 593,5</w:t>
            </w:r>
          </w:p>
        </w:tc>
        <w:tc>
          <w:tcPr>
            <w:tcW w:w="1417" w:type="dxa"/>
          </w:tcPr>
          <w:p w:rsidR="00E714D5" w:rsidRPr="00E00745" w:rsidRDefault="00E714D5" w:rsidP="00AD1CBC">
            <w:pPr>
              <w:jc w:val="right"/>
              <w:rPr>
                <w:bCs/>
                <w:sz w:val="28"/>
                <w:szCs w:val="28"/>
              </w:rPr>
            </w:pPr>
            <w:r w:rsidRPr="00E00745">
              <w:rPr>
                <w:bCs/>
                <w:sz w:val="28"/>
                <w:szCs w:val="28"/>
              </w:rPr>
              <w:t>0,0</w:t>
            </w:r>
          </w:p>
        </w:tc>
        <w:tc>
          <w:tcPr>
            <w:tcW w:w="1418" w:type="dxa"/>
          </w:tcPr>
          <w:p w:rsidR="00E714D5" w:rsidRPr="00E00745" w:rsidRDefault="00E714D5" w:rsidP="00AD1CBC">
            <w:pPr>
              <w:jc w:val="right"/>
              <w:rPr>
                <w:bCs/>
                <w:sz w:val="28"/>
                <w:szCs w:val="28"/>
              </w:rPr>
            </w:pPr>
            <w:r w:rsidRPr="00E00745">
              <w:rPr>
                <w:bCs/>
                <w:sz w:val="28"/>
                <w:szCs w:val="28"/>
              </w:rPr>
              <w:t>0,0</w:t>
            </w:r>
          </w:p>
        </w:tc>
      </w:tr>
      <w:tr w:rsidR="00E714D5" w:rsidRPr="00E00745" w:rsidTr="00150304">
        <w:trPr>
          <w:trHeight w:val="282"/>
        </w:trPr>
        <w:tc>
          <w:tcPr>
            <w:tcW w:w="3076" w:type="dxa"/>
            <w:shd w:val="clear" w:color="auto" w:fill="auto"/>
            <w:noWrap/>
          </w:tcPr>
          <w:p w:rsidR="00E714D5" w:rsidRPr="00E00745" w:rsidRDefault="00E714D5" w:rsidP="00AD1CBC">
            <w:pPr>
              <w:rPr>
                <w:sz w:val="28"/>
                <w:szCs w:val="28"/>
              </w:rPr>
            </w:pPr>
            <w:r w:rsidRPr="00E00745">
              <w:rPr>
                <w:sz w:val="28"/>
                <w:szCs w:val="28"/>
              </w:rPr>
              <w:t>1 13 02000 00 0000 000</w:t>
            </w:r>
          </w:p>
        </w:tc>
        <w:tc>
          <w:tcPr>
            <w:tcW w:w="5145" w:type="dxa"/>
            <w:shd w:val="clear" w:color="auto" w:fill="auto"/>
          </w:tcPr>
          <w:p w:rsidR="00E714D5" w:rsidRPr="00E00745" w:rsidRDefault="00E714D5" w:rsidP="00AD1CBC">
            <w:pPr>
              <w:autoSpaceDE w:val="0"/>
              <w:autoSpaceDN w:val="0"/>
              <w:adjustRightInd w:val="0"/>
              <w:jc w:val="both"/>
              <w:rPr>
                <w:sz w:val="28"/>
                <w:szCs w:val="28"/>
              </w:rPr>
            </w:pPr>
            <w:r w:rsidRPr="00E00745">
              <w:rPr>
                <w:sz w:val="28"/>
                <w:szCs w:val="28"/>
              </w:rPr>
              <w:t>Доходы от компенсации затрат государства</w:t>
            </w:r>
          </w:p>
        </w:tc>
        <w:tc>
          <w:tcPr>
            <w:tcW w:w="1560" w:type="dxa"/>
            <w:gridSpan w:val="2"/>
          </w:tcPr>
          <w:p w:rsidR="00E714D5" w:rsidRPr="00E00745" w:rsidRDefault="00C451F5" w:rsidP="00AD1CBC">
            <w:pPr>
              <w:jc w:val="right"/>
              <w:rPr>
                <w:bCs/>
                <w:sz w:val="28"/>
                <w:szCs w:val="28"/>
              </w:rPr>
            </w:pPr>
            <w:r w:rsidRPr="00E00745">
              <w:rPr>
                <w:bCs/>
                <w:sz w:val="28"/>
                <w:szCs w:val="28"/>
              </w:rPr>
              <w:t>5 593,5</w:t>
            </w:r>
          </w:p>
        </w:tc>
        <w:tc>
          <w:tcPr>
            <w:tcW w:w="1417" w:type="dxa"/>
          </w:tcPr>
          <w:p w:rsidR="00E714D5" w:rsidRPr="00E00745" w:rsidRDefault="00E714D5" w:rsidP="00AD1CBC">
            <w:pPr>
              <w:jc w:val="right"/>
              <w:rPr>
                <w:bCs/>
                <w:sz w:val="28"/>
                <w:szCs w:val="28"/>
              </w:rPr>
            </w:pPr>
            <w:r w:rsidRPr="00E00745">
              <w:rPr>
                <w:bCs/>
                <w:sz w:val="28"/>
                <w:szCs w:val="28"/>
              </w:rPr>
              <w:t>0,0</w:t>
            </w:r>
          </w:p>
        </w:tc>
        <w:tc>
          <w:tcPr>
            <w:tcW w:w="1418" w:type="dxa"/>
          </w:tcPr>
          <w:p w:rsidR="00E714D5" w:rsidRPr="00E00745" w:rsidRDefault="00E714D5" w:rsidP="00AD1CBC">
            <w:pPr>
              <w:jc w:val="right"/>
              <w:rPr>
                <w:bCs/>
                <w:sz w:val="28"/>
                <w:szCs w:val="28"/>
              </w:rPr>
            </w:pPr>
            <w:r w:rsidRPr="00E00745">
              <w:rPr>
                <w:bCs/>
                <w:sz w:val="28"/>
                <w:szCs w:val="28"/>
              </w:rPr>
              <w:t>0,0</w:t>
            </w:r>
          </w:p>
        </w:tc>
      </w:tr>
      <w:tr w:rsidR="00E714D5" w:rsidRPr="00E00745" w:rsidTr="00150304">
        <w:trPr>
          <w:trHeight w:val="282"/>
        </w:trPr>
        <w:tc>
          <w:tcPr>
            <w:tcW w:w="3076" w:type="dxa"/>
            <w:shd w:val="clear" w:color="auto" w:fill="auto"/>
            <w:noWrap/>
          </w:tcPr>
          <w:p w:rsidR="00E714D5" w:rsidRPr="00E00745" w:rsidRDefault="00E714D5" w:rsidP="00AD1CBC">
            <w:pPr>
              <w:rPr>
                <w:sz w:val="28"/>
                <w:szCs w:val="28"/>
              </w:rPr>
            </w:pPr>
            <w:r w:rsidRPr="00E00745">
              <w:rPr>
                <w:sz w:val="28"/>
                <w:szCs w:val="28"/>
              </w:rPr>
              <w:t>1 13 02990 00 0000 130</w:t>
            </w:r>
          </w:p>
        </w:tc>
        <w:tc>
          <w:tcPr>
            <w:tcW w:w="5145" w:type="dxa"/>
            <w:shd w:val="clear" w:color="auto" w:fill="auto"/>
          </w:tcPr>
          <w:p w:rsidR="00E714D5" w:rsidRPr="00E00745" w:rsidRDefault="00E714D5" w:rsidP="00AD1CBC">
            <w:pPr>
              <w:autoSpaceDE w:val="0"/>
              <w:autoSpaceDN w:val="0"/>
              <w:adjustRightInd w:val="0"/>
              <w:jc w:val="both"/>
              <w:rPr>
                <w:sz w:val="28"/>
                <w:szCs w:val="28"/>
              </w:rPr>
            </w:pPr>
            <w:r w:rsidRPr="00E00745">
              <w:rPr>
                <w:sz w:val="28"/>
                <w:szCs w:val="28"/>
              </w:rPr>
              <w:t>Прочие доходы от компенсации затрат государства</w:t>
            </w:r>
          </w:p>
        </w:tc>
        <w:tc>
          <w:tcPr>
            <w:tcW w:w="1560" w:type="dxa"/>
            <w:gridSpan w:val="2"/>
          </w:tcPr>
          <w:p w:rsidR="00E714D5" w:rsidRPr="00E00745" w:rsidRDefault="00C451F5" w:rsidP="00AD1CBC">
            <w:pPr>
              <w:jc w:val="right"/>
              <w:rPr>
                <w:bCs/>
                <w:sz w:val="28"/>
                <w:szCs w:val="28"/>
              </w:rPr>
            </w:pPr>
            <w:r w:rsidRPr="00E00745">
              <w:rPr>
                <w:bCs/>
                <w:sz w:val="28"/>
                <w:szCs w:val="28"/>
              </w:rPr>
              <w:t>5 593,5</w:t>
            </w:r>
          </w:p>
        </w:tc>
        <w:tc>
          <w:tcPr>
            <w:tcW w:w="1417" w:type="dxa"/>
          </w:tcPr>
          <w:p w:rsidR="00E714D5" w:rsidRPr="00E00745" w:rsidRDefault="00E714D5" w:rsidP="00AD1CBC">
            <w:pPr>
              <w:jc w:val="right"/>
              <w:rPr>
                <w:bCs/>
                <w:sz w:val="28"/>
                <w:szCs w:val="28"/>
              </w:rPr>
            </w:pPr>
            <w:r w:rsidRPr="00E00745">
              <w:rPr>
                <w:bCs/>
                <w:sz w:val="28"/>
                <w:szCs w:val="28"/>
              </w:rPr>
              <w:t>0,0</w:t>
            </w:r>
          </w:p>
        </w:tc>
        <w:tc>
          <w:tcPr>
            <w:tcW w:w="1418" w:type="dxa"/>
          </w:tcPr>
          <w:p w:rsidR="00E714D5" w:rsidRPr="00E00745" w:rsidRDefault="00E714D5" w:rsidP="00AD1CBC">
            <w:pPr>
              <w:jc w:val="right"/>
              <w:rPr>
                <w:bCs/>
                <w:sz w:val="28"/>
                <w:szCs w:val="28"/>
              </w:rPr>
            </w:pPr>
            <w:r w:rsidRPr="00E00745">
              <w:rPr>
                <w:bCs/>
                <w:sz w:val="28"/>
                <w:szCs w:val="28"/>
              </w:rPr>
              <w:t>0,0</w:t>
            </w:r>
          </w:p>
        </w:tc>
      </w:tr>
      <w:tr w:rsidR="00E714D5" w:rsidRPr="00E00745" w:rsidTr="00150304">
        <w:trPr>
          <w:trHeight w:val="282"/>
        </w:trPr>
        <w:tc>
          <w:tcPr>
            <w:tcW w:w="3076" w:type="dxa"/>
            <w:shd w:val="clear" w:color="auto" w:fill="auto"/>
            <w:noWrap/>
          </w:tcPr>
          <w:p w:rsidR="00E714D5" w:rsidRPr="00E00745" w:rsidRDefault="00E714D5" w:rsidP="00AD1CBC">
            <w:pPr>
              <w:rPr>
                <w:sz w:val="28"/>
                <w:szCs w:val="28"/>
              </w:rPr>
            </w:pPr>
            <w:r w:rsidRPr="00E00745">
              <w:rPr>
                <w:sz w:val="28"/>
                <w:szCs w:val="28"/>
              </w:rPr>
              <w:t>1 13 02995 13 0000 130</w:t>
            </w:r>
          </w:p>
        </w:tc>
        <w:tc>
          <w:tcPr>
            <w:tcW w:w="5145" w:type="dxa"/>
            <w:shd w:val="clear" w:color="auto" w:fill="auto"/>
          </w:tcPr>
          <w:p w:rsidR="00E714D5" w:rsidRPr="00E00745" w:rsidRDefault="00E714D5" w:rsidP="00AD1CBC">
            <w:pPr>
              <w:autoSpaceDE w:val="0"/>
              <w:autoSpaceDN w:val="0"/>
              <w:adjustRightInd w:val="0"/>
              <w:jc w:val="both"/>
              <w:rPr>
                <w:sz w:val="28"/>
                <w:szCs w:val="28"/>
              </w:rPr>
            </w:pPr>
            <w:r w:rsidRPr="00E00745">
              <w:rPr>
                <w:sz w:val="28"/>
                <w:szCs w:val="28"/>
              </w:rPr>
              <w:t>Прочие доходы от компенсации затрат бюджетов городских поселений</w:t>
            </w:r>
          </w:p>
        </w:tc>
        <w:tc>
          <w:tcPr>
            <w:tcW w:w="1560" w:type="dxa"/>
            <w:gridSpan w:val="2"/>
          </w:tcPr>
          <w:p w:rsidR="00E714D5" w:rsidRPr="00E00745" w:rsidRDefault="00C451F5" w:rsidP="00AD1CBC">
            <w:pPr>
              <w:jc w:val="right"/>
              <w:rPr>
                <w:bCs/>
                <w:sz w:val="28"/>
                <w:szCs w:val="28"/>
              </w:rPr>
            </w:pPr>
            <w:r w:rsidRPr="00E00745">
              <w:rPr>
                <w:bCs/>
                <w:sz w:val="28"/>
                <w:szCs w:val="28"/>
              </w:rPr>
              <w:t>5 593,5</w:t>
            </w:r>
          </w:p>
        </w:tc>
        <w:tc>
          <w:tcPr>
            <w:tcW w:w="1417" w:type="dxa"/>
          </w:tcPr>
          <w:p w:rsidR="00E714D5" w:rsidRPr="00E00745" w:rsidRDefault="00E714D5" w:rsidP="00AD1CBC">
            <w:pPr>
              <w:jc w:val="right"/>
              <w:rPr>
                <w:bCs/>
                <w:sz w:val="28"/>
                <w:szCs w:val="28"/>
              </w:rPr>
            </w:pPr>
            <w:r w:rsidRPr="00E00745">
              <w:rPr>
                <w:bCs/>
                <w:sz w:val="28"/>
                <w:szCs w:val="28"/>
              </w:rPr>
              <w:t>0,0</w:t>
            </w:r>
          </w:p>
        </w:tc>
        <w:tc>
          <w:tcPr>
            <w:tcW w:w="1418" w:type="dxa"/>
          </w:tcPr>
          <w:p w:rsidR="00E714D5" w:rsidRPr="00E00745" w:rsidRDefault="00E714D5" w:rsidP="00AD1CBC">
            <w:pPr>
              <w:jc w:val="right"/>
              <w:rPr>
                <w:bCs/>
                <w:sz w:val="28"/>
                <w:szCs w:val="28"/>
              </w:rPr>
            </w:pPr>
            <w:r w:rsidRPr="00E00745">
              <w:rPr>
                <w:bCs/>
                <w:sz w:val="28"/>
                <w:szCs w:val="28"/>
              </w:rPr>
              <w:t>0,0</w:t>
            </w:r>
          </w:p>
        </w:tc>
      </w:tr>
      <w:tr w:rsidR="0057185B" w:rsidRPr="00E00745" w:rsidTr="00150304">
        <w:trPr>
          <w:trHeight w:val="282"/>
        </w:trPr>
        <w:tc>
          <w:tcPr>
            <w:tcW w:w="3076" w:type="dxa"/>
            <w:shd w:val="clear" w:color="auto" w:fill="auto"/>
            <w:noWrap/>
          </w:tcPr>
          <w:p w:rsidR="0057185B" w:rsidRPr="00E00745" w:rsidRDefault="0057185B" w:rsidP="00AD1CBC">
            <w:pPr>
              <w:rPr>
                <w:sz w:val="28"/>
                <w:szCs w:val="28"/>
              </w:rPr>
            </w:pPr>
            <w:r w:rsidRPr="00E00745">
              <w:rPr>
                <w:sz w:val="28"/>
                <w:szCs w:val="28"/>
              </w:rPr>
              <w:t>1 14 00000 00 0000 000</w:t>
            </w:r>
          </w:p>
        </w:tc>
        <w:tc>
          <w:tcPr>
            <w:tcW w:w="5145" w:type="dxa"/>
            <w:shd w:val="clear" w:color="auto" w:fill="auto"/>
          </w:tcPr>
          <w:p w:rsidR="0057185B" w:rsidRPr="00E00745" w:rsidRDefault="0057185B" w:rsidP="00AD1CBC">
            <w:pPr>
              <w:autoSpaceDE w:val="0"/>
              <w:autoSpaceDN w:val="0"/>
              <w:adjustRightInd w:val="0"/>
              <w:jc w:val="both"/>
              <w:rPr>
                <w:sz w:val="28"/>
                <w:szCs w:val="28"/>
              </w:rPr>
            </w:pPr>
            <w:r w:rsidRPr="00E00745">
              <w:rPr>
                <w:sz w:val="28"/>
                <w:szCs w:val="28"/>
              </w:rPr>
              <w:t>ДОХОДЫ ОТ ПРОДАЖИ МАТЕРИАЛЬНЫХ И НЕМАТЕРИАЛЬНЫХ АКТИВОВ</w:t>
            </w:r>
          </w:p>
        </w:tc>
        <w:tc>
          <w:tcPr>
            <w:tcW w:w="1560" w:type="dxa"/>
            <w:gridSpan w:val="2"/>
          </w:tcPr>
          <w:p w:rsidR="0057185B" w:rsidRPr="00E00745" w:rsidRDefault="00C451F5" w:rsidP="00AD1CBC">
            <w:pPr>
              <w:jc w:val="right"/>
              <w:rPr>
                <w:bCs/>
                <w:sz w:val="28"/>
                <w:szCs w:val="28"/>
              </w:rPr>
            </w:pPr>
            <w:r w:rsidRPr="00E00745">
              <w:rPr>
                <w:bCs/>
                <w:sz w:val="28"/>
                <w:szCs w:val="28"/>
              </w:rPr>
              <w:t>3 991,1</w:t>
            </w:r>
          </w:p>
        </w:tc>
        <w:tc>
          <w:tcPr>
            <w:tcW w:w="1417" w:type="dxa"/>
          </w:tcPr>
          <w:p w:rsidR="0057185B" w:rsidRPr="00E00745" w:rsidRDefault="0057185B" w:rsidP="00AD1CBC">
            <w:pPr>
              <w:jc w:val="right"/>
              <w:rPr>
                <w:bCs/>
                <w:sz w:val="28"/>
                <w:szCs w:val="28"/>
              </w:rPr>
            </w:pPr>
            <w:r w:rsidRPr="00E00745">
              <w:rPr>
                <w:bCs/>
                <w:sz w:val="28"/>
                <w:szCs w:val="28"/>
              </w:rPr>
              <w:t>0,0</w:t>
            </w:r>
          </w:p>
        </w:tc>
        <w:tc>
          <w:tcPr>
            <w:tcW w:w="1418" w:type="dxa"/>
          </w:tcPr>
          <w:p w:rsidR="0057185B" w:rsidRPr="00E00745" w:rsidRDefault="0057185B" w:rsidP="00AD1CBC">
            <w:pPr>
              <w:jc w:val="right"/>
              <w:rPr>
                <w:bCs/>
                <w:sz w:val="28"/>
                <w:szCs w:val="28"/>
              </w:rPr>
            </w:pPr>
            <w:r w:rsidRPr="00E00745">
              <w:rPr>
                <w:bCs/>
                <w:sz w:val="28"/>
                <w:szCs w:val="28"/>
              </w:rPr>
              <w:t>0,0</w:t>
            </w:r>
          </w:p>
        </w:tc>
      </w:tr>
      <w:tr w:rsidR="0024794A" w:rsidRPr="00E00745" w:rsidTr="00150304">
        <w:trPr>
          <w:trHeight w:val="282"/>
        </w:trPr>
        <w:tc>
          <w:tcPr>
            <w:tcW w:w="3076" w:type="dxa"/>
            <w:shd w:val="clear" w:color="auto" w:fill="auto"/>
            <w:noWrap/>
          </w:tcPr>
          <w:p w:rsidR="0024794A" w:rsidRPr="00E00745" w:rsidRDefault="00EF364F" w:rsidP="00AD1CBC">
            <w:pPr>
              <w:rPr>
                <w:sz w:val="28"/>
                <w:szCs w:val="28"/>
              </w:rPr>
            </w:pPr>
            <w:r w:rsidRPr="00E00745">
              <w:rPr>
                <w:sz w:val="28"/>
                <w:szCs w:val="28"/>
              </w:rPr>
              <w:t>1 14 02000 00 0000 000</w:t>
            </w:r>
          </w:p>
        </w:tc>
        <w:tc>
          <w:tcPr>
            <w:tcW w:w="5145" w:type="dxa"/>
            <w:shd w:val="clear" w:color="auto" w:fill="auto"/>
          </w:tcPr>
          <w:p w:rsidR="0024794A" w:rsidRPr="00E00745" w:rsidRDefault="00EF364F" w:rsidP="00AD1CBC">
            <w:pPr>
              <w:autoSpaceDE w:val="0"/>
              <w:autoSpaceDN w:val="0"/>
              <w:adjustRightInd w:val="0"/>
              <w:jc w:val="both"/>
              <w:rPr>
                <w:sz w:val="28"/>
                <w:szCs w:val="28"/>
              </w:rPr>
            </w:pPr>
            <w:r w:rsidRPr="00E00745">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Pr>
          <w:p w:rsidR="0024794A" w:rsidRPr="00E00745" w:rsidRDefault="00EF364F" w:rsidP="00AD1CBC">
            <w:pPr>
              <w:jc w:val="right"/>
              <w:rPr>
                <w:bCs/>
                <w:sz w:val="28"/>
                <w:szCs w:val="28"/>
              </w:rPr>
            </w:pPr>
            <w:r w:rsidRPr="00E00745">
              <w:rPr>
                <w:bCs/>
                <w:sz w:val="28"/>
                <w:szCs w:val="28"/>
              </w:rPr>
              <w:t>37,6</w:t>
            </w:r>
          </w:p>
        </w:tc>
        <w:tc>
          <w:tcPr>
            <w:tcW w:w="1417" w:type="dxa"/>
          </w:tcPr>
          <w:p w:rsidR="0024794A" w:rsidRPr="00E00745" w:rsidRDefault="00EF364F" w:rsidP="00AD1CBC">
            <w:pPr>
              <w:jc w:val="right"/>
              <w:rPr>
                <w:bCs/>
                <w:sz w:val="28"/>
                <w:szCs w:val="28"/>
              </w:rPr>
            </w:pPr>
            <w:r w:rsidRPr="00E00745">
              <w:rPr>
                <w:bCs/>
                <w:sz w:val="28"/>
                <w:szCs w:val="28"/>
              </w:rPr>
              <w:t>0,0</w:t>
            </w:r>
          </w:p>
        </w:tc>
        <w:tc>
          <w:tcPr>
            <w:tcW w:w="1418" w:type="dxa"/>
          </w:tcPr>
          <w:p w:rsidR="0024794A" w:rsidRPr="00E00745" w:rsidRDefault="00EF364F" w:rsidP="00AD1CBC">
            <w:pPr>
              <w:jc w:val="right"/>
              <w:rPr>
                <w:bCs/>
                <w:sz w:val="28"/>
                <w:szCs w:val="28"/>
              </w:rPr>
            </w:pPr>
            <w:r w:rsidRPr="00E00745">
              <w:rPr>
                <w:bCs/>
                <w:sz w:val="28"/>
                <w:szCs w:val="28"/>
              </w:rPr>
              <w:t>0,0</w:t>
            </w:r>
          </w:p>
        </w:tc>
      </w:tr>
      <w:tr w:rsidR="00EF364F" w:rsidRPr="00E00745" w:rsidTr="00150304">
        <w:trPr>
          <w:trHeight w:val="282"/>
        </w:trPr>
        <w:tc>
          <w:tcPr>
            <w:tcW w:w="3076" w:type="dxa"/>
            <w:shd w:val="clear" w:color="auto" w:fill="auto"/>
            <w:noWrap/>
          </w:tcPr>
          <w:p w:rsidR="00EF364F" w:rsidRPr="00E00745" w:rsidRDefault="00EF364F" w:rsidP="00AD1CBC">
            <w:pPr>
              <w:rPr>
                <w:sz w:val="28"/>
                <w:szCs w:val="28"/>
              </w:rPr>
            </w:pPr>
            <w:r w:rsidRPr="00E00745">
              <w:rPr>
                <w:sz w:val="28"/>
                <w:szCs w:val="28"/>
              </w:rPr>
              <w:t>1 14 02050 13 0000 410</w:t>
            </w:r>
          </w:p>
        </w:tc>
        <w:tc>
          <w:tcPr>
            <w:tcW w:w="5145" w:type="dxa"/>
            <w:shd w:val="clear" w:color="auto" w:fill="auto"/>
          </w:tcPr>
          <w:p w:rsidR="00EF364F" w:rsidRPr="00E00745" w:rsidRDefault="00EF364F" w:rsidP="00AD1CBC">
            <w:pPr>
              <w:autoSpaceDE w:val="0"/>
              <w:autoSpaceDN w:val="0"/>
              <w:adjustRightInd w:val="0"/>
              <w:jc w:val="both"/>
              <w:rPr>
                <w:sz w:val="28"/>
                <w:szCs w:val="28"/>
              </w:rPr>
            </w:pPr>
            <w:r w:rsidRPr="00E00745">
              <w:rPr>
                <w:sz w:val="28"/>
                <w:szCs w:val="28"/>
              </w:rPr>
              <w:t xml:space="preserve">Доходы от реализации имущества, находящегося в собственности городских поселений (за исключением движимого имущества муниципальных </w:t>
            </w:r>
            <w:r w:rsidRPr="00E00745">
              <w:rPr>
                <w:sz w:val="28"/>
                <w:szCs w:val="28"/>
              </w:rPr>
              <w:lastRenderedPageBreak/>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gridSpan w:val="2"/>
          </w:tcPr>
          <w:p w:rsidR="00EF364F" w:rsidRPr="00E00745" w:rsidRDefault="00EF364F" w:rsidP="00AD1CBC">
            <w:pPr>
              <w:jc w:val="right"/>
              <w:rPr>
                <w:bCs/>
                <w:sz w:val="28"/>
                <w:szCs w:val="28"/>
              </w:rPr>
            </w:pPr>
            <w:r w:rsidRPr="00E00745">
              <w:rPr>
                <w:bCs/>
                <w:sz w:val="28"/>
                <w:szCs w:val="28"/>
              </w:rPr>
              <w:lastRenderedPageBreak/>
              <w:t>37,6</w:t>
            </w:r>
          </w:p>
        </w:tc>
        <w:tc>
          <w:tcPr>
            <w:tcW w:w="1417" w:type="dxa"/>
          </w:tcPr>
          <w:p w:rsidR="00EF364F" w:rsidRPr="00E00745" w:rsidRDefault="00EF364F" w:rsidP="00AD1CBC">
            <w:pPr>
              <w:jc w:val="right"/>
              <w:rPr>
                <w:bCs/>
                <w:sz w:val="28"/>
                <w:szCs w:val="28"/>
              </w:rPr>
            </w:pPr>
            <w:r w:rsidRPr="00E00745">
              <w:rPr>
                <w:bCs/>
                <w:sz w:val="28"/>
                <w:szCs w:val="28"/>
              </w:rPr>
              <w:t>0,0</w:t>
            </w:r>
          </w:p>
        </w:tc>
        <w:tc>
          <w:tcPr>
            <w:tcW w:w="1418" w:type="dxa"/>
          </w:tcPr>
          <w:p w:rsidR="00EF364F" w:rsidRPr="00E00745" w:rsidRDefault="00EF364F" w:rsidP="00AD1CBC">
            <w:pPr>
              <w:jc w:val="right"/>
              <w:rPr>
                <w:bCs/>
                <w:sz w:val="28"/>
                <w:szCs w:val="28"/>
              </w:rPr>
            </w:pPr>
            <w:r w:rsidRPr="00E00745">
              <w:rPr>
                <w:bCs/>
                <w:sz w:val="28"/>
                <w:szCs w:val="28"/>
              </w:rPr>
              <w:t>0,0</w:t>
            </w:r>
          </w:p>
        </w:tc>
      </w:tr>
      <w:tr w:rsidR="00EF364F" w:rsidRPr="00E00745" w:rsidTr="00150304">
        <w:trPr>
          <w:trHeight w:val="282"/>
        </w:trPr>
        <w:tc>
          <w:tcPr>
            <w:tcW w:w="3076" w:type="dxa"/>
            <w:shd w:val="clear" w:color="auto" w:fill="auto"/>
            <w:noWrap/>
          </w:tcPr>
          <w:p w:rsidR="00EF364F" w:rsidRPr="00E00745" w:rsidRDefault="00EF364F" w:rsidP="00EF364F">
            <w:pPr>
              <w:rPr>
                <w:sz w:val="28"/>
                <w:szCs w:val="28"/>
              </w:rPr>
            </w:pPr>
            <w:r w:rsidRPr="00E00745">
              <w:rPr>
                <w:sz w:val="28"/>
                <w:szCs w:val="28"/>
              </w:rPr>
              <w:lastRenderedPageBreak/>
              <w:t>1 14 02053 13 0000 410</w:t>
            </w:r>
          </w:p>
        </w:tc>
        <w:tc>
          <w:tcPr>
            <w:tcW w:w="5145" w:type="dxa"/>
            <w:shd w:val="clear" w:color="auto" w:fill="auto"/>
          </w:tcPr>
          <w:p w:rsidR="00EF364F" w:rsidRPr="00E00745" w:rsidRDefault="00EF364F" w:rsidP="00AD1CBC">
            <w:pPr>
              <w:autoSpaceDE w:val="0"/>
              <w:autoSpaceDN w:val="0"/>
              <w:adjustRightInd w:val="0"/>
              <w:jc w:val="both"/>
              <w:rPr>
                <w:sz w:val="28"/>
                <w:szCs w:val="28"/>
              </w:rPr>
            </w:pPr>
            <w:r w:rsidRPr="00E00745">
              <w:rPr>
                <w:sz w:val="28"/>
                <w:szCs w:val="2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gridSpan w:val="2"/>
          </w:tcPr>
          <w:p w:rsidR="00EF364F" w:rsidRPr="00E00745" w:rsidRDefault="00EF364F" w:rsidP="00AD1CBC">
            <w:pPr>
              <w:jc w:val="right"/>
              <w:rPr>
                <w:bCs/>
                <w:sz w:val="28"/>
                <w:szCs w:val="28"/>
              </w:rPr>
            </w:pPr>
            <w:r w:rsidRPr="00E00745">
              <w:rPr>
                <w:bCs/>
                <w:sz w:val="28"/>
                <w:szCs w:val="28"/>
              </w:rPr>
              <w:t>37,6</w:t>
            </w:r>
          </w:p>
        </w:tc>
        <w:tc>
          <w:tcPr>
            <w:tcW w:w="1417" w:type="dxa"/>
          </w:tcPr>
          <w:p w:rsidR="00EF364F" w:rsidRPr="00E00745" w:rsidRDefault="00EF364F" w:rsidP="00AD1CBC">
            <w:pPr>
              <w:jc w:val="right"/>
              <w:rPr>
                <w:bCs/>
                <w:sz w:val="28"/>
                <w:szCs w:val="28"/>
              </w:rPr>
            </w:pPr>
            <w:r w:rsidRPr="00E00745">
              <w:rPr>
                <w:bCs/>
                <w:sz w:val="28"/>
                <w:szCs w:val="28"/>
              </w:rPr>
              <w:t>0,0</w:t>
            </w:r>
          </w:p>
        </w:tc>
        <w:tc>
          <w:tcPr>
            <w:tcW w:w="1418" w:type="dxa"/>
          </w:tcPr>
          <w:p w:rsidR="00EF364F" w:rsidRPr="00E00745" w:rsidRDefault="00EF364F" w:rsidP="00AD1CBC">
            <w:pPr>
              <w:jc w:val="right"/>
              <w:rPr>
                <w:bCs/>
                <w:sz w:val="28"/>
                <w:szCs w:val="28"/>
              </w:rPr>
            </w:pPr>
            <w:r w:rsidRPr="00E00745">
              <w:rPr>
                <w:bCs/>
                <w:sz w:val="28"/>
                <w:szCs w:val="28"/>
              </w:rPr>
              <w:t>0,0</w:t>
            </w:r>
          </w:p>
        </w:tc>
      </w:tr>
      <w:tr w:rsidR="00207BFD" w:rsidRPr="00E00745" w:rsidTr="00150304">
        <w:trPr>
          <w:trHeight w:val="282"/>
        </w:trPr>
        <w:tc>
          <w:tcPr>
            <w:tcW w:w="3076" w:type="dxa"/>
            <w:shd w:val="clear" w:color="auto" w:fill="auto"/>
            <w:noWrap/>
          </w:tcPr>
          <w:p w:rsidR="0057185B" w:rsidRPr="00E00745" w:rsidRDefault="0057185B" w:rsidP="00AD1CBC">
            <w:pPr>
              <w:rPr>
                <w:sz w:val="28"/>
                <w:szCs w:val="28"/>
              </w:rPr>
            </w:pPr>
            <w:r w:rsidRPr="00E00745">
              <w:rPr>
                <w:sz w:val="28"/>
                <w:szCs w:val="28"/>
              </w:rPr>
              <w:t>1 14 06000 00 0000 430</w:t>
            </w:r>
          </w:p>
        </w:tc>
        <w:tc>
          <w:tcPr>
            <w:tcW w:w="5145" w:type="dxa"/>
            <w:shd w:val="clear" w:color="auto" w:fill="auto"/>
          </w:tcPr>
          <w:p w:rsidR="0057185B" w:rsidRPr="00E00745" w:rsidRDefault="0057185B" w:rsidP="00AD1CBC">
            <w:pPr>
              <w:autoSpaceDE w:val="0"/>
              <w:autoSpaceDN w:val="0"/>
              <w:adjustRightInd w:val="0"/>
              <w:jc w:val="both"/>
              <w:rPr>
                <w:sz w:val="28"/>
                <w:szCs w:val="28"/>
              </w:rPr>
            </w:pPr>
            <w:r w:rsidRPr="00E00745">
              <w:rPr>
                <w:sz w:val="28"/>
                <w:szCs w:val="28"/>
              </w:rPr>
              <w:t>Доходы от продажи земельных участков, находящихся в государственной и муниципальной собственности</w:t>
            </w:r>
          </w:p>
        </w:tc>
        <w:tc>
          <w:tcPr>
            <w:tcW w:w="1560" w:type="dxa"/>
            <w:gridSpan w:val="2"/>
          </w:tcPr>
          <w:p w:rsidR="0057185B" w:rsidRPr="00E00745" w:rsidRDefault="00C451F5" w:rsidP="00AD1CBC">
            <w:pPr>
              <w:jc w:val="right"/>
              <w:rPr>
                <w:bCs/>
                <w:sz w:val="28"/>
                <w:szCs w:val="28"/>
              </w:rPr>
            </w:pPr>
            <w:r w:rsidRPr="00E00745">
              <w:rPr>
                <w:bCs/>
                <w:sz w:val="28"/>
                <w:szCs w:val="28"/>
              </w:rPr>
              <w:t>3 635,0</w:t>
            </w:r>
          </w:p>
        </w:tc>
        <w:tc>
          <w:tcPr>
            <w:tcW w:w="1417" w:type="dxa"/>
          </w:tcPr>
          <w:p w:rsidR="0057185B" w:rsidRPr="00E00745" w:rsidRDefault="0057185B" w:rsidP="00AD1CBC">
            <w:pPr>
              <w:jc w:val="right"/>
              <w:rPr>
                <w:bCs/>
                <w:sz w:val="28"/>
                <w:szCs w:val="28"/>
              </w:rPr>
            </w:pPr>
            <w:r w:rsidRPr="00E00745">
              <w:rPr>
                <w:bCs/>
                <w:sz w:val="28"/>
                <w:szCs w:val="28"/>
              </w:rPr>
              <w:t>0,0</w:t>
            </w:r>
          </w:p>
        </w:tc>
        <w:tc>
          <w:tcPr>
            <w:tcW w:w="1418" w:type="dxa"/>
          </w:tcPr>
          <w:p w:rsidR="0057185B" w:rsidRPr="00E00745" w:rsidRDefault="0057185B" w:rsidP="00AD1CBC">
            <w:pPr>
              <w:jc w:val="right"/>
              <w:rPr>
                <w:bCs/>
                <w:sz w:val="28"/>
                <w:szCs w:val="28"/>
              </w:rPr>
            </w:pPr>
            <w:r w:rsidRPr="00E00745">
              <w:rPr>
                <w:bCs/>
                <w:sz w:val="28"/>
                <w:szCs w:val="28"/>
              </w:rPr>
              <w:t>0,0</w:t>
            </w:r>
          </w:p>
        </w:tc>
      </w:tr>
      <w:tr w:rsidR="00207BFD" w:rsidRPr="00E00745" w:rsidTr="00150304">
        <w:trPr>
          <w:trHeight w:val="282"/>
        </w:trPr>
        <w:tc>
          <w:tcPr>
            <w:tcW w:w="3076" w:type="dxa"/>
            <w:shd w:val="clear" w:color="auto" w:fill="auto"/>
            <w:noWrap/>
          </w:tcPr>
          <w:p w:rsidR="0057185B" w:rsidRPr="00E00745" w:rsidRDefault="0057185B" w:rsidP="00AD1CBC">
            <w:pPr>
              <w:rPr>
                <w:sz w:val="28"/>
                <w:szCs w:val="28"/>
              </w:rPr>
            </w:pPr>
            <w:r w:rsidRPr="00E00745">
              <w:rPr>
                <w:sz w:val="28"/>
                <w:szCs w:val="28"/>
              </w:rPr>
              <w:t>1 14 06010 00 0000 430</w:t>
            </w:r>
          </w:p>
        </w:tc>
        <w:tc>
          <w:tcPr>
            <w:tcW w:w="5145" w:type="dxa"/>
            <w:shd w:val="clear" w:color="auto" w:fill="auto"/>
          </w:tcPr>
          <w:p w:rsidR="0057185B" w:rsidRPr="00E00745" w:rsidRDefault="0057185B" w:rsidP="00AD1CBC">
            <w:pPr>
              <w:autoSpaceDE w:val="0"/>
              <w:autoSpaceDN w:val="0"/>
              <w:adjustRightInd w:val="0"/>
              <w:jc w:val="both"/>
              <w:rPr>
                <w:sz w:val="28"/>
                <w:szCs w:val="28"/>
              </w:rPr>
            </w:pPr>
            <w:r w:rsidRPr="00E00745">
              <w:rPr>
                <w:sz w:val="28"/>
                <w:szCs w:val="28"/>
              </w:rPr>
              <w:t>Доходы от продажи земельных участков, государственная собственность на которые не разграничена</w:t>
            </w:r>
          </w:p>
        </w:tc>
        <w:tc>
          <w:tcPr>
            <w:tcW w:w="1560" w:type="dxa"/>
            <w:gridSpan w:val="2"/>
          </w:tcPr>
          <w:p w:rsidR="0057185B" w:rsidRPr="00E00745" w:rsidRDefault="00C451F5" w:rsidP="00AD1CBC">
            <w:pPr>
              <w:jc w:val="right"/>
              <w:rPr>
                <w:bCs/>
                <w:sz w:val="28"/>
                <w:szCs w:val="28"/>
              </w:rPr>
            </w:pPr>
            <w:r w:rsidRPr="00E00745">
              <w:rPr>
                <w:bCs/>
                <w:sz w:val="28"/>
                <w:szCs w:val="28"/>
              </w:rPr>
              <w:t>3 229,2</w:t>
            </w:r>
          </w:p>
        </w:tc>
        <w:tc>
          <w:tcPr>
            <w:tcW w:w="1417" w:type="dxa"/>
          </w:tcPr>
          <w:p w:rsidR="0057185B" w:rsidRPr="00E00745" w:rsidRDefault="0057185B" w:rsidP="00AD1CBC">
            <w:pPr>
              <w:jc w:val="right"/>
              <w:rPr>
                <w:bCs/>
                <w:sz w:val="28"/>
                <w:szCs w:val="28"/>
              </w:rPr>
            </w:pPr>
            <w:r w:rsidRPr="00E00745">
              <w:rPr>
                <w:bCs/>
                <w:sz w:val="28"/>
                <w:szCs w:val="28"/>
              </w:rPr>
              <w:t>0,0</w:t>
            </w:r>
          </w:p>
        </w:tc>
        <w:tc>
          <w:tcPr>
            <w:tcW w:w="1418" w:type="dxa"/>
          </w:tcPr>
          <w:p w:rsidR="0057185B" w:rsidRPr="00E00745" w:rsidRDefault="0057185B" w:rsidP="00AD1CBC">
            <w:pPr>
              <w:jc w:val="right"/>
              <w:rPr>
                <w:bCs/>
                <w:sz w:val="28"/>
                <w:szCs w:val="28"/>
              </w:rPr>
            </w:pPr>
            <w:r w:rsidRPr="00E00745">
              <w:rPr>
                <w:bCs/>
                <w:sz w:val="28"/>
                <w:szCs w:val="28"/>
              </w:rPr>
              <w:t>0,0</w:t>
            </w:r>
          </w:p>
        </w:tc>
      </w:tr>
      <w:tr w:rsidR="00207BFD" w:rsidRPr="00E00745" w:rsidTr="00150304">
        <w:trPr>
          <w:trHeight w:val="282"/>
        </w:trPr>
        <w:tc>
          <w:tcPr>
            <w:tcW w:w="3076" w:type="dxa"/>
            <w:shd w:val="clear" w:color="auto" w:fill="auto"/>
            <w:noWrap/>
          </w:tcPr>
          <w:p w:rsidR="0057185B" w:rsidRPr="00E00745" w:rsidRDefault="0057185B" w:rsidP="00AD1CBC">
            <w:pPr>
              <w:rPr>
                <w:sz w:val="28"/>
                <w:szCs w:val="28"/>
              </w:rPr>
            </w:pPr>
            <w:r w:rsidRPr="00E00745">
              <w:rPr>
                <w:sz w:val="28"/>
                <w:szCs w:val="28"/>
              </w:rPr>
              <w:t>1 14 06013 13 0000 430</w:t>
            </w:r>
          </w:p>
        </w:tc>
        <w:tc>
          <w:tcPr>
            <w:tcW w:w="5145" w:type="dxa"/>
            <w:shd w:val="clear" w:color="auto" w:fill="auto"/>
          </w:tcPr>
          <w:p w:rsidR="0057185B" w:rsidRPr="00E00745" w:rsidRDefault="0057185B" w:rsidP="00AD1CBC">
            <w:pPr>
              <w:autoSpaceDE w:val="0"/>
              <w:autoSpaceDN w:val="0"/>
              <w:adjustRightInd w:val="0"/>
              <w:jc w:val="both"/>
              <w:rPr>
                <w:sz w:val="28"/>
                <w:szCs w:val="28"/>
              </w:rPr>
            </w:pPr>
            <w:r w:rsidRPr="00E00745">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gridSpan w:val="2"/>
          </w:tcPr>
          <w:p w:rsidR="0057185B" w:rsidRPr="00E00745" w:rsidRDefault="00C451F5" w:rsidP="00AD1CBC">
            <w:pPr>
              <w:jc w:val="right"/>
              <w:rPr>
                <w:bCs/>
                <w:sz w:val="28"/>
                <w:szCs w:val="28"/>
              </w:rPr>
            </w:pPr>
            <w:r w:rsidRPr="00E00745">
              <w:rPr>
                <w:bCs/>
                <w:sz w:val="28"/>
                <w:szCs w:val="28"/>
              </w:rPr>
              <w:t>3 229,2</w:t>
            </w:r>
          </w:p>
        </w:tc>
        <w:tc>
          <w:tcPr>
            <w:tcW w:w="1417" w:type="dxa"/>
          </w:tcPr>
          <w:p w:rsidR="0057185B" w:rsidRPr="00E00745" w:rsidRDefault="0057185B" w:rsidP="00AD1CBC">
            <w:pPr>
              <w:jc w:val="right"/>
              <w:rPr>
                <w:bCs/>
                <w:sz w:val="28"/>
                <w:szCs w:val="28"/>
              </w:rPr>
            </w:pPr>
            <w:r w:rsidRPr="00E00745">
              <w:rPr>
                <w:bCs/>
                <w:sz w:val="28"/>
                <w:szCs w:val="28"/>
              </w:rPr>
              <w:t>0,0</w:t>
            </w:r>
          </w:p>
        </w:tc>
        <w:tc>
          <w:tcPr>
            <w:tcW w:w="1418" w:type="dxa"/>
          </w:tcPr>
          <w:p w:rsidR="0057185B" w:rsidRPr="00E00745" w:rsidRDefault="0057185B" w:rsidP="00AD1CBC">
            <w:pPr>
              <w:jc w:val="right"/>
              <w:rPr>
                <w:bCs/>
                <w:sz w:val="28"/>
                <w:szCs w:val="28"/>
              </w:rPr>
            </w:pPr>
            <w:r w:rsidRPr="00E00745">
              <w:rPr>
                <w:bCs/>
                <w:sz w:val="28"/>
                <w:szCs w:val="28"/>
              </w:rPr>
              <w:t>0,0</w:t>
            </w:r>
          </w:p>
        </w:tc>
      </w:tr>
      <w:tr w:rsidR="00C451F5" w:rsidRPr="00E00745" w:rsidTr="00150304">
        <w:trPr>
          <w:trHeight w:val="282"/>
        </w:trPr>
        <w:tc>
          <w:tcPr>
            <w:tcW w:w="3076" w:type="dxa"/>
            <w:shd w:val="clear" w:color="auto" w:fill="auto"/>
            <w:noWrap/>
          </w:tcPr>
          <w:p w:rsidR="00C451F5" w:rsidRPr="00E00745" w:rsidRDefault="00C451F5" w:rsidP="00AD1CBC">
            <w:pPr>
              <w:rPr>
                <w:sz w:val="28"/>
                <w:szCs w:val="28"/>
              </w:rPr>
            </w:pPr>
            <w:r w:rsidRPr="00E00745">
              <w:rPr>
                <w:sz w:val="28"/>
                <w:szCs w:val="28"/>
              </w:rPr>
              <w:t>1 14 06020 00 0000 430</w:t>
            </w:r>
          </w:p>
        </w:tc>
        <w:tc>
          <w:tcPr>
            <w:tcW w:w="5145" w:type="dxa"/>
            <w:shd w:val="clear" w:color="auto" w:fill="auto"/>
          </w:tcPr>
          <w:p w:rsidR="00C451F5" w:rsidRPr="00E00745" w:rsidRDefault="00C451F5" w:rsidP="00AD1CBC">
            <w:pPr>
              <w:autoSpaceDE w:val="0"/>
              <w:autoSpaceDN w:val="0"/>
              <w:adjustRightInd w:val="0"/>
              <w:jc w:val="both"/>
              <w:rPr>
                <w:sz w:val="28"/>
                <w:szCs w:val="28"/>
              </w:rPr>
            </w:pPr>
            <w:r w:rsidRPr="00E00745">
              <w:rPr>
                <w:sz w:val="28"/>
                <w:szCs w:val="28"/>
              </w:rPr>
              <w:t xml:space="preserve">Доходы от продажи земельных участков, государственная </w:t>
            </w:r>
            <w:r w:rsidRPr="00E00745">
              <w:rPr>
                <w:sz w:val="28"/>
                <w:szCs w:val="28"/>
              </w:rPr>
              <w:lastRenderedPageBreak/>
              <w:t>собственность на которые разграничена (за исключением земельных участков бюджетных и автономных учреждений)</w:t>
            </w:r>
          </w:p>
        </w:tc>
        <w:tc>
          <w:tcPr>
            <w:tcW w:w="1560" w:type="dxa"/>
            <w:gridSpan w:val="2"/>
          </w:tcPr>
          <w:p w:rsidR="00C451F5" w:rsidRPr="00E00745" w:rsidRDefault="00B72BB9" w:rsidP="00AD1CBC">
            <w:pPr>
              <w:jc w:val="right"/>
              <w:rPr>
                <w:bCs/>
                <w:sz w:val="28"/>
                <w:szCs w:val="28"/>
              </w:rPr>
            </w:pPr>
            <w:r w:rsidRPr="00E00745">
              <w:rPr>
                <w:bCs/>
                <w:sz w:val="28"/>
                <w:szCs w:val="28"/>
              </w:rPr>
              <w:lastRenderedPageBreak/>
              <w:t>405,8</w:t>
            </w:r>
          </w:p>
        </w:tc>
        <w:tc>
          <w:tcPr>
            <w:tcW w:w="1417" w:type="dxa"/>
          </w:tcPr>
          <w:p w:rsidR="00C451F5" w:rsidRPr="00E00745" w:rsidRDefault="00B72BB9" w:rsidP="00AD1CBC">
            <w:pPr>
              <w:jc w:val="right"/>
              <w:rPr>
                <w:bCs/>
                <w:sz w:val="28"/>
                <w:szCs w:val="28"/>
              </w:rPr>
            </w:pPr>
            <w:r w:rsidRPr="00E00745">
              <w:rPr>
                <w:bCs/>
                <w:sz w:val="28"/>
                <w:szCs w:val="28"/>
              </w:rPr>
              <w:t>0,0</w:t>
            </w:r>
          </w:p>
        </w:tc>
        <w:tc>
          <w:tcPr>
            <w:tcW w:w="1418" w:type="dxa"/>
          </w:tcPr>
          <w:p w:rsidR="00C451F5" w:rsidRPr="00E00745" w:rsidRDefault="00B72BB9" w:rsidP="00AD1CBC">
            <w:pPr>
              <w:jc w:val="right"/>
              <w:rPr>
                <w:bCs/>
                <w:sz w:val="28"/>
                <w:szCs w:val="28"/>
              </w:rPr>
            </w:pPr>
            <w:r w:rsidRPr="00E00745">
              <w:rPr>
                <w:bCs/>
                <w:sz w:val="28"/>
                <w:szCs w:val="28"/>
              </w:rPr>
              <w:t>0,0</w:t>
            </w:r>
          </w:p>
        </w:tc>
      </w:tr>
      <w:tr w:rsidR="00C451F5" w:rsidRPr="00E00745" w:rsidTr="00150304">
        <w:trPr>
          <w:trHeight w:val="282"/>
        </w:trPr>
        <w:tc>
          <w:tcPr>
            <w:tcW w:w="3076" w:type="dxa"/>
            <w:shd w:val="clear" w:color="auto" w:fill="auto"/>
            <w:noWrap/>
          </w:tcPr>
          <w:p w:rsidR="00C451F5" w:rsidRPr="00E00745" w:rsidRDefault="00B72BB9" w:rsidP="00B72BB9">
            <w:pPr>
              <w:rPr>
                <w:sz w:val="28"/>
                <w:szCs w:val="28"/>
              </w:rPr>
            </w:pPr>
            <w:r w:rsidRPr="00E00745">
              <w:rPr>
                <w:sz w:val="28"/>
                <w:szCs w:val="28"/>
              </w:rPr>
              <w:lastRenderedPageBreak/>
              <w:t>1 14 06025 13 0000 430</w:t>
            </w:r>
          </w:p>
        </w:tc>
        <w:tc>
          <w:tcPr>
            <w:tcW w:w="5145" w:type="dxa"/>
            <w:shd w:val="clear" w:color="auto" w:fill="auto"/>
          </w:tcPr>
          <w:p w:rsidR="00C451F5" w:rsidRPr="00E00745" w:rsidRDefault="00B72BB9" w:rsidP="00AD1CBC">
            <w:pPr>
              <w:autoSpaceDE w:val="0"/>
              <w:autoSpaceDN w:val="0"/>
              <w:adjustRightInd w:val="0"/>
              <w:jc w:val="both"/>
              <w:rPr>
                <w:sz w:val="28"/>
                <w:szCs w:val="28"/>
              </w:rPr>
            </w:pPr>
            <w:r w:rsidRPr="00E00745">
              <w:rPr>
                <w:sz w:val="28"/>
                <w:szCs w:val="2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560" w:type="dxa"/>
            <w:gridSpan w:val="2"/>
          </w:tcPr>
          <w:p w:rsidR="00C451F5" w:rsidRPr="00E00745" w:rsidRDefault="00B72BB9" w:rsidP="00AD1CBC">
            <w:pPr>
              <w:jc w:val="right"/>
              <w:rPr>
                <w:bCs/>
                <w:sz w:val="28"/>
                <w:szCs w:val="28"/>
              </w:rPr>
            </w:pPr>
            <w:r w:rsidRPr="00E00745">
              <w:rPr>
                <w:bCs/>
                <w:sz w:val="28"/>
                <w:szCs w:val="28"/>
              </w:rPr>
              <w:t>405,8</w:t>
            </w:r>
          </w:p>
        </w:tc>
        <w:tc>
          <w:tcPr>
            <w:tcW w:w="1417" w:type="dxa"/>
          </w:tcPr>
          <w:p w:rsidR="00C451F5" w:rsidRPr="00E00745" w:rsidRDefault="00B72BB9" w:rsidP="00AD1CBC">
            <w:pPr>
              <w:jc w:val="right"/>
              <w:rPr>
                <w:bCs/>
                <w:sz w:val="28"/>
                <w:szCs w:val="28"/>
              </w:rPr>
            </w:pPr>
            <w:r w:rsidRPr="00E00745">
              <w:rPr>
                <w:bCs/>
                <w:sz w:val="28"/>
                <w:szCs w:val="28"/>
              </w:rPr>
              <w:t>0,0</w:t>
            </w:r>
          </w:p>
        </w:tc>
        <w:tc>
          <w:tcPr>
            <w:tcW w:w="1418" w:type="dxa"/>
          </w:tcPr>
          <w:p w:rsidR="00C451F5" w:rsidRPr="00E00745" w:rsidRDefault="00B72BB9" w:rsidP="00AD1CBC">
            <w:pPr>
              <w:jc w:val="right"/>
              <w:rPr>
                <w:bCs/>
                <w:sz w:val="28"/>
                <w:szCs w:val="28"/>
              </w:rPr>
            </w:pPr>
            <w:r w:rsidRPr="00E00745">
              <w:rPr>
                <w:bCs/>
                <w:sz w:val="28"/>
                <w:szCs w:val="28"/>
              </w:rPr>
              <w:t>0,0</w:t>
            </w:r>
          </w:p>
        </w:tc>
      </w:tr>
      <w:tr w:rsidR="0057185B" w:rsidRPr="00E00745" w:rsidTr="00150304">
        <w:trPr>
          <w:trHeight w:val="282"/>
        </w:trPr>
        <w:tc>
          <w:tcPr>
            <w:tcW w:w="3076" w:type="dxa"/>
            <w:shd w:val="clear" w:color="auto" w:fill="auto"/>
            <w:noWrap/>
          </w:tcPr>
          <w:p w:rsidR="0057185B" w:rsidRPr="00E00745" w:rsidRDefault="0057185B" w:rsidP="00AD1CBC">
            <w:pPr>
              <w:rPr>
                <w:sz w:val="28"/>
                <w:szCs w:val="28"/>
              </w:rPr>
            </w:pPr>
            <w:r w:rsidRPr="00E00745">
              <w:rPr>
                <w:sz w:val="28"/>
                <w:szCs w:val="28"/>
              </w:rPr>
              <w:t>1 14 06300 00 0000 430</w:t>
            </w:r>
          </w:p>
        </w:tc>
        <w:tc>
          <w:tcPr>
            <w:tcW w:w="5145" w:type="dxa"/>
            <w:shd w:val="clear" w:color="auto" w:fill="auto"/>
          </w:tcPr>
          <w:p w:rsidR="0057185B" w:rsidRPr="00E00745" w:rsidRDefault="0057185B" w:rsidP="00AD1CBC">
            <w:pPr>
              <w:autoSpaceDE w:val="0"/>
              <w:autoSpaceDN w:val="0"/>
              <w:adjustRightInd w:val="0"/>
              <w:jc w:val="both"/>
              <w:rPr>
                <w:sz w:val="28"/>
                <w:szCs w:val="28"/>
              </w:rPr>
            </w:pPr>
            <w:r w:rsidRPr="00E0074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60" w:type="dxa"/>
            <w:gridSpan w:val="2"/>
          </w:tcPr>
          <w:p w:rsidR="0057185B" w:rsidRPr="00E00745" w:rsidRDefault="0057185B" w:rsidP="00AD1CBC">
            <w:pPr>
              <w:jc w:val="right"/>
              <w:rPr>
                <w:bCs/>
                <w:sz w:val="28"/>
                <w:szCs w:val="28"/>
              </w:rPr>
            </w:pPr>
            <w:r w:rsidRPr="00E00745">
              <w:rPr>
                <w:bCs/>
                <w:sz w:val="28"/>
                <w:szCs w:val="28"/>
              </w:rPr>
              <w:t>90,0</w:t>
            </w:r>
          </w:p>
        </w:tc>
        <w:tc>
          <w:tcPr>
            <w:tcW w:w="1417" w:type="dxa"/>
          </w:tcPr>
          <w:p w:rsidR="0057185B" w:rsidRPr="00E00745" w:rsidRDefault="0057185B" w:rsidP="00AD1CBC">
            <w:pPr>
              <w:jc w:val="right"/>
              <w:rPr>
                <w:bCs/>
                <w:sz w:val="28"/>
                <w:szCs w:val="28"/>
              </w:rPr>
            </w:pPr>
            <w:r w:rsidRPr="00E00745">
              <w:rPr>
                <w:bCs/>
                <w:sz w:val="28"/>
                <w:szCs w:val="28"/>
              </w:rPr>
              <w:t>0,0</w:t>
            </w:r>
          </w:p>
        </w:tc>
        <w:tc>
          <w:tcPr>
            <w:tcW w:w="1418" w:type="dxa"/>
          </w:tcPr>
          <w:p w:rsidR="0057185B" w:rsidRPr="00E00745" w:rsidRDefault="0057185B" w:rsidP="00AD1CBC">
            <w:pPr>
              <w:jc w:val="right"/>
              <w:rPr>
                <w:bCs/>
                <w:sz w:val="28"/>
                <w:szCs w:val="28"/>
              </w:rPr>
            </w:pPr>
            <w:r w:rsidRPr="00E00745">
              <w:rPr>
                <w:bCs/>
                <w:sz w:val="28"/>
                <w:szCs w:val="28"/>
              </w:rPr>
              <w:t>0,0</w:t>
            </w:r>
          </w:p>
        </w:tc>
      </w:tr>
      <w:tr w:rsidR="0057185B" w:rsidRPr="00E00745" w:rsidTr="00150304">
        <w:trPr>
          <w:trHeight w:val="282"/>
        </w:trPr>
        <w:tc>
          <w:tcPr>
            <w:tcW w:w="3076" w:type="dxa"/>
            <w:shd w:val="clear" w:color="auto" w:fill="auto"/>
            <w:noWrap/>
          </w:tcPr>
          <w:p w:rsidR="0057185B" w:rsidRPr="00E00745" w:rsidRDefault="003C0815" w:rsidP="00AD1CBC">
            <w:pPr>
              <w:rPr>
                <w:sz w:val="28"/>
                <w:szCs w:val="28"/>
              </w:rPr>
            </w:pPr>
            <w:r w:rsidRPr="00E00745">
              <w:rPr>
                <w:sz w:val="28"/>
                <w:szCs w:val="28"/>
              </w:rPr>
              <w:t xml:space="preserve">1 14 06310 00 0000 430 </w:t>
            </w:r>
          </w:p>
        </w:tc>
        <w:tc>
          <w:tcPr>
            <w:tcW w:w="5145" w:type="dxa"/>
            <w:shd w:val="clear" w:color="auto" w:fill="auto"/>
          </w:tcPr>
          <w:p w:rsidR="0057185B" w:rsidRPr="00E00745" w:rsidRDefault="003C0815" w:rsidP="00AD1CBC">
            <w:pPr>
              <w:autoSpaceDE w:val="0"/>
              <w:autoSpaceDN w:val="0"/>
              <w:adjustRightInd w:val="0"/>
              <w:jc w:val="both"/>
              <w:rPr>
                <w:sz w:val="28"/>
                <w:szCs w:val="28"/>
              </w:rPr>
            </w:pPr>
            <w:r w:rsidRPr="00E0074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60" w:type="dxa"/>
            <w:gridSpan w:val="2"/>
          </w:tcPr>
          <w:p w:rsidR="0057185B" w:rsidRPr="00E00745" w:rsidRDefault="003C0815" w:rsidP="00AD1CBC">
            <w:pPr>
              <w:jc w:val="right"/>
              <w:rPr>
                <w:bCs/>
                <w:sz w:val="28"/>
                <w:szCs w:val="28"/>
              </w:rPr>
            </w:pPr>
            <w:r w:rsidRPr="00E00745">
              <w:rPr>
                <w:bCs/>
                <w:sz w:val="28"/>
                <w:szCs w:val="28"/>
              </w:rPr>
              <w:t>90,0</w:t>
            </w:r>
          </w:p>
        </w:tc>
        <w:tc>
          <w:tcPr>
            <w:tcW w:w="1417" w:type="dxa"/>
          </w:tcPr>
          <w:p w:rsidR="0057185B" w:rsidRPr="00E00745" w:rsidRDefault="003C0815" w:rsidP="00AD1CBC">
            <w:pPr>
              <w:jc w:val="right"/>
              <w:rPr>
                <w:bCs/>
                <w:sz w:val="28"/>
                <w:szCs w:val="28"/>
              </w:rPr>
            </w:pPr>
            <w:r w:rsidRPr="00E00745">
              <w:rPr>
                <w:bCs/>
                <w:sz w:val="28"/>
                <w:szCs w:val="28"/>
              </w:rPr>
              <w:t>0,0</w:t>
            </w:r>
          </w:p>
        </w:tc>
        <w:tc>
          <w:tcPr>
            <w:tcW w:w="1418" w:type="dxa"/>
          </w:tcPr>
          <w:p w:rsidR="0057185B" w:rsidRPr="00E00745" w:rsidRDefault="003C0815" w:rsidP="00AD1CBC">
            <w:pPr>
              <w:jc w:val="right"/>
              <w:rPr>
                <w:bCs/>
                <w:sz w:val="28"/>
                <w:szCs w:val="28"/>
              </w:rPr>
            </w:pPr>
            <w:r w:rsidRPr="00E00745">
              <w:rPr>
                <w:bCs/>
                <w:sz w:val="28"/>
                <w:szCs w:val="28"/>
              </w:rPr>
              <w:t>0,0</w:t>
            </w:r>
          </w:p>
        </w:tc>
      </w:tr>
      <w:tr w:rsidR="003C0815" w:rsidRPr="00E00745" w:rsidTr="00150304">
        <w:trPr>
          <w:trHeight w:val="282"/>
        </w:trPr>
        <w:tc>
          <w:tcPr>
            <w:tcW w:w="3076" w:type="dxa"/>
            <w:shd w:val="clear" w:color="auto" w:fill="auto"/>
            <w:noWrap/>
          </w:tcPr>
          <w:p w:rsidR="003C0815" w:rsidRPr="00E00745" w:rsidRDefault="003C0815" w:rsidP="00EF364F">
            <w:pPr>
              <w:rPr>
                <w:sz w:val="28"/>
                <w:szCs w:val="28"/>
              </w:rPr>
            </w:pPr>
            <w:r w:rsidRPr="00E00745">
              <w:rPr>
                <w:sz w:val="28"/>
                <w:szCs w:val="28"/>
              </w:rPr>
              <w:t>1 14</w:t>
            </w:r>
            <w:r w:rsidR="00EF364F" w:rsidRPr="00E00745">
              <w:rPr>
                <w:sz w:val="28"/>
                <w:szCs w:val="28"/>
              </w:rPr>
              <w:t xml:space="preserve"> </w:t>
            </w:r>
            <w:r w:rsidRPr="00E00745">
              <w:rPr>
                <w:sz w:val="28"/>
                <w:szCs w:val="28"/>
              </w:rPr>
              <w:t>06313 13 0000 430</w:t>
            </w:r>
          </w:p>
        </w:tc>
        <w:tc>
          <w:tcPr>
            <w:tcW w:w="5145" w:type="dxa"/>
            <w:shd w:val="clear" w:color="auto" w:fill="auto"/>
          </w:tcPr>
          <w:p w:rsidR="003C0815" w:rsidRPr="00E00745" w:rsidRDefault="003C0815" w:rsidP="00AD1CBC">
            <w:pPr>
              <w:autoSpaceDE w:val="0"/>
              <w:autoSpaceDN w:val="0"/>
              <w:adjustRightInd w:val="0"/>
              <w:jc w:val="both"/>
              <w:rPr>
                <w:sz w:val="28"/>
                <w:szCs w:val="28"/>
              </w:rPr>
            </w:pPr>
            <w:r w:rsidRPr="00E00745">
              <w:rPr>
                <w:sz w:val="28"/>
                <w:szCs w:val="28"/>
              </w:rPr>
              <w:t xml:space="preserve">Плата за увеличение земельных участков, находящихся в частной собственности, в результате перераспределения таких земельных участков и земель (или) земельных </w:t>
            </w:r>
            <w:r w:rsidRPr="00E00745">
              <w:rPr>
                <w:sz w:val="28"/>
                <w:szCs w:val="28"/>
              </w:rPr>
              <w:lastRenderedPageBreak/>
              <w:t>участков, государственная собственность на которые не разграничена и которые расположены в границах городских поселений</w:t>
            </w:r>
          </w:p>
        </w:tc>
        <w:tc>
          <w:tcPr>
            <w:tcW w:w="1560" w:type="dxa"/>
            <w:gridSpan w:val="2"/>
          </w:tcPr>
          <w:p w:rsidR="003C0815" w:rsidRPr="00E00745" w:rsidRDefault="003C0815" w:rsidP="00AD1CBC">
            <w:pPr>
              <w:jc w:val="right"/>
              <w:rPr>
                <w:bCs/>
                <w:sz w:val="28"/>
                <w:szCs w:val="28"/>
              </w:rPr>
            </w:pPr>
            <w:r w:rsidRPr="00E00745">
              <w:rPr>
                <w:bCs/>
                <w:sz w:val="28"/>
                <w:szCs w:val="28"/>
              </w:rPr>
              <w:lastRenderedPageBreak/>
              <w:t>90,0</w:t>
            </w:r>
          </w:p>
        </w:tc>
        <w:tc>
          <w:tcPr>
            <w:tcW w:w="1417" w:type="dxa"/>
          </w:tcPr>
          <w:p w:rsidR="003C0815" w:rsidRPr="00E00745" w:rsidRDefault="003C0815" w:rsidP="00AD1CBC">
            <w:pPr>
              <w:jc w:val="right"/>
              <w:rPr>
                <w:bCs/>
                <w:sz w:val="28"/>
                <w:szCs w:val="28"/>
              </w:rPr>
            </w:pPr>
            <w:r w:rsidRPr="00E00745">
              <w:rPr>
                <w:bCs/>
                <w:sz w:val="28"/>
                <w:szCs w:val="28"/>
              </w:rPr>
              <w:t>0,0</w:t>
            </w:r>
          </w:p>
        </w:tc>
        <w:tc>
          <w:tcPr>
            <w:tcW w:w="1418" w:type="dxa"/>
          </w:tcPr>
          <w:p w:rsidR="003C0815" w:rsidRPr="00E00745" w:rsidRDefault="003C0815" w:rsidP="00AD1CBC">
            <w:pPr>
              <w:jc w:val="right"/>
              <w:rPr>
                <w:bCs/>
                <w:sz w:val="28"/>
                <w:szCs w:val="28"/>
              </w:rPr>
            </w:pPr>
            <w:r w:rsidRPr="00E00745">
              <w:rPr>
                <w:bCs/>
                <w:sz w:val="28"/>
                <w:szCs w:val="28"/>
              </w:rPr>
              <w:t>0,0</w:t>
            </w:r>
          </w:p>
        </w:tc>
      </w:tr>
      <w:tr w:rsidR="00EF364F" w:rsidRPr="00E00745" w:rsidTr="00150304">
        <w:trPr>
          <w:trHeight w:val="539"/>
        </w:trPr>
        <w:tc>
          <w:tcPr>
            <w:tcW w:w="3076" w:type="dxa"/>
            <w:shd w:val="clear" w:color="auto" w:fill="auto"/>
            <w:noWrap/>
          </w:tcPr>
          <w:p w:rsidR="00EF364F" w:rsidRPr="00E00745" w:rsidRDefault="00EF364F" w:rsidP="00AD1CBC">
            <w:pPr>
              <w:rPr>
                <w:sz w:val="28"/>
                <w:szCs w:val="28"/>
              </w:rPr>
            </w:pPr>
            <w:r w:rsidRPr="00E00745">
              <w:rPr>
                <w:sz w:val="28"/>
                <w:szCs w:val="28"/>
              </w:rPr>
              <w:lastRenderedPageBreak/>
              <w:t>1 14 13000 00 0000 000</w:t>
            </w:r>
          </w:p>
        </w:tc>
        <w:tc>
          <w:tcPr>
            <w:tcW w:w="5145" w:type="dxa"/>
            <w:shd w:val="clear" w:color="auto" w:fill="auto"/>
          </w:tcPr>
          <w:p w:rsidR="00EF364F" w:rsidRPr="00E00745" w:rsidRDefault="00EF364F" w:rsidP="00AD1CBC">
            <w:pPr>
              <w:jc w:val="both"/>
              <w:rPr>
                <w:sz w:val="28"/>
                <w:szCs w:val="28"/>
              </w:rPr>
            </w:pPr>
            <w:r w:rsidRPr="00E00745">
              <w:rPr>
                <w:sz w:val="28"/>
                <w:szCs w:val="28"/>
              </w:rPr>
              <w:t>Доходы от приватизации имущества, находящегося в государственной и муниципальной собственности</w:t>
            </w:r>
          </w:p>
        </w:tc>
        <w:tc>
          <w:tcPr>
            <w:tcW w:w="1560" w:type="dxa"/>
            <w:gridSpan w:val="2"/>
          </w:tcPr>
          <w:p w:rsidR="00EF364F" w:rsidRPr="00E00745" w:rsidRDefault="00EF364F" w:rsidP="00AD1CBC">
            <w:pPr>
              <w:jc w:val="right"/>
              <w:rPr>
                <w:sz w:val="28"/>
                <w:szCs w:val="28"/>
              </w:rPr>
            </w:pPr>
            <w:r w:rsidRPr="00E00745">
              <w:rPr>
                <w:sz w:val="28"/>
                <w:szCs w:val="28"/>
              </w:rPr>
              <w:t>228,5</w:t>
            </w:r>
          </w:p>
        </w:tc>
        <w:tc>
          <w:tcPr>
            <w:tcW w:w="1417" w:type="dxa"/>
          </w:tcPr>
          <w:p w:rsidR="00EF364F" w:rsidRPr="00E00745" w:rsidRDefault="00EF364F" w:rsidP="00AD1CBC">
            <w:pPr>
              <w:jc w:val="right"/>
              <w:rPr>
                <w:sz w:val="28"/>
                <w:szCs w:val="28"/>
              </w:rPr>
            </w:pPr>
            <w:r w:rsidRPr="00E00745">
              <w:rPr>
                <w:sz w:val="28"/>
                <w:szCs w:val="28"/>
              </w:rPr>
              <w:t>0,0</w:t>
            </w:r>
          </w:p>
        </w:tc>
        <w:tc>
          <w:tcPr>
            <w:tcW w:w="1418" w:type="dxa"/>
          </w:tcPr>
          <w:p w:rsidR="00EF364F" w:rsidRPr="00E00745" w:rsidRDefault="00EF364F" w:rsidP="00AD1CBC">
            <w:pPr>
              <w:jc w:val="right"/>
              <w:rPr>
                <w:sz w:val="28"/>
                <w:szCs w:val="28"/>
              </w:rPr>
            </w:pPr>
            <w:r w:rsidRPr="00E00745">
              <w:rPr>
                <w:sz w:val="28"/>
                <w:szCs w:val="28"/>
              </w:rPr>
              <w:t>0,0</w:t>
            </w:r>
          </w:p>
        </w:tc>
      </w:tr>
      <w:tr w:rsidR="00EF364F" w:rsidRPr="00E00745" w:rsidTr="00150304">
        <w:trPr>
          <w:trHeight w:val="539"/>
        </w:trPr>
        <w:tc>
          <w:tcPr>
            <w:tcW w:w="3076" w:type="dxa"/>
            <w:shd w:val="clear" w:color="auto" w:fill="auto"/>
            <w:noWrap/>
          </w:tcPr>
          <w:p w:rsidR="00EF364F" w:rsidRPr="00E00745" w:rsidRDefault="00EF364F" w:rsidP="00AD1CBC">
            <w:pPr>
              <w:rPr>
                <w:sz w:val="28"/>
                <w:szCs w:val="28"/>
              </w:rPr>
            </w:pPr>
            <w:r w:rsidRPr="00E00745">
              <w:rPr>
                <w:sz w:val="28"/>
                <w:szCs w:val="28"/>
              </w:rPr>
              <w:t>1 14 13090 13 0000 410</w:t>
            </w:r>
          </w:p>
        </w:tc>
        <w:tc>
          <w:tcPr>
            <w:tcW w:w="5145" w:type="dxa"/>
            <w:shd w:val="clear" w:color="auto" w:fill="auto"/>
          </w:tcPr>
          <w:p w:rsidR="00EF364F" w:rsidRPr="00E00745" w:rsidRDefault="00EF364F" w:rsidP="00AD1CBC">
            <w:pPr>
              <w:jc w:val="both"/>
              <w:rPr>
                <w:sz w:val="28"/>
                <w:szCs w:val="28"/>
              </w:rPr>
            </w:pPr>
            <w:r w:rsidRPr="00E00745">
              <w:rPr>
                <w:sz w:val="28"/>
                <w:szCs w:val="28"/>
              </w:rPr>
              <w:t>Доходы от приватизации имущества, находящегося в собственности городских поселений, в части приватизации нефинансовых активов имущества казны</w:t>
            </w:r>
          </w:p>
        </w:tc>
        <w:tc>
          <w:tcPr>
            <w:tcW w:w="1560" w:type="dxa"/>
            <w:gridSpan w:val="2"/>
          </w:tcPr>
          <w:p w:rsidR="00EF364F" w:rsidRPr="00E00745" w:rsidRDefault="00EF364F" w:rsidP="00AD1CBC">
            <w:pPr>
              <w:jc w:val="right"/>
              <w:rPr>
                <w:sz w:val="28"/>
                <w:szCs w:val="28"/>
              </w:rPr>
            </w:pPr>
            <w:r w:rsidRPr="00E00745">
              <w:rPr>
                <w:sz w:val="28"/>
                <w:szCs w:val="28"/>
              </w:rPr>
              <w:t>228,5</w:t>
            </w:r>
          </w:p>
        </w:tc>
        <w:tc>
          <w:tcPr>
            <w:tcW w:w="1417" w:type="dxa"/>
          </w:tcPr>
          <w:p w:rsidR="00EF364F" w:rsidRPr="00E00745" w:rsidRDefault="009008EF" w:rsidP="00AD1CBC">
            <w:pPr>
              <w:jc w:val="right"/>
              <w:rPr>
                <w:sz w:val="28"/>
                <w:szCs w:val="28"/>
              </w:rPr>
            </w:pPr>
            <w:r w:rsidRPr="00E00745">
              <w:rPr>
                <w:sz w:val="28"/>
                <w:szCs w:val="28"/>
              </w:rPr>
              <w:t>0,0</w:t>
            </w:r>
          </w:p>
        </w:tc>
        <w:tc>
          <w:tcPr>
            <w:tcW w:w="1418" w:type="dxa"/>
          </w:tcPr>
          <w:p w:rsidR="00EF364F" w:rsidRPr="00E00745" w:rsidRDefault="009008EF" w:rsidP="00AD1CBC">
            <w:pPr>
              <w:jc w:val="right"/>
              <w:rPr>
                <w:sz w:val="28"/>
                <w:szCs w:val="28"/>
              </w:rPr>
            </w:pPr>
            <w:r w:rsidRPr="00E00745">
              <w:rPr>
                <w:sz w:val="28"/>
                <w:szCs w:val="28"/>
              </w:rPr>
              <w:t>0,0</w:t>
            </w:r>
          </w:p>
        </w:tc>
      </w:tr>
      <w:tr w:rsidR="00EB6509" w:rsidRPr="00E00745" w:rsidTr="00150304">
        <w:trPr>
          <w:trHeight w:val="539"/>
        </w:trPr>
        <w:tc>
          <w:tcPr>
            <w:tcW w:w="3076" w:type="dxa"/>
            <w:shd w:val="clear" w:color="auto" w:fill="auto"/>
            <w:noWrap/>
          </w:tcPr>
          <w:p w:rsidR="00AA5104" w:rsidRPr="00E00745" w:rsidRDefault="00D7729E" w:rsidP="00AD1CBC">
            <w:pPr>
              <w:rPr>
                <w:sz w:val="28"/>
                <w:szCs w:val="28"/>
              </w:rPr>
            </w:pPr>
            <w:r w:rsidRPr="00E00745">
              <w:rPr>
                <w:sz w:val="28"/>
                <w:szCs w:val="28"/>
              </w:rPr>
              <w:t>1 16 00000 00 0000 000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ШТРАФЫ, САНКЦИИ, ВОЗМЕЩЕНИЕ УЩЕРБА</w:t>
            </w:r>
          </w:p>
        </w:tc>
        <w:tc>
          <w:tcPr>
            <w:tcW w:w="1560" w:type="dxa"/>
            <w:gridSpan w:val="2"/>
          </w:tcPr>
          <w:p w:rsidR="00AA5104" w:rsidRPr="00E00745" w:rsidRDefault="0034167E" w:rsidP="00AD1CBC">
            <w:pPr>
              <w:jc w:val="right"/>
              <w:rPr>
                <w:sz w:val="28"/>
                <w:szCs w:val="28"/>
              </w:rPr>
            </w:pPr>
            <w:r w:rsidRPr="00E00745">
              <w:rPr>
                <w:sz w:val="28"/>
                <w:szCs w:val="28"/>
              </w:rPr>
              <w:t>130,8</w:t>
            </w:r>
          </w:p>
        </w:tc>
        <w:tc>
          <w:tcPr>
            <w:tcW w:w="1417" w:type="dxa"/>
          </w:tcPr>
          <w:p w:rsidR="00AA5104" w:rsidRPr="00E00745" w:rsidRDefault="0061312B" w:rsidP="00AD1CBC">
            <w:pPr>
              <w:jc w:val="right"/>
              <w:rPr>
                <w:sz w:val="28"/>
                <w:szCs w:val="28"/>
              </w:rPr>
            </w:pPr>
            <w:r w:rsidRPr="00E00745">
              <w:rPr>
                <w:sz w:val="28"/>
                <w:szCs w:val="28"/>
              </w:rPr>
              <w:t>136,0</w:t>
            </w:r>
          </w:p>
        </w:tc>
        <w:tc>
          <w:tcPr>
            <w:tcW w:w="1418" w:type="dxa"/>
          </w:tcPr>
          <w:p w:rsidR="00AA5104" w:rsidRPr="00E00745" w:rsidRDefault="0061312B" w:rsidP="00AD1CBC">
            <w:pPr>
              <w:jc w:val="right"/>
              <w:rPr>
                <w:sz w:val="28"/>
                <w:szCs w:val="28"/>
              </w:rPr>
            </w:pPr>
            <w:r w:rsidRPr="00E00745">
              <w:rPr>
                <w:sz w:val="28"/>
                <w:szCs w:val="28"/>
              </w:rPr>
              <w:t>141,4</w:t>
            </w:r>
          </w:p>
        </w:tc>
      </w:tr>
      <w:tr w:rsidR="00984DF2" w:rsidRPr="00E00745" w:rsidTr="00150304">
        <w:trPr>
          <w:trHeight w:val="539"/>
        </w:trPr>
        <w:tc>
          <w:tcPr>
            <w:tcW w:w="3076" w:type="dxa"/>
            <w:shd w:val="clear" w:color="auto" w:fill="auto"/>
            <w:noWrap/>
          </w:tcPr>
          <w:p w:rsidR="00984DF2" w:rsidRPr="00E00745" w:rsidRDefault="00984DF2" w:rsidP="00AD1CBC">
            <w:pPr>
              <w:rPr>
                <w:sz w:val="28"/>
                <w:szCs w:val="28"/>
              </w:rPr>
            </w:pPr>
            <w:r w:rsidRPr="00E00745">
              <w:rPr>
                <w:sz w:val="28"/>
                <w:szCs w:val="28"/>
              </w:rPr>
              <w:t>1 16 07000 01 0000 140</w:t>
            </w:r>
          </w:p>
        </w:tc>
        <w:tc>
          <w:tcPr>
            <w:tcW w:w="5145" w:type="dxa"/>
            <w:shd w:val="clear" w:color="auto" w:fill="auto"/>
          </w:tcPr>
          <w:p w:rsidR="00984DF2" w:rsidRPr="00E00745" w:rsidRDefault="00984DF2" w:rsidP="00AD1CBC">
            <w:pPr>
              <w:jc w:val="both"/>
              <w:rPr>
                <w:sz w:val="28"/>
                <w:szCs w:val="28"/>
              </w:rPr>
            </w:pPr>
            <w:r w:rsidRPr="00E00745">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gridSpan w:val="2"/>
          </w:tcPr>
          <w:p w:rsidR="00984DF2" w:rsidRPr="00E00745" w:rsidRDefault="0034167E" w:rsidP="00AD1CBC">
            <w:pPr>
              <w:jc w:val="right"/>
              <w:rPr>
                <w:sz w:val="28"/>
                <w:szCs w:val="28"/>
              </w:rPr>
            </w:pPr>
            <w:r w:rsidRPr="00E00745">
              <w:rPr>
                <w:sz w:val="28"/>
                <w:szCs w:val="28"/>
              </w:rPr>
              <w:t>130,8</w:t>
            </w:r>
          </w:p>
        </w:tc>
        <w:tc>
          <w:tcPr>
            <w:tcW w:w="1417" w:type="dxa"/>
          </w:tcPr>
          <w:p w:rsidR="00984DF2" w:rsidRPr="00E00745" w:rsidRDefault="0061312B" w:rsidP="00AD1CBC">
            <w:pPr>
              <w:jc w:val="right"/>
              <w:rPr>
                <w:sz w:val="28"/>
                <w:szCs w:val="28"/>
              </w:rPr>
            </w:pPr>
            <w:r w:rsidRPr="00E00745">
              <w:rPr>
                <w:sz w:val="28"/>
                <w:szCs w:val="28"/>
              </w:rPr>
              <w:t>136,0</w:t>
            </w:r>
          </w:p>
        </w:tc>
        <w:tc>
          <w:tcPr>
            <w:tcW w:w="1418" w:type="dxa"/>
          </w:tcPr>
          <w:p w:rsidR="00984DF2" w:rsidRPr="00E00745" w:rsidRDefault="0061312B" w:rsidP="00AD1CBC">
            <w:pPr>
              <w:jc w:val="right"/>
              <w:rPr>
                <w:sz w:val="28"/>
                <w:szCs w:val="28"/>
              </w:rPr>
            </w:pPr>
            <w:r w:rsidRPr="00E00745">
              <w:rPr>
                <w:sz w:val="28"/>
                <w:szCs w:val="28"/>
              </w:rPr>
              <w:t>141,4</w:t>
            </w:r>
          </w:p>
        </w:tc>
      </w:tr>
      <w:tr w:rsidR="00EB6509" w:rsidRPr="00E00745" w:rsidTr="00150304">
        <w:trPr>
          <w:trHeight w:val="539"/>
        </w:trPr>
        <w:tc>
          <w:tcPr>
            <w:tcW w:w="3076" w:type="dxa"/>
            <w:shd w:val="clear" w:color="auto" w:fill="auto"/>
            <w:noWrap/>
          </w:tcPr>
          <w:p w:rsidR="00AA5104" w:rsidRPr="00E00745" w:rsidRDefault="00AA5104" w:rsidP="00AD1CBC">
            <w:pPr>
              <w:rPr>
                <w:sz w:val="28"/>
                <w:szCs w:val="28"/>
              </w:rPr>
            </w:pPr>
            <w:r w:rsidRPr="00E00745">
              <w:rPr>
                <w:sz w:val="28"/>
                <w:szCs w:val="28"/>
              </w:rPr>
              <w:t>1 16 07090 00 0000 140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 xml:space="preserve">Иные штрафы, неустойки, пени, уплаченные в соответствии с законом или договором в случае неисполнения </w:t>
            </w:r>
            <w:r w:rsidRPr="00E00745">
              <w:rPr>
                <w:sz w:val="28"/>
                <w:szCs w:val="28"/>
              </w:rPr>
              <w:lastRenderedPageBreak/>
              <w:t>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60" w:type="dxa"/>
            <w:gridSpan w:val="2"/>
          </w:tcPr>
          <w:p w:rsidR="00AA5104" w:rsidRPr="00E00745" w:rsidRDefault="0034167E" w:rsidP="00AD1CBC">
            <w:pPr>
              <w:jc w:val="right"/>
              <w:rPr>
                <w:sz w:val="28"/>
                <w:szCs w:val="28"/>
              </w:rPr>
            </w:pPr>
            <w:r w:rsidRPr="00E00745">
              <w:rPr>
                <w:sz w:val="28"/>
                <w:szCs w:val="28"/>
              </w:rPr>
              <w:lastRenderedPageBreak/>
              <w:t>130,8</w:t>
            </w:r>
          </w:p>
        </w:tc>
        <w:tc>
          <w:tcPr>
            <w:tcW w:w="1417" w:type="dxa"/>
          </w:tcPr>
          <w:p w:rsidR="00AA5104" w:rsidRPr="00E00745" w:rsidRDefault="0061312B" w:rsidP="00AD1CBC">
            <w:pPr>
              <w:jc w:val="right"/>
              <w:rPr>
                <w:sz w:val="28"/>
                <w:szCs w:val="28"/>
              </w:rPr>
            </w:pPr>
            <w:r w:rsidRPr="00E00745">
              <w:rPr>
                <w:sz w:val="28"/>
                <w:szCs w:val="28"/>
              </w:rPr>
              <w:t>136,0</w:t>
            </w:r>
          </w:p>
        </w:tc>
        <w:tc>
          <w:tcPr>
            <w:tcW w:w="1418" w:type="dxa"/>
          </w:tcPr>
          <w:p w:rsidR="00AA5104" w:rsidRPr="00E00745" w:rsidRDefault="0061312B" w:rsidP="00AD1CBC">
            <w:pPr>
              <w:jc w:val="right"/>
              <w:rPr>
                <w:sz w:val="28"/>
                <w:szCs w:val="28"/>
              </w:rPr>
            </w:pPr>
            <w:r w:rsidRPr="00E00745">
              <w:rPr>
                <w:sz w:val="28"/>
                <w:szCs w:val="28"/>
              </w:rPr>
              <w:t>141,4</w:t>
            </w:r>
          </w:p>
        </w:tc>
      </w:tr>
      <w:tr w:rsidR="00EB6509" w:rsidRPr="00E00745" w:rsidTr="00150304">
        <w:trPr>
          <w:trHeight w:val="539"/>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1 16 07090 13 0000 140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560" w:type="dxa"/>
            <w:gridSpan w:val="2"/>
          </w:tcPr>
          <w:p w:rsidR="00AA5104" w:rsidRPr="00E00745" w:rsidRDefault="0034167E" w:rsidP="00AD1CBC">
            <w:pPr>
              <w:jc w:val="right"/>
              <w:rPr>
                <w:sz w:val="28"/>
                <w:szCs w:val="28"/>
              </w:rPr>
            </w:pPr>
            <w:r w:rsidRPr="00E00745">
              <w:rPr>
                <w:sz w:val="28"/>
                <w:szCs w:val="28"/>
              </w:rPr>
              <w:t>130,8</w:t>
            </w:r>
          </w:p>
        </w:tc>
        <w:tc>
          <w:tcPr>
            <w:tcW w:w="1417" w:type="dxa"/>
          </w:tcPr>
          <w:p w:rsidR="00AA5104" w:rsidRPr="00E00745" w:rsidRDefault="0061312B" w:rsidP="00AD1CBC">
            <w:pPr>
              <w:jc w:val="right"/>
              <w:rPr>
                <w:sz w:val="28"/>
                <w:szCs w:val="28"/>
              </w:rPr>
            </w:pPr>
            <w:r w:rsidRPr="00E00745">
              <w:rPr>
                <w:sz w:val="28"/>
                <w:szCs w:val="28"/>
              </w:rPr>
              <w:t>136,0</w:t>
            </w:r>
          </w:p>
        </w:tc>
        <w:tc>
          <w:tcPr>
            <w:tcW w:w="1418" w:type="dxa"/>
          </w:tcPr>
          <w:p w:rsidR="00AA5104" w:rsidRPr="00E00745" w:rsidRDefault="0061312B" w:rsidP="00AD1CBC">
            <w:pPr>
              <w:jc w:val="right"/>
              <w:rPr>
                <w:sz w:val="28"/>
                <w:szCs w:val="28"/>
              </w:rPr>
            </w:pPr>
            <w:r w:rsidRPr="00E00745">
              <w:rPr>
                <w:sz w:val="28"/>
                <w:szCs w:val="28"/>
              </w:rPr>
              <w:t>141,4</w:t>
            </w:r>
          </w:p>
        </w:tc>
      </w:tr>
      <w:tr w:rsidR="00EB6509" w:rsidRPr="00E00745" w:rsidTr="00150304">
        <w:trPr>
          <w:trHeight w:val="219"/>
        </w:trPr>
        <w:tc>
          <w:tcPr>
            <w:tcW w:w="3076" w:type="dxa"/>
            <w:shd w:val="clear" w:color="auto" w:fill="auto"/>
            <w:noWrap/>
          </w:tcPr>
          <w:p w:rsidR="00AA5104" w:rsidRPr="00E00745" w:rsidRDefault="00AA5104" w:rsidP="00AD1CBC">
            <w:pPr>
              <w:rPr>
                <w:sz w:val="28"/>
                <w:szCs w:val="28"/>
              </w:rPr>
            </w:pPr>
            <w:r w:rsidRPr="00E00745">
              <w:rPr>
                <w:sz w:val="28"/>
                <w:szCs w:val="28"/>
              </w:rPr>
              <w:t>2 00 00000 00 0000 000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БЕЗВОЗМЕЗДНЫЕ ПОСТУПЛЕНИЯ</w:t>
            </w:r>
          </w:p>
        </w:tc>
        <w:tc>
          <w:tcPr>
            <w:tcW w:w="1560" w:type="dxa"/>
            <w:gridSpan w:val="2"/>
          </w:tcPr>
          <w:p w:rsidR="00AA5104" w:rsidRPr="00E00745" w:rsidRDefault="00810877" w:rsidP="001E5532">
            <w:pPr>
              <w:jc w:val="right"/>
              <w:rPr>
                <w:sz w:val="28"/>
                <w:szCs w:val="28"/>
              </w:rPr>
            </w:pPr>
            <w:r w:rsidRPr="00E00745">
              <w:rPr>
                <w:sz w:val="28"/>
                <w:szCs w:val="28"/>
              </w:rPr>
              <w:t>333 3</w:t>
            </w:r>
            <w:r w:rsidR="00EB35B5" w:rsidRPr="00E00745">
              <w:rPr>
                <w:sz w:val="28"/>
                <w:szCs w:val="28"/>
                <w:lang w:val="en-US"/>
              </w:rPr>
              <w:t>73</w:t>
            </w:r>
            <w:r w:rsidR="002E3EAD" w:rsidRPr="00E00745">
              <w:rPr>
                <w:sz w:val="28"/>
                <w:szCs w:val="28"/>
              </w:rPr>
              <w:t>,</w:t>
            </w:r>
            <w:r w:rsidR="001E5532" w:rsidRPr="00E00745">
              <w:rPr>
                <w:sz w:val="28"/>
                <w:szCs w:val="28"/>
              </w:rPr>
              <w:t>9</w:t>
            </w:r>
          </w:p>
        </w:tc>
        <w:tc>
          <w:tcPr>
            <w:tcW w:w="1417" w:type="dxa"/>
          </w:tcPr>
          <w:p w:rsidR="00AA5104" w:rsidRPr="00E00745" w:rsidRDefault="009A597F" w:rsidP="00AD1CBC">
            <w:pPr>
              <w:jc w:val="right"/>
              <w:rPr>
                <w:sz w:val="28"/>
                <w:szCs w:val="28"/>
              </w:rPr>
            </w:pPr>
            <w:r w:rsidRPr="00E00745">
              <w:rPr>
                <w:sz w:val="28"/>
                <w:szCs w:val="28"/>
              </w:rPr>
              <w:t>102 264,0</w:t>
            </w:r>
          </w:p>
        </w:tc>
        <w:tc>
          <w:tcPr>
            <w:tcW w:w="1418" w:type="dxa"/>
          </w:tcPr>
          <w:p w:rsidR="00AA5104" w:rsidRPr="00E00745" w:rsidRDefault="0061312B" w:rsidP="00AD1CBC">
            <w:pPr>
              <w:jc w:val="right"/>
              <w:rPr>
                <w:sz w:val="28"/>
                <w:szCs w:val="28"/>
              </w:rPr>
            </w:pPr>
            <w:r w:rsidRPr="00E00745">
              <w:rPr>
                <w:sz w:val="28"/>
                <w:szCs w:val="28"/>
              </w:rPr>
              <w:t>177 334,1</w:t>
            </w:r>
          </w:p>
        </w:tc>
      </w:tr>
      <w:tr w:rsidR="00EB6509" w:rsidRPr="00E00745" w:rsidTr="00150304">
        <w:trPr>
          <w:trHeight w:val="613"/>
        </w:trPr>
        <w:tc>
          <w:tcPr>
            <w:tcW w:w="3076" w:type="dxa"/>
            <w:shd w:val="clear" w:color="auto" w:fill="auto"/>
            <w:noWrap/>
          </w:tcPr>
          <w:p w:rsidR="00AA5104" w:rsidRPr="00E00745" w:rsidRDefault="00AA5104" w:rsidP="00AD1CBC">
            <w:pPr>
              <w:rPr>
                <w:sz w:val="28"/>
                <w:szCs w:val="28"/>
              </w:rPr>
            </w:pPr>
            <w:r w:rsidRPr="00E00745">
              <w:rPr>
                <w:sz w:val="28"/>
                <w:szCs w:val="28"/>
              </w:rPr>
              <w:t>2 02 00000 00 0000 000</w:t>
            </w:r>
          </w:p>
        </w:tc>
        <w:tc>
          <w:tcPr>
            <w:tcW w:w="5145" w:type="dxa"/>
            <w:shd w:val="clear" w:color="auto" w:fill="auto"/>
          </w:tcPr>
          <w:p w:rsidR="00AA5104" w:rsidRPr="00E00745" w:rsidRDefault="00AA5104" w:rsidP="00AD1CBC">
            <w:pPr>
              <w:jc w:val="both"/>
              <w:rPr>
                <w:sz w:val="28"/>
                <w:szCs w:val="28"/>
              </w:rPr>
            </w:pPr>
            <w:r w:rsidRPr="00E00745">
              <w:rPr>
                <w:sz w:val="28"/>
                <w:szCs w:val="28"/>
              </w:rPr>
              <w:t>Безвозмездные поступления от других бюджетов бюджетной системы Российской Федерации</w:t>
            </w:r>
          </w:p>
        </w:tc>
        <w:tc>
          <w:tcPr>
            <w:tcW w:w="1560" w:type="dxa"/>
            <w:gridSpan w:val="2"/>
          </w:tcPr>
          <w:p w:rsidR="00AA5104" w:rsidRPr="00E00745" w:rsidRDefault="00810877" w:rsidP="001E5532">
            <w:pPr>
              <w:jc w:val="right"/>
              <w:rPr>
                <w:sz w:val="28"/>
                <w:szCs w:val="28"/>
              </w:rPr>
            </w:pPr>
            <w:r w:rsidRPr="00E00745">
              <w:rPr>
                <w:sz w:val="28"/>
                <w:szCs w:val="28"/>
              </w:rPr>
              <w:t>337 2</w:t>
            </w:r>
            <w:r w:rsidR="00EB35B5" w:rsidRPr="00E00745">
              <w:rPr>
                <w:sz w:val="28"/>
                <w:szCs w:val="28"/>
                <w:lang w:val="en-US"/>
              </w:rPr>
              <w:t>55</w:t>
            </w:r>
            <w:r w:rsidR="002E3EAD" w:rsidRPr="00E00745">
              <w:rPr>
                <w:sz w:val="28"/>
                <w:szCs w:val="28"/>
              </w:rPr>
              <w:t>,</w:t>
            </w:r>
            <w:r w:rsidR="001E5532" w:rsidRPr="00E00745">
              <w:rPr>
                <w:sz w:val="28"/>
                <w:szCs w:val="28"/>
              </w:rPr>
              <w:t>5</w:t>
            </w:r>
          </w:p>
        </w:tc>
        <w:tc>
          <w:tcPr>
            <w:tcW w:w="1417" w:type="dxa"/>
          </w:tcPr>
          <w:p w:rsidR="00AA5104" w:rsidRPr="00E00745" w:rsidRDefault="009A597F" w:rsidP="00AD1CBC">
            <w:pPr>
              <w:jc w:val="right"/>
              <w:rPr>
                <w:sz w:val="28"/>
                <w:szCs w:val="28"/>
              </w:rPr>
            </w:pPr>
            <w:r w:rsidRPr="00E00745">
              <w:rPr>
                <w:sz w:val="28"/>
                <w:szCs w:val="28"/>
              </w:rPr>
              <w:t>102 264,0</w:t>
            </w:r>
          </w:p>
        </w:tc>
        <w:tc>
          <w:tcPr>
            <w:tcW w:w="1418" w:type="dxa"/>
          </w:tcPr>
          <w:p w:rsidR="00AA5104" w:rsidRPr="00E00745" w:rsidRDefault="0061312B" w:rsidP="00AD1CBC">
            <w:pPr>
              <w:jc w:val="right"/>
              <w:rPr>
                <w:sz w:val="28"/>
                <w:szCs w:val="28"/>
              </w:rPr>
            </w:pPr>
            <w:r w:rsidRPr="00E00745">
              <w:rPr>
                <w:sz w:val="28"/>
                <w:szCs w:val="28"/>
              </w:rPr>
              <w:t>177 334,1</w:t>
            </w:r>
          </w:p>
        </w:tc>
      </w:tr>
      <w:tr w:rsidR="00EB6509" w:rsidRPr="00E00745" w:rsidTr="00150304">
        <w:trPr>
          <w:trHeight w:val="288"/>
        </w:trPr>
        <w:tc>
          <w:tcPr>
            <w:tcW w:w="3076" w:type="dxa"/>
            <w:shd w:val="clear" w:color="auto" w:fill="auto"/>
            <w:noWrap/>
          </w:tcPr>
          <w:p w:rsidR="00AA5104" w:rsidRPr="00E00745" w:rsidRDefault="00AA5104" w:rsidP="00AD1CBC">
            <w:pPr>
              <w:spacing w:after="200" w:line="276" w:lineRule="auto"/>
              <w:rPr>
                <w:sz w:val="28"/>
                <w:szCs w:val="28"/>
              </w:rPr>
            </w:pPr>
            <w:r w:rsidRPr="00E00745">
              <w:rPr>
                <w:sz w:val="28"/>
                <w:szCs w:val="28"/>
              </w:rPr>
              <w:t>2 02 10000 00 0000 150</w:t>
            </w:r>
          </w:p>
        </w:tc>
        <w:tc>
          <w:tcPr>
            <w:tcW w:w="5145" w:type="dxa"/>
            <w:shd w:val="clear" w:color="auto" w:fill="auto"/>
          </w:tcPr>
          <w:p w:rsidR="00AA5104" w:rsidRPr="00E00745" w:rsidRDefault="00AA5104" w:rsidP="00AD1CBC">
            <w:pPr>
              <w:spacing w:after="200" w:line="276" w:lineRule="auto"/>
              <w:rPr>
                <w:sz w:val="28"/>
                <w:szCs w:val="28"/>
              </w:rPr>
            </w:pPr>
            <w:r w:rsidRPr="00E00745">
              <w:rPr>
                <w:sz w:val="28"/>
                <w:szCs w:val="28"/>
              </w:rPr>
              <w:t>Дотации бюджетам бюджетной системы Российской Федерации</w:t>
            </w:r>
          </w:p>
        </w:tc>
        <w:tc>
          <w:tcPr>
            <w:tcW w:w="1560" w:type="dxa"/>
            <w:gridSpan w:val="2"/>
          </w:tcPr>
          <w:p w:rsidR="00AA5104" w:rsidRPr="00E00745" w:rsidRDefault="00D704BD" w:rsidP="00AD1CBC">
            <w:pPr>
              <w:jc w:val="right"/>
              <w:rPr>
                <w:sz w:val="28"/>
                <w:szCs w:val="28"/>
              </w:rPr>
            </w:pPr>
            <w:r w:rsidRPr="00E00745">
              <w:rPr>
                <w:sz w:val="28"/>
                <w:szCs w:val="28"/>
              </w:rPr>
              <w:t>33 052,2</w:t>
            </w:r>
          </w:p>
        </w:tc>
        <w:tc>
          <w:tcPr>
            <w:tcW w:w="1417" w:type="dxa"/>
          </w:tcPr>
          <w:p w:rsidR="00AA5104" w:rsidRPr="00E00745" w:rsidRDefault="0061312B" w:rsidP="00AD1CBC">
            <w:pPr>
              <w:jc w:val="right"/>
              <w:rPr>
                <w:sz w:val="28"/>
                <w:szCs w:val="28"/>
              </w:rPr>
            </w:pPr>
            <w:r w:rsidRPr="00E00745">
              <w:rPr>
                <w:sz w:val="28"/>
                <w:szCs w:val="28"/>
              </w:rPr>
              <w:t>29 869,4</w:t>
            </w:r>
          </w:p>
        </w:tc>
        <w:tc>
          <w:tcPr>
            <w:tcW w:w="1418" w:type="dxa"/>
          </w:tcPr>
          <w:p w:rsidR="00AA5104" w:rsidRPr="00E00745" w:rsidRDefault="0061312B" w:rsidP="00AD1CBC">
            <w:pPr>
              <w:jc w:val="right"/>
              <w:rPr>
                <w:sz w:val="28"/>
                <w:szCs w:val="28"/>
              </w:rPr>
            </w:pPr>
            <w:r w:rsidRPr="00E00745">
              <w:rPr>
                <w:sz w:val="28"/>
                <w:szCs w:val="28"/>
              </w:rPr>
              <w:t>30 421,3</w:t>
            </w:r>
          </w:p>
        </w:tc>
      </w:tr>
      <w:tr w:rsidR="00EB6509" w:rsidRPr="00E00745" w:rsidTr="00150304">
        <w:trPr>
          <w:trHeight w:val="288"/>
        </w:trPr>
        <w:tc>
          <w:tcPr>
            <w:tcW w:w="3076" w:type="dxa"/>
            <w:shd w:val="clear" w:color="auto" w:fill="auto"/>
            <w:noWrap/>
          </w:tcPr>
          <w:p w:rsidR="00AA5104" w:rsidRPr="00E00745" w:rsidRDefault="00AA5104" w:rsidP="00AD1CBC">
            <w:pPr>
              <w:spacing w:after="200" w:line="276" w:lineRule="auto"/>
              <w:rPr>
                <w:sz w:val="28"/>
                <w:szCs w:val="28"/>
              </w:rPr>
            </w:pPr>
            <w:r w:rsidRPr="00E00745">
              <w:rPr>
                <w:sz w:val="28"/>
                <w:szCs w:val="28"/>
              </w:rPr>
              <w:t>2 02 15001 00 0000 150</w:t>
            </w:r>
          </w:p>
        </w:tc>
        <w:tc>
          <w:tcPr>
            <w:tcW w:w="5145" w:type="dxa"/>
            <w:shd w:val="clear" w:color="auto" w:fill="auto"/>
          </w:tcPr>
          <w:p w:rsidR="00AA5104" w:rsidRPr="00E00745" w:rsidRDefault="00AA5104" w:rsidP="00AD1CBC">
            <w:pPr>
              <w:spacing w:after="200" w:line="276" w:lineRule="auto"/>
              <w:jc w:val="both"/>
              <w:rPr>
                <w:sz w:val="28"/>
                <w:szCs w:val="28"/>
              </w:rPr>
            </w:pPr>
            <w:r w:rsidRPr="00E00745">
              <w:rPr>
                <w:sz w:val="28"/>
                <w:szCs w:val="28"/>
              </w:rPr>
              <w:t xml:space="preserve">Дотации на выравнивание бюджетной обеспеченности </w:t>
            </w:r>
          </w:p>
        </w:tc>
        <w:tc>
          <w:tcPr>
            <w:tcW w:w="1560" w:type="dxa"/>
            <w:gridSpan w:val="2"/>
          </w:tcPr>
          <w:p w:rsidR="00AA5104" w:rsidRPr="00E00745" w:rsidRDefault="00D704BD" w:rsidP="00AD1CBC">
            <w:pPr>
              <w:jc w:val="right"/>
              <w:rPr>
                <w:sz w:val="28"/>
                <w:szCs w:val="28"/>
              </w:rPr>
            </w:pPr>
            <w:r w:rsidRPr="00E00745">
              <w:rPr>
                <w:sz w:val="28"/>
                <w:szCs w:val="28"/>
              </w:rPr>
              <w:t>30 422,3</w:t>
            </w:r>
          </w:p>
        </w:tc>
        <w:tc>
          <w:tcPr>
            <w:tcW w:w="1417" w:type="dxa"/>
          </w:tcPr>
          <w:p w:rsidR="00AA5104" w:rsidRPr="00E00745" w:rsidRDefault="0061312B" w:rsidP="00AD1CBC">
            <w:pPr>
              <w:jc w:val="right"/>
              <w:rPr>
                <w:sz w:val="28"/>
                <w:szCs w:val="28"/>
              </w:rPr>
            </w:pPr>
            <w:r w:rsidRPr="00E00745">
              <w:rPr>
                <w:sz w:val="28"/>
                <w:szCs w:val="28"/>
              </w:rPr>
              <w:t>29 869,4</w:t>
            </w:r>
          </w:p>
        </w:tc>
        <w:tc>
          <w:tcPr>
            <w:tcW w:w="1418" w:type="dxa"/>
          </w:tcPr>
          <w:p w:rsidR="00AA5104" w:rsidRPr="00E00745" w:rsidRDefault="0061312B" w:rsidP="00AD1CBC">
            <w:pPr>
              <w:jc w:val="right"/>
              <w:rPr>
                <w:sz w:val="28"/>
                <w:szCs w:val="28"/>
              </w:rPr>
            </w:pPr>
            <w:r w:rsidRPr="00E00745">
              <w:rPr>
                <w:sz w:val="28"/>
                <w:szCs w:val="28"/>
              </w:rPr>
              <w:t>30 421,3</w:t>
            </w:r>
          </w:p>
        </w:tc>
      </w:tr>
      <w:tr w:rsidR="00EB6509" w:rsidRPr="00E00745" w:rsidTr="00150304">
        <w:trPr>
          <w:trHeight w:val="288"/>
        </w:trPr>
        <w:tc>
          <w:tcPr>
            <w:tcW w:w="3076" w:type="dxa"/>
            <w:shd w:val="clear" w:color="auto" w:fill="auto"/>
            <w:noWrap/>
          </w:tcPr>
          <w:p w:rsidR="00AA5104" w:rsidRPr="00E00745" w:rsidRDefault="00AA5104" w:rsidP="00AD1CBC">
            <w:pPr>
              <w:spacing w:after="200" w:line="276" w:lineRule="auto"/>
              <w:rPr>
                <w:sz w:val="28"/>
                <w:szCs w:val="28"/>
              </w:rPr>
            </w:pPr>
            <w:r w:rsidRPr="00E00745">
              <w:rPr>
                <w:sz w:val="28"/>
                <w:szCs w:val="28"/>
              </w:rPr>
              <w:t>2 02 15001 13 0000 150</w:t>
            </w:r>
          </w:p>
        </w:tc>
        <w:tc>
          <w:tcPr>
            <w:tcW w:w="5145" w:type="dxa"/>
            <w:shd w:val="clear" w:color="auto" w:fill="auto"/>
          </w:tcPr>
          <w:p w:rsidR="00AA5104" w:rsidRPr="00E00745" w:rsidRDefault="00AA5104" w:rsidP="00AD1CBC">
            <w:pPr>
              <w:spacing w:after="200" w:line="276" w:lineRule="auto"/>
              <w:jc w:val="both"/>
              <w:rPr>
                <w:sz w:val="28"/>
                <w:szCs w:val="28"/>
              </w:rPr>
            </w:pPr>
            <w:r w:rsidRPr="00E00745">
              <w:rPr>
                <w:sz w:val="28"/>
                <w:szCs w:val="28"/>
              </w:rPr>
              <w:t xml:space="preserve">Дотации бюджетам городских поселений на выравнивание бюджетной обеспеченности </w:t>
            </w:r>
          </w:p>
        </w:tc>
        <w:tc>
          <w:tcPr>
            <w:tcW w:w="1560" w:type="dxa"/>
            <w:gridSpan w:val="2"/>
          </w:tcPr>
          <w:p w:rsidR="00AA5104" w:rsidRPr="00E00745" w:rsidRDefault="006266EC" w:rsidP="00AD1CBC">
            <w:pPr>
              <w:jc w:val="right"/>
              <w:rPr>
                <w:sz w:val="28"/>
                <w:szCs w:val="28"/>
              </w:rPr>
            </w:pPr>
            <w:r w:rsidRPr="00E00745">
              <w:rPr>
                <w:sz w:val="28"/>
                <w:szCs w:val="28"/>
              </w:rPr>
              <w:t>30 422,3</w:t>
            </w:r>
          </w:p>
        </w:tc>
        <w:tc>
          <w:tcPr>
            <w:tcW w:w="1417" w:type="dxa"/>
          </w:tcPr>
          <w:p w:rsidR="00AA5104" w:rsidRPr="00E00745" w:rsidRDefault="0061312B" w:rsidP="00AD1CBC">
            <w:pPr>
              <w:jc w:val="right"/>
              <w:rPr>
                <w:sz w:val="28"/>
                <w:szCs w:val="28"/>
              </w:rPr>
            </w:pPr>
            <w:r w:rsidRPr="00E00745">
              <w:rPr>
                <w:sz w:val="28"/>
                <w:szCs w:val="28"/>
              </w:rPr>
              <w:t>29 869,4</w:t>
            </w:r>
          </w:p>
        </w:tc>
        <w:tc>
          <w:tcPr>
            <w:tcW w:w="1418" w:type="dxa"/>
          </w:tcPr>
          <w:p w:rsidR="00AA5104" w:rsidRPr="00E00745" w:rsidRDefault="0061312B" w:rsidP="00AD1CBC">
            <w:pPr>
              <w:jc w:val="right"/>
              <w:rPr>
                <w:sz w:val="28"/>
                <w:szCs w:val="28"/>
              </w:rPr>
            </w:pPr>
            <w:r w:rsidRPr="00E00745">
              <w:rPr>
                <w:sz w:val="28"/>
                <w:szCs w:val="28"/>
              </w:rPr>
              <w:t>30 421,3</w:t>
            </w:r>
          </w:p>
        </w:tc>
      </w:tr>
      <w:tr w:rsidR="00433600" w:rsidRPr="00E00745" w:rsidTr="00150304">
        <w:trPr>
          <w:trHeight w:val="288"/>
        </w:trPr>
        <w:tc>
          <w:tcPr>
            <w:tcW w:w="3076" w:type="dxa"/>
            <w:shd w:val="clear" w:color="auto" w:fill="auto"/>
            <w:noWrap/>
          </w:tcPr>
          <w:p w:rsidR="00433600" w:rsidRPr="00E00745" w:rsidRDefault="00433600" w:rsidP="00AD1CBC">
            <w:pPr>
              <w:spacing w:after="200" w:line="276" w:lineRule="auto"/>
              <w:rPr>
                <w:sz w:val="28"/>
                <w:szCs w:val="28"/>
              </w:rPr>
            </w:pPr>
            <w:r w:rsidRPr="00E00745">
              <w:rPr>
                <w:sz w:val="28"/>
                <w:szCs w:val="28"/>
              </w:rPr>
              <w:t>2 02 15002 00 0000 150</w:t>
            </w:r>
          </w:p>
        </w:tc>
        <w:tc>
          <w:tcPr>
            <w:tcW w:w="5145" w:type="dxa"/>
            <w:shd w:val="clear" w:color="auto" w:fill="auto"/>
          </w:tcPr>
          <w:p w:rsidR="00433600" w:rsidRPr="00E00745" w:rsidRDefault="00433600" w:rsidP="00AD1CBC">
            <w:pPr>
              <w:spacing w:after="200" w:line="276" w:lineRule="auto"/>
              <w:jc w:val="both"/>
              <w:rPr>
                <w:sz w:val="28"/>
                <w:szCs w:val="28"/>
              </w:rPr>
            </w:pPr>
            <w:r w:rsidRPr="00E00745">
              <w:rPr>
                <w:sz w:val="28"/>
                <w:szCs w:val="28"/>
              </w:rPr>
              <w:t xml:space="preserve">Дотации бюджетам на поддержку мер по </w:t>
            </w:r>
            <w:r w:rsidR="002D442B" w:rsidRPr="00E00745">
              <w:rPr>
                <w:sz w:val="28"/>
                <w:szCs w:val="28"/>
              </w:rPr>
              <w:t>обеспечению</w:t>
            </w:r>
            <w:r w:rsidRPr="00E00745">
              <w:rPr>
                <w:sz w:val="28"/>
                <w:szCs w:val="28"/>
              </w:rPr>
              <w:t xml:space="preserve"> сбалансированности </w:t>
            </w:r>
            <w:r w:rsidRPr="00E00745">
              <w:rPr>
                <w:sz w:val="28"/>
                <w:szCs w:val="28"/>
              </w:rPr>
              <w:lastRenderedPageBreak/>
              <w:t>бюджетов</w:t>
            </w:r>
          </w:p>
        </w:tc>
        <w:tc>
          <w:tcPr>
            <w:tcW w:w="1560" w:type="dxa"/>
            <w:gridSpan w:val="2"/>
          </w:tcPr>
          <w:p w:rsidR="00433600" w:rsidRPr="00E00745" w:rsidRDefault="006266EC" w:rsidP="006266EC">
            <w:pPr>
              <w:jc w:val="right"/>
              <w:rPr>
                <w:sz w:val="28"/>
                <w:szCs w:val="28"/>
              </w:rPr>
            </w:pPr>
            <w:r w:rsidRPr="00E00745">
              <w:rPr>
                <w:sz w:val="28"/>
                <w:szCs w:val="28"/>
              </w:rPr>
              <w:lastRenderedPageBreak/>
              <w:t>2 629,9</w:t>
            </w:r>
          </w:p>
        </w:tc>
        <w:tc>
          <w:tcPr>
            <w:tcW w:w="1417" w:type="dxa"/>
          </w:tcPr>
          <w:p w:rsidR="00433600" w:rsidRPr="00E00745" w:rsidRDefault="002D442B" w:rsidP="00AD1CBC">
            <w:pPr>
              <w:jc w:val="right"/>
              <w:rPr>
                <w:sz w:val="28"/>
                <w:szCs w:val="28"/>
              </w:rPr>
            </w:pPr>
            <w:r w:rsidRPr="00E00745">
              <w:rPr>
                <w:sz w:val="28"/>
                <w:szCs w:val="28"/>
              </w:rPr>
              <w:t>0,0</w:t>
            </w:r>
          </w:p>
        </w:tc>
        <w:tc>
          <w:tcPr>
            <w:tcW w:w="1418" w:type="dxa"/>
          </w:tcPr>
          <w:p w:rsidR="00433600" w:rsidRPr="00E00745" w:rsidRDefault="002D442B" w:rsidP="00AD1CBC">
            <w:pPr>
              <w:jc w:val="right"/>
              <w:rPr>
                <w:sz w:val="28"/>
                <w:szCs w:val="28"/>
              </w:rPr>
            </w:pPr>
            <w:r w:rsidRPr="00E00745">
              <w:rPr>
                <w:sz w:val="28"/>
                <w:szCs w:val="28"/>
              </w:rPr>
              <w:t>0,0</w:t>
            </w:r>
          </w:p>
        </w:tc>
      </w:tr>
      <w:tr w:rsidR="002D442B" w:rsidRPr="00E00745" w:rsidTr="00150304">
        <w:trPr>
          <w:trHeight w:val="288"/>
        </w:trPr>
        <w:tc>
          <w:tcPr>
            <w:tcW w:w="3076" w:type="dxa"/>
            <w:shd w:val="clear" w:color="auto" w:fill="auto"/>
            <w:noWrap/>
          </w:tcPr>
          <w:p w:rsidR="002D442B" w:rsidRPr="00E00745" w:rsidRDefault="002D442B" w:rsidP="00AD1CBC">
            <w:pPr>
              <w:spacing w:after="200" w:line="276" w:lineRule="auto"/>
              <w:rPr>
                <w:sz w:val="28"/>
                <w:szCs w:val="28"/>
              </w:rPr>
            </w:pPr>
            <w:r w:rsidRPr="00E00745">
              <w:rPr>
                <w:sz w:val="28"/>
                <w:szCs w:val="28"/>
              </w:rPr>
              <w:lastRenderedPageBreak/>
              <w:t>2 02 15002 13 0000 150</w:t>
            </w:r>
          </w:p>
        </w:tc>
        <w:tc>
          <w:tcPr>
            <w:tcW w:w="5145" w:type="dxa"/>
            <w:shd w:val="clear" w:color="auto" w:fill="auto"/>
          </w:tcPr>
          <w:p w:rsidR="002D442B" w:rsidRPr="00E00745" w:rsidRDefault="002D442B" w:rsidP="00AD1CBC">
            <w:pPr>
              <w:spacing w:after="200" w:line="276" w:lineRule="auto"/>
              <w:jc w:val="both"/>
              <w:rPr>
                <w:sz w:val="28"/>
                <w:szCs w:val="28"/>
              </w:rPr>
            </w:pPr>
            <w:r w:rsidRPr="00E00745">
              <w:rPr>
                <w:sz w:val="28"/>
                <w:szCs w:val="28"/>
              </w:rPr>
              <w:t>Дотации бюджетам городских поселений на поддержку мер по обеспечению сбалансированности бюджетов</w:t>
            </w:r>
          </w:p>
        </w:tc>
        <w:tc>
          <w:tcPr>
            <w:tcW w:w="1560" w:type="dxa"/>
            <w:gridSpan w:val="2"/>
          </w:tcPr>
          <w:p w:rsidR="002D442B" w:rsidRPr="00E00745" w:rsidRDefault="006266EC" w:rsidP="00AD1CBC">
            <w:pPr>
              <w:jc w:val="right"/>
              <w:rPr>
                <w:sz w:val="28"/>
                <w:szCs w:val="28"/>
              </w:rPr>
            </w:pPr>
            <w:r w:rsidRPr="00E00745">
              <w:rPr>
                <w:sz w:val="28"/>
                <w:szCs w:val="28"/>
              </w:rPr>
              <w:t>2 629,9</w:t>
            </w:r>
          </w:p>
        </w:tc>
        <w:tc>
          <w:tcPr>
            <w:tcW w:w="1417" w:type="dxa"/>
          </w:tcPr>
          <w:p w:rsidR="002D442B" w:rsidRPr="00E00745" w:rsidRDefault="002D442B" w:rsidP="00AD1CBC">
            <w:pPr>
              <w:jc w:val="right"/>
              <w:rPr>
                <w:sz w:val="28"/>
                <w:szCs w:val="28"/>
              </w:rPr>
            </w:pPr>
            <w:r w:rsidRPr="00E00745">
              <w:rPr>
                <w:sz w:val="28"/>
                <w:szCs w:val="28"/>
              </w:rPr>
              <w:t>0,0</w:t>
            </w:r>
          </w:p>
        </w:tc>
        <w:tc>
          <w:tcPr>
            <w:tcW w:w="1418" w:type="dxa"/>
          </w:tcPr>
          <w:p w:rsidR="002D442B" w:rsidRPr="00E00745" w:rsidRDefault="002D442B" w:rsidP="00AD1CBC">
            <w:pPr>
              <w:jc w:val="right"/>
              <w:rPr>
                <w:sz w:val="28"/>
                <w:szCs w:val="28"/>
              </w:rPr>
            </w:pPr>
            <w:r w:rsidRPr="00E00745">
              <w:rPr>
                <w:sz w:val="28"/>
                <w:szCs w:val="28"/>
              </w:rPr>
              <w:t>0,0</w:t>
            </w:r>
          </w:p>
        </w:tc>
      </w:tr>
      <w:tr w:rsidR="00EB572D" w:rsidRPr="00E00745" w:rsidTr="00150304">
        <w:trPr>
          <w:trHeight w:val="288"/>
        </w:trPr>
        <w:tc>
          <w:tcPr>
            <w:tcW w:w="3076" w:type="dxa"/>
            <w:shd w:val="clear" w:color="auto" w:fill="auto"/>
            <w:noWrap/>
          </w:tcPr>
          <w:p w:rsidR="00EB572D" w:rsidRPr="00E00745" w:rsidRDefault="00EB572D" w:rsidP="00AD1CBC">
            <w:pPr>
              <w:spacing w:after="200" w:line="276" w:lineRule="auto"/>
              <w:rPr>
                <w:sz w:val="28"/>
                <w:szCs w:val="28"/>
              </w:rPr>
            </w:pPr>
            <w:r w:rsidRPr="00E00745">
              <w:rPr>
                <w:sz w:val="28"/>
                <w:szCs w:val="28"/>
              </w:rPr>
              <w:t>2 02 20000 00 0000 150</w:t>
            </w:r>
          </w:p>
        </w:tc>
        <w:tc>
          <w:tcPr>
            <w:tcW w:w="5145" w:type="dxa"/>
            <w:shd w:val="clear" w:color="auto" w:fill="auto"/>
          </w:tcPr>
          <w:p w:rsidR="00EB572D" w:rsidRPr="00E00745" w:rsidRDefault="00EB572D" w:rsidP="00AD1CBC">
            <w:pPr>
              <w:spacing w:after="200" w:line="276" w:lineRule="auto"/>
              <w:jc w:val="both"/>
              <w:rPr>
                <w:sz w:val="28"/>
                <w:szCs w:val="28"/>
              </w:rPr>
            </w:pPr>
            <w:r w:rsidRPr="00E00745">
              <w:rPr>
                <w:sz w:val="28"/>
                <w:szCs w:val="28"/>
              </w:rPr>
              <w:t>Субсидии бюджетам бюджетной системы Российской Федерации (межбюджетные субсидии)</w:t>
            </w:r>
          </w:p>
        </w:tc>
        <w:tc>
          <w:tcPr>
            <w:tcW w:w="1560" w:type="dxa"/>
            <w:gridSpan w:val="2"/>
          </w:tcPr>
          <w:p w:rsidR="00EB572D" w:rsidRPr="00E00745" w:rsidRDefault="006266EC" w:rsidP="002E3EAD">
            <w:pPr>
              <w:jc w:val="right"/>
              <w:rPr>
                <w:sz w:val="28"/>
                <w:szCs w:val="28"/>
              </w:rPr>
            </w:pPr>
            <w:r w:rsidRPr="00E00745">
              <w:rPr>
                <w:sz w:val="28"/>
                <w:szCs w:val="28"/>
              </w:rPr>
              <w:t>3</w:t>
            </w:r>
            <w:r w:rsidR="002E3EAD" w:rsidRPr="00E00745">
              <w:rPr>
                <w:sz w:val="28"/>
                <w:szCs w:val="28"/>
              </w:rPr>
              <w:t> 637,8</w:t>
            </w:r>
          </w:p>
        </w:tc>
        <w:tc>
          <w:tcPr>
            <w:tcW w:w="1417" w:type="dxa"/>
          </w:tcPr>
          <w:p w:rsidR="00EB572D" w:rsidRPr="00E00745" w:rsidRDefault="000A27C8" w:rsidP="00AD1CBC">
            <w:pPr>
              <w:jc w:val="right"/>
              <w:rPr>
                <w:sz w:val="28"/>
                <w:szCs w:val="28"/>
              </w:rPr>
            </w:pPr>
            <w:r w:rsidRPr="00E00745">
              <w:rPr>
                <w:sz w:val="28"/>
                <w:szCs w:val="28"/>
              </w:rPr>
              <w:t>0,0</w:t>
            </w:r>
          </w:p>
        </w:tc>
        <w:tc>
          <w:tcPr>
            <w:tcW w:w="1418" w:type="dxa"/>
          </w:tcPr>
          <w:p w:rsidR="00EB572D" w:rsidRPr="00E00745" w:rsidRDefault="00EB572D" w:rsidP="00AD1CBC">
            <w:pPr>
              <w:jc w:val="right"/>
              <w:rPr>
                <w:sz w:val="28"/>
                <w:szCs w:val="28"/>
              </w:rPr>
            </w:pPr>
            <w:r w:rsidRPr="00E00745">
              <w:rPr>
                <w:sz w:val="28"/>
                <w:szCs w:val="28"/>
              </w:rPr>
              <w:t>0,0</w:t>
            </w:r>
          </w:p>
        </w:tc>
      </w:tr>
      <w:tr w:rsidR="00EB572D" w:rsidRPr="00E00745" w:rsidTr="00150304">
        <w:trPr>
          <w:trHeight w:val="288"/>
        </w:trPr>
        <w:tc>
          <w:tcPr>
            <w:tcW w:w="3076" w:type="dxa"/>
            <w:shd w:val="clear" w:color="auto" w:fill="auto"/>
            <w:noWrap/>
          </w:tcPr>
          <w:p w:rsidR="00EB572D" w:rsidRPr="00E00745" w:rsidRDefault="006266EC" w:rsidP="00AD1CBC">
            <w:pPr>
              <w:spacing w:after="200" w:line="276" w:lineRule="auto"/>
              <w:rPr>
                <w:sz w:val="28"/>
                <w:szCs w:val="28"/>
              </w:rPr>
            </w:pPr>
            <w:r w:rsidRPr="00E00745">
              <w:rPr>
                <w:sz w:val="28"/>
                <w:szCs w:val="28"/>
              </w:rPr>
              <w:t>2 02 25299 00 0000 150</w:t>
            </w:r>
          </w:p>
        </w:tc>
        <w:tc>
          <w:tcPr>
            <w:tcW w:w="5145" w:type="dxa"/>
            <w:shd w:val="clear" w:color="auto" w:fill="auto"/>
          </w:tcPr>
          <w:p w:rsidR="00EB572D" w:rsidRPr="00E00745" w:rsidRDefault="006266EC" w:rsidP="00AD1CBC">
            <w:pPr>
              <w:spacing w:after="200" w:line="276" w:lineRule="auto"/>
              <w:jc w:val="both"/>
              <w:rPr>
                <w:sz w:val="28"/>
                <w:szCs w:val="28"/>
              </w:rPr>
            </w:pPr>
            <w:r w:rsidRPr="00E00745">
              <w:rPr>
                <w:sz w:val="28"/>
                <w:szCs w:val="2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560" w:type="dxa"/>
            <w:gridSpan w:val="2"/>
          </w:tcPr>
          <w:p w:rsidR="00EB572D" w:rsidRPr="00E00745" w:rsidRDefault="002E3EAD" w:rsidP="0067377F">
            <w:pPr>
              <w:jc w:val="right"/>
              <w:rPr>
                <w:sz w:val="28"/>
                <w:szCs w:val="28"/>
              </w:rPr>
            </w:pPr>
            <w:r w:rsidRPr="00E00745">
              <w:rPr>
                <w:sz w:val="28"/>
                <w:szCs w:val="28"/>
              </w:rPr>
              <w:t>3 637,8</w:t>
            </w:r>
          </w:p>
        </w:tc>
        <w:tc>
          <w:tcPr>
            <w:tcW w:w="1417" w:type="dxa"/>
          </w:tcPr>
          <w:p w:rsidR="00EB572D" w:rsidRPr="00E00745" w:rsidRDefault="00EB572D" w:rsidP="00AD1CBC">
            <w:pPr>
              <w:jc w:val="right"/>
              <w:rPr>
                <w:sz w:val="28"/>
                <w:szCs w:val="28"/>
              </w:rPr>
            </w:pPr>
            <w:r w:rsidRPr="00E00745">
              <w:rPr>
                <w:sz w:val="28"/>
                <w:szCs w:val="28"/>
              </w:rPr>
              <w:t>0,0</w:t>
            </w:r>
          </w:p>
        </w:tc>
        <w:tc>
          <w:tcPr>
            <w:tcW w:w="1418" w:type="dxa"/>
          </w:tcPr>
          <w:p w:rsidR="00EB572D" w:rsidRPr="00E00745" w:rsidRDefault="00EB572D" w:rsidP="00AD1CBC">
            <w:pPr>
              <w:jc w:val="right"/>
              <w:rPr>
                <w:sz w:val="28"/>
                <w:szCs w:val="28"/>
              </w:rPr>
            </w:pPr>
            <w:r w:rsidRPr="00E00745">
              <w:rPr>
                <w:sz w:val="28"/>
                <w:szCs w:val="28"/>
              </w:rPr>
              <w:t>0,0</w:t>
            </w:r>
          </w:p>
        </w:tc>
      </w:tr>
      <w:tr w:rsidR="00EB572D" w:rsidRPr="00E00745" w:rsidTr="00150304">
        <w:trPr>
          <w:trHeight w:val="288"/>
        </w:trPr>
        <w:tc>
          <w:tcPr>
            <w:tcW w:w="3076" w:type="dxa"/>
            <w:shd w:val="clear" w:color="auto" w:fill="auto"/>
            <w:noWrap/>
          </w:tcPr>
          <w:p w:rsidR="00EB572D" w:rsidRPr="00E00745" w:rsidRDefault="006266EC" w:rsidP="00AD1CBC">
            <w:pPr>
              <w:spacing w:after="200" w:line="276" w:lineRule="auto"/>
              <w:rPr>
                <w:sz w:val="28"/>
                <w:szCs w:val="28"/>
              </w:rPr>
            </w:pPr>
            <w:r w:rsidRPr="00E00745">
              <w:rPr>
                <w:sz w:val="28"/>
                <w:szCs w:val="28"/>
              </w:rPr>
              <w:t>2 02 25299 13 0000 150</w:t>
            </w:r>
          </w:p>
        </w:tc>
        <w:tc>
          <w:tcPr>
            <w:tcW w:w="5145" w:type="dxa"/>
            <w:shd w:val="clear" w:color="auto" w:fill="auto"/>
          </w:tcPr>
          <w:p w:rsidR="00EB572D" w:rsidRPr="00E00745" w:rsidRDefault="006266EC" w:rsidP="00AD1CBC">
            <w:pPr>
              <w:spacing w:after="200" w:line="276" w:lineRule="auto"/>
              <w:jc w:val="both"/>
              <w:rPr>
                <w:sz w:val="28"/>
                <w:szCs w:val="28"/>
              </w:rPr>
            </w:pPr>
            <w:r w:rsidRPr="00E00745">
              <w:rPr>
                <w:sz w:val="28"/>
                <w:szCs w:val="28"/>
              </w:rPr>
              <w:t xml:space="preserve">Субсидии бюджетам городских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w:t>
            </w:r>
            <w:r w:rsidRPr="00E00745">
              <w:rPr>
                <w:sz w:val="28"/>
                <w:szCs w:val="28"/>
              </w:rPr>
              <w:lastRenderedPageBreak/>
              <w:t>2019-2024 годы»</w:t>
            </w:r>
          </w:p>
        </w:tc>
        <w:tc>
          <w:tcPr>
            <w:tcW w:w="1560" w:type="dxa"/>
            <w:gridSpan w:val="2"/>
          </w:tcPr>
          <w:p w:rsidR="00EB572D" w:rsidRPr="00E00745" w:rsidRDefault="002E3EAD" w:rsidP="0067377F">
            <w:pPr>
              <w:jc w:val="right"/>
              <w:rPr>
                <w:sz w:val="28"/>
                <w:szCs w:val="28"/>
              </w:rPr>
            </w:pPr>
            <w:r w:rsidRPr="00E00745">
              <w:rPr>
                <w:sz w:val="28"/>
                <w:szCs w:val="28"/>
              </w:rPr>
              <w:lastRenderedPageBreak/>
              <w:t>3 637,8</w:t>
            </w:r>
          </w:p>
        </w:tc>
        <w:tc>
          <w:tcPr>
            <w:tcW w:w="1417" w:type="dxa"/>
          </w:tcPr>
          <w:p w:rsidR="00EB572D" w:rsidRPr="00E00745" w:rsidRDefault="00EB572D" w:rsidP="00AD1CBC">
            <w:pPr>
              <w:jc w:val="right"/>
              <w:rPr>
                <w:sz w:val="28"/>
                <w:szCs w:val="28"/>
              </w:rPr>
            </w:pPr>
            <w:r w:rsidRPr="00E00745">
              <w:rPr>
                <w:sz w:val="28"/>
                <w:szCs w:val="28"/>
              </w:rPr>
              <w:t>0,0</w:t>
            </w:r>
          </w:p>
        </w:tc>
        <w:tc>
          <w:tcPr>
            <w:tcW w:w="1418" w:type="dxa"/>
          </w:tcPr>
          <w:p w:rsidR="00EB572D" w:rsidRPr="00E00745" w:rsidRDefault="00EB572D" w:rsidP="00AD1CBC">
            <w:pPr>
              <w:jc w:val="right"/>
              <w:rPr>
                <w:sz w:val="28"/>
                <w:szCs w:val="28"/>
              </w:rPr>
            </w:pPr>
            <w:r w:rsidRPr="00E00745">
              <w:rPr>
                <w:sz w:val="28"/>
                <w:szCs w:val="28"/>
              </w:rPr>
              <w:t>0,0</w:t>
            </w:r>
          </w:p>
        </w:tc>
      </w:tr>
      <w:tr w:rsidR="00EB6509" w:rsidRPr="00E00745" w:rsidTr="00150304">
        <w:trPr>
          <w:trHeight w:val="288"/>
        </w:trPr>
        <w:tc>
          <w:tcPr>
            <w:tcW w:w="3076" w:type="dxa"/>
            <w:shd w:val="clear" w:color="auto" w:fill="auto"/>
            <w:noWrap/>
          </w:tcPr>
          <w:p w:rsidR="00AA5104" w:rsidRPr="00E00745" w:rsidRDefault="00AA5104" w:rsidP="00AD1CBC">
            <w:pPr>
              <w:rPr>
                <w:sz w:val="28"/>
                <w:szCs w:val="28"/>
              </w:rPr>
            </w:pPr>
            <w:r w:rsidRPr="00E00745">
              <w:rPr>
                <w:sz w:val="28"/>
                <w:szCs w:val="28"/>
              </w:rPr>
              <w:lastRenderedPageBreak/>
              <w:t>2 02 30000 00 0000 150</w:t>
            </w:r>
          </w:p>
          <w:p w:rsidR="00AA5104" w:rsidRPr="00E00745" w:rsidRDefault="00AA5104" w:rsidP="00AD1CBC">
            <w:pPr>
              <w:rPr>
                <w:snapToGrid w:val="0"/>
                <w:sz w:val="28"/>
                <w:szCs w:val="28"/>
              </w:rPr>
            </w:pP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Субвенции бюджетам бюджетной системы Российской Федерации</w:t>
            </w:r>
          </w:p>
        </w:tc>
        <w:tc>
          <w:tcPr>
            <w:tcW w:w="1560" w:type="dxa"/>
            <w:gridSpan w:val="2"/>
          </w:tcPr>
          <w:p w:rsidR="00AA5104" w:rsidRPr="00E00745" w:rsidRDefault="00AA5104" w:rsidP="00AD1CBC">
            <w:pPr>
              <w:jc w:val="right"/>
              <w:rPr>
                <w:sz w:val="28"/>
                <w:szCs w:val="28"/>
              </w:rPr>
            </w:pPr>
            <w:r w:rsidRPr="00E00745">
              <w:rPr>
                <w:sz w:val="28"/>
                <w:szCs w:val="28"/>
              </w:rPr>
              <w:t>0,2</w:t>
            </w:r>
          </w:p>
        </w:tc>
        <w:tc>
          <w:tcPr>
            <w:tcW w:w="1417" w:type="dxa"/>
          </w:tcPr>
          <w:p w:rsidR="00AA5104" w:rsidRPr="00E00745" w:rsidRDefault="00AA5104" w:rsidP="00AD1CBC">
            <w:pPr>
              <w:jc w:val="right"/>
              <w:rPr>
                <w:sz w:val="28"/>
                <w:szCs w:val="28"/>
              </w:rPr>
            </w:pPr>
            <w:r w:rsidRPr="00E00745">
              <w:rPr>
                <w:sz w:val="28"/>
                <w:szCs w:val="28"/>
              </w:rPr>
              <w:t>0,2</w:t>
            </w:r>
          </w:p>
        </w:tc>
        <w:tc>
          <w:tcPr>
            <w:tcW w:w="1418" w:type="dxa"/>
          </w:tcPr>
          <w:p w:rsidR="00AA5104" w:rsidRPr="00E00745" w:rsidRDefault="00AA5104" w:rsidP="00AD1CBC">
            <w:pPr>
              <w:jc w:val="right"/>
              <w:rPr>
                <w:sz w:val="28"/>
                <w:szCs w:val="28"/>
              </w:rPr>
            </w:pPr>
            <w:r w:rsidRPr="00E00745">
              <w:rPr>
                <w:sz w:val="28"/>
                <w:szCs w:val="28"/>
              </w:rPr>
              <w:t>0,2</w:t>
            </w:r>
          </w:p>
        </w:tc>
      </w:tr>
      <w:tr w:rsidR="00EB6509" w:rsidRPr="00E00745" w:rsidTr="00150304">
        <w:trPr>
          <w:trHeight w:val="529"/>
        </w:trPr>
        <w:tc>
          <w:tcPr>
            <w:tcW w:w="3076" w:type="dxa"/>
            <w:shd w:val="clear" w:color="auto" w:fill="auto"/>
            <w:noWrap/>
          </w:tcPr>
          <w:p w:rsidR="00AA5104" w:rsidRPr="00E00745" w:rsidRDefault="00AA5104" w:rsidP="00AD1CBC">
            <w:pPr>
              <w:rPr>
                <w:sz w:val="28"/>
                <w:szCs w:val="28"/>
              </w:rPr>
            </w:pPr>
            <w:r w:rsidRPr="00E00745">
              <w:rPr>
                <w:sz w:val="28"/>
                <w:szCs w:val="28"/>
              </w:rPr>
              <w:t>2 02 30024 00 0000 150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Субвенции местным бюджетам на выполнение передаваемых полномочий субъектов Российской Федерации</w:t>
            </w:r>
          </w:p>
        </w:tc>
        <w:tc>
          <w:tcPr>
            <w:tcW w:w="1560" w:type="dxa"/>
            <w:gridSpan w:val="2"/>
          </w:tcPr>
          <w:p w:rsidR="00AA5104" w:rsidRPr="00E00745" w:rsidRDefault="00AA5104" w:rsidP="00AD1CBC">
            <w:pPr>
              <w:jc w:val="right"/>
              <w:rPr>
                <w:sz w:val="28"/>
                <w:szCs w:val="28"/>
              </w:rPr>
            </w:pPr>
            <w:r w:rsidRPr="00E00745">
              <w:rPr>
                <w:sz w:val="28"/>
                <w:szCs w:val="28"/>
              </w:rPr>
              <w:t>0,2</w:t>
            </w:r>
          </w:p>
        </w:tc>
        <w:tc>
          <w:tcPr>
            <w:tcW w:w="1417" w:type="dxa"/>
          </w:tcPr>
          <w:p w:rsidR="00AA5104" w:rsidRPr="00E00745" w:rsidRDefault="00AA5104" w:rsidP="00AD1CBC">
            <w:pPr>
              <w:jc w:val="right"/>
              <w:rPr>
                <w:sz w:val="28"/>
                <w:szCs w:val="28"/>
              </w:rPr>
            </w:pPr>
            <w:r w:rsidRPr="00E00745">
              <w:rPr>
                <w:sz w:val="28"/>
                <w:szCs w:val="28"/>
              </w:rPr>
              <w:t>0,2</w:t>
            </w:r>
          </w:p>
        </w:tc>
        <w:tc>
          <w:tcPr>
            <w:tcW w:w="1418" w:type="dxa"/>
          </w:tcPr>
          <w:p w:rsidR="00AA5104" w:rsidRPr="00E00745" w:rsidRDefault="00AA5104" w:rsidP="00AD1CBC">
            <w:pPr>
              <w:jc w:val="right"/>
              <w:rPr>
                <w:sz w:val="28"/>
                <w:szCs w:val="28"/>
              </w:rPr>
            </w:pPr>
            <w:r w:rsidRPr="00E00745">
              <w:rPr>
                <w:sz w:val="28"/>
                <w:szCs w:val="28"/>
              </w:rPr>
              <w:t>0,2</w:t>
            </w:r>
          </w:p>
        </w:tc>
      </w:tr>
      <w:tr w:rsidR="00EB6509" w:rsidRPr="00E00745" w:rsidTr="00150304">
        <w:trPr>
          <w:trHeight w:val="282"/>
        </w:trPr>
        <w:tc>
          <w:tcPr>
            <w:tcW w:w="3076" w:type="dxa"/>
            <w:shd w:val="clear" w:color="auto" w:fill="auto"/>
            <w:noWrap/>
          </w:tcPr>
          <w:p w:rsidR="00AA5104" w:rsidRPr="00E00745" w:rsidRDefault="00AA5104" w:rsidP="00AD1CBC">
            <w:pPr>
              <w:rPr>
                <w:sz w:val="28"/>
                <w:szCs w:val="28"/>
              </w:rPr>
            </w:pPr>
            <w:r w:rsidRPr="00E00745">
              <w:rPr>
                <w:sz w:val="28"/>
                <w:szCs w:val="28"/>
              </w:rPr>
              <w:t>2 02 30024 13 0000 150</w:t>
            </w:r>
          </w:p>
        </w:tc>
        <w:tc>
          <w:tcPr>
            <w:tcW w:w="5145" w:type="dxa"/>
            <w:shd w:val="clear" w:color="auto" w:fill="auto"/>
          </w:tcPr>
          <w:p w:rsidR="00AA5104" w:rsidRPr="00E00745" w:rsidRDefault="00AA5104" w:rsidP="00AD1CBC">
            <w:pPr>
              <w:autoSpaceDE w:val="0"/>
              <w:autoSpaceDN w:val="0"/>
              <w:adjustRightInd w:val="0"/>
              <w:jc w:val="both"/>
              <w:rPr>
                <w:sz w:val="28"/>
                <w:szCs w:val="28"/>
              </w:rPr>
            </w:pPr>
            <w:r w:rsidRPr="00E00745">
              <w:rPr>
                <w:sz w:val="28"/>
                <w:szCs w:val="28"/>
              </w:rPr>
              <w:t>Субвенции бюджетам городских поселений на выполнение передаваемых полномочий субъектов Российской Федерации</w:t>
            </w:r>
          </w:p>
        </w:tc>
        <w:tc>
          <w:tcPr>
            <w:tcW w:w="1560" w:type="dxa"/>
            <w:gridSpan w:val="2"/>
          </w:tcPr>
          <w:p w:rsidR="00AA5104" w:rsidRPr="00E00745" w:rsidRDefault="00AA5104" w:rsidP="00AD1CBC">
            <w:pPr>
              <w:jc w:val="right"/>
              <w:rPr>
                <w:sz w:val="28"/>
                <w:szCs w:val="28"/>
              </w:rPr>
            </w:pPr>
            <w:r w:rsidRPr="00E00745">
              <w:rPr>
                <w:sz w:val="28"/>
                <w:szCs w:val="28"/>
              </w:rPr>
              <w:t>0,2</w:t>
            </w:r>
          </w:p>
        </w:tc>
        <w:tc>
          <w:tcPr>
            <w:tcW w:w="1417" w:type="dxa"/>
          </w:tcPr>
          <w:p w:rsidR="00AA5104" w:rsidRPr="00E00745" w:rsidRDefault="00AA5104" w:rsidP="00AD1CBC">
            <w:pPr>
              <w:jc w:val="right"/>
              <w:rPr>
                <w:sz w:val="28"/>
                <w:szCs w:val="28"/>
              </w:rPr>
            </w:pPr>
            <w:r w:rsidRPr="00E00745">
              <w:rPr>
                <w:sz w:val="28"/>
                <w:szCs w:val="28"/>
              </w:rPr>
              <w:t>0,2</w:t>
            </w:r>
          </w:p>
        </w:tc>
        <w:tc>
          <w:tcPr>
            <w:tcW w:w="1418" w:type="dxa"/>
          </w:tcPr>
          <w:p w:rsidR="00AA5104" w:rsidRPr="00E00745" w:rsidRDefault="00AA5104" w:rsidP="00AD1CBC">
            <w:pPr>
              <w:jc w:val="right"/>
              <w:rPr>
                <w:sz w:val="28"/>
                <w:szCs w:val="28"/>
              </w:rPr>
            </w:pPr>
            <w:r w:rsidRPr="00E00745">
              <w:rPr>
                <w:sz w:val="28"/>
                <w:szCs w:val="28"/>
              </w:rPr>
              <w:t>0,2</w:t>
            </w:r>
          </w:p>
        </w:tc>
      </w:tr>
      <w:tr w:rsidR="00EB6509" w:rsidRPr="00E00745" w:rsidTr="00150304">
        <w:trPr>
          <w:trHeight w:val="339"/>
        </w:trPr>
        <w:tc>
          <w:tcPr>
            <w:tcW w:w="3076" w:type="dxa"/>
            <w:shd w:val="clear" w:color="auto" w:fill="auto"/>
            <w:noWrap/>
          </w:tcPr>
          <w:p w:rsidR="00AA5104" w:rsidRPr="00E00745" w:rsidRDefault="00AA5104" w:rsidP="00AD1CBC">
            <w:pPr>
              <w:rPr>
                <w:sz w:val="28"/>
                <w:szCs w:val="28"/>
              </w:rPr>
            </w:pPr>
            <w:r w:rsidRPr="00E00745">
              <w:rPr>
                <w:snapToGrid w:val="0"/>
                <w:sz w:val="28"/>
                <w:szCs w:val="28"/>
              </w:rPr>
              <w:t xml:space="preserve">2 02 40000 00 0000 150 </w:t>
            </w:r>
          </w:p>
        </w:tc>
        <w:tc>
          <w:tcPr>
            <w:tcW w:w="5145" w:type="dxa"/>
            <w:shd w:val="clear" w:color="auto" w:fill="auto"/>
          </w:tcPr>
          <w:p w:rsidR="00AA5104" w:rsidRPr="00E00745" w:rsidRDefault="00AA5104" w:rsidP="00AD1CBC">
            <w:pPr>
              <w:jc w:val="both"/>
              <w:rPr>
                <w:sz w:val="28"/>
                <w:szCs w:val="28"/>
              </w:rPr>
            </w:pPr>
            <w:r w:rsidRPr="00E00745">
              <w:rPr>
                <w:snapToGrid w:val="0"/>
                <w:sz w:val="28"/>
                <w:szCs w:val="28"/>
              </w:rPr>
              <w:t>Иные межбюджетные трансферты</w:t>
            </w:r>
          </w:p>
        </w:tc>
        <w:tc>
          <w:tcPr>
            <w:tcW w:w="1560" w:type="dxa"/>
            <w:gridSpan w:val="2"/>
          </w:tcPr>
          <w:p w:rsidR="00AA5104" w:rsidRPr="00E00745" w:rsidRDefault="002E3EAD" w:rsidP="001E5532">
            <w:pPr>
              <w:jc w:val="right"/>
              <w:rPr>
                <w:sz w:val="28"/>
                <w:szCs w:val="28"/>
              </w:rPr>
            </w:pPr>
            <w:r w:rsidRPr="00E00745">
              <w:rPr>
                <w:sz w:val="28"/>
                <w:szCs w:val="28"/>
              </w:rPr>
              <w:t>300 5</w:t>
            </w:r>
            <w:r w:rsidR="00EB35B5" w:rsidRPr="00E00745">
              <w:rPr>
                <w:sz w:val="28"/>
                <w:szCs w:val="28"/>
                <w:lang w:val="en-US"/>
              </w:rPr>
              <w:t>65</w:t>
            </w:r>
            <w:r w:rsidRPr="00E00745">
              <w:rPr>
                <w:sz w:val="28"/>
                <w:szCs w:val="28"/>
              </w:rPr>
              <w:t>,</w:t>
            </w:r>
            <w:r w:rsidR="001E5532" w:rsidRPr="00E00745">
              <w:rPr>
                <w:sz w:val="28"/>
                <w:szCs w:val="28"/>
              </w:rPr>
              <w:t>3</w:t>
            </w:r>
          </w:p>
        </w:tc>
        <w:tc>
          <w:tcPr>
            <w:tcW w:w="1417" w:type="dxa"/>
          </w:tcPr>
          <w:p w:rsidR="00AA5104" w:rsidRPr="00E00745" w:rsidRDefault="009A597F" w:rsidP="00AD1CBC">
            <w:pPr>
              <w:jc w:val="right"/>
              <w:rPr>
                <w:sz w:val="28"/>
                <w:szCs w:val="28"/>
              </w:rPr>
            </w:pPr>
            <w:r w:rsidRPr="00E00745">
              <w:rPr>
                <w:sz w:val="28"/>
                <w:szCs w:val="28"/>
              </w:rPr>
              <w:t>72 394,4</w:t>
            </w:r>
          </w:p>
        </w:tc>
        <w:tc>
          <w:tcPr>
            <w:tcW w:w="1418" w:type="dxa"/>
          </w:tcPr>
          <w:p w:rsidR="00AA5104" w:rsidRPr="00E00745" w:rsidRDefault="0061312B" w:rsidP="00AD1CBC">
            <w:pPr>
              <w:jc w:val="right"/>
              <w:rPr>
                <w:sz w:val="28"/>
                <w:szCs w:val="28"/>
              </w:rPr>
            </w:pPr>
            <w:r w:rsidRPr="00E00745">
              <w:rPr>
                <w:sz w:val="28"/>
                <w:szCs w:val="28"/>
              </w:rPr>
              <w:t>146 912,6</w:t>
            </w:r>
          </w:p>
        </w:tc>
      </w:tr>
      <w:tr w:rsidR="00EB6509" w:rsidRPr="00E00745" w:rsidTr="00150304">
        <w:trPr>
          <w:trHeight w:val="334"/>
        </w:trPr>
        <w:tc>
          <w:tcPr>
            <w:tcW w:w="3076" w:type="dxa"/>
            <w:shd w:val="clear" w:color="auto" w:fill="auto"/>
            <w:noWrap/>
          </w:tcPr>
          <w:p w:rsidR="00AA5104" w:rsidRPr="00E00745" w:rsidRDefault="00AA5104" w:rsidP="00AD1CBC">
            <w:pPr>
              <w:rPr>
                <w:sz w:val="28"/>
                <w:szCs w:val="28"/>
              </w:rPr>
            </w:pPr>
            <w:r w:rsidRPr="00E00745">
              <w:rPr>
                <w:sz w:val="28"/>
                <w:szCs w:val="28"/>
              </w:rPr>
              <w:t>2 02 49999 00 0000 150</w:t>
            </w:r>
          </w:p>
        </w:tc>
        <w:tc>
          <w:tcPr>
            <w:tcW w:w="5145" w:type="dxa"/>
            <w:shd w:val="clear" w:color="auto" w:fill="auto"/>
          </w:tcPr>
          <w:p w:rsidR="00AA5104" w:rsidRPr="00E00745" w:rsidRDefault="00AA5104" w:rsidP="00AD1CBC">
            <w:pPr>
              <w:jc w:val="both"/>
              <w:rPr>
                <w:sz w:val="28"/>
                <w:szCs w:val="28"/>
              </w:rPr>
            </w:pPr>
            <w:r w:rsidRPr="00E00745">
              <w:rPr>
                <w:sz w:val="28"/>
                <w:szCs w:val="28"/>
              </w:rPr>
              <w:t>Прочие межбюджетные трансферты, передаваемые бюджетам</w:t>
            </w:r>
          </w:p>
        </w:tc>
        <w:tc>
          <w:tcPr>
            <w:tcW w:w="1560" w:type="dxa"/>
            <w:gridSpan w:val="2"/>
          </w:tcPr>
          <w:p w:rsidR="00AA5104" w:rsidRPr="00E00745" w:rsidRDefault="002E3EAD" w:rsidP="001E5532">
            <w:pPr>
              <w:jc w:val="right"/>
              <w:rPr>
                <w:sz w:val="28"/>
                <w:szCs w:val="28"/>
              </w:rPr>
            </w:pPr>
            <w:r w:rsidRPr="00E00745">
              <w:rPr>
                <w:sz w:val="28"/>
                <w:szCs w:val="28"/>
              </w:rPr>
              <w:t>300 5</w:t>
            </w:r>
            <w:r w:rsidR="00EB35B5" w:rsidRPr="00E00745">
              <w:rPr>
                <w:sz w:val="28"/>
                <w:szCs w:val="28"/>
                <w:lang w:val="en-US"/>
              </w:rPr>
              <w:t>65</w:t>
            </w:r>
            <w:r w:rsidRPr="00E00745">
              <w:rPr>
                <w:sz w:val="28"/>
                <w:szCs w:val="28"/>
              </w:rPr>
              <w:t>,</w:t>
            </w:r>
            <w:r w:rsidR="001E5532" w:rsidRPr="00E00745">
              <w:rPr>
                <w:sz w:val="28"/>
                <w:szCs w:val="28"/>
              </w:rPr>
              <w:t>3</w:t>
            </w:r>
          </w:p>
        </w:tc>
        <w:tc>
          <w:tcPr>
            <w:tcW w:w="1417" w:type="dxa"/>
          </w:tcPr>
          <w:p w:rsidR="00AA5104" w:rsidRPr="00E00745" w:rsidRDefault="009A597F" w:rsidP="00AD1CBC">
            <w:pPr>
              <w:jc w:val="right"/>
              <w:rPr>
                <w:sz w:val="28"/>
                <w:szCs w:val="28"/>
              </w:rPr>
            </w:pPr>
            <w:r w:rsidRPr="00E00745">
              <w:rPr>
                <w:sz w:val="28"/>
                <w:szCs w:val="28"/>
              </w:rPr>
              <w:t>72 394,4</w:t>
            </w:r>
          </w:p>
        </w:tc>
        <w:tc>
          <w:tcPr>
            <w:tcW w:w="1418" w:type="dxa"/>
          </w:tcPr>
          <w:p w:rsidR="00AA5104" w:rsidRPr="00E00745" w:rsidRDefault="0061312B" w:rsidP="00AD1CBC">
            <w:pPr>
              <w:jc w:val="right"/>
              <w:rPr>
                <w:sz w:val="28"/>
                <w:szCs w:val="28"/>
              </w:rPr>
            </w:pPr>
            <w:r w:rsidRPr="00E00745">
              <w:rPr>
                <w:sz w:val="28"/>
                <w:szCs w:val="28"/>
              </w:rPr>
              <w:t>146 912,6</w:t>
            </w:r>
          </w:p>
        </w:tc>
      </w:tr>
      <w:tr w:rsidR="00EB6509" w:rsidRPr="00E00745" w:rsidTr="00150304">
        <w:trPr>
          <w:trHeight w:val="589"/>
        </w:trPr>
        <w:tc>
          <w:tcPr>
            <w:tcW w:w="3076" w:type="dxa"/>
            <w:shd w:val="clear" w:color="auto" w:fill="auto"/>
            <w:noWrap/>
          </w:tcPr>
          <w:p w:rsidR="0025018C" w:rsidRPr="00E00745" w:rsidRDefault="0025018C" w:rsidP="00AD1CBC">
            <w:pPr>
              <w:rPr>
                <w:sz w:val="28"/>
                <w:szCs w:val="28"/>
              </w:rPr>
            </w:pPr>
            <w:r w:rsidRPr="00E00745">
              <w:rPr>
                <w:sz w:val="28"/>
                <w:szCs w:val="28"/>
              </w:rPr>
              <w:t>2 02 49999 13 0000 150</w:t>
            </w:r>
          </w:p>
        </w:tc>
        <w:tc>
          <w:tcPr>
            <w:tcW w:w="5145" w:type="dxa"/>
            <w:shd w:val="clear" w:color="auto" w:fill="auto"/>
          </w:tcPr>
          <w:p w:rsidR="0025018C" w:rsidRPr="00E00745" w:rsidRDefault="0025018C" w:rsidP="00AD1CBC">
            <w:pPr>
              <w:jc w:val="both"/>
              <w:rPr>
                <w:sz w:val="28"/>
                <w:szCs w:val="28"/>
              </w:rPr>
            </w:pPr>
            <w:r w:rsidRPr="00E00745">
              <w:rPr>
                <w:sz w:val="28"/>
                <w:szCs w:val="28"/>
              </w:rPr>
              <w:t>Прочие межбюджетные трансферты, передаваемые бюджетам городских поселений</w:t>
            </w:r>
          </w:p>
        </w:tc>
        <w:tc>
          <w:tcPr>
            <w:tcW w:w="1560" w:type="dxa"/>
            <w:gridSpan w:val="2"/>
          </w:tcPr>
          <w:p w:rsidR="0025018C" w:rsidRPr="00E00745" w:rsidRDefault="002E3EAD" w:rsidP="00EB35B5">
            <w:pPr>
              <w:jc w:val="right"/>
              <w:rPr>
                <w:sz w:val="28"/>
                <w:szCs w:val="28"/>
              </w:rPr>
            </w:pPr>
            <w:r w:rsidRPr="00E00745">
              <w:rPr>
                <w:sz w:val="28"/>
                <w:szCs w:val="28"/>
              </w:rPr>
              <w:t>300 5</w:t>
            </w:r>
            <w:r w:rsidR="00EB35B5" w:rsidRPr="00E00745">
              <w:rPr>
                <w:sz w:val="28"/>
                <w:szCs w:val="28"/>
                <w:lang w:val="en-US"/>
              </w:rPr>
              <w:t>65</w:t>
            </w:r>
            <w:r w:rsidRPr="00E00745">
              <w:rPr>
                <w:sz w:val="28"/>
                <w:szCs w:val="28"/>
              </w:rPr>
              <w:t>,</w:t>
            </w:r>
            <w:r w:rsidR="001E5532" w:rsidRPr="00E00745">
              <w:rPr>
                <w:sz w:val="28"/>
                <w:szCs w:val="28"/>
              </w:rPr>
              <w:t>3</w:t>
            </w:r>
          </w:p>
        </w:tc>
        <w:tc>
          <w:tcPr>
            <w:tcW w:w="1417" w:type="dxa"/>
          </w:tcPr>
          <w:p w:rsidR="0025018C" w:rsidRPr="00E00745" w:rsidRDefault="009A597F" w:rsidP="009A597F">
            <w:pPr>
              <w:jc w:val="right"/>
              <w:rPr>
                <w:sz w:val="28"/>
                <w:szCs w:val="28"/>
              </w:rPr>
            </w:pPr>
            <w:r w:rsidRPr="00E00745">
              <w:rPr>
                <w:sz w:val="28"/>
                <w:szCs w:val="28"/>
              </w:rPr>
              <w:t>72 394,4</w:t>
            </w:r>
          </w:p>
        </w:tc>
        <w:tc>
          <w:tcPr>
            <w:tcW w:w="1418" w:type="dxa"/>
          </w:tcPr>
          <w:p w:rsidR="0025018C" w:rsidRPr="00E00745" w:rsidRDefault="0061312B" w:rsidP="00AD1CBC">
            <w:pPr>
              <w:jc w:val="right"/>
              <w:rPr>
                <w:sz w:val="28"/>
                <w:szCs w:val="28"/>
              </w:rPr>
            </w:pPr>
            <w:r w:rsidRPr="00E00745">
              <w:rPr>
                <w:sz w:val="28"/>
                <w:szCs w:val="28"/>
              </w:rPr>
              <w:t>146 912,6</w:t>
            </w:r>
          </w:p>
        </w:tc>
      </w:tr>
      <w:tr w:rsidR="0048157D" w:rsidRPr="00E00745" w:rsidTr="00150304">
        <w:trPr>
          <w:trHeight w:val="589"/>
        </w:trPr>
        <w:tc>
          <w:tcPr>
            <w:tcW w:w="3076" w:type="dxa"/>
            <w:shd w:val="clear" w:color="auto" w:fill="auto"/>
            <w:noWrap/>
          </w:tcPr>
          <w:p w:rsidR="0048157D" w:rsidRPr="00E00745" w:rsidRDefault="0048157D" w:rsidP="00AD1CBC">
            <w:pPr>
              <w:rPr>
                <w:sz w:val="28"/>
                <w:szCs w:val="28"/>
              </w:rPr>
            </w:pPr>
            <w:r w:rsidRPr="00E00745">
              <w:rPr>
                <w:sz w:val="28"/>
                <w:szCs w:val="28"/>
              </w:rPr>
              <w:t>2 07 00000 00 0000 000</w:t>
            </w:r>
          </w:p>
        </w:tc>
        <w:tc>
          <w:tcPr>
            <w:tcW w:w="5145" w:type="dxa"/>
            <w:shd w:val="clear" w:color="auto" w:fill="auto"/>
          </w:tcPr>
          <w:p w:rsidR="0048157D" w:rsidRPr="00E00745" w:rsidRDefault="0048157D" w:rsidP="00AD1CBC">
            <w:pPr>
              <w:jc w:val="both"/>
              <w:rPr>
                <w:sz w:val="28"/>
                <w:szCs w:val="28"/>
              </w:rPr>
            </w:pPr>
            <w:r w:rsidRPr="00E00745">
              <w:rPr>
                <w:sz w:val="28"/>
                <w:szCs w:val="28"/>
              </w:rPr>
              <w:t>ПРОЧИЕ БЕЗВОЗМЕЗДНЫЕ ПОСТУПЛЕНИЯ</w:t>
            </w:r>
          </w:p>
        </w:tc>
        <w:tc>
          <w:tcPr>
            <w:tcW w:w="1560" w:type="dxa"/>
            <w:gridSpan w:val="2"/>
          </w:tcPr>
          <w:p w:rsidR="0048157D" w:rsidRPr="00E00745" w:rsidRDefault="00F666A2" w:rsidP="00AD1CBC">
            <w:pPr>
              <w:jc w:val="right"/>
              <w:rPr>
                <w:sz w:val="28"/>
                <w:szCs w:val="28"/>
              </w:rPr>
            </w:pPr>
            <w:r w:rsidRPr="00E00745">
              <w:rPr>
                <w:sz w:val="28"/>
                <w:szCs w:val="28"/>
              </w:rPr>
              <w:t>7</w:t>
            </w:r>
            <w:r w:rsidR="0048157D" w:rsidRPr="00E00745">
              <w:rPr>
                <w:sz w:val="28"/>
                <w:szCs w:val="28"/>
              </w:rPr>
              <w:t>20,0</w:t>
            </w:r>
          </w:p>
        </w:tc>
        <w:tc>
          <w:tcPr>
            <w:tcW w:w="1417" w:type="dxa"/>
          </w:tcPr>
          <w:p w:rsidR="0048157D" w:rsidRPr="00E00745" w:rsidRDefault="0048157D" w:rsidP="00AD1CBC">
            <w:pPr>
              <w:jc w:val="right"/>
              <w:rPr>
                <w:sz w:val="28"/>
                <w:szCs w:val="28"/>
              </w:rPr>
            </w:pPr>
            <w:r w:rsidRPr="00E00745">
              <w:rPr>
                <w:sz w:val="28"/>
                <w:szCs w:val="28"/>
              </w:rPr>
              <w:t>0,0</w:t>
            </w:r>
          </w:p>
        </w:tc>
        <w:tc>
          <w:tcPr>
            <w:tcW w:w="1418" w:type="dxa"/>
          </w:tcPr>
          <w:p w:rsidR="0048157D" w:rsidRPr="00E00745" w:rsidRDefault="0048157D" w:rsidP="00AD1CBC">
            <w:pPr>
              <w:jc w:val="right"/>
              <w:rPr>
                <w:sz w:val="28"/>
                <w:szCs w:val="28"/>
              </w:rPr>
            </w:pPr>
            <w:r w:rsidRPr="00E00745">
              <w:rPr>
                <w:sz w:val="28"/>
                <w:szCs w:val="28"/>
              </w:rPr>
              <w:t>0,0</w:t>
            </w:r>
          </w:p>
        </w:tc>
      </w:tr>
      <w:tr w:rsidR="0048157D" w:rsidRPr="00E00745" w:rsidTr="00150304">
        <w:trPr>
          <w:trHeight w:val="589"/>
        </w:trPr>
        <w:tc>
          <w:tcPr>
            <w:tcW w:w="3076" w:type="dxa"/>
            <w:shd w:val="clear" w:color="auto" w:fill="auto"/>
            <w:noWrap/>
          </w:tcPr>
          <w:p w:rsidR="0048157D" w:rsidRPr="00E00745" w:rsidRDefault="0048157D" w:rsidP="00AD1CBC">
            <w:pPr>
              <w:rPr>
                <w:sz w:val="28"/>
                <w:szCs w:val="28"/>
              </w:rPr>
            </w:pPr>
            <w:r w:rsidRPr="00E00745">
              <w:rPr>
                <w:sz w:val="28"/>
                <w:szCs w:val="28"/>
              </w:rPr>
              <w:t>2 07 05000 13 0000 150</w:t>
            </w:r>
          </w:p>
        </w:tc>
        <w:tc>
          <w:tcPr>
            <w:tcW w:w="5145" w:type="dxa"/>
            <w:shd w:val="clear" w:color="auto" w:fill="auto"/>
          </w:tcPr>
          <w:p w:rsidR="0048157D" w:rsidRPr="00E00745" w:rsidRDefault="0048157D" w:rsidP="00AD1CBC">
            <w:pPr>
              <w:jc w:val="both"/>
              <w:rPr>
                <w:sz w:val="28"/>
                <w:szCs w:val="28"/>
              </w:rPr>
            </w:pPr>
            <w:r w:rsidRPr="00E00745">
              <w:rPr>
                <w:sz w:val="28"/>
                <w:szCs w:val="28"/>
              </w:rPr>
              <w:t>Прочие безвозмездные поступления в бюджеты городских поселений</w:t>
            </w:r>
          </w:p>
        </w:tc>
        <w:tc>
          <w:tcPr>
            <w:tcW w:w="1560" w:type="dxa"/>
            <w:gridSpan w:val="2"/>
          </w:tcPr>
          <w:p w:rsidR="0048157D" w:rsidRPr="00E00745" w:rsidRDefault="00F666A2" w:rsidP="00AD1CBC">
            <w:pPr>
              <w:jc w:val="right"/>
              <w:rPr>
                <w:sz w:val="28"/>
                <w:szCs w:val="28"/>
              </w:rPr>
            </w:pPr>
            <w:r w:rsidRPr="00E00745">
              <w:rPr>
                <w:sz w:val="28"/>
                <w:szCs w:val="28"/>
              </w:rPr>
              <w:t>7</w:t>
            </w:r>
            <w:r w:rsidR="0048157D" w:rsidRPr="00E00745">
              <w:rPr>
                <w:sz w:val="28"/>
                <w:szCs w:val="28"/>
              </w:rPr>
              <w:t>20,0</w:t>
            </w:r>
          </w:p>
        </w:tc>
        <w:tc>
          <w:tcPr>
            <w:tcW w:w="1417" w:type="dxa"/>
          </w:tcPr>
          <w:p w:rsidR="0048157D" w:rsidRPr="00E00745" w:rsidRDefault="0048157D" w:rsidP="00AD1CBC">
            <w:pPr>
              <w:jc w:val="right"/>
              <w:rPr>
                <w:sz w:val="28"/>
                <w:szCs w:val="28"/>
              </w:rPr>
            </w:pPr>
            <w:r w:rsidRPr="00E00745">
              <w:rPr>
                <w:sz w:val="28"/>
                <w:szCs w:val="28"/>
              </w:rPr>
              <w:t>0,0</w:t>
            </w:r>
          </w:p>
        </w:tc>
        <w:tc>
          <w:tcPr>
            <w:tcW w:w="1418" w:type="dxa"/>
          </w:tcPr>
          <w:p w:rsidR="0048157D" w:rsidRPr="00E00745" w:rsidRDefault="0048157D" w:rsidP="00AD1CBC">
            <w:pPr>
              <w:jc w:val="right"/>
              <w:rPr>
                <w:sz w:val="28"/>
                <w:szCs w:val="28"/>
              </w:rPr>
            </w:pPr>
            <w:r w:rsidRPr="00E00745">
              <w:rPr>
                <w:sz w:val="28"/>
                <w:szCs w:val="28"/>
              </w:rPr>
              <w:t>0,0</w:t>
            </w:r>
          </w:p>
        </w:tc>
      </w:tr>
      <w:tr w:rsidR="0048157D" w:rsidRPr="00E00745" w:rsidTr="00150304">
        <w:trPr>
          <w:trHeight w:val="589"/>
        </w:trPr>
        <w:tc>
          <w:tcPr>
            <w:tcW w:w="3076" w:type="dxa"/>
            <w:shd w:val="clear" w:color="auto" w:fill="auto"/>
            <w:noWrap/>
          </w:tcPr>
          <w:p w:rsidR="0048157D" w:rsidRPr="00E00745" w:rsidRDefault="0048157D" w:rsidP="00AD1CBC">
            <w:pPr>
              <w:rPr>
                <w:sz w:val="28"/>
                <w:szCs w:val="28"/>
              </w:rPr>
            </w:pPr>
            <w:r w:rsidRPr="00E00745">
              <w:rPr>
                <w:sz w:val="28"/>
                <w:szCs w:val="28"/>
              </w:rPr>
              <w:t>2 07 05030 13 0000</w:t>
            </w:r>
            <w:r w:rsidR="006241B2" w:rsidRPr="00E00745">
              <w:rPr>
                <w:sz w:val="28"/>
                <w:szCs w:val="28"/>
              </w:rPr>
              <w:t xml:space="preserve"> </w:t>
            </w:r>
            <w:r w:rsidRPr="00E00745">
              <w:rPr>
                <w:sz w:val="28"/>
                <w:szCs w:val="28"/>
              </w:rPr>
              <w:t>150</w:t>
            </w:r>
          </w:p>
        </w:tc>
        <w:tc>
          <w:tcPr>
            <w:tcW w:w="5145" w:type="dxa"/>
            <w:shd w:val="clear" w:color="auto" w:fill="auto"/>
          </w:tcPr>
          <w:p w:rsidR="0048157D" w:rsidRPr="00E00745" w:rsidRDefault="0048157D" w:rsidP="00AD1CBC">
            <w:pPr>
              <w:jc w:val="both"/>
              <w:rPr>
                <w:sz w:val="28"/>
                <w:szCs w:val="28"/>
              </w:rPr>
            </w:pPr>
            <w:r w:rsidRPr="00E00745">
              <w:rPr>
                <w:sz w:val="28"/>
                <w:szCs w:val="28"/>
              </w:rPr>
              <w:t>Прочие безвозмездные поступления в бюджеты городских поселений</w:t>
            </w:r>
          </w:p>
        </w:tc>
        <w:tc>
          <w:tcPr>
            <w:tcW w:w="1560" w:type="dxa"/>
            <w:gridSpan w:val="2"/>
          </w:tcPr>
          <w:p w:rsidR="0048157D" w:rsidRPr="00E00745" w:rsidRDefault="00F666A2" w:rsidP="00AD1CBC">
            <w:pPr>
              <w:jc w:val="right"/>
              <w:rPr>
                <w:sz w:val="28"/>
                <w:szCs w:val="28"/>
              </w:rPr>
            </w:pPr>
            <w:r w:rsidRPr="00E00745">
              <w:rPr>
                <w:sz w:val="28"/>
                <w:szCs w:val="28"/>
              </w:rPr>
              <w:t>7</w:t>
            </w:r>
            <w:r w:rsidR="0048157D" w:rsidRPr="00E00745">
              <w:rPr>
                <w:sz w:val="28"/>
                <w:szCs w:val="28"/>
              </w:rPr>
              <w:t>20,0</w:t>
            </w:r>
          </w:p>
        </w:tc>
        <w:tc>
          <w:tcPr>
            <w:tcW w:w="1417" w:type="dxa"/>
          </w:tcPr>
          <w:p w:rsidR="0048157D" w:rsidRPr="00E00745" w:rsidRDefault="0048157D" w:rsidP="00AD1CBC">
            <w:pPr>
              <w:jc w:val="right"/>
              <w:rPr>
                <w:sz w:val="28"/>
                <w:szCs w:val="28"/>
              </w:rPr>
            </w:pPr>
            <w:r w:rsidRPr="00E00745">
              <w:rPr>
                <w:sz w:val="28"/>
                <w:szCs w:val="28"/>
              </w:rPr>
              <w:t>0,0</w:t>
            </w:r>
          </w:p>
        </w:tc>
        <w:tc>
          <w:tcPr>
            <w:tcW w:w="1418" w:type="dxa"/>
          </w:tcPr>
          <w:p w:rsidR="0048157D" w:rsidRPr="00E00745" w:rsidRDefault="0048157D" w:rsidP="00AD1CBC">
            <w:pPr>
              <w:jc w:val="right"/>
              <w:rPr>
                <w:sz w:val="28"/>
                <w:szCs w:val="28"/>
              </w:rPr>
            </w:pPr>
            <w:r w:rsidRPr="00E00745">
              <w:rPr>
                <w:sz w:val="28"/>
                <w:szCs w:val="28"/>
              </w:rPr>
              <w:t>0,0</w:t>
            </w:r>
          </w:p>
        </w:tc>
      </w:tr>
      <w:tr w:rsidR="006241B2" w:rsidRPr="00E00745" w:rsidTr="00150304">
        <w:trPr>
          <w:trHeight w:val="589"/>
        </w:trPr>
        <w:tc>
          <w:tcPr>
            <w:tcW w:w="3076" w:type="dxa"/>
            <w:shd w:val="clear" w:color="auto" w:fill="auto"/>
            <w:noWrap/>
          </w:tcPr>
          <w:p w:rsidR="006241B2" w:rsidRPr="00E00745" w:rsidRDefault="006241B2" w:rsidP="00AD1CBC">
            <w:pPr>
              <w:rPr>
                <w:sz w:val="28"/>
                <w:szCs w:val="28"/>
              </w:rPr>
            </w:pPr>
            <w:r w:rsidRPr="00E00745">
              <w:rPr>
                <w:sz w:val="28"/>
                <w:szCs w:val="28"/>
              </w:rPr>
              <w:t xml:space="preserve">2 19 00000 00 0000 000 </w:t>
            </w:r>
          </w:p>
        </w:tc>
        <w:tc>
          <w:tcPr>
            <w:tcW w:w="5145" w:type="dxa"/>
            <w:shd w:val="clear" w:color="auto" w:fill="auto"/>
          </w:tcPr>
          <w:p w:rsidR="006241B2" w:rsidRPr="00E00745" w:rsidRDefault="006241B2" w:rsidP="00AD1CBC">
            <w:pPr>
              <w:jc w:val="both"/>
              <w:rPr>
                <w:sz w:val="28"/>
                <w:szCs w:val="28"/>
              </w:rPr>
            </w:pPr>
            <w:r w:rsidRPr="00E00745">
              <w:rPr>
                <w:sz w:val="28"/>
                <w:szCs w:val="28"/>
              </w:rPr>
              <w:t>ВОЗВРАТ ОСТАТКОВ СУБСИДИЙ, СУБВЕНЦИЙ И ИНЫХ МЕЖБЮДЖЕТНЫХ ТРАНСФЕРТОВ, ИМЕЮЩИХ ЦЕЛЕВОЕ НАЗНАЧЕНИЕ, ПРОШЛЫХ ЛЕТ</w:t>
            </w:r>
          </w:p>
        </w:tc>
        <w:tc>
          <w:tcPr>
            <w:tcW w:w="1560" w:type="dxa"/>
            <w:gridSpan w:val="2"/>
          </w:tcPr>
          <w:p w:rsidR="006241B2" w:rsidRPr="00E00745" w:rsidRDefault="003C0815" w:rsidP="00AD1CBC">
            <w:pPr>
              <w:jc w:val="right"/>
              <w:rPr>
                <w:sz w:val="28"/>
                <w:szCs w:val="28"/>
              </w:rPr>
            </w:pPr>
            <w:r w:rsidRPr="00E00745">
              <w:rPr>
                <w:sz w:val="28"/>
                <w:szCs w:val="28"/>
              </w:rPr>
              <w:t>-4 601,6</w:t>
            </w:r>
          </w:p>
        </w:tc>
        <w:tc>
          <w:tcPr>
            <w:tcW w:w="1417" w:type="dxa"/>
          </w:tcPr>
          <w:p w:rsidR="006241B2" w:rsidRPr="00E00745" w:rsidRDefault="006241B2" w:rsidP="00AD1CBC">
            <w:pPr>
              <w:jc w:val="right"/>
              <w:rPr>
                <w:sz w:val="28"/>
                <w:szCs w:val="28"/>
              </w:rPr>
            </w:pPr>
            <w:r w:rsidRPr="00E00745">
              <w:rPr>
                <w:sz w:val="28"/>
                <w:szCs w:val="28"/>
              </w:rPr>
              <w:t>0,0</w:t>
            </w:r>
          </w:p>
        </w:tc>
        <w:tc>
          <w:tcPr>
            <w:tcW w:w="1418" w:type="dxa"/>
          </w:tcPr>
          <w:p w:rsidR="006241B2" w:rsidRPr="00E00745" w:rsidRDefault="006241B2" w:rsidP="00AD1CBC">
            <w:pPr>
              <w:jc w:val="right"/>
              <w:rPr>
                <w:sz w:val="28"/>
                <w:szCs w:val="28"/>
              </w:rPr>
            </w:pPr>
            <w:r w:rsidRPr="00E00745">
              <w:rPr>
                <w:sz w:val="28"/>
                <w:szCs w:val="28"/>
              </w:rPr>
              <w:t>0,0</w:t>
            </w:r>
          </w:p>
        </w:tc>
      </w:tr>
      <w:tr w:rsidR="006241B2" w:rsidRPr="00E00745" w:rsidTr="00150304">
        <w:trPr>
          <w:trHeight w:val="589"/>
        </w:trPr>
        <w:tc>
          <w:tcPr>
            <w:tcW w:w="3076" w:type="dxa"/>
            <w:shd w:val="clear" w:color="auto" w:fill="auto"/>
            <w:noWrap/>
          </w:tcPr>
          <w:p w:rsidR="006241B2" w:rsidRPr="00E00745" w:rsidRDefault="006241B2" w:rsidP="00AD1CBC">
            <w:pPr>
              <w:rPr>
                <w:sz w:val="28"/>
                <w:szCs w:val="28"/>
              </w:rPr>
            </w:pPr>
            <w:r w:rsidRPr="00E00745">
              <w:rPr>
                <w:sz w:val="28"/>
                <w:szCs w:val="28"/>
              </w:rPr>
              <w:lastRenderedPageBreak/>
              <w:t>2 19 00000 13 0000 150</w:t>
            </w:r>
          </w:p>
        </w:tc>
        <w:tc>
          <w:tcPr>
            <w:tcW w:w="5145" w:type="dxa"/>
            <w:shd w:val="clear" w:color="auto" w:fill="auto"/>
          </w:tcPr>
          <w:p w:rsidR="006241B2" w:rsidRPr="00E00745" w:rsidRDefault="006241B2" w:rsidP="00AD1CBC">
            <w:pPr>
              <w:jc w:val="both"/>
              <w:rPr>
                <w:sz w:val="28"/>
                <w:szCs w:val="28"/>
              </w:rPr>
            </w:pPr>
            <w:r w:rsidRPr="00E00745">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60" w:type="dxa"/>
            <w:gridSpan w:val="2"/>
          </w:tcPr>
          <w:p w:rsidR="006241B2" w:rsidRPr="00E00745" w:rsidRDefault="003C0815" w:rsidP="00AD1CBC">
            <w:pPr>
              <w:jc w:val="right"/>
              <w:rPr>
                <w:sz w:val="28"/>
                <w:szCs w:val="28"/>
              </w:rPr>
            </w:pPr>
            <w:r w:rsidRPr="00E00745">
              <w:rPr>
                <w:sz w:val="28"/>
                <w:szCs w:val="28"/>
              </w:rPr>
              <w:t>-4 601,6</w:t>
            </w:r>
          </w:p>
        </w:tc>
        <w:tc>
          <w:tcPr>
            <w:tcW w:w="1417" w:type="dxa"/>
          </w:tcPr>
          <w:p w:rsidR="006241B2" w:rsidRPr="00E00745" w:rsidRDefault="006241B2" w:rsidP="00AD1CBC">
            <w:pPr>
              <w:jc w:val="right"/>
              <w:rPr>
                <w:sz w:val="28"/>
                <w:szCs w:val="28"/>
              </w:rPr>
            </w:pPr>
            <w:r w:rsidRPr="00E00745">
              <w:rPr>
                <w:sz w:val="28"/>
                <w:szCs w:val="28"/>
              </w:rPr>
              <w:t>0,0</w:t>
            </w:r>
          </w:p>
        </w:tc>
        <w:tc>
          <w:tcPr>
            <w:tcW w:w="1418" w:type="dxa"/>
          </w:tcPr>
          <w:p w:rsidR="006241B2" w:rsidRPr="00E00745" w:rsidRDefault="006241B2" w:rsidP="00AD1CBC">
            <w:pPr>
              <w:jc w:val="right"/>
              <w:rPr>
                <w:sz w:val="28"/>
                <w:szCs w:val="28"/>
              </w:rPr>
            </w:pPr>
            <w:r w:rsidRPr="00E00745">
              <w:rPr>
                <w:sz w:val="28"/>
                <w:szCs w:val="28"/>
              </w:rPr>
              <w:t>0,0</w:t>
            </w:r>
          </w:p>
        </w:tc>
      </w:tr>
      <w:tr w:rsidR="006241B2" w:rsidRPr="00E00745" w:rsidTr="00150304">
        <w:trPr>
          <w:trHeight w:val="589"/>
        </w:trPr>
        <w:tc>
          <w:tcPr>
            <w:tcW w:w="3076" w:type="dxa"/>
            <w:shd w:val="clear" w:color="auto" w:fill="auto"/>
            <w:noWrap/>
          </w:tcPr>
          <w:p w:rsidR="006241B2" w:rsidRPr="00E00745" w:rsidRDefault="00062967" w:rsidP="00AD1CBC">
            <w:pPr>
              <w:rPr>
                <w:sz w:val="28"/>
                <w:szCs w:val="28"/>
              </w:rPr>
            </w:pPr>
            <w:r w:rsidRPr="00E00745">
              <w:rPr>
                <w:sz w:val="28"/>
                <w:szCs w:val="28"/>
              </w:rPr>
              <w:t>2 19 60010 13 0000 150</w:t>
            </w:r>
          </w:p>
        </w:tc>
        <w:tc>
          <w:tcPr>
            <w:tcW w:w="5145" w:type="dxa"/>
            <w:shd w:val="clear" w:color="auto" w:fill="auto"/>
          </w:tcPr>
          <w:p w:rsidR="006241B2" w:rsidRPr="00E00745" w:rsidRDefault="00062967" w:rsidP="00AD1CBC">
            <w:pPr>
              <w:jc w:val="both"/>
              <w:rPr>
                <w:sz w:val="28"/>
                <w:szCs w:val="28"/>
              </w:rPr>
            </w:pPr>
            <w:r w:rsidRPr="00E0074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60" w:type="dxa"/>
            <w:gridSpan w:val="2"/>
          </w:tcPr>
          <w:p w:rsidR="006241B2" w:rsidRPr="00E00745" w:rsidRDefault="003C0815" w:rsidP="00AD1CBC">
            <w:pPr>
              <w:jc w:val="right"/>
              <w:rPr>
                <w:sz w:val="28"/>
                <w:szCs w:val="28"/>
              </w:rPr>
            </w:pPr>
            <w:r w:rsidRPr="00E00745">
              <w:rPr>
                <w:sz w:val="28"/>
                <w:szCs w:val="28"/>
              </w:rPr>
              <w:t>-4 601,6</w:t>
            </w:r>
          </w:p>
        </w:tc>
        <w:tc>
          <w:tcPr>
            <w:tcW w:w="1417" w:type="dxa"/>
          </w:tcPr>
          <w:p w:rsidR="006241B2" w:rsidRPr="00E00745" w:rsidRDefault="00062967" w:rsidP="00AD1CBC">
            <w:pPr>
              <w:jc w:val="right"/>
              <w:rPr>
                <w:sz w:val="28"/>
                <w:szCs w:val="28"/>
              </w:rPr>
            </w:pPr>
            <w:r w:rsidRPr="00E00745">
              <w:rPr>
                <w:sz w:val="28"/>
                <w:szCs w:val="28"/>
              </w:rPr>
              <w:t>0,0</w:t>
            </w:r>
          </w:p>
        </w:tc>
        <w:tc>
          <w:tcPr>
            <w:tcW w:w="1418" w:type="dxa"/>
          </w:tcPr>
          <w:p w:rsidR="006241B2" w:rsidRPr="00E00745" w:rsidRDefault="00062967" w:rsidP="00AD1CBC">
            <w:pPr>
              <w:jc w:val="right"/>
              <w:rPr>
                <w:sz w:val="28"/>
                <w:szCs w:val="28"/>
              </w:rPr>
            </w:pPr>
            <w:r w:rsidRPr="00E00745">
              <w:rPr>
                <w:sz w:val="28"/>
                <w:szCs w:val="28"/>
              </w:rPr>
              <w:t>0,0</w:t>
            </w:r>
          </w:p>
        </w:tc>
      </w:tr>
      <w:tr w:rsidR="006E389C" w:rsidRPr="00E00745" w:rsidTr="00150304">
        <w:trPr>
          <w:trHeight w:val="589"/>
        </w:trPr>
        <w:tc>
          <w:tcPr>
            <w:tcW w:w="3076" w:type="dxa"/>
            <w:shd w:val="clear" w:color="auto" w:fill="auto"/>
            <w:noWrap/>
          </w:tcPr>
          <w:p w:rsidR="006E389C" w:rsidRPr="00E00745" w:rsidRDefault="006E389C" w:rsidP="00AD1CBC">
            <w:pPr>
              <w:rPr>
                <w:sz w:val="28"/>
                <w:szCs w:val="28"/>
              </w:rPr>
            </w:pPr>
          </w:p>
        </w:tc>
        <w:tc>
          <w:tcPr>
            <w:tcW w:w="5145" w:type="dxa"/>
            <w:shd w:val="clear" w:color="auto" w:fill="auto"/>
          </w:tcPr>
          <w:p w:rsidR="006E389C" w:rsidRPr="00E00745" w:rsidRDefault="006E389C" w:rsidP="00AD1CBC">
            <w:pPr>
              <w:jc w:val="both"/>
              <w:rPr>
                <w:sz w:val="28"/>
                <w:szCs w:val="28"/>
              </w:rPr>
            </w:pPr>
          </w:p>
        </w:tc>
        <w:tc>
          <w:tcPr>
            <w:tcW w:w="1560" w:type="dxa"/>
            <w:gridSpan w:val="2"/>
          </w:tcPr>
          <w:p w:rsidR="006E389C" w:rsidRPr="00E00745" w:rsidRDefault="006E389C" w:rsidP="00AD1CBC">
            <w:pPr>
              <w:jc w:val="right"/>
              <w:rPr>
                <w:sz w:val="28"/>
                <w:szCs w:val="28"/>
              </w:rPr>
            </w:pPr>
          </w:p>
        </w:tc>
        <w:tc>
          <w:tcPr>
            <w:tcW w:w="1417" w:type="dxa"/>
          </w:tcPr>
          <w:p w:rsidR="006E389C" w:rsidRPr="00E00745" w:rsidRDefault="006E389C" w:rsidP="00AD1CBC">
            <w:pPr>
              <w:jc w:val="right"/>
              <w:rPr>
                <w:sz w:val="28"/>
                <w:szCs w:val="28"/>
              </w:rPr>
            </w:pPr>
          </w:p>
        </w:tc>
        <w:tc>
          <w:tcPr>
            <w:tcW w:w="1418" w:type="dxa"/>
          </w:tcPr>
          <w:p w:rsidR="006E389C" w:rsidRPr="00E00745" w:rsidRDefault="006E389C" w:rsidP="00AD1CBC">
            <w:pPr>
              <w:jc w:val="right"/>
              <w:rPr>
                <w:sz w:val="28"/>
                <w:szCs w:val="28"/>
              </w:rPr>
            </w:pPr>
          </w:p>
        </w:tc>
      </w:tr>
      <w:tr w:rsidR="006E389C" w:rsidRPr="00E00745" w:rsidTr="00150304">
        <w:trPr>
          <w:trHeight w:val="589"/>
        </w:trPr>
        <w:tc>
          <w:tcPr>
            <w:tcW w:w="3076" w:type="dxa"/>
            <w:shd w:val="clear" w:color="auto" w:fill="auto"/>
            <w:noWrap/>
          </w:tcPr>
          <w:p w:rsidR="006E389C" w:rsidRPr="00E00745" w:rsidRDefault="006E389C" w:rsidP="00AD1CBC">
            <w:pPr>
              <w:rPr>
                <w:sz w:val="28"/>
                <w:szCs w:val="28"/>
              </w:rPr>
            </w:pPr>
          </w:p>
        </w:tc>
        <w:tc>
          <w:tcPr>
            <w:tcW w:w="5145" w:type="dxa"/>
            <w:shd w:val="clear" w:color="auto" w:fill="auto"/>
          </w:tcPr>
          <w:p w:rsidR="006E389C" w:rsidRPr="00E00745" w:rsidRDefault="006E389C" w:rsidP="00AD1CBC">
            <w:pPr>
              <w:jc w:val="both"/>
              <w:rPr>
                <w:sz w:val="28"/>
                <w:szCs w:val="28"/>
              </w:rPr>
            </w:pPr>
            <w:r w:rsidRPr="00E00745">
              <w:rPr>
                <w:sz w:val="28"/>
                <w:szCs w:val="28"/>
              </w:rPr>
              <w:t>ВСЕГО ДОХОДОВ</w:t>
            </w:r>
          </w:p>
        </w:tc>
        <w:tc>
          <w:tcPr>
            <w:tcW w:w="1560" w:type="dxa"/>
            <w:gridSpan w:val="2"/>
          </w:tcPr>
          <w:p w:rsidR="006E389C" w:rsidRPr="00E00745" w:rsidRDefault="002E3EAD" w:rsidP="001E5532">
            <w:pPr>
              <w:jc w:val="right"/>
              <w:rPr>
                <w:sz w:val="28"/>
                <w:szCs w:val="28"/>
              </w:rPr>
            </w:pPr>
            <w:r w:rsidRPr="00E00745">
              <w:rPr>
                <w:sz w:val="28"/>
                <w:szCs w:val="28"/>
              </w:rPr>
              <w:t>511 8</w:t>
            </w:r>
            <w:r w:rsidR="00EB35B5" w:rsidRPr="00E00745">
              <w:rPr>
                <w:sz w:val="28"/>
                <w:szCs w:val="28"/>
                <w:lang w:val="en-US"/>
              </w:rPr>
              <w:t>17</w:t>
            </w:r>
            <w:r w:rsidRPr="00E00745">
              <w:rPr>
                <w:sz w:val="28"/>
                <w:szCs w:val="28"/>
              </w:rPr>
              <w:t>,</w:t>
            </w:r>
            <w:r w:rsidR="001E5532" w:rsidRPr="00E00745">
              <w:rPr>
                <w:sz w:val="28"/>
                <w:szCs w:val="28"/>
              </w:rPr>
              <w:t>2</w:t>
            </w:r>
          </w:p>
        </w:tc>
        <w:tc>
          <w:tcPr>
            <w:tcW w:w="1417" w:type="dxa"/>
          </w:tcPr>
          <w:p w:rsidR="006E389C" w:rsidRPr="00E00745" w:rsidRDefault="009A597F" w:rsidP="00AD1CBC">
            <w:pPr>
              <w:jc w:val="right"/>
              <w:rPr>
                <w:sz w:val="28"/>
                <w:szCs w:val="28"/>
              </w:rPr>
            </w:pPr>
            <w:r w:rsidRPr="00E00745">
              <w:rPr>
                <w:sz w:val="28"/>
                <w:szCs w:val="28"/>
              </w:rPr>
              <w:t>265 727,9</w:t>
            </w:r>
          </w:p>
        </w:tc>
        <w:tc>
          <w:tcPr>
            <w:tcW w:w="1418" w:type="dxa"/>
          </w:tcPr>
          <w:p w:rsidR="006E389C" w:rsidRPr="00E00745" w:rsidRDefault="006E389C" w:rsidP="00AD1CBC">
            <w:pPr>
              <w:jc w:val="right"/>
              <w:rPr>
                <w:sz w:val="28"/>
                <w:szCs w:val="28"/>
              </w:rPr>
            </w:pPr>
            <w:r w:rsidRPr="00E00745">
              <w:rPr>
                <w:sz w:val="28"/>
                <w:szCs w:val="28"/>
              </w:rPr>
              <w:t>347 158,5</w:t>
            </w:r>
            <w:r w:rsidR="00CD0BC3" w:rsidRPr="00E00745">
              <w:rPr>
                <w:rFonts w:cs="Arial CYR"/>
              </w:rPr>
              <w:t>»;</w:t>
            </w:r>
          </w:p>
        </w:tc>
      </w:tr>
      <w:tr w:rsidR="0048157D" w:rsidRPr="00E00745" w:rsidTr="00150304">
        <w:trPr>
          <w:trHeight w:val="589"/>
        </w:trPr>
        <w:tc>
          <w:tcPr>
            <w:tcW w:w="3076" w:type="dxa"/>
            <w:shd w:val="clear" w:color="auto" w:fill="auto"/>
            <w:noWrap/>
          </w:tcPr>
          <w:p w:rsidR="0048157D" w:rsidRPr="00E00745" w:rsidRDefault="0048157D" w:rsidP="00AD1CBC">
            <w:pPr>
              <w:rPr>
                <w:sz w:val="28"/>
                <w:szCs w:val="28"/>
              </w:rPr>
            </w:pPr>
          </w:p>
        </w:tc>
        <w:tc>
          <w:tcPr>
            <w:tcW w:w="5145" w:type="dxa"/>
            <w:shd w:val="clear" w:color="auto" w:fill="auto"/>
          </w:tcPr>
          <w:p w:rsidR="0048157D" w:rsidRPr="00E00745" w:rsidRDefault="0048157D" w:rsidP="00AD1CBC">
            <w:pPr>
              <w:jc w:val="both"/>
              <w:rPr>
                <w:sz w:val="28"/>
                <w:szCs w:val="28"/>
              </w:rPr>
            </w:pPr>
          </w:p>
        </w:tc>
        <w:tc>
          <w:tcPr>
            <w:tcW w:w="1560" w:type="dxa"/>
            <w:gridSpan w:val="2"/>
          </w:tcPr>
          <w:p w:rsidR="0048157D" w:rsidRPr="00E00745" w:rsidRDefault="0048157D" w:rsidP="00AD1CBC">
            <w:pPr>
              <w:jc w:val="right"/>
              <w:rPr>
                <w:sz w:val="28"/>
                <w:szCs w:val="28"/>
              </w:rPr>
            </w:pPr>
          </w:p>
        </w:tc>
        <w:tc>
          <w:tcPr>
            <w:tcW w:w="1417" w:type="dxa"/>
          </w:tcPr>
          <w:p w:rsidR="0048157D" w:rsidRPr="00E00745" w:rsidRDefault="0048157D" w:rsidP="00AD1CBC">
            <w:pPr>
              <w:jc w:val="right"/>
              <w:rPr>
                <w:sz w:val="28"/>
                <w:szCs w:val="28"/>
              </w:rPr>
            </w:pPr>
          </w:p>
        </w:tc>
        <w:tc>
          <w:tcPr>
            <w:tcW w:w="1418" w:type="dxa"/>
          </w:tcPr>
          <w:p w:rsidR="0048157D" w:rsidRPr="00E00745" w:rsidRDefault="0048157D" w:rsidP="00AD1CBC">
            <w:pPr>
              <w:jc w:val="right"/>
              <w:rPr>
                <w:sz w:val="28"/>
                <w:szCs w:val="28"/>
              </w:rPr>
            </w:pPr>
          </w:p>
        </w:tc>
      </w:tr>
    </w:tbl>
    <w:p w:rsidR="002B7E4F" w:rsidRPr="00DC01AE" w:rsidRDefault="002B7E4F"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564A0E" w:rsidRPr="00DC01AE" w:rsidRDefault="00564A0E" w:rsidP="005C71BB">
      <w:pPr>
        <w:tabs>
          <w:tab w:val="left" w:pos="3402"/>
        </w:tabs>
        <w:jc w:val="both"/>
        <w:rPr>
          <w:bCs/>
          <w:color w:val="FF0000"/>
          <w:sz w:val="28"/>
          <w:szCs w:val="28"/>
        </w:rPr>
      </w:pPr>
    </w:p>
    <w:p w:rsidR="00725BF3" w:rsidRPr="006A776A" w:rsidRDefault="00EB3AAD" w:rsidP="005C71BB">
      <w:pPr>
        <w:tabs>
          <w:tab w:val="left" w:pos="3402"/>
        </w:tabs>
        <w:jc w:val="both"/>
        <w:rPr>
          <w:bCs/>
          <w:sz w:val="28"/>
          <w:szCs w:val="28"/>
        </w:rPr>
      </w:pPr>
      <w:r w:rsidRPr="006A776A">
        <w:rPr>
          <w:bCs/>
          <w:sz w:val="28"/>
          <w:szCs w:val="28"/>
        </w:rPr>
        <w:t>5</w:t>
      </w:r>
      <w:r w:rsidR="00C25616" w:rsidRPr="006A776A">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559"/>
        <w:gridCol w:w="1418"/>
      </w:tblGrid>
      <w:tr w:rsidR="00093F22" w:rsidRPr="006A776A" w:rsidTr="00631D05">
        <w:trPr>
          <w:trHeight w:val="270"/>
        </w:trPr>
        <w:tc>
          <w:tcPr>
            <w:tcW w:w="6416" w:type="dxa"/>
            <w:gridSpan w:val="5"/>
            <w:shd w:val="clear" w:color="auto" w:fill="auto"/>
            <w:noWrap/>
            <w:vAlign w:val="bottom"/>
          </w:tcPr>
          <w:p w:rsidR="00093F22" w:rsidRPr="006A776A" w:rsidRDefault="00093F22" w:rsidP="00093F22">
            <w:pPr>
              <w:ind w:firstLine="708"/>
              <w:rPr>
                <w:sz w:val="28"/>
                <w:szCs w:val="28"/>
              </w:rPr>
            </w:pPr>
          </w:p>
        </w:tc>
        <w:tc>
          <w:tcPr>
            <w:tcW w:w="4217" w:type="dxa"/>
            <w:gridSpan w:val="2"/>
          </w:tcPr>
          <w:p w:rsidR="00093F22" w:rsidRPr="006A776A" w:rsidRDefault="00093F22" w:rsidP="00093F22">
            <w:pPr>
              <w:jc w:val="right"/>
              <w:rPr>
                <w:sz w:val="20"/>
                <w:szCs w:val="20"/>
              </w:rPr>
            </w:pPr>
          </w:p>
        </w:tc>
        <w:tc>
          <w:tcPr>
            <w:tcW w:w="4819" w:type="dxa"/>
            <w:gridSpan w:val="4"/>
            <w:vMerge w:val="restart"/>
            <w:shd w:val="clear" w:color="auto" w:fill="auto"/>
            <w:noWrap/>
            <w:vAlign w:val="bottom"/>
          </w:tcPr>
          <w:p w:rsidR="00EC3C4C" w:rsidRPr="006A776A" w:rsidRDefault="00EC3C4C" w:rsidP="00093F22">
            <w:pPr>
              <w:jc w:val="right"/>
              <w:rPr>
                <w:sz w:val="28"/>
                <w:szCs w:val="28"/>
              </w:rPr>
            </w:pPr>
          </w:p>
          <w:p w:rsidR="00093F22" w:rsidRPr="006A776A" w:rsidRDefault="00A75645" w:rsidP="00093F22">
            <w:pPr>
              <w:jc w:val="right"/>
              <w:rPr>
                <w:sz w:val="28"/>
                <w:szCs w:val="28"/>
              </w:rPr>
            </w:pPr>
            <w:r w:rsidRPr="006A776A">
              <w:rPr>
                <w:sz w:val="28"/>
                <w:szCs w:val="28"/>
              </w:rPr>
              <w:t>«</w:t>
            </w:r>
            <w:r w:rsidR="00093F22" w:rsidRPr="006A776A">
              <w:rPr>
                <w:sz w:val="28"/>
                <w:szCs w:val="28"/>
              </w:rPr>
              <w:t>Приложение 2</w:t>
            </w:r>
          </w:p>
          <w:p w:rsidR="00093F22" w:rsidRPr="006A776A" w:rsidRDefault="00093F22" w:rsidP="00093F22">
            <w:pPr>
              <w:jc w:val="right"/>
              <w:rPr>
                <w:sz w:val="28"/>
                <w:szCs w:val="28"/>
              </w:rPr>
            </w:pPr>
            <w:r w:rsidRPr="006A776A">
              <w:rPr>
                <w:sz w:val="28"/>
                <w:szCs w:val="28"/>
              </w:rPr>
              <w:t xml:space="preserve">к решению Собрания </w:t>
            </w:r>
          </w:p>
          <w:p w:rsidR="00093F22" w:rsidRPr="006A776A" w:rsidRDefault="00093F22" w:rsidP="00093F22">
            <w:pPr>
              <w:jc w:val="right"/>
              <w:rPr>
                <w:sz w:val="28"/>
                <w:szCs w:val="28"/>
              </w:rPr>
            </w:pPr>
            <w:r w:rsidRPr="006A776A">
              <w:rPr>
                <w:sz w:val="28"/>
                <w:szCs w:val="28"/>
              </w:rPr>
              <w:t>депутатов Белокалитвинского</w:t>
            </w:r>
          </w:p>
          <w:p w:rsidR="00093F22" w:rsidRPr="006A776A" w:rsidRDefault="00093F22" w:rsidP="00093F22">
            <w:pPr>
              <w:jc w:val="right"/>
              <w:rPr>
                <w:sz w:val="28"/>
                <w:szCs w:val="28"/>
              </w:rPr>
            </w:pPr>
            <w:r w:rsidRPr="006A776A">
              <w:rPr>
                <w:sz w:val="28"/>
                <w:szCs w:val="28"/>
              </w:rPr>
              <w:t xml:space="preserve"> городского поселения</w:t>
            </w:r>
          </w:p>
          <w:p w:rsidR="00093F22" w:rsidRPr="006A776A" w:rsidRDefault="00093F22" w:rsidP="00093F22">
            <w:pPr>
              <w:jc w:val="right"/>
              <w:rPr>
                <w:sz w:val="28"/>
                <w:szCs w:val="28"/>
              </w:rPr>
            </w:pPr>
            <w:bookmarkStart w:id="1" w:name="OLE_LINK1"/>
            <w:r w:rsidRPr="006A776A">
              <w:rPr>
                <w:rFonts w:eastAsia="Calibri"/>
                <w:sz w:val="28"/>
                <w:szCs w:val="28"/>
                <w:lang w:eastAsia="en-US"/>
              </w:rPr>
              <w:t xml:space="preserve">от </w:t>
            </w:r>
            <w:r w:rsidR="00ED7D53" w:rsidRPr="006A776A">
              <w:rPr>
                <w:rFonts w:eastAsia="Calibri"/>
                <w:sz w:val="28"/>
                <w:szCs w:val="28"/>
                <w:lang w:eastAsia="en-US"/>
              </w:rPr>
              <w:t>2</w:t>
            </w:r>
            <w:r w:rsidR="005855F2" w:rsidRPr="006A776A">
              <w:rPr>
                <w:rFonts w:eastAsia="Calibri"/>
                <w:sz w:val="28"/>
                <w:szCs w:val="28"/>
                <w:lang w:eastAsia="en-US"/>
              </w:rPr>
              <w:t>7</w:t>
            </w:r>
            <w:r w:rsidR="00ED7D53" w:rsidRPr="006A776A">
              <w:rPr>
                <w:rFonts w:eastAsia="Calibri"/>
                <w:sz w:val="28"/>
                <w:szCs w:val="28"/>
                <w:lang w:eastAsia="en-US"/>
              </w:rPr>
              <w:t xml:space="preserve"> декабря 202</w:t>
            </w:r>
            <w:r w:rsidR="005855F2" w:rsidRPr="006A776A">
              <w:rPr>
                <w:rFonts w:eastAsia="Calibri"/>
                <w:sz w:val="28"/>
                <w:szCs w:val="28"/>
                <w:lang w:eastAsia="en-US"/>
              </w:rPr>
              <w:t>2</w:t>
            </w:r>
            <w:r w:rsidRPr="006A776A">
              <w:rPr>
                <w:rFonts w:eastAsia="Calibri"/>
                <w:sz w:val="28"/>
                <w:szCs w:val="28"/>
                <w:lang w:eastAsia="en-US"/>
              </w:rPr>
              <w:t xml:space="preserve"> года  № </w:t>
            </w:r>
            <w:bookmarkEnd w:id="1"/>
            <w:r w:rsidR="005855F2" w:rsidRPr="006A776A">
              <w:rPr>
                <w:rFonts w:eastAsia="Calibri"/>
                <w:sz w:val="28"/>
                <w:szCs w:val="28"/>
                <w:lang w:eastAsia="en-US"/>
              </w:rPr>
              <w:t>55</w:t>
            </w:r>
            <w:r w:rsidRPr="006A776A">
              <w:rPr>
                <w:sz w:val="28"/>
                <w:szCs w:val="28"/>
              </w:rPr>
              <w:t xml:space="preserve"> </w:t>
            </w:r>
          </w:p>
          <w:p w:rsidR="00093F22" w:rsidRPr="006A776A" w:rsidRDefault="00093F22" w:rsidP="00093F22">
            <w:pPr>
              <w:jc w:val="right"/>
              <w:rPr>
                <w:sz w:val="28"/>
                <w:szCs w:val="28"/>
              </w:rPr>
            </w:pPr>
            <w:r w:rsidRPr="006A776A">
              <w:rPr>
                <w:sz w:val="28"/>
                <w:szCs w:val="28"/>
              </w:rPr>
              <w:t xml:space="preserve">«О бюджете </w:t>
            </w:r>
          </w:p>
          <w:p w:rsidR="00093F22" w:rsidRPr="006A776A" w:rsidRDefault="00093F22" w:rsidP="00093F22">
            <w:pPr>
              <w:jc w:val="right"/>
              <w:rPr>
                <w:sz w:val="28"/>
                <w:szCs w:val="28"/>
              </w:rPr>
            </w:pPr>
            <w:r w:rsidRPr="006A776A">
              <w:rPr>
                <w:sz w:val="28"/>
                <w:szCs w:val="28"/>
              </w:rPr>
              <w:t xml:space="preserve">Белокалитвинского городского </w:t>
            </w:r>
          </w:p>
          <w:p w:rsidR="00093F22" w:rsidRPr="006A776A" w:rsidRDefault="00093F22" w:rsidP="00093F22">
            <w:pPr>
              <w:jc w:val="right"/>
              <w:rPr>
                <w:sz w:val="28"/>
                <w:szCs w:val="28"/>
              </w:rPr>
            </w:pPr>
            <w:r w:rsidRPr="006A776A">
              <w:rPr>
                <w:sz w:val="28"/>
                <w:szCs w:val="28"/>
              </w:rPr>
              <w:t xml:space="preserve">поселения Белокалитвинского </w:t>
            </w:r>
          </w:p>
          <w:p w:rsidR="00093F22" w:rsidRPr="006A776A" w:rsidRDefault="00093F22" w:rsidP="00093F22">
            <w:pPr>
              <w:ind w:hanging="120"/>
              <w:jc w:val="right"/>
              <w:rPr>
                <w:sz w:val="28"/>
                <w:szCs w:val="28"/>
              </w:rPr>
            </w:pPr>
            <w:r w:rsidRPr="006A776A">
              <w:rPr>
                <w:sz w:val="28"/>
                <w:szCs w:val="28"/>
              </w:rPr>
              <w:t>района на 20</w:t>
            </w:r>
            <w:r w:rsidR="008D0B94" w:rsidRPr="006A776A">
              <w:rPr>
                <w:sz w:val="28"/>
                <w:szCs w:val="28"/>
              </w:rPr>
              <w:t>2</w:t>
            </w:r>
            <w:r w:rsidR="005855F2" w:rsidRPr="006A776A">
              <w:rPr>
                <w:sz w:val="28"/>
                <w:szCs w:val="28"/>
              </w:rPr>
              <w:t>3</w:t>
            </w:r>
            <w:r w:rsidRPr="006A776A">
              <w:rPr>
                <w:sz w:val="28"/>
                <w:szCs w:val="28"/>
              </w:rPr>
              <w:t xml:space="preserve"> год и на плановый </w:t>
            </w:r>
          </w:p>
          <w:p w:rsidR="00093F22" w:rsidRPr="006A776A" w:rsidRDefault="00093F22" w:rsidP="00093F22">
            <w:pPr>
              <w:ind w:hanging="120"/>
              <w:jc w:val="right"/>
              <w:rPr>
                <w:sz w:val="28"/>
                <w:szCs w:val="28"/>
              </w:rPr>
            </w:pPr>
            <w:r w:rsidRPr="006A776A">
              <w:rPr>
                <w:sz w:val="28"/>
                <w:szCs w:val="28"/>
              </w:rPr>
              <w:t>период 20</w:t>
            </w:r>
            <w:r w:rsidR="008D0B94" w:rsidRPr="006A776A">
              <w:rPr>
                <w:sz w:val="28"/>
                <w:szCs w:val="28"/>
              </w:rPr>
              <w:t>2</w:t>
            </w:r>
            <w:r w:rsidR="005855F2" w:rsidRPr="006A776A">
              <w:rPr>
                <w:sz w:val="28"/>
                <w:szCs w:val="28"/>
              </w:rPr>
              <w:t>4</w:t>
            </w:r>
            <w:r w:rsidRPr="006A776A">
              <w:rPr>
                <w:sz w:val="28"/>
                <w:szCs w:val="28"/>
                <w:lang w:val="en-US"/>
              </w:rPr>
              <w:t xml:space="preserve"> </w:t>
            </w:r>
            <w:r w:rsidRPr="006A776A">
              <w:rPr>
                <w:sz w:val="28"/>
                <w:szCs w:val="28"/>
              </w:rPr>
              <w:t>и 202</w:t>
            </w:r>
            <w:r w:rsidR="005855F2" w:rsidRPr="006A776A">
              <w:rPr>
                <w:sz w:val="28"/>
                <w:szCs w:val="28"/>
              </w:rPr>
              <w:t>5</w:t>
            </w:r>
            <w:r w:rsidRPr="006A776A">
              <w:rPr>
                <w:sz w:val="28"/>
                <w:szCs w:val="28"/>
              </w:rPr>
              <w:t xml:space="preserve"> годов»</w:t>
            </w:r>
          </w:p>
          <w:p w:rsidR="00093F22" w:rsidRPr="006A776A" w:rsidRDefault="00093F22" w:rsidP="00093F22">
            <w:pPr>
              <w:jc w:val="right"/>
              <w:rPr>
                <w:sz w:val="20"/>
                <w:szCs w:val="20"/>
              </w:rPr>
            </w:pPr>
          </w:p>
        </w:tc>
      </w:tr>
      <w:tr w:rsidR="00093F22" w:rsidRPr="006A776A" w:rsidTr="00631D05">
        <w:trPr>
          <w:trHeight w:val="87"/>
        </w:trPr>
        <w:tc>
          <w:tcPr>
            <w:tcW w:w="2662" w:type="dxa"/>
            <w:shd w:val="clear" w:color="auto" w:fill="auto"/>
            <w:noWrap/>
            <w:vAlign w:val="bottom"/>
          </w:tcPr>
          <w:p w:rsidR="00093F22" w:rsidRPr="006A776A" w:rsidRDefault="00093F22" w:rsidP="00093F22">
            <w:pPr>
              <w:rPr>
                <w:b/>
                <w:sz w:val="28"/>
                <w:szCs w:val="28"/>
              </w:rPr>
            </w:pPr>
          </w:p>
        </w:tc>
        <w:tc>
          <w:tcPr>
            <w:tcW w:w="1006" w:type="dxa"/>
            <w:shd w:val="clear" w:color="auto" w:fill="auto"/>
            <w:noWrap/>
            <w:vAlign w:val="bottom"/>
          </w:tcPr>
          <w:p w:rsidR="00093F22" w:rsidRPr="006A776A" w:rsidRDefault="00093F22" w:rsidP="00093F22">
            <w:pPr>
              <w:rPr>
                <w:b/>
                <w:sz w:val="28"/>
                <w:szCs w:val="28"/>
              </w:rPr>
            </w:pPr>
          </w:p>
        </w:tc>
        <w:tc>
          <w:tcPr>
            <w:tcW w:w="957" w:type="dxa"/>
            <w:shd w:val="clear" w:color="auto" w:fill="auto"/>
            <w:noWrap/>
            <w:vAlign w:val="bottom"/>
          </w:tcPr>
          <w:p w:rsidR="00093F22" w:rsidRPr="006A776A" w:rsidRDefault="00093F22" w:rsidP="00093F22">
            <w:pPr>
              <w:rPr>
                <w:b/>
                <w:sz w:val="28"/>
                <w:szCs w:val="28"/>
              </w:rPr>
            </w:pPr>
          </w:p>
        </w:tc>
        <w:tc>
          <w:tcPr>
            <w:tcW w:w="788" w:type="dxa"/>
            <w:shd w:val="clear" w:color="auto" w:fill="auto"/>
            <w:noWrap/>
            <w:vAlign w:val="bottom"/>
          </w:tcPr>
          <w:p w:rsidR="00093F22" w:rsidRPr="006A776A" w:rsidRDefault="00093F22" w:rsidP="00093F22">
            <w:pPr>
              <w:rPr>
                <w:b/>
                <w:sz w:val="28"/>
                <w:szCs w:val="28"/>
              </w:rPr>
            </w:pPr>
          </w:p>
        </w:tc>
        <w:tc>
          <w:tcPr>
            <w:tcW w:w="1003" w:type="dxa"/>
            <w:shd w:val="clear" w:color="auto" w:fill="auto"/>
            <w:noWrap/>
            <w:vAlign w:val="bottom"/>
          </w:tcPr>
          <w:p w:rsidR="00093F22" w:rsidRPr="006A776A" w:rsidRDefault="00093F22" w:rsidP="00093F22">
            <w:pPr>
              <w:rPr>
                <w:b/>
                <w:sz w:val="28"/>
                <w:szCs w:val="28"/>
              </w:rPr>
            </w:pPr>
          </w:p>
        </w:tc>
        <w:tc>
          <w:tcPr>
            <w:tcW w:w="4217" w:type="dxa"/>
            <w:gridSpan w:val="2"/>
          </w:tcPr>
          <w:p w:rsidR="00093F22" w:rsidRPr="006A776A" w:rsidRDefault="00093F22" w:rsidP="00093F22">
            <w:pPr>
              <w:jc w:val="right"/>
              <w:rPr>
                <w:b/>
                <w:sz w:val="20"/>
                <w:szCs w:val="20"/>
              </w:rPr>
            </w:pPr>
          </w:p>
        </w:tc>
        <w:tc>
          <w:tcPr>
            <w:tcW w:w="4819" w:type="dxa"/>
            <w:gridSpan w:val="4"/>
            <w:vMerge/>
            <w:shd w:val="clear" w:color="auto" w:fill="auto"/>
            <w:noWrap/>
            <w:vAlign w:val="bottom"/>
          </w:tcPr>
          <w:p w:rsidR="00093F22" w:rsidRPr="006A776A" w:rsidRDefault="00093F22" w:rsidP="00093F22">
            <w:pPr>
              <w:jc w:val="right"/>
              <w:rPr>
                <w:b/>
                <w:sz w:val="20"/>
                <w:szCs w:val="20"/>
              </w:rPr>
            </w:pPr>
          </w:p>
        </w:tc>
      </w:tr>
      <w:tr w:rsidR="00093F22" w:rsidRPr="006A776A" w:rsidTr="00631D05">
        <w:trPr>
          <w:trHeight w:val="240"/>
        </w:trPr>
        <w:tc>
          <w:tcPr>
            <w:tcW w:w="2662" w:type="dxa"/>
            <w:shd w:val="clear" w:color="auto" w:fill="auto"/>
            <w:noWrap/>
            <w:vAlign w:val="bottom"/>
          </w:tcPr>
          <w:p w:rsidR="00093F22" w:rsidRPr="006A776A" w:rsidRDefault="00093F22" w:rsidP="00093F22">
            <w:pPr>
              <w:rPr>
                <w:sz w:val="28"/>
                <w:szCs w:val="28"/>
              </w:rPr>
            </w:pPr>
          </w:p>
        </w:tc>
        <w:tc>
          <w:tcPr>
            <w:tcW w:w="1006" w:type="dxa"/>
            <w:shd w:val="clear" w:color="auto" w:fill="auto"/>
            <w:noWrap/>
            <w:vAlign w:val="bottom"/>
          </w:tcPr>
          <w:p w:rsidR="00093F22" w:rsidRPr="006A776A" w:rsidRDefault="00093F22" w:rsidP="00093F22">
            <w:pPr>
              <w:rPr>
                <w:sz w:val="28"/>
                <w:szCs w:val="28"/>
              </w:rPr>
            </w:pPr>
          </w:p>
        </w:tc>
        <w:tc>
          <w:tcPr>
            <w:tcW w:w="957" w:type="dxa"/>
            <w:shd w:val="clear" w:color="auto" w:fill="auto"/>
            <w:noWrap/>
            <w:vAlign w:val="bottom"/>
          </w:tcPr>
          <w:p w:rsidR="00093F22" w:rsidRPr="006A776A" w:rsidRDefault="00093F22" w:rsidP="00093F22">
            <w:pPr>
              <w:rPr>
                <w:sz w:val="28"/>
                <w:szCs w:val="28"/>
              </w:rPr>
            </w:pPr>
          </w:p>
        </w:tc>
        <w:tc>
          <w:tcPr>
            <w:tcW w:w="788" w:type="dxa"/>
            <w:shd w:val="clear" w:color="auto" w:fill="auto"/>
            <w:noWrap/>
            <w:vAlign w:val="bottom"/>
          </w:tcPr>
          <w:p w:rsidR="00093F22" w:rsidRPr="006A776A" w:rsidRDefault="00093F22" w:rsidP="00093F22">
            <w:pPr>
              <w:rPr>
                <w:sz w:val="28"/>
                <w:szCs w:val="28"/>
              </w:rPr>
            </w:pPr>
          </w:p>
        </w:tc>
        <w:tc>
          <w:tcPr>
            <w:tcW w:w="1003" w:type="dxa"/>
            <w:shd w:val="clear" w:color="auto" w:fill="auto"/>
            <w:noWrap/>
            <w:vAlign w:val="bottom"/>
          </w:tcPr>
          <w:p w:rsidR="00093F22" w:rsidRPr="006A776A" w:rsidRDefault="00093F22" w:rsidP="00093F22">
            <w:pPr>
              <w:rPr>
                <w:sz w:val="28"/>
                <w:szCs w:val="28"/>
              </w:rPr>
            </w:pPr>
          </w:p>
        </w:tc>
        <w:tc>
          <w:tcPr>
            <w:tcW w:w="4217" w:type="dxa"/>
            <w:gridSpan w:val="2"/>
          </w:tcPr>
          <w:p w:rsidR="00093F22" w:rsidRPr="006A776A" w:rsidRDefault="00093F22" w:rsidP="00093F22">
            <w:pPr>
              <w:jc w:val="right"/>
              <w:rPr>
                <w:sz w:val="20"/>
                <w:szCs w:val="20"/>
              </w:rPr>
            </w:pPr>
          </w:p>
        </w:tc>
        <w:tc>
          <w:tcPr>
            <w:tcW w:w="4819" w:type="dxa"/>
            <w:gridSpan w:val="4"/>
            <w:vMerge/>
            <w:shd w:val="clear" w:color="auto" w:fill="auto"/>
            <w:noWrap/>
            <w:vAlign w:val="bottom"/>
          </w:tcPr>
          <w:p w:rsidR="00093F22" w:rsidRPr="006A776A" w:rsidRDefault="00093F22" w:rsidP="00093F22">
            <w:pPr>
              <w:jc w:val="right"/>
              <w:rPr>
                <w:sz w:val="20"/>
                <w:szCs w:val="20"/>
              </w:rPr>
            </w:pPr>
          </w:p>
        </w:tc>
      </w:tr>
      <w:tr w:rsidR="00093F22" w:rsidRPr="006A776A" w:rsidTr="00631D05">
        <w:trPr>
          <w:trHeight w:val="240"/>
        </w:trPr>
        <w:tc>
          <w:tcPr>
            <w:tcW w:w="2662" w:type="dxa"/>
            <w:shd w:val="clear" w:color="auto" w:fill="auto"/>
            <w:noWrap/>
            <w:vAlign w:val="bottom"/>
          </w:tcPr>
          <w:p w:rsidR="00093F22" w:rsidRPr="006A776A" w:rsidRDefault="00093F22" w:rsidP="00093F22">
            <w:pPr>
              <w:rPr>
                <w:sz w:val="28"/>
                <w:szCs w:val="28"/>
              </w:rPr>
            </w:pPr>
          </w:p>
        </w:tc>
        <w:tc>
          <w:tcPr>
            <w:tcW w:w="1006" w:type="dxa"/>
            <w:shd w:val="clear" w:color="auto" w:fill="auto"/>
            <w:noWrap/>
            <w:vAlign w:val="bottom"/>
          </w:tcPr>
          <w:p w:rsidR="00093F22" w:rsidRPr="006A776A" w:rsidRDefault="00093F22" w:rsidP="00093F22">
            <w:pPr>
              <w:rPr>
                <w:sz w:val="28"/>
                <w:szCs w:val="28"/>
              </w:rPr>
            </w:pPr>
          </w:p>
        </w:tc>
        <w:tc>
          <w:tcPr>
            <w:tcW w:w="957" w:type="dxa"/>
            <w:shd w:val="clear" w:color="auto" w:fill="auto"/>
            <w:noWrap/>
            <w:vAlign w:val="bottom"/>
          </w:tcPr>
          <w:p w:rsidR="00093F22" w:rsidRPr="006A776A" w:rsidRDefault="00093F22" w:rsidP="00093F22">
            <w:pPr>
              <w:rPr>
                <w:sz w:val="28"/>
                <w:szCs w:val="28"/>
              </w:rPr>
            </w:pPr>
          </w:p>
        </w:tc>
        <w:tc>
          <w:tcPr>
            <w:tcW w:w="788" w:type="dxa"/>
            <w:shd w:val="clear" w:color="auto" w:fill="auto"/>
            <w:noWrap/>
            <w:vAlign w:val="bottom"/>
          </w:tcPr>
          <w:p w:rsidR="00093F22" w:rsidRPr="006A776A" w:rsidRDefault="00093F22" w:rsidP="00093F22">
            <w:pPr>
              <w:rPr>
                <w:sz w:val="28"/>
                <w:szCs w:val="28"/>
              </w:rPr>
            </w:pPr>
          </w:p>
        </w:tc>
        <w:tc>
          <w:tcPr>
            <w:tcW w:w="1003" w:type="dxa"/>
            <w:shd w:val="clear" w:color="auto" w:fill="auto"/>
            <w:noWrap/>
            <w:vAlign w:val="bottom"/>
          </w:tcPr>
          <w:p w:rsidR="00093F22" w:rsidRPr="006A776A" w:rsidRDefault="00093F22" w:rsidP="00093F22">
            <w:pPr>
              <w:rPr>
                <w:sz w:val="28"/>
                <w:szCs w:val="28"/>
              </w:rPr>
            </w:pPr>
          </w:p>
        </w:tc>
        <w:tc>
          <w:tcPr>
            <w:tcW w:w="4217" w:type="dxa"/>
            <w:gridSpan w:val="2"/>
          </w:tcPr>
          <w:p w:rsidR="00093F22" w:rsidRPr="006A776A" w:rsidRDefault="00093F22" w:rsidP="00093F22">
            <w:pPr>
              <w:jc w:val="right"/>
              <w:rPr>
                <w:sz w:val="20"/>
                <w:szCs w:val="20"/>
              </w:rPr>
            </w:pPr>
          </w:p>
        </w:tc>
        <w:tc>
          <w:tcPr>
            <w:tcW w:w="4819" w:type="dxa"/>
            <w:gridSpan w:val="4"/>
            <w:vMerge/>
            <w:shd w:val="clear" w:color="auto" w:fill="auto"/>
            <w:noWrap/>
            <w:vAlign w:val="bottom"/>
          </w:tcPr>
          <w:p w:rsidR="00093F22" w:rsidRPr="006A776A" w:rsidRDefault="00093F22" w:rsidP="00093F22">
            <w:pPr>
              <w:jc w:val="right"/>
              <w:rPr>
                <w:sz w:val="20"/>
                <w:szCs w:val="20"/>
              </w:rPr>
            </w:pPr>
          </w:p>
        </w:tc>
      </w:tr>
      <w:tr w:rsidR="008D0B94" w:rsidRPr="006A776A" w:rsidTr="00631D05">
        <w:trPr>
          <w:trHeight w:val="240"/>
        </w:trPr>
        <w:tc>
          <w:tcPr>
            <w:tcW w:w="2662" w:type="dxa"/>
            <w:shd w:val="clear" w:color="auto" w:fill="auto"/>
            <w:noWrap/>
            <w:vAlign w:val="bottom"/>
          </w:tcPr>
          <w:p w:rsidR="00093F22" w:rsidRPr="006A776A" w:rsidRDefault="00093F22" w:rsidP="00093F22">
            <w:pPr>
              <w:rPr>
                <w:sz w:val="28"/>
                <w:szCs w:val="28"/>
              </w:rPr>
            </w:pPr>
          </w:p>
        </w:tc>
        <w:tc>
          <w:tcPr>
            <w:tcW w:w="1006" w:type="dxa"/>
            <w:shd w:val="clear" w:color="auto" w:fill="auto"/>
            <w:noWrap/>
            <w:vAlign w:val="bottom"/>
          </w:tcPr>
          <w:p w:rsidR="00093F22" w:rsidRPr="006A776A" w:rsidRDefault="00093F22" w:rsidP="00093F22">
            <w:pPr>
              <w:rPr>
                <w:sz w:val="28"/>
                <w:szCs w:val="28"/>
              </w:rPr>
            </w:pPr>
          </w:p>
        </w:tc>
        <w:tc>
          <w:tcPr>
            <w:tcW w:w="957" w:type="dxa"/>
            <w:shd w:val="clear" w:color="auto" w:fill="auto"/>
            <w:noWrap/>
            <w:vAlign w:val="bottom"/>
          </w:tcPr>
          <w:p w:rsidR="00093F22" w:rsidRPr="006A776A" w:rsidRDefault="00093F22" w:rsidP="00093F22">
            <w:pPr>
              <w:rPr>
                <w:sz w:val="28"/>
                <w:szCs w:val="28"/>
              </w:rPr>
            </w:pPr>
          </w:p>
        </w:tc>
        <w:tc>
          <w:tcPr>
            <w:tcW w:w="788" w:type="dxa"/>
            <w:shd w:val="clear" w:color="auto" w:fill="auto"/>
            <w:noWrap/>
            <w:vAlign w:val="bottom"/>
          </w:tcPr>
          <w:p w:rsidR="00093F22" w:rsidRPr="006A776A" w:rsidRDefault="00093F22" w:rsidP="00093F22">
            <w:pPr>
              <w:rPr>
                <w:sz w:val="28"/>
                <w:szCs w:val="28"/>
              </w:rPr>
            </w:pPr>
          </w:p>
        </w:tc>
        <w:tc>
          <w:tcPr>
            <w:tcW w:w="1003" w:type="dxa"/>
            <w:shd w:val="clear" w:color="auto" w:fill="auto"/>
            <w:noWrap/>
            <w:vAlign w:val="bottom"/>
          </w:tcPr>
          <w:p w:rsidR="00093F22" w:rsidRPr="006A776A" w:rsidRDefault="00093F22" w:rsidP="00093F22">
            <w:pPr>
              <w:rPr>
                <w:sz w:val="28"/>
                <w:szCs w:val="28"/>
              </w:rPr>
            </w:pPr>
          </w:p>
        </w:tc>
        <w:tc>
          <w:tcPr>
            <w:tcW w:w="4217" w:type="dxa"/>
            <w:gridSpan w:val="2"/>
          </w:tcPr>
          <w:p w:rsidR="00093F22" w:rsidRPr="006A776A" w:rsidRDefault="00093F22" w:rsidP="00093F22">
            <w:pPr>
              <w:jc w:val="right"/>
              <w:rPr>
                <w:sz w:val="20"/>
                <w:szCs w:val="20"/>
              </w:rPr>
            </w:pPr>
          </w:p>
        </w:tc>
        <w:tc>
          <w:tcPr>
            <w:tcW w:w="4819" w:type="dxa"/>
            <w:gridSpan w:val="4"/>
            <w:vMerge/>
            <w:shd w:val="clear" w:color="auto" w:fill="auto"/>
            <w:noWrap/>
            <w:vAlign w:val="bottom"/>
          </w:tcPr>
          <w:p w:rsidR="00093F22" w:rsidRPr="006A776A" w:rsidRDefault="00093F22" w:rsidP="00093F22">
            <w:pPr>
              <w:jc w:val="right"/>
              <w:rPr>
                <w:sz w:val="20"/>
                <w:szCs w:val="20"/>
              </w:rPr>
            </w:pPr>
          </w:p>
        </w:tc>
      </w:tr>
      <w:tr w:rsidR="00C10A8C" w:rsidRPr="006A776A" w:rsidTr="00631D05">
        <w:trPr>
          <w:trHeight w:val="699"/>
        </w:trPr>
        <w:tc>
          <w:tcPr>
            <w:tcW w:w="15452" w:type="dxa"/>
            <w:gridSpan w:val="11"/>
          </w:tcPr>
          <w:p w:rsidR="00C10A8C" w:rsidRPr="006A776A" w:rsidRDefault="00C10A8C" w:rsidP="00093F22">
            <w:pPr>
              <w:jc w:val="center"/>
              <w:rPr>
                <w:rFonts w:cs="Arial CYR"/>
                <w:sz w:val="28"/>
                <w:szCs w:val="28"/>
              </w:rPr>
            </w:pPr>
            <w:r w:rsidRPr="006A776A">
              <w:rPr>
                <w:rFonts w:cs="Arial CYR"/>
                <w:sz w:val="28"/>
                <w:szCs w:val="28"/>
              </w:rPr>
              <w:t xml:space="preserve">Источники финансирования дефицита бюджета </w:t>
            </w:r>
          </w:p>
          <w:p w:rsidR="00C10A8C" w:rsidRPr="006A776A" w:rsidRDefault="00C10A8C" w:rsidP="005855F2">
            <w:pPr>
              <w:jc w:val="center"/>
              <w:rPr>
                <w:rFonts w:cs="Arial CYR"/>
                <w:sz w:val="28"/>
                <w:szCs w:val="28"/>
              </w:rPr>
            </w:pPr>
            <w:r w:rsidRPr="006A776A">
              <w:rPr>
                <w:rFonts w:cs="Arial CYR"/>
                <w:sz w:val="28"/>
                <w:szCs w:val="28"/>
              </w:rPr>
              <w:t>Белокалитвинского городского поселения Белокалитвинского района на 20</w:t>
            </w:r>
            <w:r w:rsidR="00ED7D53" w:rsidRPr="006A776A">
              <w:rPr>
                <w:rFonts w:cs="Arial CYR"/>
                <w:sz w:val="28"/>
                <w:szCs w:val="28"/>
              </w:rPr>
              <w:t>2</w:t>
            </w:r>
            <w:r w:rsidR="005855F2" w:rsidRPr="006A776A">
              <w:rPr>
                <w:rFonts w:cs="Arial CYR"/>
                <w:sz w:val="28"/>
                <w:szCs w:val="28"/>
              </w:rPr>
              <w:t>3</w:t>
            </w:r>
            <w:r w:rsidRPr="006A776A">
              <w:rPr>
                <w:rFonts w:cs="Arial CYR"/>
                <w:sz w:val="28"/>
                <w:szCs w:val="28"/>
              </w:rPr>
              <w:t xml:space="preserve"> год и на плановый период 20</w:t>
            </w:r>
            <w:r w:rsidR="00ED7D53" w:rsidRPr="006A776A">
              <w:rPr>
                <w:rFonts w:cs="Arial CYR"/>
                <w:sz w:val="28"/>
                <w:szCs w:val="28"/>
              </w:rPr>
              <w:t>2</w:t>
            </w:r>
            <w:r w:rsidR="005855F2" w:rsidRPr="006A776A">
              <w:rPr>
                <w:rFonts w:cs="Arial CYR"/>
                <w:sz w:val="28"/>
                <w:szCs w:val="28"/>
              </w:rPr>
              <w:t>4</w:t>
            </w:r>
            <w:r w:rsidR="00000291" w:rsidRPr="006A776A">
              <w:rPr>
                <w:rFonts w:cs="Arial CYR"/>
                <w:sz w:val="28"/>
                <w:szCs w:val="28"/>
              </w:rPr>
              <w:t xml:space="preserve"> и 202</w:t>
            </w:r>
            <w:r w:rsidR="005855F2" w:rsidRPr="006A776A">
              <w:rPr>
                <w:rFonts w:cs="Arial CYR"/>
                <w:sz w:val="28"/>
                <w:szCs w:val="28"/>
              </w:rPr>
              <w:t>5</w:t>
            </w:r>
            <w:r w:rsidRPr="006A776A">
              <w:rPr>
                <w:rFonts w:cs="Arial CYR"/>
                <w:sz w:val="28"/>
                <w:szCs w:val="28"/>
              </w:rPr>
              <w:t>годов</w:t>
            </w:r>
          </w:p>
        </w:tc>
      </w:tr>
      <w:tr w:rsidR="003169D5" w:rsidRPr="006A776A" w:rsidTr="00631D05">
        <w:trPr>
          <w:trHeight w:val="300"/>
        </w:trPr>
        <w:tc>
          <w:tcPr>
            <w:tcW w:w="2662" w:type="dxa"/>
            <w:tcBorders>
              <w:bottom w:val="single" w:sz="4" w:space="0" w:color="auto"/>
            </w:tcBorders>
            <w:shd w:val="clear" w:color="auto" w:fill="auto"/>
            <w:noWrap/>
            <w:vAlign w:val="bottom"/>
          </w:tcPr>
          <w:p w:rsidR="00093F22" w:rsidRPr="006A776A" w:rsidRDefault="00093F22" w:rsidP="00093F22">
            <w:pPr>
              <w:rPr>
                <w:sz w:val="22"/>
                <w:szCs w:val="22"/>
              </w:rPr>
            </w:pPr>
          </w:p>
        </w:tc>
        <w:tc>
          <w:tcPr>
            <w:tcW w:w="1006" w:type="dxa"/>
            <w:tcBorders>
              <w:bottom w:val="single" w:sz="4" w:space="0" w:color="auto"/>
            </w:tcBorders>
            <w:shd w:val="clear" w:color="auto" w:fill="auto"/>
            <w:noWrap/>
            <w:vAlign w:val="bottom"/>
          </w:tcPr>
          <w:p w:rsidR="00093F22" w:rsidRPr="006A776A" w:rsidRDefault="00093F22" w:rsidP="00093F22">
            <w:pPr>
              <w:rPr>
                <w:sz w:val="22"/>
                <w:szCs w:val="22"/>
              </w:rPr>
            </w:pPr>
          </w:p>
        </w:tc>
        <w:tc>
          <w:tcPr>
            <w:tcW w:w="957" w:type="dxa"/>
            <w:tcBorders>
              <w:bottom w:val="single" w:sz="4" w:space="0" w:color="auto"/>
            </w:tcBorders>
            <w:shd w:val="clear" w:color="auto" w:fill="auto"/>
            <w:noWrap/>
            <w:vAlign w:val="bottom"/>
          </w:tcPr>
          <w:p w:rsidR="00093F22" w:rsidRPr="006A776A" w:rsidRDefault="00093F22" w:rsidP="00093F22">
            <w:pPr>
              <w:rPr>
                <w:sz w:val="22"/>
                <w:szCs w:val="22"/>
              </w:rPr>
            </w:pPr>
          </w:p>
        </w:tc>
        <w:tc>
          <w:tcPr>
            <w:tcW w:w="788" w:type="dxa"/>
            <w:tcBorders>
              <w:bottom w:val="single" w:sz="4" w:space="0" w:color="auto"/>
            </w:tcBorders>
            <w:shd w:val="clear" w:color="auto" w:fill="auto"/>
            <w:noWrap/>
            <w:vAlign w:val="bottom"/>
          </w:tcPr>
          <w:p w:rsidR="00093F22" w:rsidRPr="006A776A" w:rsidRDefault="00093F22" w:rsidP="00093F22">
            <w:pPr>
              <w:rPr>
                <w:sz w:val="22"/>
                <w:szCs w:val="22"/>
              </w:rPr>
            </w:pPr>
          </w:p>
        </w:tc>
        <w:tc>
          <w:tcPr>
            <w:tcW w:w="1003" w:type="dxa"/>
            <w:tcBorders>
              <w:bottom w:val="single" w:sz="4" w:space="0" w:color="auto"/>
            </w:tcBorders>
            <w:shd w:val="clear" w:color="auto" w:fill="auto"/>
            <w:noWrap/>
            <w:vAlign w:val="bottom"/>
          </w:tcPr>
          <w:p w:rsidR="00093F22" w:rsidRPr="006A776A" w:rsidRDefault="00093F22" w:rsidP="00093F22">
            <w:pPr>
              <w:rPr>
                <w:sz w:val="22"/>
                <w:szCs w:val="22"/>
              </w:rPr>
            </w:pPr>
          </w:p>
        </w:tc>
        <w:tc>
          <w:tcPr>
            <w:tcW w:w="236" w:type="dxa"/>
            <w:tcBorders>
              <w:bottom w:val="single" w:sz="4" w:space="0" w:color="auto"/>
            </w:tcBorders>
            <w:shd w:val="clear" w:color="auto" w:fill="auto"/>
            <w:noWrap/>
            <w:vAlign w:val="bottom"/>
          </w:tcPr>
          <w:p w:rsidR="00093F22" w:rsidRPr="006A776A" w:rsidRDefault="00093F22" w:rsidP="00093F22">
            <w:pPr>
              <w:rPr>
                <w:sz w:val="22"/>
                <w:szCs w:val="22"/>
              </w:rPr>
            </w:pPr>
          </w:p>
        </w:tc>
        <w:tc>
          <w:tcPr>
            <w:tcW w:w="4123" w:type="dxa"/>
            <w:gridSpan w:val="2"/>
            <w:tcBorders>
              <w:bottom w:val="single" w:sz="4" w:space="0" w:color="auto"/>
            </w:tcBorders>
            <w:shd w:val="clear" w:color="auto" w:fill="auto"/>
            <w:noWrap/>
            <w:vAlign w:val="bottom"/>
          </w:tcPr>
          <w:p w:rsidR="00093F22" w:rsidRPr="006A776A" w:rsidRDefault="00093F22" w:rsidP="00093F22">
            <w:pPr>
              <w:rPr>
                <w:sz w:val="22"/>
                <w:szCs w:val="22"/>
              </w:rPr>
            </w:pPr>
          </w:p>
        </w:tc>
        <w:tc>
          <w:tcPr>
            <w:tcW w:w="1700" w:type="dxa"/>
            <w:tcBorders>
              <w:bottom w:val="single" w:sz="4" w:space="0" w:color="auto"/>
            </w:tcBorders>
          </w:tcPr>
          <w:p w:rsidR="00093F22" w:rsidRPr="006A776A" w:rsidRDefault="00093F22" w:rsidP="00093F22">
            <w:pPr>
              <w:jc w:val="right"/>
              <w:rPr>
                <w:rFonts w:cs="Arial CYR"/>
                <w:sz w:val="22"/>
                <w:szCs w:val="22"/>
              </w:rPr>
            </w:pPr>
          </w:p>
        </w:tc>
        <w:tc>
          <w:tcPr>
            <w:tcW w:w="1559" w:type="dxa"/>
            <w:tcBorders>
              <w:bottom w:val="single" w:sz="4" w:space="0" w:color="auto"/>
            </w:tcBorders>
            <w:shd w:val="clear" w:color="auto" w:fill="auto"/>
            <w:noWrap/>
            <w:vAlign w:val="center"/>
          </w:tcPr>
          <w:p w:rsidR="00093F22" w:rsidRPr="006A776A" w:rsidRDefault="00093F22" w:rsidP="00093F22">
            <w:pPr>
              <w:jc w:val="right"/>
              <w:rPr>
                <w:rFonts w:cs="Arial CYR"/>
                <w:sz w:val="22"/>
                <w:szCs w:val="22"/>
              </w:rPr>
            </w:pPr>
          </w:p>
        </w:tc>
        <w:tc>
          <w:tcPr>
            <w:tcW w:w="1418" w:type="dxa"/>
            <w:tcBorders>
              <w:bottom w:val="single" w:sz="4" w:space="0" w:color="auto"/>
            </w:tcBorders>
          </w:tcPr>
          <w:p w:rsidR="00093F22" w:rsidRPr="006A776A" w:rsidRDefault="00093F22" w:rsidP="00093F22">
            <w:pPr>
              <w:jc w:val="right"/>
              <w:rPr>
                <w:rFonts w:cs="Arial CYR"/>
                <w:sz w:val="22"/>
                <w:szCs w:val="22"/>
              </w:rPr>
            </w:pPr>
          </w:p>
        </w:tc>
      </w:tr>
      <w:tr w:rsidR="00ED7D53" w:rsidRPr="006A776A"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9E1286">
            <w:pPr>
              <w:jc w:val="center"/>
            </w:pPr>
            <w:r w:rsidRPr="006A776A">
              <w:t>Код</w:t>
            </w:r>
          </w:p>
          <w:p w:rsidR="00ED7D53" w:rsidRPr="006A776A"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9E1286">
            <w:pPr>
              <w:jc w:val="center"/>
            </w:pPr>
            <w:r w:rsidRPr="006A776A">
              <w:t>Наименование</w:t>
            </w:r>
          </w:p>
          <w:p w:rsidR="00ED7D53" w:rsidRPr="006A776A" w:rsidRDefault="00ED7D53" w:rsidP="009E1286">
            <w:pPr>
              <w:jc w:val="center"/>
            </w:pPr>
          </w:p>
        </w:tc>
        <w:tc>
          <w:tcPr>
            <w:tcW w:w="4677" w:type="dxa"/>
            <w:gridSpan w:val="3"/>
            <w:tcBorders>
              <w:top w:val="single" w:sz="4" w:space="0" w:color="auto"/>
              <w:left w:val="single" w:sz="4" w:space="0" w:color="auto"/>
              <w:bottom w:val="single" w:sz="4" w:space="0" w:color="auto"/>
              <w:right w:val="single" w:sz="4" w:space="0" w:color="auto"/>
            </w:tcBorders>
          </w:tcPr>
          <w:p w:rsidR="00ED7D53" w:rsidRPr="006A776A" w:rsidRDefault="00ED7D53" w:rsidP="009E1286">
            <w:pPr>
              <w:jc w:val="center"/>
            </w:pPr>
            <w:r w:rsidRPr="006A776A">
              <w:t>Сумма, тыс. рублей</w:t>
            </w:r>
          </w:p>
        </w:tc>
      </w:tr>
      <w:tr w:rsidR="00F740D9" w:rsidRPr="006A776A" w:rsidTr="00631D05">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ED7D53" w:rsidP="005F1D1D">
            <w:pPr>
              <w:jc w:val="center"/>
              <w:rPr>
                <w:rFonts w:cs="Arial CYR"/>
                <w:sz w:val="28"/>
                <w:szCs w:val="28"/>
              </w:rPr>
            </w:pPr>
            <w:r w:rsidRPr="006A776A">
              <w:t>202</w:t>
            </w:r>
            <w:r w:rsidR="005F1D1D" w:rsidRPr="006A776A">
              <w:t>3</w:t>
            </w:r>
            <w:r w:rsidRPr="006A776A">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5F1D1D">
            <w:pPr>
              <w:jc w:val="center"/>
              <w:rPr>
                <w:rFonts w:cs="Arial CYR"/>
                <w:sz w:val="28"/>
                <w:szCs w:val="28"/>
              </w:rPr>
            </w:pPr>
            <w:r w:rsidRPr="006A776A">
              <w:t>202</w:t>
            </w:r>
            <w:r w:rsidR="005F1D1D" w:rsidRPr="006A776A">
              <w:t>4</w:t>
            </w:r>
            <w:r w:rsidRPr="006A776A">
              <w:t xml:space="preserve"> год</w:t>
            </w:r>
          </w:p>
        </w:tc>
        <w:tc>
          <w:tcPr>
            <w:tcW w:w="1418" w:type="dxa"/>
            <w:tcBorders>
              <w:top w:val="single" w:sz="4" w:space="0" w:color="auto"/>
              <w:left w:val="single" w:sz="4" w:space="0" w:color="auto"/>
              <w:bottom w:val="single" w:sz="4" w:space="0" w:color="auto"/>
              <w:right w:val="single" w:sz="4" w:space="0" w:color="auto"/>
            </w:tcBorders>
          </w:tcPr>
          <w:p w:rsidR="00ED7D53" w:rsidRPr="006A776A" w:rsidRDefault="00ED7D53" w:rsidP="005F1D1D">
            <w:pPr>
              <w:jc w:val="center"/>
              <w:rPr>
                <w:rFonts w:cs="Arial CYR"/>
                <w:sz w:val="28"/>
                <w:szCs w:val="28"/>
              </w:rPr>
            </w:pPr>
            <w:r w:rsidRPr="006A776A">
              <w:t>202</w:t>
            </w:r>
            <w:r w:rsidR="005F1D1D" w:rsidRPr="006A776A">
              <w:t>5</w:t>
            </w:r>
            <w:r w:rsidRPr="006A776A">
              <w:t xml:space="preserve"> год</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C030C8" w:rsidP="00E6772D">
            <w:pPr>
              <w:jc w:val="center"/>
            </w:pPr>
            <w:r w:rsidRPr="006A776A">
              <w:t>32</w:t>
            </w:r>
            <w:r w:rsidR="00E6772D" w:rsidRPr="006A776A">
              <w:t> 606,2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7D3779">
            <w:pPr>
              <w:jc w:val="center"/>
            </w:pPr>
            <w:r w:rsidRPr="006A776A">
              <w:t>0,0</w:t>
            </w:r>
          </w:p>
        </w:tc>
        <w:tc>
          <w:tcPr>
            <w:tcW w:w="1418" w:type="dxa"/>
            <w:tcBorders>
              <w:top w:val="single" w:sz="4" w:space="0" w:color="auto"/>
              <w:left w:val="single" w:sz="4" w:space="0" w:color="auto"/>
              <w:bottom w:val="single" w:sz="4" w:space="0" w:color="auto"/>
              <w:right w:val="single" w:sz="4" w:space="0" w:color="auto"/>
            </w:tcBorders>
          </w:tcPr>
          <w:p w:rsidR="00ED7D53" w:rsidRPr="006A776A" w:rsidRDefault="00ED7D53" w:rsidP="007D3779">
            <w:pPr>
              <w:jc w:val="center"/>
            </w:pPr>
            <w:r w:rsidRPr="006A776A">
              <w:t>0,0</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C030C8" w:rsidP="00E6772D">
            <w:pPr>
              <w:jc w:val="center"/>
            </w:pPr>
            <w:r w:rsidRPr="006A776A">
              <w:t>32</w:t>
            </w:r>
            <w:r w:rsidR="00E6772D" w:rsidRPr="006A776A">
              <w:t> 606,2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7D3779">
            <w:pPr>
              <w:jc w:val="center"/>
            </w:pPr>
            <w:r w:rsidRPr="006A776A">
              <w:t>0,0</w:t>
            </w:r>
          </w:p>
        </w:tc>
        <w:tc>
          <w:tcPr>
            <w:tcW w:w="1418" w:type="dxa"/>
            <w:tcBorders>
              <w:top w:val="single" w:sz="4" w:space="0" w:color="auto"/>
              <w:left w:val="single" w:sz="4" w:space="0" w:color="auto"/>
              <w:bottom w:val="single" w:sz="4" w:space="0" w:color="auto"/>
              <w:right w:val="single" w:sz="4" w:space="0" w:color="auto"/>
            </w:tcBorders>
          </w:tcPr>
          <w:p w:rsidR="00ED7D53" w:rsidRPr="006A776A" w:rsidRDefault="00ED7D53" w:rsidP="007D3779">
            <w:pPr>
              <w:jc w:val="center"/>
            </w:pPr>
            <w:r w:rsidRPr="006A776A">
              <w:t>0,0</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813C3C" w:rsidP="007944D8">
            <w:pPr>
              <w:jc w:val="center"/>
            </w:pPr>
            <w:r w:rsidRPr="006A776A">
              <w:t>511 817,</w:t>
            </w:r>
            <w:r w:rsidR="007944D8" w:rsidRPr="006A776A">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C208F5" w:rsidP="007D3779">
            <w:pPr>
              <w:jc w:val="center"/>
            </w:pPr>
            <w:r w:rsidRPr="006A776A">
              <w:t>347 158,5</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813C3C" w:rsidP="007944D8">
            <w:pPr>
              <w:jc w:val="center"/>
            </w:pPr>
            <w:r w:rsidRPr="006A776A">
              <w:t>511 817,</w:t>
            </w:r>
            <w:r w:rsidR="007944D8" w:rsidRPr="006A776A">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C208F5" w:rsidP="007D3779">
            <w:pPr>
              <w:jc w:val="center"/>
            </w:pPr>
            <w:r w:rsidRPr="006A776A">
              <w:t>347 158,5</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813C3C" w:rsidP="007944D8">
            <w:pPr>
              <w:jc w:val="center"/>
            </w:pPr>
            <w:r w:rsidRPr="006A776A">
              <w:t>511 817,</w:t>
            </w:r>
            <w:r w:rsidR="007944D8" w:rsidRPr="006A776A">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C208F5" w:rsidP="007D3779">
            <w:pPr>
              <w:jc w:val="center"/>
            </w:pPr>
            <w:r w:rsidRPr="006A776A">
              <w:t>347 158,5</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813C3C" w:rsidP="007944D8">
            <w:pPr>
              <w:jc w:val="center"/>
            </w:pPr>
            <w:r w:rsidRPr="006A776A">
              <w:t>511 817,</w:t>
            </w:r>
            <w:r w:rsidR="007944D8" w:rsidRPr="006A776A">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C208F5" w:rsidP="007D3779">
            <w:pPr>
              <w:jc w:val="center"/>
            </w:pPr>
            <w:r w:rsidRPr="006A776A">
              <w:t>347 158,5</w:t>
            </w:r>
          </w:p>
        </w:tc>
      </w:tr>
      <w:tr w:rsidR="00ED7D53"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ED7D53" w:rsidP="00AD1CBC">
            <w:r w:rsidRPr="006A776A">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6A776A" w:rsidRDefault="00ED7D53" w:rsidP="00AD1CBC">
            <w:r w:rsidRPr="006A776A">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6A776A" w:rsidRDefault="00813C3C" w:rsidP="007944D8">
            <w:pPr>
              <w:jc w:val="center"/>
            </w:pPr>
            <w:r w:rsidRPr="006A776A">
              <w:t>544 423,</w:t>
            </w:r>
            <w:r w:rsidR="007944D8" w:rsidRPr="006A776A">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tcPr>
          <w:p w:rsidR="00ED7D53" w:rsidRPr="006A776A" w:rsidRDefault="00673C56" w:rsidP="007D3779">
            <w:pPr>
              <w:jc w:val="center"/>
            </w:pPr>
            <w:r w:rsidRPr="006A776A">
              <w:t>347 158,5</w:t>
            </w:r>
          </w:p>
        </w:tc>
      </w:tr>
      <w:tr w:rsidR="009A294D"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9A294D" w:rsidRPr="006A776A" w:rsidRDefault="009A294D" w:rsidP="00AD1CBC">
            <w:r w:rsidRPr="006A776A">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9A294D" w:rsidRPr="006A776A" w:rsidRDefault="009A294D" w:rsidP="00AD1CBC">
            <w:r w:rsidRPr="006A776A">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9A294D" w:rsidRPr="006A776A" w:rsidRDefault="00813C3C" w:rsidP="007944D8">
            <w:pPr>
              <w:jc w:val="center"/>
            </w:pPr>
            <w:r w:rsidRPr="006A776A">
              <w:t>544 423,</w:t>
            </w:r>
            <w:r w:rsidR="007944D8" w:rsidRPr="006A776A">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A294D"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tcPr>
          <w:p w:rsidR="009A294D" w:rsidRPr="006A776A" w:rsidRDefault="009A294D" w:rsidP="007D3779">
            <w:pPr>
              <w:jc w:val="center"/>
            </w:pPr>
            <w:r w:rsidRPr="006A776A">
              <w:t>347 158,5</w:t>
            </w:r>
          </w:p>
        </w:tc>
      </w:tr>
      <w:tr w:rsidR="009A294D"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9A294D" w:rsidRPr="006A776A" w:rsidRDefault="009A294D" w:rsidP="00AD1CBC">
            <w:r w:rsidRPr="006A776A">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9A294D" w:rsidRPr="006A776A" w:rsidRDefault="009A294D" w:rsidP="00AD1CBC">
            <w:r w:rsidRPr="006A776A">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9A294D" w:rsidRPr="006A776A" w:rsidRDefault="00813C3C" w:rsidP="007944D8">
            <w:pPr>
              <w:jc w:val="center"/>
            </w:pPr>
            <w:r w:rsidRPr="006A776A">
              <w:t>544 423,</w:t>
            </w:r>
            <w:r w:rsidR="007944D8" w:rsidRPr="006A776A">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A294D"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tcPr>
          <w:p w:rsidR="009A294D" w:rsidRPr="006A776A" w:rsidRDefault="009A294D" w:rsidP="007D3779">
            <w:pPr>
              <w:jc w:val="center"/>
            </w:pPr>
            <w:r w:rsidRPr="006A776A">
              <w:t>347 158,5</w:t>
            </w:r>
          </w:p>
        </w:tc>
      </w:tr>
      <w:tr w:rsidR="00A134A4" w:rsidRPr="006A776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9A294D" w:rsidRPr="006A776A" w:rsidRDefault="009A294D" w:rsidP="00AD1CBC">
            <w:r w:rsidRPr="006A776A">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9A294D" w:rsidRPr="006A776A" w:rsidRDefault="009A294D" w:rsidP="00AD1CBC">
            <w:r w:rsidRPr="006A776A">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9A294D" w:rsidRPr="006A776A" w:rsidRDefault="00813C3C" w:rsidP="007944D8">
            <w:pPr>
              <w:jc w:val="center"/>
            </w:pPr>
            <w:r w:rsidRPr="006A776A">
              <w:t>544 423,</w:t>
            </w:r>
            <w:r w:rsidR="007944D8" w:rsidRPr="006A776A">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A294D" w:rsidRPr="006A776A" w:rsidRDefault="005B24CA" w:rsidP="007D3779">
            <w:pPr>
              <w:jc w:val="center"/>
            </w:pPr>
            <w:r w:rsidRPr="006A776A">
              <w:t>265 727,9</w:t>
            </w:r>
          </w:p>
        </w:tc>
        <w:tc>
          <w:tcPr>
            <w:tcW w:w="1418" w:type="dxa"/>
            <w:tcBorders>
              <w:top w:val="single" w:sz="4" w:space="0" w:color="auto"/>
              <w:left w:val="single" w:sz="4" w:space="0" w:color="auto"/>
              <w:bottom w:val="single" w:sz="4" w:space="0" w:color="auto"/>
              <w:right w:val="single" w:sz="4" w:space="0" w:color="auto"/>
            </w:tcBorders>
          </w:tcPr>
          <w:p w:rsidR="009A294D" w:rsidRPr="006A776A" w:rsidRDefault="009A294D" w:rsidP="007D3779">
            <w:pPr>
              <w:jc w:val="center"/>
            </w:pPr>
            <w:r w:rsidRPr="006A776A">
              <w:t>347 158,5</w:t>
            </w:r>
            <w:r w:rsidRPr="006A776A">
              <w:rPr>
                <w:rFonts w:cs="Arial CYR"/>
              </w:rPr>
              <w:t>»;</w:t>
            </w:r>
          </w:p>
        </w:tc>
      </w:tr>
    </w:tbl>
    <w:p w:rsidR="00B2086B" w:rsidRPr="00DC01AE" w:rsidRDefault="00B2086B" w:rsidP="00844CDA">
      <w:pPr>
        <w:rPr>
          <w:bCs/>
          <w:color w:val="FF0000"/>
          <w:sz w:val="28"/>
          <w:szCs w:val="28"/>
        </w:rPr>
      </w:pPr>
    </w:p>
    <w:p w:rsidR="00EC3C4C" w:rsidRPr="00DC01AE" w:rsidRDefault="00EC3C4C" w:rsidP="00844CDA">
      <w:pPr>
        <w:rPr>
          <w:bCs/>
          <w:color w:val="FF0000"/>
          <w:sz w:val="28"/>
          <w:szCs w:val="28"/>
        </w:rPr>
      </w:pPr>
    </w:p>
    <w:p w:rsidR="00EC3C4C" w:rsidRPr="00DC01AE" w:rsidRDefault="00EC3C4C" w:rsidP="00844CDA">
      <w:pPr>
        <w:rPr>
          <w:bCs/>
          <w:color w:val="FF0000"/>
          <w:sz w:val="28"/>
          <w:szCs w:val="28"/>
        </w:rPr>
      </w:pPr>
    </w:p>
    <w:p w:rsidR="00906C7D" w:rsidRPr="00BD475D" w:rsidRDefault="009B1467" w:rsidP="00844CDA">
      <w:pPr>
        <w:rPr>
          <w:sz w:val="28"/>
          <w:szCs w:val="28"/>
        </w:rPr>
      </w:pPr>
      <w:r w:rsidRPr="00BD475D">
        <w:rPr>
          <w:bCs/>
          <w:sz w:val="28"/>
          <w:szCs w:val="28"/>
        </w:rPr>
        <w:t>6</w:t>
      </w:r>
      <w:r w:rsidR="00FB6098" w:rsidRPr="00BD475D">
        <w:rPr>
          <w:bCs/>
          <w:sz w:val="28"/>
          <w:szCs w:val="28"/>
        </w:rPr>
        <w:t>)</w:t>
      </w:r>
      <w:r w:rsidR="00906C7D" w:rsidRPr="00BD475D">
        <w:rPr>
          <w:bCs/>
          <w:sz w:val="28"/>
          <w:szCs w:val="28"/>
        </w:rPr>
        <w:t xml:space="preserve"> приложение </w:t>
      </w:r>
      <w:r w:rsidR="00084FB4" w:rsidRPr="00BD475D">
        <w:rPr>
          <w:bCs/>
          <w:sz w:val="28"/>
          <w:szCs w:val="28"/>
        </w:rPr>
        <w:t>3</w:t>
      </w:r>
      <w:r w:rsidR="00906C7D" w:rsidRPr="00BD475D">
        <w:rPr>
          <w:bCs/>
          <w:sz w:val="28"/>
          <w:szCs w:val="28"/>
        </w:rPr>
        <w:t xml:space="preserve"> изложить в следующей редакции:</w:t>
      </w:r>
    </w:p>
    <w:p w:rsidR="001D45CF" w:rsidRPr="00BD475D" w:rsidRDefault="00382E8A" w:rsidP="001D45CF">
      <w:pPr>
        <w:tabs>
          <w:tab w:val="left" w:pos="7410"/>
        </w:tabs>
        <w:jc w:val="right"/>
        <w:rPr>
          <w:bCs/>
          <w:sz w:val="28"/>
          <w:szCs w:val="28"/>
        </w:rPr>
      </w:pPr>
      <w:r w:rsidRPr="00BD475D">
        <w:rPr>
          <w:bCs/>
          <w:sz w:val="28"/>
          <w:szCs w:val="28"/>
        </w:rPr>
        <w:t>«</w:t>
      </w:r>
      <w:r w:rsidR="001D45CF" w:rsidRPr="00BD475D">
        <w:rPr>
          <w:bCs/>
          <w:sz w:val="28"/>
          <w:szCs w:val="28"/>
        </w:rPr>
        <w:t xml:space="preserve">Приложение </w:t>
      </w:r>
      <w:r w:rsidR="00084FB4" w:rsidRPr="00BD475D">
        <w:rPr>
          <w:bCs/>
          <w:sz w:val="28"/>
          <w:szCs w:val="28"/>
        </w:rPr>
        <w:t>3</w:t>
      </w:r>
    </w:p>
    <w:p w:rsidR="001D45CF" w:rsidRPr="00BD475D" w:rsidRDefault="001D45CF" w:rsidP="001D45CF">
      <w:pPr>
        <w:tabs>
          <w:tab w:val="left" w:pos="7410"/>
        </w:tabs>
        <w:jc w:val="right"/>
        <w:rPr>
          <w:bCs/>
          <w:sz w:val="28"/>
          <w:szCs w:val="28"/>
        </w:rPr>
      </w:pPr>
      <w:r w:rsidRPr="00BD475D">
        <w:rPr>
          <w:bCs/>
          <w:sz w:val="28"/>
          <w:szCs w:val="28"/>
        </w:rPr>
        <w:t xml:space="preserve">к решению Собрания </w:t>
      </w:r>
    </w:p>
    <w:p w:rsidR="001D45CF" w:rsidRPr="00BD475D" w:rsidRDefault="001D45CF" w:rsidP="001D45CF">
      <w:pPr>
        <w:tabs>
          <w:tab w:val="left" w:pos="7410"/>
        </w:tabs>
        <w:jc w:val="right"/>
        <w:rPr>
          <w:bCs/>
          <w:sz w:val="28"/>
          <w:szCs w:val="28"/>
        </w:rPr>
      </w:pPr>
      <w:r w:rsidRPr="00BD475D">
        <w:rPr>
          <w:bCs/>
          <w:sz w:val="28"/>
          <w:szCs w:val="28"/>
        </w:rPr>
        <w:t>депутатов Белокалитвинского</w:t>
      </w:r>
    </w:p>
    <w:p w:rsidR="001D45CF" w:rsidRPr="00BD475D" w:rsidRDefault="001D45CF" w:rsidP="001D45CF">
      <w:pPr>
        <w:tabs>
          <w:tab w:val="left" w:pos="7410"/>
        </w:tabs>
        <w:jc w:val="right"/>
        <w:rPr>
          <w:bCs/>
          <w:sz w:val="28"/>
          <w:szCs w:val="28"/>
        </w:rPr>
      </w:pPr>
      <w:r w:rsidRPr="00BD475D">
        <w:rPr>
          <w:bCs/>
          <w:sz w:val="28"/>
          <w:szCs w:val="28"/>
        </w:rPr>
        <w:t xml:space="preserve"> городского поселения</w:t>
      </w:r>
    </w:p>
    <w:p w:rsidR="001D45CF" w:rsidRPr="00BD475D" w:rsidRDefault="001D45CF" w:rsidP="001D45CF">
      <w:pPr>
        <w:jc w:val="right"/>
        <w:rPr>
          <w:sz w:val="28"/>
          <w:szCs w:val="28"/>
        </w:rPr>
      </w:pPr>
      <w:r w:rsidRPr="00BD475D">
        <w:rPr>
          <w:rFonts w:eastAsia="Calibri"/>
          <w:sz w:val="28"/>
          <w:szCs w:val="28"/>
          <w:lang w:eastAsia="en-US"/>
        </w:rPr>
        <w:t>от 2</w:t>
      </w:r>
      <w:r w:rsidR="00C030C8" w:rsidRPr="00BD475D">
        <w:rPr>
          <w:rFonts w:eastAsia="Calibri"/>
          <w:sz w:val="28"/>
          <w:szCs w:val="28"/>
          <w:lang w:eastAsia="en-US"/>
        </w:rPr>
        <w:t>7</w:t>
      </w:r>
      <w:r w:rsidR="0002419C" w:rsidRPr="00BD475D">
        <w:rPr>
          <w:rFonts w:eastAsia="Calibri"/>
          <w:sz w:val="28"/>
          <w:szCs w:val="28"/>
          <w:lang w:eastAsia="en-US"/>
        </w:rPr>
        <w:t xml:space="preserve"> </w:t>
      </w:r>
      <w:r w:rsidRPr="00BD475D">
        <w:rPr>
          <w:rFonts w:eastAsia="Calibri"/>
          <w:sz w:val="28"/>
          <w:szCs w:val="28"/>
          <w:lang w:eastAsia="en-US"/>
        </w:rPr>
        <w:t>декабря 20</w:t>
      </w:r>
      <w:r w:rsidR="007C674D" w:rsidRPr="00BD475D">
        <w:rPr>
          <w:rFonts w:eastAsia="Calibri"/>
          <w:sz w:val="28"/>
          <w:szCs w:val="28"/>
          <w:lang w:eastAsia="en-US"/>
        </w:rPr>
        <w:t>2</w:t>
      </w:r>
      <w:r w:rsidR="00C030C8" w:rsidRPr="00BD475D">
        <w:rPr>
          <w:rFonts w:eastAsia="Calibri"/>
          <w:sz w:val="28"/>
          <w:szCs w:val="28"/>
          <w:lang w:eastAsia="en-US"/>
        </w:rPr>
        <w:t>2</w:t>
      </w:r>
      <w:r w:rsidRPr="00BD475D">
        <w:rPr>
          <w:rFonts w:eastAsia="Calibri"/>
          <w:sz w:val="28"/>
          <w:szCs w:val="28"/>
          <w:lang w:eastAsia="en-US"/>
        </w:rPr>
        <w:t xml:space="preserve"> года  № </w:t>
      </w:r>
      <w:r w:rsidR="00C030C8" w:rsidRPr="00BD475D">
        <w:rPr>
          <w:rFonts w:eastAsia="Calibri"/>
          <w:sz w:val="28"/>
          <w:szCs w:val="28"/>
          <w:lang w:eastAsia="en-US"/>
        </w:rPr>
        <w:t>5</w:t>
      </w:r>
      <w:r w:rsidR="007C674D" w:rsidRPr="00BD475D">
        <w:rPr>
          <w:rFonts w:eastAsia="Calibri"/>
          <w:sz w:val="28"/>
          <w:szCs w:val="28"/>
          <w:lang w:eastAsia="en-US"/>
        </w:rPr>
        <w:t>5</w:t>
      </w:r>
      <w:r w:rsidRPr="00BD475D">
        <w:rPr>
          <w:sz w:val="28"/>
          <w:szCs w:val="28"/>
        </w:rPr>
        <w:t xml:space="preserve"> </w:t>
      </w:r>
    </w:p>
    <w:p w:rsidR="001D45CF" w:rsidRPr="00BD475D" w:rsidRDefault="001D45CF" w:rsidP="001D45CF">
      <w:pPr>
        <w:jc w:val="right"/>
        <w:rPr>
          <w:sz w:val="28"/>
          <w:szCs w:val="28"/>
        </w:rPr>
      </w:pPr>
      <w:r w:rsidRPr="00BD475D">
        <w:rPr>
          <w:sz w:val="28"/>
          <w:szCs w:val="28"/>
        </w:rPr>
        <w:t xml:space="preserve">«О бюджете </w:t>
      </w:r>
    </w:p>
    <w:p w:rsidR="001D45CF" w:rsidRPr="00BD475D" w:rsidRDefault="001D45CF" w:rsidP="001D45CF">
      <w:pPr>
        <w:jc w:val="right"/>
        <w:rPr>
          <w:sz w:val="28"/>
          <w:szCs w:val="28"/>
        </w:rPr>
      </w:pPr>
      <w:r w:rsidRPr="00BD475D">
        <w:rPr>
          <w:sz w:val="28"/>
          <w:szCs w:val="28"/>
        </w:rPr>
        <w:t xml:space="preserve">Белокалитвинского городского </w:t>
      </w:r>
    </w:p>
    <w:p w:rsidR="001D45CF" w:rsidRPr="00BD475D" w:rsidRDefault="001D45CF" w:rsidP="001D45CF">
      <w:pPr>
        <w:jc w:val="right"/>
        <w:rPr>
          <w:sz w:val="28"/>
          <w:szCs w:val="28"/>
        </w:rPr>
      </w:pPr>
      <w:r w:rsidRPr="00BD475D">
        <w:rPr>
          <w:sz w:val="28"/>
          <w:szCs w:val="28"/>
        </w:rPr>
        <w:t xml:space="preserve">поселения Белокалитвинского </w:t>
      </w:r>
    </w:p>
    <w:p w:rsidR="001D45CF" w:rsidRPr="00BD475D" w:rsidRDefault="001D45CF" w:rsidP="001D45CF">
      <w:pPr>
        <w:ind w:hanging="120"/>
        <w:jc w:val="right"/>
        <w:rPr>
          <w:sz w:val="28"/>
          <w:szCs w:val="28"/>
        </w:rPr>
      </w:pPr>
      <w:r w:rsidRPr="00BD475D">
        <w:rPr>
          <w:sz w:val="28"/>
          <w:szCs w:val="28"/>
        </w:rPr>
        <w:t>района на 202</w:t>
      </w:r>
      <w:r w:rsidR="00C030C8" w:rsidRPr="00BD475D">
        <w:rPr>
          <w:sz w:val="28"/>
          <w:szCs w:val="28"/>
        </w:rPr>
        <w:t>3</w:t>
      </w:r>
      <w:r w:rsidRPr="00BD475D">
        <w:rPr>
          <w:sz w:val="28"/>
          <w:szCs w:val="28"/>
        </w:rPr>
        <w:t xml:space="preserve"> год и на плановый </w:t>
      </w:r>
    </w:p>
    <w:p w:rsidR="001D45CF" w:rsidRPr="00BD475D" w:rsidRDefault="001D45CF" w:rsidP="001D45CF">
      <w:pPr>
        <w:tabs>
          <w:tab w:val="left" w:pos="7410"/>
        </w:tabs>
        <w:jc w:val="right"/>
        <w:rPr>
          <w:bCs/>
          <w:sz w:val="28"/>
          <w:szCs w:val="28"/>
        </w:rPr>
      </w:pPr>
      <w:r w:rsidRPr="00BD475D">
        <w:rPr>
          <w:sz w:val="28"/>
          <w:szCs w:val="28"/>
        </w:rPr>
        <w:t>период 202</w:t>
      </w:r>
      <w:r w:rsidR="00C030C8" w:rsidRPr="00BD475D">
        <w:rPr>
          <w:sz w:val="28"/>
          <w:szCs w:val="28"/>
        </w:rPr>
        <w:t>4</w:t>
      </w:r>
      <w:r w:rsidRPr="00BD475D">
        <w:rPr>
          <w:sz w:val="28"/>
          <w:szCs w:val="28"/>
        </w:rPr>
        <w:t xml:space="preserve"> и 202</w:t>
      </w:r>
      <w:r w:rsidR="00C030C8" w:rsidRPr="00BD475D">
        <w:rPr>
          <w:sz w:val="28"/>
          <w:szCs w:val="28"/>
        </w:rPr>
        <w:t>5</w:t>
      </w:r>
      <w:r w:rsidRPr="00BD475D">
        <w:rPr>
          <w:sz w:val="28"/>
          <w:szCs w:val="28"/>
        </w:rPr>
        <w:t xml:space="preserve"> годов»</w:t>
      </w:r>
    </w:p>
    <w:p w:rsidR="001D45CF" w:rsidRPr="00BD475D" w:rsidRDefault="001D45CF" w:rsidP="005C71BB">
      <w:pPr>
        <w:tabs>
          <w:tab w:val="left" w:pos="7410"/>
        </w:tabs>
        <w:jc w:val="right"/>
        <w:rPr>
          <w:bCs/>
          <w:sz w:val="28"/>
          <w:szCs w:val="28"/>
        </w:rPr>
      </w:pPr>
      <w:r w:rsidRPr="00BD475D">
        <w:rPr>
          <w:bCs/>
          <w:sz w:val="28"/>
          <w:szCs w:val="28"/>
        </w:rPr>
        <w:tab/>
      </w:r>
      <w:r w:rsidRPr="00BD475D">
        <w:rPr>
          <w:bCs/>
          <w:sz w:val="28"/>
          <w:szCs w:val="28"/>
        </w:rPr>
        <w:tab/>
      </w:r>
    </w:p>
    <w:p w:rsidR="001D45CF" w:rsidRPr="00BD475D" w:rsidRDefault="001D45CF" w:rsidP="001D45CF">
      <w:pPr>
        <w:tabs>
          <w:tab w:val="left" w:pos="7410"/>
        </w:tabs>
        <w:ind w:firstLine="567"/>
        <w:jc w:val="center"/>
        <w:rPr>
          <w:b/>
          <w:bCs/>
          <w:sz w:val="28"/>
          <w:szCs w:val="28"/>
        </w:rPr>
      </w:pPr>
      <w:r w:rsidRPr="00BD475D">
        <w:rPr>
          <w:b/>
          <w:bCs/>
          <w:sz w:val="28"/>
          <w:szCs w:val="28"/>
        </w:rPr>
        <w:t>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видов расходов классификации расходов бюджета Белокалитвинского городского поселения Белокалитвинского района на 202</w:t>
      </w:r>
      <w:r w:rsidR="00C030C8" w:rsidRPr="00BD475D">
        <w:rPr>
          <w:b/>
          <w:bCs/>
          <w:sz w:val="28"/>
          <w:szCs w:val="28"/>
        </w:rPr>
        <w:t>3</w:t>
      </w:r>
      <w:r w:rsidRPr="00BD475D">
        <w:rPr>
          <w:b/>
          <w:bCs/>
          <w:sz w:val="28"/>
          <w:szCs w:val="28"/>
        </w:rPr>
        <w:t xml:space="preserve"> год и на плановый период 202</w:t>
      </w:r>
      <w:r w:rsidR="00C030C8" w:rsidRPr="00BD475D">
        <w:rPr>
          <w:b/>
          <w:bCs/>
          <w:sz w:val="28"/>
          <w:szCs w:val="28"/>
        </w:rPr>
        <w:t>4</w:t>
      </w:r>
      <w:r w:rsidRPr="00BD475D">
        <w:rPr>
          <w:b/>
          <w:bCs/>
          <w:sz w:val="28"/>
          <w:szCs w:val="28"/>
        </w:rPr>
        <w:t xml:space="preserve"> и 202</w:t>
      </w:r>
      <w:r w:rsidR="00C030C8" w:rsidRPr="00BD475D">
        <w:rPr>
          <w:b/>
          <w:bCs/>
          <w:sz w:val="28"/>
          <w:szCs w:val="28"/>
        </w:rPr>
        <w:t>5</w:t>
      </w:r>
      <w:r w:rsidRPr="00BD475D">
        <w:rPr>
          <w:b/>
          <w:bCs/>
          <w:sz w:val="28"/>
          <w:szCs w:val="28"/>
        </w:rPr>
        <w:t xml:space="preserve"> годов</w:t>
      </w:r>
    </w:p>
    <w:p w:rsidR="00D62A97" w:rsidRPr="00BD475D" w:rsidRDefault="00D62A97"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911833" w:rsidRPr="00BD475D"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D475D" w:rsidRDefault="00E15591" w:rsidP="00CA7E26">
            <w:pPr>
              <w:jc w:val="center"/>
              <w:rPr>
                <w:b/>
                <w:bCs/>
                <w:sz w:val="28"/>
                <w:szCs w:val="28"/>
              </w:rPr>
            </w:pPr>
            <w:r w:rsidRPr="00BD475D">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D475D" w:rsidRDefault="00E15591" w:rsidP="00CA7E26">
            <w:pPr>
              <w:ind w:hanging="112"/>
              <w:jc w:val="center"/>
              <w:rPr>
                <w:b/>
                <w:bCs/>
                <w:sz w:val="28"/>
                <w:szCs w:val="28"/>
              </w:rPr>
            </w:pPr>
            <w:proofErr w:type="spellStart"/>
            <w:r w:rsidRPr="00BD475D">
              <w:rPr>
                <w:b/>
                <w:bCs/>
                <w:sz w:val="28"/>
                <w:szCs w:val="28"/>
              </w:rPr>
              <w:t>Рз</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D475D" w:rsidRDefault="00E15591" w:rsidP="00CA7E26">
            <w:pPr>
              <w:jc w:val="center"/>
              <w:rPr>
                <w:b/>
                <w:bCs/>
                <w:sz w:val="28"/>
                <w:szCs w:val="28"/>
              </w:rPr>
            </w:pPr>
            <w:r w:rsidRPr="00BD475D">
              <w:rPr>
                <w:b/>
                <w:bCs/>
                <w:sz w:val="28"/>
                <w:szCs w:val="28"/>
              </w:rPr>
              <w:t>ПР</w:t>
            </w:r>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D475D" w:rsidRDefault="00E15591" w:rsidP="00CA7E26">
            <w:pPr>
              <w:jc w:val="center"/>
              <w:rPr>
                <w:b/>
                <w:bCs/>
                <w:sz w:val="28"/>
                <w:szCs w:val="28"/>
              </w:rPr>
            </w:pPr>
            <w:r w:rsidRPr="00BD475D">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D475D" w:rsidRDefault="00E15591" w:rsidP="00CA7E26">
            <w:pPr>
              <w:jc w:val="center"/>
              <w:rPr>
                <w:b/>
                <w:bCs/>
                <w:sz w:val="28"/>
                <w:szCs w:val="28"/>
              </w:rPr>
            </w:pPr>
            <w:r w:rsidRPr="00BD475D">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BD475D" w:rsidRDefault="00E15591" w:rsidP="00CA7E26">
            <w:pPr>
              <w:jc w:val="center"/>
              <w:rPr>
                <w:b/>
                <w:bCs/>
                <w:sz w:val="28"/>
                <w:szCs w:val="28"/>
              </w:rPr>
            </w:pPr>
            <w:r w:rsidRPr="00BD475D">
              <w:rPr>
                <w:b/>
                <w:bCs/>
                <w:sz w:val="28"/>
                <w:szCs w:val="28"/>
              </w:rPr>
              <w:t>Сумма, тыс. руб.</w:t>
            </w:r>
          </w:p>
        </w:tc>
      </w:tr>
      <w:tr w:rsidR="00911833" w:rsidRPr="00BD475D"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02419C">
            <w:pPr>
              <w:jc w:val="center"/>
              <w:rPr>
                <w:b/>
                <w:bCs/>
                <w:sz w:val="28"/>
                <w:szCs w:val="28"/>
              </w:rPr>
            </w:pPr>
            <w:r w:rsidRPr="00BD475D">
              <w:rPr>
                <w:b/>
                <w:bCs/>
                <w:sz w:val="28"/>
                <w:szCs w:val="28"/>
              </w:rPr>
              <w:t>202</w:t>
            </w:r>
            <w:r w:rsidR="00C030C8" w:rsidRPr="00BD475D">
              <w:rPr>
                <w:b/>
                <w:bCs/>
                <w:sz w:val="28"/>
                <w:szCs w:val="28"/>
              </w:rPr>
              <w:t>3</w:t>
            </w:r>
            <w:r w:rsidRPr="00BD475D">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02419C">
            <w:pPr>
              <w:jc w:val="center"/>
              <w:rPr>
                <w:b/>
                <w:bCs/>
                <w:sz w:val="28"/>
                <w:szCs w:val="28"/>
              </w:rPr>
            </w:pPr>
            <w:r w:rsidRPr="00BD475D">
              <w:rPr>
                <w:b/>
                <w:bCs/>
                <w:sz w:val="28"/>
                <w:szCs w:val="28"/>
              </w:rPr>
              <w:t>202</w:t>
            </w:r>
            <w:r w:rsidR="00C030C8" w:rsidRPr="00BD475D">
              <w:rPr>
                <w:b/>
                <w:bCs/>
                <w:sz w:val="28"/>
                <w:szCs w:val="28"/>
              </w:rPr>
              <w:t>4</w:t>
            </w:r>
            <w:r w:rsidRPr="00BD475D">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BD475D" w:rsidRDefault="00E15591" w:rsidP="0002419C">
            <w:pPr>
              <w:jc w:val="center"/>
              <w:rPr>
                <w:b/>
                <w:bCs/>
                <w:sz w:val="28"/>
                <w:szCs w:val="28"/>
              </w:rPr>
            </w:pPr>
            <w:r w:rsidRPr="00BD475D">
              <w:rPr>
                <w:b/>
                <w:bCs/>
                <w:sz w:val="28"/>
                <w:szCs w:val="28"/>
              </w:rPr>
              <w:t>202</w:t>
            </w:r>
            <w:r w:rsidR="00C030C8" w:rsidRPr="00BD475D">
              <w:rPr>
                <w:b/>
                <w:bCs/>
                <w:sz w:val="28"/>
                <w:szCs w:val="28"/>
              </w:rPr>
              <w:t xml:space="preserve">5 </w:t>
            </w:r>
            <w:r w:rsidRPr="00BD475D">
              <w:rPr>
                <w:b/>
                <w:bCs/>
                <w:sz w:val="28"/>
                <w:szCs w:val="28"/>
              </w:rPr>
              <w:t>год</w:t>
            </w:r>
          </w:p>
        </w:tc>
      </w:tr>
      <w:tr w:rsidR="00911833" w:rsidRPr="00BD475D"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BD475D" w:rsidRDefault="00E15591" w:rsidP="00CA7E26">
            <w:pPr>
              <w:jc w:val="center"/>
              <w:rPr>
                <w:b/>
                <w:bCs/>
                <w:sz w:val="28"/>
                <w:szCs w:val="28"/>
              </w:rPr>
            </w:pPr>
            <w:r w:rsidRPr="00BD475D">
              <w:rPr>
                <w:b/>
                <w:bCs/>
                <w:sz w:val="28"/>
                <w:szCs w:val="28"/>
              </w:rPr>
              <w:t>8</w:t>
            </w:r>
          </w:p>
        </w:tc>
      </w:tr>
      <w:tr w:rsidR="004C7E85" w:rsidRPr="00BD475D" w:rsidTr="004C7E85">
        <w:trPr>
          <w:gridBefore w:val="1"/>
          <w:wBefore w:w="24" w:type="dxa"/>
          <w:trHeight w:val="315"/>
        </w:trPr>
        <w:tc>
          <w:tcPr>
            <w:tcW w:w="6942" w:type="dxa"/>
            <w:tcBorders>
              <w:top w:val="nil"/>
            </w:tcBorders>
            <w:shd w:val="clear" w:color="auto" w:fill="auto"/>
            <w:vAlign w:val="center"/>
            <w:hideMark/>
          </w:tcPr>
          <w:p w:rsidR="00DB044D" w:rsidRPr="00BD475D" w:rsidRDefault="00DB044D" w:rsidP="00DB044D">
            <w:pPr>
              <w:jc w:val="both"/>
              <w:rPr>
                <w:b/>
                <w:bCs/>
              </w:rPr>
            </w:pPr>
            <w:r w:rsidRPr="00BD475D">
              <w:rPr>
                <w:b/>
                <w:bCs/>
              </w:rPr>
              <w:t>Всего</w:t>
            </w:r>
          </w:p>
        </w:tc>
        <w:tc>
          <w:tcPr>
            <w:tcW w:w="567"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851" w:type="dxa"/>
            <w:gridSpan w:val="3"/>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1842"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709"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1559" w:type="dxa"/>
            <w:tcBorders>
              <w:top w:val="nil"/>
            </w:tcBorders>
            <w:shd w:val="clear" w:color="auto" w:fill="auto"/>
            <w:noWrap/>
            <w:vAlign w:val="center"/>
            <w:hideMark/>
          </w:tcPr>
          <w:p w:rsidR="00DB044D" w:rsidRPr="00BD475D" w:rsidRDefault="00B02EA1" w:rsidP="007944D8">
            <w:pPr>
              <w:jc w:val="center"/>
              <w:rPr>
                <w:b/>
                <w:bCs/>
              </w:rPr>
            </w:pPr>
            <w:r w:rsidRPr="00BD475D">
              <w:rPr>
                <w:b/>
                <w:bCs/>
              </w:rPr>
              <w:t>544 423,</w:t>
            </w:r>
            <w:r w:rsidR="007944D8" w:rsidRPr="00BD475D">
              <w:rPr>
                <w:b/>
                <w:bCs/>
              </w:rPr>
              <w:t>4</w:t>
            </w:r>
          </w:p>
        </w:tc>
        <w:tc>
          <w:tcPr>
            <w:tcW w:w="1276" w:type="dxa"/>
            <w:tcBorders>
              <w:top w:val="nil"/>
            </w:tcBorders>
            <w:shd w:val="clear" w:color="auto" w:fill="auto"/>
            <w:noWrap/>
            <w:vAlign w:val="center"/>
            <w:hideMark/>
          </w:tcPr>
          <w:p w:rsidR="00DB044D" w:rsidRPr="00BD475D" w:rsidRDefault="00980117" w:rsidP="00DB044D">
            <w:pPr>
              <w:jc w:val="center"/>
              <w:rPr>
                <w:b/>
                <w:bCs/>
              </w:rPr>
            </w:pPr>
            <w:r w:rsidRPr="00BD475D">
              <w:rPr>
                <w:b/>
                <w:bCs/>
              </w:rPr>
              <w:t>265 727,9</w:t>
            </w:r>
          </w:p>
        </w:tc>
        <w:tc>
          <w:tcPr>
            <w:tcW w:w="1705" w:type="dxa"/>
            <w:gridSpan w:val="2"/>
            <w:tcBorders>
              <w:top w:val="nil"/>
            </w:tcBorders>
            <w:shd w:val="clear" w:color="auto" w:fill="auto"/>
            <w:noWrap/>
            <w:vAlign w:val="center"/>
            <w:hideMark/>
          </w:tcPr>
          <w:p w:rsidR="00DB044D" w:rsidRPr="00BD475D" w:rsidRDefault="00DB044D" w:rsidP="00DB044D">
            <w:pPr>
              <w:jc w:val="center"/>
              <w:rPr>
                <w:b/>
                <w:bCs/>
              </w:rPr>
            </w:pPr>
            <w:r w:rsidRPr="00BD475D">
              <w:rPr>
                <w:b/>
                <w:bCs/>
              </w:rPr>
              <w:t>347 158,5</w:t>
            </w:r>
          </w:p>
        </w:tc>
      </w:tr>
      <w:tr w:rsidR="004C7E85" w:rsidRPr="00BD475D" w:rsidTr="004C7E85">
        <w:trPr>
          <w:gridBefore w:val="1"/>
          <w:wBefore w:w="24" w:type="dxa"/>
          <w:trHeight w:val="347"/>
        </w:trPr>
        <w:tc>
          <w:tcPr>
            <w:tcW w:w="6942" w:type="dxa"/>
            <w:tcBorders>
              <w:top w:val="nil"/>
            </w:tcBorders>
            <w:shd w:val="clear" w:color="auto" w:fill="auto"/>
            <w:vAlign w:val="center"/>
            <w:hideMark/>
          </w:tcPr>
          <w:p w:rsidR="00DB044D" w:rsidRPr="00BD475D" w:rsidRDefault="00DB044D" w:rsidP="00DB044D">
            <w:pPr>
              <w:jc w:val="both"/>
              <w:rPr>
                <w:b/>
                <w:bCs/>
              </w:rPr>
            </w:pPr>
            <w:r w:rsidRPr="00BD475D">
              <w:rPr>
                <w:b/>
                <w:bCs/>
              </w:rPr>
              <w:t>ОБЩЕГОСУДАРСТВЕННЫЕ ВОПРОСЫ</w:t>
            </w:r>
          </w:p>
        </w:tc>
        <w:tc>
          <w:tcPr>
            <w:tcW w:w="567"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01</w:t>
            </w:r>
          </w:p>
        </w:tc>
        <w:tc>
          <w:tcPr>
            <w:tcW w:w="851" w:type="dxa"/>
            <w:gridSpan w:val="3"/>
            <w:tcBorders>
              <w:top w:val="nil"/>
            </w:tcBorders>
            <w:shd w:val="clear" w:color="auto" w:fill="auto"/>
            <w:vAlign w:val="center"/>
            <w:hideMark/>
          </w:tcPr>
          <w:p w:rsidR="00DB044D" w:rsidRPr="00BD475D" w:rsidRDefault="00DB044D" w:rsidP="00DB044D">
            <w:pPr>
              <w:jc w:val="center"/>
              <w:rPr>
                <w:b/>
                <w:bCs/>
              </w:rPr>
            </w:pPr>
            <w:r w:rsidRPr="00BD475D">
              <w:rPr>
                <w:b/>
                <w:bCs/>
              </w:rPr>
              <w:t>00</w:t>
            </w:r>
          </w:p>
        </w:tc>
        <w:tc>
          <w:tcPr>
            <w:tcW w:w="1842"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709"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1559" w:type="dxa"/>
            <w:tcBorders>
              <w:top w:val="nil"/>
            </w:tcBorders>
            <w:shd w:val="clear" w:color="auto" w:fill="auto"/>
            <w:noWrap/>
            <w:vAlign w:val="center"/>
            <w:hideMark/>
          </w:tcPr>
          <w:p w:rsidR="00DB044D" w:rsidRPr="00BD475D" w:rsidRDefault="00BD475D" w:rsidP="00FA6A39">
            <w:pPr>
              <w:jc w:val="center"/>
              <w:rPr>
                <w:b/>
                <w:bCs/>
              </w:rPr>
            </w:pPr>
            <w:r w:rsidRPr="00BD475D">
              <w:rPr>
                <w:b/>
                <w:bCs/>
              </w:rPr>
              <w:t>4</w:t>
            </w:r>
            <w:r w:rsidR="00FA6A39">
              <w:rPr>
                <w:b/>
                <w:bCs/>
              </w:rPr>
              <w:t>2</w:t>
            </w:r>
            <w:r w:rsidRPr="00BD475D">
              <w:rPr>
                <w:b/>
                <w:bCs/>
              </w:rPr>
              <w:t> 181,2</w:t>
            </w:r>
          </w:p>
        </w:tc>
        <w:tc>
          <w:tcPr>
            <w:tcW w:w="1276" w:type="dxa"/>
            <w:tcBorders>
              <w:top w:val="nil"/>
            </w:tcBorders>
            <w:shd w:val="clear" w:color="auto" w:fill="auto"/>
            <w:noWrap/>
            <w:vAlign w:val="center"/>
            <w:hideMark/>
          </w:tcPr>
          <w:p w:rsidR="00DB044D" w:rsidRPr="00BD475D" w:rsidRDefault="00DB044D" w:rsidP="00DB044D">
            <w:pPr>
              <w:jc w:val="center"/>
              <w:rPr>
                <w:b/>
                <w:bCs/>
              </w:rPr>
            </w:pPr>
            <w:r w:rsidRPr="00BD475D">
              <w:rPr>
                <w:b/>
                <w:bCs/>
              </w:rPr>
              <w:t>44 997,9</w:t>
            </w:r>
          </w:p>
        </w:tc>
        <w:tc>
          <w:tcPr>
            <w:tcW w:w="1705" w:type="dxa"/>
            <w:gridSpan w:val="2"/>
            <w:tcBorders>
              <w:top w:val="nil"/>
            </w:tcBorders>
            <w:shd w:val="clear" w:color="auto" w:fill="auto"/>
            <w:noWrap/>
            <w:vAlign w:val="center"/>
            <w:hideMark/>
          </w:tcPr>
          <w:p w:rsidR="00DB044D" w:rsidRPr="00BD475D" w:rsidRDefault="00DB044D" w:rsidP="00DB044D">
            <w:pPr>
              <w:jc w:val="center"/>
              <w:rPr>
                <w:b/>
                <w:bCs/>
              </w:rPr>
            </w:pPr>
            <w:r w:rsidRPr="00BD475D">
              <w:rPr>
                <w:b/>
                <w:bCs/>
              </w:rPr>
              <w:t>51 334,6</w:t>
            </w:r>
          </w:p>
        </w:tc>
      </w:tr>
      <w:tr w:rsidR="004C7E85" w:rsidRPr="00BD475D" w:rsidTr="004C7E85">
        <w:trPr>
          <w:gridBefore w:val="1"/>
          <w:wBefore w:w="24" w:type="dxa"/>
          <w:trHeight w:val="1118"/>
        </w:trPr>
        <w:tc>
          <w:tcPr>
            <w:tcW w:w="6942" w:type="dxa"/>
            <w:tcBorders>
              <w:top w:val="nil"/>
            </w:tcBorders>
            <w:shd w:val="clear" w:color="auto" w:fill="auto"/>
            <w:vAlign w:val="center"/>
            <w:hideMark/>
          </w:tcPr>
          <w:p w:rsidR="00DB044D" w:rsidRPr="00BD475D" w:rsidRDefault="00DB044D" w:rsidP="00DB044D">
            <w:pPr>
              <w:jc w:val="both"/>
              <w:rPr>
                <w:b/>
                <w:bCs/>
              </w:rPr>
            </w:pPr>
            <w:r w:rsidRPr="00BD475D">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01</w:t>
            </w:r>
          </w:p>
        </w:tc>
        <w:tc>
          <w:tcPr>
            <w:tcW w:w="851" w:type="dxa"/>
            <w:gridSpan w:val="3"/>
            <w:tcBorders>
              <w:top w:val="nil"/>
            </w:tcBorders>
            <w:shd w:val="clear" w:color="auto" w:fill="auto"/>
            <w:vAlign w:val="center"/>
            <w:hideMark/>
          </w:tcPr>
          <w:p w:rsidR="00DB044D" w:rsidRPr="00BD475D" w:rsidRDefault="00DB044D" w:rsidP="00DB044D">
            <w:pPr>
              <w:jc w:val="center"/>
              <w:rPr>
                <w:b/>
                <w:bCs/>
              </w:rPr>
            </w:pPr>
            <w:r w:rsidRPr="00BD475D">
              <w:rPr>
                <w:b/>
                <w:bCs/>
              </w:rPr>
              <w:t>04</w:t>
            </w:r>
          </w:p>
        </w:tc>
        <w:tc>
          <w:tcPr>
            <w:tcW w:w="1842"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709" w:type="dxa"/>
            <w:gridSpan w:val="2"/>
            <w:tcBorders>
              <w:top w:val="nil"/>
            </w:tcBorders>
            <w:shd w:val="clear" w:color="auto" w:fill="auto"/>
            <w:vAlign w:val="center"/>
            <w:hideMark/>
          </w:tcPr>
          <w:p w:rsidR="00DB044D" w:rsidRPr="00BD475D" w:rsidRDefault="00DB044D" w:rsidP="00DB044D">
            <w:pPr>
              <w:jc w:val="center"/>
              <w:rPr>
                <w:b/>
                <w:bCs/>
              </w:rPr>
            </w:pPr>
            <w:r w:rsidRPr="00BD475D">
              <w:rPr>
                <w:b/>
                <w:bCs/>
              </w:rPr>
              <w:t> </w:t>
            </w:r>
          </w:p>
        </w:tc>
        <w:tc>
          <w:tcPr>
            <w:tcW w:w="1559" w:type="dxa"/>
            <w:tcBorders>
              <w:top w:val="nil"/>
            </w:tcBorders>
            <w:shd w:val="clear" w:color="auto" w:fill="auto"/>
            <w:noWrap/>
            <w:vAlign w:val="center"/>
            <w:hideMark/>
          </w:tcPr>
          <w:p w:rsidR="00DB044D" w:rsidRPr="00BD475D" w:rsidRDefault="00BD475D" w:rsidP="00DB044D">
            <w:pPr>
              <w:jc w:val="center"/>
              <w:rPr>
                <w:b/>
                <w:bCs/>
              </w:rPr>
            </w:pPr>
            <w:r w:rsidRPr="00BD475D">
              <w:rPr>
                <w:b/>
                <w:bCs/>
              </w:rPr>
              <w:t>36 185,2</w:t>
            </w:r>
          </w:p>
        </w:tc>
        <w:tc>
          <w:tcPr>
            <w:tcW w:w="1276" w:type="dxa"/>
            <w:tcBorders>
              <w:top w:val="nil"/>
            </w:tcBorders>
            <w:shd w:val="clear" w:color="auto" w:fill="auto"/>
            <w:noWrap/>
            <w:vAlign w:val="center"/>
            <w:hideMark/>
          </w:tcPr>
          <w:p w:rsidR="00DB044D" w:rsidRPr="00BD475D" w:rsidRDefault="00DB044D" w:rsidP="00DB044D">
            <w:pPr>
              <w:jc w:val="center"/>
              <w:rPr>
                <w:b/>
                <w:bCs/>
              </w:rPr>
            </w:pPr>
            <w:r w:rsidRPr="00BD475D">
              <w:rPr>
                <w:b/>
                <w:bCs/>
              </w:rPr>
              <w:t>36 629,5</w:t>
            </w:r>
          </w:p>
        </w:tc>
        <w:tc>
          <w:tcPr>
            <w:tcW w:w="1705" w:type="dxa"/>
            <w:gridSpan w:val="2"/>
            <w:tcBorders>
              <w:top w:val="nil"/>
            </w:tcBorders>
            <w:shd w:val="clear" w:color="auto" w:fill="auto"/>
            <w:noWrap/>
            <w:vAlign w:val="center"/>
            <w:hideMark/>
          </w:tcPr>
          <w:p w:rsidR="00DB044D" w:rsidRPr="00BD475D" w:rsidRDefault="00DB044D" w:rsidP="00DB044D">
            <w:pPr>
              <w:jc w:val="center"/>
              <w:rPr>
                <w:b/>
                <w:bCs/>
              </w:rPr>
            </w:pPr>
            <w:r w:rsidRPr="00BD475D">
              <w:rPr>
                <w:b/>
                <w:bCs/>
              </w:rPr>
              <w:t>37 943,0</w:t>
            </w:r>
          </w:p>
        </w:tc>
      </w:tr>
      <w:tr w:rsidR="00ED6025" w:rsidRPr="006A776A" w:rsidTr="004C7E85">
        <w:trPr>
          <w:gridBefore w:val="1"/>
          <w:wBefore w:w="24" w:type="dxa"/>
          <w:trHeight w:val="2112"/>
        </w:trPr>
        <w:tc>
          <w:tcPr>
            <w:tcW w:w="6942" w:type="dxa"/>
            <w:tcBorders>
              <w:top w:val="nil"/>
            </w:tcBorders>
            <w:shd w:val="clear" w:color="auto" w:fill="auto"/>
            <w:vAlign w:val="center"/>
            <w:hideMark/>
          </w:tcPr>
          <w:p w:rsidR="00DB044D" w:rsidRPr="00BD475D" w:rsidRDefault="00DB044D" w:rsidP="00DB044D">
            <w:pPr>
              <w:jc w:val="both"/>
            </w:pPr>
            <w:r w:rsidRPr="00BD475D">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w:t>
            </w:r>
            <w:proofErr w:type="spellStart"/>
            <w:r w:rsidRPr="00BD475D">
              <w:t>Энергоэффективность</w:t>
            </w:r>
            <w:proofErr w:type="spellEnd"/>
            <w:r w:rsidRPr="00BD475D">
              <w:t xml:space="preserve"> и развитие энергетики" (Иные закупки товаров, работ и услуг для обеспечения государственных (муниципальных) нужд)</w:t>
            </w:r>
          </w:p>
          <w:p w:rsidR="00670752" w:rsidRPr="00BD475D" w:rsidRDefault="00670752"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07.2.00.28480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DB044D" w:rsidP="00DB044D">
            <w:pPr>
              <w:jc w:val="center"/>
            </w:pPr>
            <w:r w:rsidRPr="00BD475D">
              <w:t>11,9</w:t>
            </w:r>
          </w:p>
        </w:tc>
        <w:tc>
          <w:tcPr>
            <w:tcW w:w="1276" w:type="dxa"/>
            <w:tcBorders>
              <w:top w:val="nil"/>
            </w:tcBorders>
            <w:shd w:val="clear" w:color="auto" w:fill="auto"/>
            <w:noWrap/>
            <w:vAlign w:val="center"/>
            <w:hideMark/>
          </w:tcPr>
          <w:p w:rsidR="00DB044D" w:rsidRPr="00BD475D" w:rsidRDefault="00DB044D" w:rsidP="00DB044D">
            <w:pPr>
              <w:jc w:val="center"/>
            </w:pPr>
            <w:r w:rsidRPr="00BD475D">
              <w:t>11,9</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11,9</w:t>
            </w:r>
          </w:p>
        </w:tc>
      </w:tr>
      <w:tr w:rsidR="00ED6025" w:rsidRPr="006A776A" w:rsidTr="004C7E85">
        <w:trPr>
          <w:gridBefore w:val="1"/>
          <w:wBefore w:w="24" w:type="dxa"/>
          <w:trHeight w:val="1875"/>
        </w:trPr>
        <w:tc>
          <w:tcPr>
            <w:tcW w:w="6942" w:type="dxa"/>
            <w:tcBorders>
              <w:top w:val="nil"/>
            </w:tcBorders>
            <w:shd w:val="clear" w:color="auto" w:fill="auto"/>
            <w:vAlign w:val="center"/>
            <w:hideMark/>
          </w:tcPr>
          <w:p w:rsidR="00DB044D" w:rsidRPr="00BD475D" w:rsidRDefault="00DB044D" w:rsidP="00DB044D">
            <w:pPr>
              <w:jc w:val="both"/>
            </w:pPr>
            <w:r w:rsidRPr="00BD475D">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BD475D" w:rsidRDefault="00670752"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08.1.00.28220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DB044D" w:rsidP="00DB044D">
            <w:pPr>
              <w:jc w:val="center"/>
            </w:pPr>
            <w:r w:rsidRPr="00BD475D">
              <w:t>30,0</w:t>
            </w:r>
          </w:p>
        </w:tc>
        <w:tc>
          <w:tcPr>
            <w:tcW w:w="1276" w:type="dxa"/>
            <w:tcBorders>
              <w:top w:val="nil"/>
            </w:tcBorders>
            <w:shd w:val="clear" w:color="auto" w:fill="auto"/>
            <w:noWrap/>
            <w:vAlign w:val="center"/>
            <w:hideMark/>
          </w:tcPr>
          <w:p w:rsidR="00DB044D" w:rsidRPr="00BD475D" w:rsidRDefault="00DB044D" w:rsidP="00DB044D">
            <w:pPr>
              <w:jc w:val="center"/>
            </w:pPr>
            <w:r w:rsidRPr="00BD475D">
              <w:t>30,0</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30,0</w:t>
            </w:r>
          </w:p>
        </w:tc>
      </w:tr>
      <w:tr w:rsidR="00ED6025" w:rsidRPr="006A776A" w:rsidTr="004C7E85">
        <w:trPr>
          <w:gridBefore w:val="1"/>
          <w:wBefore w:w="24" w:type="dxa"/>
          <w:trHeight w:val="1491"/>
        </w:trPr>
        <w:tc>
          <w:tcPr>
            <w:tcW w:w="6942" w:type="dxa"/>
            <w:tcBorders>
              <w:top w:val="nil"/>
            </w:tcBorders>
            <w:shd w:val="clear" w:color="auto" w:fill="auto"/>
            <w:vAlign w:val="center"/>
            <w:hideMark/>
          </w:tcPr>
          <w:p w:rsidR="00DB044D" w:rsidRPr="00BD475D" w:rsidRDefault="00DB044D" w:rsidP="00DB044D">
            <w:pPr>
              <w:jc w:val="both"/>
            </w:pPr>
            <w:r w:rsidRPr="00BD475D">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BD475D" w:rsidRDefault="00670752"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08.1.00.28230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DB044D" w:rsidP="00DB044D">
            <w:pPr>
              <w:jc w:val="center"/>
            </w:pPr>
            <w:r w:rsidRPr="00BD475D">
              <w:t>50,0</w:t>
            </w:r>
          </w:p>
        </w:tc>
        <w:tc>
          <w:tcPr>
            <w:tcW w:w="1276" w:type="dxa"/>
            <w:tcBorders>
              <w:top w:val="nil"/>
            </w:tcBorders>
            <w:shd w:val="clear" w:color="auto" w:fill="auto"/>
            <w:noWrap/>
            <w:vAlign w:val="center"/>
            <w:hideMark/>
          </w:tcPr>
          <w:p w:rsidR="00DB044D" w:rsidRPr="00BD475D" w:rsidRDefault="00DB044D" w:rsidP="00DB044D">
            <w:pPr>
              <w:jc w:val="center"/>
            </w:pPr>
            <w:r w:rsidRPr="00BD475D">
              <w:t>50,0</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50,0</w:t>
            </w:r>
          </w:p>
        </w:tc>
      </w:tr>
      <w:tr w:rsidR="00ED6025" w:rsidRPr="006A776A" w:rsidTr="004C7E85">
        <w:trPr>
          <w:gridBefore w:val="1"/>
          <w:wBefore w:w="24" w:type="dxa"/>
          <w:trHeight w:val="1971"/>
        </w:trPr>
        <w:tc>
          <w:tcPr>
            <w:tcW w:w="6942" w:type="dxa"/>
            <w:tcBorders>
              <w:top w:val="nil"/>
            </w:tcBorders>
            <w:shd w:val="clear" w:color="auto" w:fill="auto"/>
            <w:vAlign w:val="center"/>
            <w:hideMark/>
          </w:tcPr>
          <w:p w:rsidR="00DB044D" w:rsidRPr="00BD475D" w:rsidRDefault="00DB044D" w:rsidP="00DB044D">
            <w:pPr>
              <w:jc w:val="both"/>
            </w:pPr>
            <w:r w:rsidRPr="00BD475D">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08.3.00.28260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E46570" w:rsidP="00DB044D">
            <w:pPr>
              <w:jc w:val="center"/>
            </w:pPr>
            <w:r w:rsidRPr="00BD475D">
              <w:t>19,0</w:t>
            </w:r>
          </w:p>
        </w:tc>
        <w:tc>
          <w:tcPr>
            <w:tcW w:w="1276" w:type="dxa"/>
            <w:tcBorders>
              <w:top w:val="nil"/>
            </w:tcBorders>
            <w:shd w:val="clear" w:color="auto" w:fill="auto"/>
            <w:noWrap/>
            <w:vAlign w:val="center"/>
            <w:hideMark/>
          </w:tcPr>
          <w:p w:rsidR="00DB044D" w:rsidRPr="00BD475D" w:rsidRDefault="00DB044D" w:rsidP="00DB044D">
            <w:pPr>
              <w:jc w:val="center"/>
            </w:pPr>
            <w:r w:rsidRPr="00BD475D">
              <w:t>10,0</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10,0</w:t>
            </w:r>
          </w:p>
        </w:tc>
      </w:tr>
      <w:tr w:rsidR="006A776A" w:rsidRPr="006A776A" w:rsidTr="004C7E85">
        <w:trPr>
          <w:gridBefore w:val="1"/>
          <w:wBefore w:w="24" w:type="dxa"/>
          <w:trHeight w:val="2396"/>
        </w:trPr>
        <w:tc>
          <w:tcPr>
            <w:tcW w:w="6942" w:type="dxa"/>
            <w:tcBorders>
              <w:top w:val="nil"/>
            </w:tcBorders>
            <w:shd w:val="clear" w:color="auto" w:fill="auto"/>
            <w:vAlign w:val="center"/>
            <w:hideMark/>
          </w:tcPr>
          <w:p w:rsidR="004C2C6A" w:rsidRPr="00BD475D" w:rsidRDefault="00DB044D" w:rsidP="00E53AB1">
            <w:pPr>
              <w:jc w:val="both"/>
            </w:pPr>
            <w:r w:rsidRPr="00BD475D">
              <w:lastRenderedPageBreak/>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53AB1" w:rsidRPr="00BD475D" w:rsidRDefault="00E53AB1" w:rsidP="00E53AB1">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09.2.00.00110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120</w:t>
            </w:r>
          </w:p>
        </w:tc>
        <w:tc>
          <w:tcPr>
            <w:tcW w:w="1559" w:type="dxa"/>
            <w:tcBorders>
              <w:top w:val="nil"/>
            </w:tcBorders>
            <w:shd w:val="clear" w:color="auto" w:fill="auto"/>
            <w:noWrap/>
            <w:vAlign w:val="center"/>
            <w:hideMark/>
          </w:tcPr>
          <w:p w:rsidR="00DB044D" w:rsidRPr="00BD475D" w:rsidRDefault="00DB044D" w:rsidP="00DB044D">
            <w:pPr>
              <w:jc w:val="center"/>
            </w:pPr>
            <w:r w:rsidRPr="00BD475D">
              <w:t>27 997,3</w:t>
            </w:r>
          </w:p>
        </w:tc>
        <w:tc>
          <w:tcPr>
            <w:tcW w:w="1276" w:type="dxa"/>
            <w:tcBorders>
              <w:top w:val="nil"/>
            </w:tcBorders>
            <w:shd w:val="clear" w:color="auto" w:fill="auto"/>
            <w:noWrap/>
            <w:vAlign w:val="center"/>
            <w:hideMark/>
          </w:tcPr>
          <w:p w:rsidR="00DB044D" w:rsidRPr="00BD475D" w:rsidRDefault="00DB044D" w:rsidP="00DB044D">
            <w:pPr>
              <w:jc w:val="center"/>
            </w:pPr>
            <w:r w:rsidRPr="00BD475D">
              <w:t>29 355,6</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30 548,7</w:t>
            </w:r>
          </w:p>
        </w:tc>
      </w:tr>
      <w:tr w:rsidR="006A776A" w:rsidRPr="006A776A" w:rsidTr="004C7E85">
        <w:trPr>
          <w:gridBefore w:val="1"/>
          <w:wBefore w:w="24" w:type="dxa"/>
          <w:trHeight w:val="2396"/>
        </w:trPr>
        <w:tc>
          <w:tcPr>
            <w:tcW w:w="6942" w:type="dxa"/>
            <w:tcBorders>
              <w:top w:val="nil"/>
            </w:tcBorders>
            <w:shd w:val="clear" w:color="auto" w:fill="auto"/>
            <w:vAlign w:val="center"/>
          </w:tcPr>
          <w:p w:rsidR="00F04321" w:rsidRPr="00BD475D" w:rsidRDefault="00F04321" w:rsidP="00E53AB1">
            <w:pPr>
              <w:jc w:val="both"/>
            </w:pPr>
            <w:r w:rsidRPr="00BD475D">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F04321" w:rsidRPr="00BD475D" w:rsidRDefault="00F04321" w:rsidP="00E53AB1">
            <w:pPr>
              <w:jc w:val="both"/>
            </w:pPr>
          </w:p>
        </w:tc>
        <w:tc>
          <w:tcPr>
            <w:tcW w:w="567" w:type="dxa"/>
            <w:gridSpan w:val="2"/>
            <w:tcBorders>
              <w:top w:val="nil"/>
            </w:tcBorders>
            <w:shd w:val="clear" w:color="auto" w:fill="auto"/>
            <w:vAlign w:val="center"/>
          </w:tcPr>
          <w:p w:rsidR="00F04321" w:rsidRPr="00BD475D" w:rsidRDefault="00F04321" w:rsidP="00DB044D">
            <w:pPr>
              <w:jc w:val="center"/>
            </w:pPr>
            <w:r w:rsidRPr="00BD475D">
              <w:t>01</w:t>
            </w:r>
          </w:p>
        </w:tc>
        <w:tc>
          <w:tcPr>
            <w:tcW w:w="851" w:type="dxa"/>
            <w:gridSpan w:val="3"/>
            <w:tcBorders>
              <w:top w:val="nil"/>
            </w:tcBorders>
            <w:shd w:val="clear" w:color="auto" w:fill="auto"/>
            <w:vAlign w:val="center"/>
          </w:tcPr>
          <w:p w:rsidR="00F04321" w:rsidRPr="00BD475D" w:rsidRDefault="00F04321" w:rsidP="00DB044D">
            <w:pPr>
              <w:jc w:val="center"/>
            </w:pPr>
            <w:r w:rsidRPr="00BD475D">
              <w:t>04</w:t>
            </w:r>
          </w:p>
        </w:tc>
        <w:tc>
          <w:tcPr>
            <w:tcW w:w="1842" w:type="dxa"/>
            <w:gridSpan w:val="2"/>
            <w:tcBorders>
              <w:top w:val="nil"/>
            </w:tcBorders>
            <w:shd w:val="clear" w:color="auto" w:fill="auto"/>
            <w:vAlign w:val="center"/>
          </w:tcPr>
          <w:p w:rsidR="00F04321" w:rsidRPr="00BD475D" w:rsidRDefault="00F04321" w:rsidP="00DB044D">
            <w:pPr>
              <w:jc w:val="center"/>
            </w:pPr>
            <w:r w:rsidRPr="00BD475D">
              <w:t>09.2.00.00190</w:t>
            </w:r>
          </w:p>
        </w:tc>
        <w:tc>
          <w:tcPr>
            <w:tcW w:w="709" w:type="dxa"/>
            <w:gridSpan w:val="2"/>
            <w:tcBorders>
              <w:top w:val="nil"/>
            </w:tcBorders>
            <w:shd w:val="clear" w:color="auto" w:fill="auto"/>
            <w:vAlign w:val="center"/>
          </w:tcPr>
          <w:p w:rsidR="00F04321" w:rsidRPr="00BD475D" w:rsidRDefault="00F04321" w:rsidP="00DB044D">
            <w:pPr>
              <w:jc w:val="center"/>
            </w:pPr>
            <w:r w:rsidRPr="00BD475D">
              <w:t>120</w:t>
            </w:r>
          </w:p>
        </w:tc>
        <w:tc>
          <w:tcPr>
            <w:tcW w:w="1559" w:type="dxa"/>
            <w:tcBorders>
              <w:top w:val="nil"/>
            </w:tcBorders>
            <w:shd w:val="clear" w:color="auto" w:fill="auto"/>
            <w:noWrap/>
            <w:vAlign w:val="center"/>
          </w:tcPr>
          <w:p w:rsidR="00F04321" w:rsidRPr="00BD475D" w:rsidRDefault="00F04321" w:rsidP="00DB044D">
            <w:pPr>
              <w:jc w:val="center"/>
            </w:pPr>
            <w:r w:rsidRPr="00BD475D">
              <w:t>74,1</w:t>
            </w:r>
          </w:p>
        </w:tc>
        <w:tc>
          <w:tcPr>
            <w:tcW w:w="1276" w:type="dxa"/>
            <w:tcBorders>
              <w:top w:val="nil"/>
            </w:tcBorders>
            <w:shd w:val="clear" w:color="auto" w:fill="auto"/>
            <w:noWrap/>
            <w:vAlign w:val="center"/>
          </w:tcPr>
          <w:p w:rsidR="00F04321" w:rsidRPr="00BD475D" w:rsidRDefault="00F04321" w:rsidP="00DB044D">
            <w:pPr>
              <w:jc w:val="center"/>
            </w:pPr>
          </w:p>
        </w:tc>
        <w:tc>
          <w:tcPr>
            <w:tcW w:w="1705" w:type="dxa"/>
            <w:gridSpan w:val="2"/>
            <w:tcBorders>
              <w:top w:val="nil"/>
            </w:tcBorders>
            <w:shd w:val="clear" w:color="auto" w:fill="auto"/>
            <w:noWrap/>
            <w:vAlign w:val="center"/>
          </w:tcPr>
          <w:p w:rsidR="00F04321" w:rsidRPr="00BD475D" w:rsidRDefault="00F04321" w:rsidP="00DB044D">
            <w:pPr>
              <w:jc w:val="center"/>
            </w:pPr>
          </w:p>
        </w:tc>
      </w:tr>
      <w:tr w:rsidR="006A776A" w:rsidRPr="006A776A" w:rsidTr="004C7E85">
        <w:trPr>
          <w:gridBefore w:val="1"/>
          <w:wBefore w:w="24" w:type="dxa"/>
          <w:trHeight w:val="2304"/>
        </w:trPr>
        <w:tc>
          <w:tcPr>
            <w:tcW w:w="6942" w:type="dxa"/>
            <w:tcBorders>
              <w:top w:val="nil"/>
            </w:tcBorders>
            <w:shd w:val="clear" w:color="auto" w:fill="auto"/>
            <w:vAlign w:val="center"/>
            <w:hideMark/>
          </w:tcPr>
          <w:p w:rsidR="00DB044D" w:rsidRPr="00BD475D" w:rsidRDefault="00DB044D" w:rsidP="00DB044D">
            <w:pPr>
              <w:jc w:val="both"/>
            </w:pPr>
            <w:r w:rsidRPr="00BD475D">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4C2C6A" w:rsidRPr="00BD475D" w:rsidRDefault="004C2C6A"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09.2.00.00190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F04321" w:rsidP="00DB044D">
            <w:pPr>
              <w:jc w:val="center"/>
            </w:pPr>
            <w:r w:rsidRPr="00BD475D">
              <w:t>3 053,3</w:t>
            </w:r>
          </w:p>
        </w:tc>
        <w:tc>
          <w:tcPr>
            <w:tcW w:w="1276" w:type="dxa"/>
            <w:tcBorders>
              <w:top w:val="nil"/>
            </w:tcBorders>
            <w:shd w:val="clear" w:color="auto" w:fill="auto"/>
            <w:noWrap/>
            <w:vAlign w:val="center"/>
            <w:hideMark/>
          </w:tcPr>
          <w:p w:rsidR="00DB044D" w:rsidRPr="00BD475D" w:rsidRDefault="00DB044D" w:rsidP="00DB044D">
            <w:pPr>
              <w:jc w:val="center"/>
            </w:pPr>
            <w:r w:rsidRPr="00BD475D">
              <w:t>3 191,6</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3 191,6</w:t>
            </w:r>
          </w:p>
        </w:tc>
      </w:tr>
      <w:tr w:rsidR="006A776A" w:rsidRPr="006A776A" w:rsidTr="004C7E85">
        <w:trPr>
          <w:gridBefore w:val="1"/>
          <w:wBefore w:w="24" w:type="dxa"/>
          <w:trHeight w:val="1943"/>
        </w:trPr>
        <w:tc>
          <w:tcPr>
            <w:tcW w:w="6942" w:type="dxa"/>
            <w:tcBorders>
              <w:top w:val="nil"/>
            </w:tcBorders>
            <w:shd w:val="clear" w:color="auto" w:fill="auto"/>
            <w:vAlign w:val="center"/>
            <w:hideMark/>
          </w:tcPr>
          <w:p w:rsidR="00DB044D" w:rsidRPr="00BD475D" w:rsidRDefault="00DB044D" w:rsidP="00DB044D">
            <w:pPr>
              <w:jc w:val="both"/>
            </w:pPr>
            <w:r w:rsidRPr="00BD475D">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F04321" w:rsidRPr="00BD475D" w:rsidRDefault="00F04321"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09.2.00.00190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850</w:t>
            </w:r>
          </w:p>
        </w:tc>
        <w:tc>
          <w:tcPr>
            <w:tcW w:w="1559" w:type="dxa"/>
            <w:tcBorders>
              <w:top w:val="nil"/>
            </w:tcBorders>
            <w:shd w:val="clear" w:color="auto" w:fill="auto"/>
            <w:noWrap/>
            <w:vAlign w:val="center"/>
            <w:hideMark/>
          </w:tcPr>
          <w:p w:rsidR="00DB044D" w:rsidRPr="00BD475D" w:rsidRDefault="00166DDD" w:rsidP="00DB044D">
            <w:pPr>
              <w:jc w:val="center"/>
            </w:pPr>
            <w:r w:rsidRPr="00BD475D">
              <w:t>55,3</w:t>
            </w:r>
          </w:p>
        </w:tc>
        <w:tc>
          <w:tcPr>
            <w:tcW w:w="1276" w:type="dxa"/>
            <w:tcBorders>
              <w:top w:val="nil"/>
            </w:tcBorders>
            <w:shd w:val="clear" w:color="auto" w:fill="auto"/>
            <w:noWrap/>
            <w:vAlign w:val="center"/>
            <w:hideMark/>
          </w:tcPr>
          <w:p w:rsidR="00DB044D" w:rsidRPr="00BD475D" w:rsidRDefault="00DB044D" w:rsidP="00DB044D">
            <w:pPr>
              <w:jc w:val="center"/>
            </w:pPr>
            <w:r w:rsidRPr="00BD475D">
              <w:t>38,1</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38,1</w:t>
            </w:r>
          </w:p>
        </w:tc>
      </w:tr>
      <w:tr w:rsidR="006A776A" w:rsidRPr="006A776A" w:rsidTr="004C7E85">
        <w:trPr>
          <w:gridBefore w:val="1"/>
          <w:wBefore w:w="24" w:type="dxa"/>
          <w:trHeight w:val="2396"/>
        </w:trPr>
        <w:tc>
          <w:tcPr>
            <w:tcW w:w="6942" w:type="dxa"/>
            <w:tcBorders>
              <w:top w:val="nil"/>
            </w:tcBorders>
            <w:shd w:val="clear" w:color="auto" w:fill="auto"/>
            <w:vAlign w:val="center"/>
            <w:hideMark/>
          </w:tcPr>
          <w:p w:rsidR="00DB044D" w:rsidRPr="00BD475D" w:rsidRDefault="00DB044D" w:rsidP="00DB044D">
            <w:pPr>
              <w:jc w:val="both"/>
            </w:pPr>
            <w:r w:rsidRPr="00BD475D">
              <w:t>Расходы на приобретение основных средств для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BD475D" w:rsidRDefault="00226918"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09.2.00.28470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F04321" w:rsidP="00DB044D">
            <w:pPr>
              <w:jc w:val="center"/>
            </w:pPr>
            <w:r w:rsidRPr="00BD475D">
              <w:t>354,9</w:t>
            </w:r>
          </w:p>
        </w:tc>
        <w:tc>
          <w:tcPr>
            <w:tcW w:w="1276" w:type="dxa"/>
            <w:tcBorders>
              <w:top w:val="nil"/>
            </w:tcBorders>
            <w:shd w:val="clear" w:color="auto" w:fill="auto"/>
            <w:noWrap/>
            <w:vAlign w:val="center"/>
            <w:hideMark/>
          </w:tcPr>
          <w:p w:rsidR="00DB044D" w:rsidRPr="00BD475D" w:rsidRDefault="00DB044D" w:rsidP="00DB044D">
            <w:pPr>
              <w:jc w:val="center"/>
            </w:pPr>
            <w:r w:rsidRPr="00BD475D">
              <w:t> </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 </w:t>
            </w:r>
          </w:p>
        </w:tc>
      </w:tr>
      <w:tr w:rsidR="006A776A" w:rsidRPr="006A776A" w:rsidTr="004C7E85">
        <w:trPr>
          <w:gridBefore w:val="1"/>
          <w:wBefore w:w="24" w:type="dxa"/>
          <w:trHeight w:val="2246"/>
        </w:trPr>
        <w:tc>
          <w:tcPr>
            <w:tcW w:w="6942" w:type="dxa"/>
            <w:tcBorders>
              <w:top w:val="nil"/>
            </w:tcBorders>
            <w:shd w:val="clear" w:color="auto" w:fill="auto"/>
            <w:vAlign w:val="center"/>
            <w:hideMark/>
          </w:tcPr>
          <w:p w:rsidR="00DB044D" w:rsidRPr="00BD475D" w:rsidRDefault="00DB044D" w:rsidP="00DB044D">
            <w:pPr>
              <w:jc w:val="both"/>
            </w:pPr>
            <w:r w:rsidRPr="00BD475D">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BD475D" w:rsidRDefault="00226918" w:rsidP="00DB044D">
            <w:pPr>
              <w:jc w:val="both"/>
            </w:pPr>
          </w:p>
        </w:tc>
        <w:tc>
          <w:tcPr>
            <w:tcW w:w="567" w:type="dxa"/>
            <w:gridSpan w:val="2"/>
            <w:tcBorders>
              <w:top w:val="nil"/>
            </w:tcBorders>
            <w:shd w:val="clear" w:color="auto" w:fill="auto"/>
            <w:vAlign w:val="center"/>
            <w:hideMark/>
          </w:tcPr>
          <w:p w:rsidR="00DB044D" w:rsidRPr="00BD475D" w:rsidRDefault="00DB044D" w:rsidP="00DB044D">
            <w:pPr>
              <w:jc w:val="center"/>
            </w:pPr>
            <w:r w:rsidRPr="00BD475D">
              <w:t>01</w:t>
            </w:r>
          </w:p>
        </w:tc>
        <w:tc>
          <w:tcPr>
            <w:tcW w:w="851" w:type="dxa"/>
            <w:gridSpan w:val="3"/>
            <w:tcBorders>
              <w:top w:val="nil"/>
            </w:tcBorders>
            <w:shd w:val="clear" w:color="auto" w:fill="auto"/>
            <w:vAlign w:val="center"/>
            <w:hideMark/>
          </w:tcPr>
          <w:p w:rsidR="00DB044D" w:rsidRPr="00BD475D" w:rsidRDefault="00DB044D" w:rsidP="00DB044D">
            <w:pPr>
              <w:jc w:val="center"/>
            </w:pPr>
            <w:r w:rsidRPr="00BD475D">
              <w:t>04</w:t>
            </w:r>
          </w:p>
        </w:tc>
        <w:tc>
          <w:tcPr>
            <w:tcW w:w="1842" w:type="dxa"/>
            <w:gridSpan w:val="2"/>
            <w:tcBorders>
              <w:top w:val="nil"/>
            </w:tcBorders>
            <w:shd w:val="clear" w:color="auto" w:fill="auto"/>
            <w:vAlign w:val="center"/>
            <w:hideMark/>
          </w:tcPr>
          <w:p w:rsidR="00DB044D" w:rsidRPr="00BD475D" w:rsidRDefault="00DB044D" w:rsidP="00DB044D">
            <w:pPr>
              <w:jc w:val="center"/>
            </w:pPr>
            <w:r w:rsidRPr="00BD475D">
              <w:t>09.2.00.28510</w:t>
            </w:r>
          </w:p>
        </w:tc>
        <w:tc>
          <w:tcPr>
            <w:tcW w:w="709" w:type="dxa"/>
            <w:gridSpan w:val="2"/>
            <w:tcBorders>
              <w:top w:val="nil"/>
            </w:tcBorders>
            <w:shd w:val="clear" w:color="auto" w:fill="auto"/>
            <w:vAlign w:val="center"/>
            <w:hideMark/>
          </w:tcPr>
          <w:p w:rsidR="00DB044D" w:rsidRPr="00BD475D" w:rsidRDefault="00DB044D" w:rsidP="00DB044D">
            <w:pPr>
              <w:jc w:val="center"/>
            </w:pPr>
            <w:r w:rsidRPr="00BD475D">
              <w:t>240</w:t>
            </w:r>
          </w:p>
        </w:tc>
        <w:tc>
          <w:tcPr>
            <w:tcW w:w="1559" w:type="dxa"/>
            <w:tcBorders>
              <w:top w:val="nil"/>
            </w:tcBorders>
            <w:shd w:val="clear" w:color="auto" w:fill="auto"/>
            <w:noWrap/>
            <w:vAlign w:val="center"/>
            <w:hideMark/>
          </w:tcPr>
          <w:p w:rsidR="00DB044D" w:rsidRPr="00BD475D" w:rsidRDefault="00AF46D7" w:rsidP="00DB044D">
            <w:pPr>
              <w:jc w:val="center"/>
            </w:pPr>
            <w:r w:rsidRPr="00BD475D">
              <w:t>164,8</w:t>
            </w:r>
          </w:p>
        </w:tc>
        <w:tc>
          <w:tcPr>
            <w:tcW w:w="1276" w:type="dxa"/>
            <w:tcBorders>
              <w:top w:val="nil"/>
            </w:tcBorders>
            <w:shd w:val="clear" w:color="auto" w:fill="auto"/>
            <w:noWrap/>
            <w:vAlign w:val="center"/>
            <w:hideMark/>
          </w:tcPr>
          <w:p w:rsidR="00DB044D" w:rsidRPr="00BD475D" w:rsidRDefault="00DB044D" w:rsidP="00DB044D">
            <w:pPr>
              <w:jc w:val="center"/>
            </w:pPr>
            <w:r w:rsidRPr="00BD475D">
              <w:t> </w:t>
            </w:r>
          </w:p>
        </w:tc>
        <w:tc>
          <w:tcPr>
            <w:tcW w:w="1705" w:type="dxa"/>
            <w:gridSpan w:val="2"/>
            <w:tcBorders>
              <w:top w:val="nil"/>
            </w:tcBorders>
            <w:shd w:val="clear" w:color="auto" w:fill="auto"/>
            <w:noWrap/>
            <w:vAlign w:val="center"/>
            <w:hideMark/>
          </w:tcPr>
          <w:p w:rsidR="00DB044D" w:rsidRPr="00BD475D" w:rsidRDefault="00DB044D" w:rsidP="00DB044D">
            <w:pPr>
              <w:jc w:val="center"/>
            </w:pPr>
            <w:r w:rsidRPr="00BD475D">
              <w:t> </w:t>
            </w:r>
          </w:p>
        </w:tc>
      </w:tr>
      <w:tr w:rsidR="006A776A" w:rsidRPr="006A776A" w:rsidTr="004C7E85">
        <w:trPr>
          <w:gridBefore w:val="1"/>
          <w:wBefore w:w="24" w:type="dxa"/>
          <w:trHeight w:val="2112"/>
        </w:trPr>
        <w:tc>
          <w:tcPr>
            <w:tcW w:w="6942" w:type="dxa"/>
            <w:tcBorders>
              <w:top w:val="nil"/>
            </w:tcBorders>
            <w:shd w:val="clear" w:color="auto" w:fill="auto"/>
            <w:vAlign w:val="center"/>
            <w:hideMark/>
          </w:tcPr>
          <w:p w:rsidR="00DB044D" w:rsidRPr="00A91977" w:rsidRDefault="00DB044D" w:rsidP="00DB044D">
            <w:pPr>
              <w:jc w:val="both"/>
            </w:pPr>
            <w:r w:rsidRPr="00A91977">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F04321" w:rsidRPr="00A91977" w:rsidRDefault="00F04321" w:rsidP="00DB044D">
            <w:pPr>
              <w:jc w:val="both"/>
            </w:pPr>
          </w:p>
        </w:tc>
        <w:tc>
          <w:tcPr>
            <w:tcW w:w="567" w:type="dxa"/>
            <w:gridSpan w:val="2"/>
            <w:tcBorders>
              <w:top w:val="nil"/>
            </w:tcBorders>
            <w:shd w:val="clear" w:color="auto" w:fill="auto"/>
            <w:vAlign w:val="center"/>
            <w:hideMark/>
          </w:tcPr>
          <w:p w:rsidR="00DB044D" w:rsidRPr="00A91977" w:rsidRDefault="00DB044D" w:rsidP="00DB044D">
            <w:pPr>
              <w:jc w:val="center"/>
            </w:pPr>
            <w:r w:rsidRPr="00A91977">
              <w:t>01</w:t>
            </w:r>
          </w:p>
        </w:tc>
        <w:tc>
          <w:tcPr>
            <w:tcW w:w="851" w:type="dxa"/>
            <w:gridSpan w:val="3"/>
            <w:tcBorders>
              <w:top w:val="nil"/>
            </w:tcBorders>
            <w:shd w:val="clear" w:color="auto" w:fill="auto"/>
            <w:vAlign w:val="center"/>
            <w:hideMark/>
          </w:tcPr>
          <w:p w:rsidR="00DB044D" w:rsidRPr="00A91977" w:rsidRDefault="00DB044D" w:rsidP="00DB044D">
            <w:pPr>
              <w:jc w:val="center"/>
            </w:pPr>
            <w:r w:rsidRPr="00A91977">
              <w:t>04</w:t>
            </w:r>
          </w:p>
        </w:tc>
        <w:tc>
          <w:tcPr>
            <w:tcW w:w="1842" w:type="dxa"/>
            <w:gridSpan w:val="2"/>
            <w:tcBorders>
              <w:top w:val="nil"/>
            </w:tcBorders>
            <w:shd w:val="clear" w:color="auto" w:fill="auto"/>
            <w:vAlign w:val="center"/>
            <w:hideMark/>
          </w:tcPr>
          <w:p w:rsidR="00DB044D" w:rsidRPr="00A91977" w:rsidRDefault="00DB044D" w:rsidP="00DB044D">
            <w:pPr>
              <w:jc w:val="center"/>
            </w:pPr>
            <w:r w:rsidRPr="00A91977">
              <w:t>09.2.00.28770</w:t>
            </w:r>
          </w:p>
        </w:tc>
        <w:tc>
          <w:tcPr>
            <w:tcW w:w="709" w:type="dxa"/>
            <w:gridSpan w:val="2"/>
            <w:tcBorders>
              <w:top w:val="nil"/>
            </w:tcBorders>
            <w:shd w:val="clear" w:color="auto" w:fill="auto"/>
            <w:vAlign w:val="center"/>
            <w:hideMark/>
          </w:tcPr>
          <w:p w:rsidR="00DB044D" w:rsidRPr="00A91977" w:rsidRDefault="00DB044D" w:rsidP="00DB044D">
            <w:pPr>
              <w:jc w:val="center"/>
            </w:pPr>
            <w:r w:rsidRPr="00A91977">
              <w:t>240</w:t>
            </w:r>
          </w:p>
        </w:tc>
        <w:tc>
          <w:tcPr>
            <w:tcW w:w="1559" w:type="dxa"/>
            <w:tcBorders>
              <w:top w:val="nil"/>
            </w:tcBorders>
            <w:shd w:val="clear" w:color="auto" w:fill="auto"/>
            <w:noWrap/>
            <w:vAlign w:val="center"/>
            <w:hideMark/>
          </w:tcPr>
          <w:p w:rsidR="00DB044D" w:rsidRPr="00A91977" w:rsidRDefault="00F04321" w:rsidP="00DB044D">
            <w:pPr>
              <w:jc w:val="center"/>
            </w:pPr>
            <w:r w:rsidRPr="00A91977">
              <w:t>553,0</w:t>
            </w:r>
          </w:p>
        </w:tc>
        <w:tc>
          <w:tcPr>
            <w:tcW w:w="1276" w:type="dxa"/>
            <w:tcBorders>
              <w:top w:val="nil"/>
            </w:tcBorders>
            <w:shd w:val="clear" w:color="auto" w:fill="auto"/>
            <w:noWrap/>
            <w:vAlign w:val="center"/>
            <w:hideMark/>
          </w:tcPr>
          <w:p w:rsidR="00DB044D" w:rsidRPr="00A91977" w:rsidRDefault="00DB044D" w:rsidP="00DB044D">
            <w:pPr>
              <w:jc w:val="center"/>
            </w:pPr>
            <w:r w:rsidRPr="00A91977">
              <w:t>567,8</w:t>
            </w:r>
          </w:p>
        </w:tc>
        <w:tc>
          <w:tcPr>
            <w:tcW w:w="1705" w:type="dxa"/>
            <w:gridSpan w:val="2"/>
            <w:tcBorders>
              <w:top w:val="nil"/>
            </w:tcBorders>
            <w:shd w:val="clear" w:color="auto" w:fill="auto"/>
            <w:noWrap/>
            <w:vAlign w:val="center"/>
            <w:hideMark/>
          </w:tcPr>
          <w:p w:rsidR="00DB044D" w:rsidRPr="00A91977" w:rsidRDefault="00DB044D" w:rsidP="00DB044D">
            <w:pPr>
              <w:jc w:val="center"/>
            </w:pPr>
            <w:r w:rsidRPr="00A91977">
              <w:t>567,8</w:t>
            </w:r>
          </w:p>
        </w:tc>
      </w:tr>
      <w:tr w:rsidR="006A776A" w:rsidRPr="006A776A" w:rsidTr="004C7E85">
        <w:trPr>
          <w:gridBefore w:val="1"/>
          <w:wBefore w:w="24" w:type="dxa"/>
          <w:trHeight w:val="2396"/>
        </w:trPr>
        <w:tc>
          <w:tcPr>
            <w:tcW w:w="6942" w:type="dxa"/>
            <w:tcBorders>
              <w:top w:val="nil"/>
            </w:tcBorders>
            <w:shd w:val="clear" w:color="auto" w:fill="auto"/>
            <w:vAlign w:val="center"/>
            <w:hideMark/>
          </w:tcPr>
          <w:p w:rsidR="00492AB9" w:rsidRPr="00A91977" w:rsidRDefault="00DB044D" w:rsidP="00D64067">
            <w:pPr>
              <w:jc w:val="both"/>
            </w:pPr>
            <w:r w:rsidRPr="00A91977">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803795" w:rsidRPr="00A91977" w:rsidRDefault="00803795" w:rsidP="00D64067">
            <w:pPr>
              <w:jc w:val="both"/>
            </w:pPr>
          </w:p>
        </w:tc>
        <w:tc>
          <w:tcPr>
            <w:tcW w:w="567" w:type="dxa"/>
            <w:gridSpan w:val="2"/>
            <w:tcBorders>
              <w:top w:val="nil"/>
            </w:tcBorders>
            <w:shd w:val="clear" w:color="auto" w:fill="auto"/>
            <w:vAlign w:val="center"/>
            <w:hideMark/>
          </w:tcPr>
          <w:p w:rsidR="00DB044D" w:rsidRPr="00A91977" w:rsidRDefault="00DB044D" w:rsidP="00DB044D">
            <w:pPr>
              <w:jc w:val="center"/>
            </w:pPr>
            <w:r w:rsidRPr="00A91977">
              <w:t>01</w:t>
            </w:r>
          </w:p>
        </w:tc>
        <w:tc>
          <w:tcPr>
            <w:tcW w:w="851" w:type="dxa"/>
            <w:gridSpan w:val="3"/>
            <w:tcBorders>
              <w:top w:val="nil"/>
            </w:tcBorders>
            <w:shd w:val="clear" w:color="auto" w:fill="auto"/>
            <w:vAlign w:val="center"/>
            <w:hideMark/>
          </w:tcPr>
          <w:p w:rsidR="00DB044D" w:rsidRPr="00A91977" w:rsidRDefault="00DB044D" w:rsidP="00DB044D">
            <w:pPr>
              <w:jc w:val="center"/>
            </w:pPr>
            <w:r w:rsidRPr="00A91977">
              <w:t>04</w:t>
            </w:r>
          </w:p>
        </w:tc>
        <w:tc>
          <w:tcPr>
            <w:tcW w:w="1842" w:type="dxa"/>
            <w:gridSpan w:val="2"/>
            <w:tcBorders>
              <w:top w:val="nil"/>
            </w:tcBorders>
            <w:shd w:val="clear" w:color="auto" w:fill="auto"/>
            <w:vAlign w:val="center"/>
            <w:hideMark/>
          </w:tcPr>
          <w:p w:rsidR="00DB044D" w:rsidRPr="00A91977" w:rsidRDefault="00DB044D" w:rsidP="00DB044D">
            <w:pPr>
              <w:jc w:val="center"/>
            </w:pPr>
            <w:r w:rsidRPr="00A91977">
              <w:t>09.2.00.28998</w:t>
            </w:r>
          </w:p>
        </w:tc>
        <w:tc>
          <w:tcPr>
            <w:tcW w:w="709" w:type="dxa"/>
            <w:gridSpan w:val="2"/>
            <w:tcBorders>
              <w:top w:val="nil"/>
            </w:tcBorders>
            <w:shd w:val="clear" w:color="auto" w:fill="auto"/>
            <w:vAlign w:val="center"/>
            <w:hideMark/>
          </w:tcPr>
          <w:p w:rsidR="00DB044D" w:rsidRPr="00A91977" w:rsidRDefault="00DB044D" w:rsidP="00DB044D">
            <w:pPr>
              <w:jc w:val="center"/>
            </w:pPr>
            <w:r w:rsidRPr="00A91977">
              <w:t>240</w:t>
            </w:r>
          </w:p>
        </w:tc>
        <w:tc>
          <w:tcPr>
            <w:tcW w:w="1559" w:type="dxa"/>
            <w:tcBorders>
              <w:top w:val="nil"/>
            </w:tcBorders>
            <w:shd w:val="clear" w:color="auto" w:fill="auto"/>
            <w:noWrap/>
            <w:vAlign w:val="center"/>
            <w:hideMark/>
          </w:tcPr>
          <w:p w:rsidR="00DB044D" w:rsidRPr="00A91977" w:rsidRDefault="00AF46D7" w:rsidP="00DB044D">
            <w:pPr>
              <w:jc w:val="center"/>
            </w:pPr>
            <w:r w:rsidRPr="00A91977">
              <w:t>329,1</w:t>
            </w:r>
          </w:p>
        </w:tc>
        <w:tc>
          <w:tcPr>
            <w:tcW w:w="1276" w:type="dxa"/>
            <w:tcBorders>
              <w:top w:val="nil"/>
            </w:tcBorders>
            <w:shd w:val="clear" w:color="auto" w:fill="auto"/>
            <w:noWrap/>
            <w:vAlign w:val="center"/>
            <w:hideMark/>
          </w:tcPr>
          <w:p w:rsidR="00DB044D" w:rsidRPr="00A91977" w:rsidRDefault="00DB044D" w:rsidP="00DB044D">
            <w:pPr>
              <w:jc w:val="center"/>
            </w:pPr>
            <w:r w:rsidRPr="00A91977">
              <w:t>324,1</w:t>
            </w:r>
          </w:p>
        </w:tc>
        <w:tc>
          <w:tcPr>
            <w:tcW w:w="1705" w:type="dxa"/>
            <w:gridSpan w:val="2"/>
            <w:tcBorders>
              <w:top w:val="nil"/>
            </w:tcBorders>
            <w:shd w:val="clear" w:color="auto" w:fill="auto"/>
            <w:noWrap/>
            <w:vAlign w:val="center"/>
            <w:hideMark/>
          </w:tcPr>
          <w:p w:rsidR="00DB044D" w:rsidRPr="00A91977" w:rsidRDefault="00DB044D" w:rsidP="00DB044D">
            <w:pPr>
              <w:jc w:val="center"/>
            </w:pPr>
            <w:r w:rsidRPr="00A91977">
              <w:t>324,1</w:t>
            </w:r>
          </w:p>
        </w:tc>
      </w:tr>
      <w:tr w:rsidR="006A776A" w:rsidRPr="006A776A" w:rsidTr="004C7E85">
        <w:trPr>
          <w:gridBefore w:val="1"/>
          <w:wBefore w:w="24" w:type="dxa"/>
          <w:trHeight w:val="2729"/>
        </w:trPr>
        <w:tc>
          <w:tcPr>
            <w:tcW w:w="6942" w:type="dxa"/>
            <w:tcBorders>
              <w:top w:val="nil"/>
            </w:tcBorders>
            <w:shd w:val="clear" w:color="auto" w:fill="auto"/>
            <w:vAlign w:val="center"/>
            <w:hideMark/>
          </w:tcPr>
          <w:p w:rsidR="00803795" w:rsidRPr="00A91977" w:rsidRDefault="00DB044D" w:rsidP="00803795">
            <w:pPr>
              <w:jc w:val="both"/>
            </w:pPr>
            <w:r w:rsidRPr="00A91977">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6A5459" w:rsidRPr="00A91977" w:rsidRDefault="006A5459" w:rsidP="00803795">
            <w:pPr>
              <w:jc w:val="both"/>
            </w:pPr>
          </w:p>
        </w:tc>
        <w:tc>
          <w:tcPr>
            <w:tcW w:w="567" w:type="dxa"/>
            <w:gridSpan w:val="2"/>
            <w:tcBorders>
              <w:top w:val="nil"/>
            </w:tcBorders>
            <w:shd w:val="clear" w:color="auto" w:fill="auto"/>
            <w:vAlign w:val="center"/>
            <w:hideMark/>
          </w:tcPr>
          <w:p w:rsidR="00DB044D" w:rsidRPr="00A91977" w:rsidRDefault="00DB044D" w:rsidP="00DB044D">
            <w:pPr>
              <w:jc w:val="center"/>
            </w:pPr>
            <w:r w:rsidRPr="00A91977">
              <w:t>01</w:t>
            </w:r>
          </w:p>
        </w:tc>
        <w:tc>
          <w:tcPr>
            <w:tcW w:w="851" w:type="dxa"/>
            <w:gridSpan w:val="3"/>
            <w:tcBorders>
              <w:top w:val="nil"/>
            </w:tcBorders>
            <w:shd w:val="clear" w:color="auto" w:fill="auto"/>
            <w:vAlign w:val="center"/>
            <w:hideMark/>
          </w:tcPr>
          <w:p w:rsidR="00DB044D" w:rsidRPr="00A91977" w:rsidRDefault="00DB044D" w:rsidP="00DB044D">
            <w:pPr>
              <w:jc w:val="center"/>
            </w:pPr>
            <w:r w:rsidRPr="00A91977">
              <w:t>04</w:t>
            </w:r>
          </w:p>
        </w:tc>
        <w:tc>
          <w:tcPr>
            <w:tcW w:w="1842" w:type="dxa"/>
            <w:gridSpan w:val="2"/>
            <w:tcBorders>
              <w:top w:val="nil"/>
            </w:tcBorders>
            <w:shd w:val="clear" w:color="auto" w:fill="auto"/>
            <w:vAlign w:val="center"/>
            <w:hideMark/>
          </w:tcPr>
          <w:p w:rsidR="00DB044D" w:rsidRPr="00A91977" w:rsidRDefault="00DB044D" w:rsidP="00DB044D">
            <w:pPr>
              <w:jc w:val="center"/>
            </w:pPr>
            <w:r w:rsidRPr="00A91977">
              <w:t>09.4.00.87040</w:t>
            </w:r>
          </w:p>
        </w:tc>
        <w:tc>
          <w:tcPr>
            <w:tcW w:w="709" w:type="dxa"/>
            <w:gridSpan w:val="2"/>
            <w:tcBorders>
              <w:top w:val="nil"/>
            </w:tcBorders>
            <w:shd w:val="clear" w:color="auto" w:fill="auto"/>
            <w:vAlign w:val="center"/>
            <w:hideMark/>
          </w:tcPr>
          <w:p w:rsidR="00DB044D" w:rsidRPr="00A91977" w:rsidRDefault="00DB044D" w:rsidP="00DB044D">
            <w:pPr>
              <w:jc w:val="center"/>
            </w:pPr>
            <w:r w:rsidRPr="00A91977">
              <w:t>540</w:t>
            </w:r>
          </w:p>
        </w:tc>
        <w:tc>
          <w:tcPr>
            <w:tcW w:w="1559" w:type="dxa"/>
            <w:tcBorders>
              <w:top w:val="nil"/>
            </w:tcBorders>
            <w:shd w:val="clear" w:color="auto" w:fill="auto"/>
            <w:noWrap/>
            <w:vAlign w:val="center"/>
            <w:hideMark/>
          </w:tcPr>
          <w:p w:rsidR="00DB044D" w:rsidRPr="00A91977" w:rsidRDefault="00DB044D" w:rsidP="00DB044D">
            <w:pPr>
              <w:jc w:val="center"/>
            </w:pPr>
            <w:r w:rsidRPr="00A91977">
              <w:t>1 417,8</w:t>
            </w:r>
          </w:p>
        </w:tc>
        <w:tc>
          <w:tcPr>
            <w:tcW w:w="1276" w:type="dxa"/>
            <w:tcBorders>
              <w:top w:val="nil"/>
            </w:tcBorders>
            <w:shd w:val="clear" w:color="auto" w:fill="auto"/>
            <w:noWrap/>
            <w:vAlign w:val="center"/>
            <w:hideMark/>
          </w:tcPr>
          <w:p w:rsidR="00DB044D" w:rsidRPr="00A91977" w:rsidRDefault="00DB044D" w:rsidP="00DB044D">
            <w:pPr>
              <w:jc w:val="center"/>
            </w:pPr>
            <w:r w:rsidRPr="00A91977">
              <w:t>1 231,8</w:t>
            </w:r>
          </w:p>
        </w:tc>
        <w:tc>
          <w:tcPr>
            <w:tcW w:w="1705" w:type="dxa"/>
            <w:gridSpan w:val="2"/>
            <w:tcBorders>
              <w:top w:val="nil"/>
            </w:tcBorders>
            <w:shd w:val="clear" w:color="auto" w:fill="auto"/>
            <w:noWrap/>
            <w:vAlign w:val="center"/>
            <w:hideMark/>
          </w:tcPr>
          <w:p w:rsidR="00DB044D" w:rsidRPr="00A91977" w:rsidRDefault="00DB044D" w:rsidP="00DB044D">
            <w:pPr>
              <w:jc w:val="center"/>
            </w:pPr>
            <w:r w:rsidRPr="00A91977">
              <w:t>1 280,7</w:t>
            </w:r>
          </w:p>
        </w:tc>
      </w:tr>
      <w:tr w:rsidR="006A776A" w:rsidRPr="006A776A" w:rsidTr="004C7E85">
        <w:trPr>
          <w:gridBefore w:val="1"/>
          <w:wBefore w:w="24" w:type="dxa"/>
          <w:trHeight w:val="705"/>
        </w:trPr>
        <w:tc>
          <w:tcPr>
            <w:tcW w:w="6942" w:type="dxa"/>
            <w:tcBorders>
              <w:top w:val="nil"/>
            </w:tcBorders>
            <w:shd w:val="clear" w:color="auto" w:fill="auto"/>
            <w:vAlign w:val="center"/>
            <w:hideMark/>
          </w:tcPr>
          <w:p w:rsidR="00DB044D" w:rsidRPr="00497D89" w:rsidRDefault="00DB044D" w:rsidP="00E53AB1">
            <w:pPr>
              <w:spacing w:line="240" w:lineRule="atLeast"/>
              <w:jc w:val="both"/>
            </w:pPr>
            <w:r w:rsidRPr="00497D89">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803795" w:rsidRPr="00497D89" w:rsidRDefault="00803795" w:rsidP="00E53AB1">
            <w:pPr>
              <w:spacing w:line="240" w:lineRule="atLeast"/>
              <w:jc w:val="both"/>
            </w:pPr>
          </w:p>
        </w:tc>
        <w:tc>
          <w:tcPr>
            <w:tcW w:w="567" w:type="dxa"/>
            <w:gridSpan w:val="2"/>
            <w:tcBorders>
              <w:top w:val="nil"/>
            </w:tcBorders>
            <w:shd w:val="clear" w:color="auto" w:fill="auto"/>
            <w:vAlign w:val="center"/>
            <w:hideMark/>
          </w:tcPr>
          <w:p w:rsidR="00DB044D" w:rsidRPr="00497D89" w:rsidRDefault="00DB044D" w:rsidP="00DB044D">
            <w:pPr>
              <w:jc w:val="center"/>
            </w:pPr>
            <w:r w:rsidRPr="00497D89">
              <w:t>01</w:t>
            </w:r>
          </w:p>
        </w:tc>
        <w:tc>
          <w:tcPr>
            <w:tcW w:w="851" w:type="dxa"/>
            <w:gridSpan w:val="3"/>
            <w:tcBorders>
              <w:top w:val="nil"/>
            </w:tcBorders>
            <w:shd w:val="clear" w:color="auto" w:fill="auto"/>
            <w:vAlign w:val="center"/>
            <w:hideMark/>
          </w:tcPr>
          <w:p w:rsidR="00DB044D" w:rsidRPr="00497D89" w:rsidRDefault="00DB044D" w:rsidP="00DB044D">
            <w:pPr>
              <w:jc w:val="center"/>
            </w:pPr>
            <w:r w:rsidRPr="00497D89">
              <w:t>04</w:t>
            </w:r>
          </w:p>
        </w:tc>
        <w:tc>
          <w:tcPr>
            <w:tcW w:w="1842" w:type="dxa"/>
            <w:gridSpan w:val="2"/>
            <w:tcBorders>
              <w:top w:val="nil"/>
            </w:tcBorders>
            <w:shd w:val="clear" w:color="auto" w:fill="auto"/>
            <w:vAlign w:val="center"/>
            <w:hideMark/>
          </w:tcPr>
          <w:p w:rsidR="00DB044D" w:rsidRPr="00497D89" w:rsidRDefault="00DB044D" w:rsidP="00DB044D">
            <w:pPr>
              <w:jc w:val="center"/>
            </w:pPr>
            <w:r w:rsidRPr="00497D89">
              <w:t>09.4.00.87050</w:t>
            </w:r>
          </w:p>
        </w:tc>
        <w:tc>
          <w:tcPr>
            <w:tcW w:w="709" w:type="dxa"/>
            <w:gridSpan w:val="2"/>
            <w:tcBorders>
              <w:top w:val="nil"/>
            </w:tcBorders>
            <w:shd w:val="clear" w:color="auto" w:fill="auto"/>
            <w:vAlign w:val="center"/>
            <w:hideMark/>
          </w:tcPr>
          <w:p w:rsidR="00DB044D" w:rsidRPr="00497D89" w:rsidRDefault="00DB044D" w:rsidP="00DB044D">
            <w:pPr>
              <w:jc w:val="center"/>
            </w:pPr>
            <w:r w:rsidRPr="00497D89">
              <w:t>540</w:t>
            </w:r>
          </w:p>
        </w:tc>
        <w:tc>
          <w:tcPr>
            <w:tcW w:w="1559" w:type="dxa"/>
            <w:tcBorders>
              <w:top w:val="nil"/>
            </w:tcBorders>
            <w:shd w:val="clear" w:color="auto" w:fill="auto"/>
            <w:noWrap/>
            <w:vAlign w:val="center"/>
            <w:hideMark/>
          </w:tcPr>
          <w:p w:rsidR="00DB044D" w:rsidRPr="00497D89" w:rsidRDefault="00DB044D" w:rsidP="00DB044D">
            <w:pPr>
              <w:jc w:val="center"/>
            </w:pPr>
            <w:r w:rsidRPr="00497D89">
              <w:t>1 295,5</w:t>
            </w:r>
          </w:p>
        </w:tc>
        <w:tc>
          <w:tcPr>
            <w:tcW w:w="1276" w:type="dxa"/>
            <w:tcBorders>
              <w:top w:val="nil"/>
            </w:tcBorders>
            <w:shd w:val="clear" w:color="auto" w:fill="auto"/>
            <w:noWrap/>
            <w:vAlign w:val="center"/>
            <w:hideMark/>
          </w:tcPr>
          <w:p w:rsidR="00DB044D" w:rsidRPr="00497D89" w:rsidRDefault="00DB044D" w:rsidP="00DB044D">
            <w:pPr>
              <w:jc w:val="center"/>
            </w:pPr>
            <w:r w:rsidRPr="00497D89">
              <w:t>1 140,5</w:t>
            </w:r>
          </w:p>
        </w:tc>
        <w:tc>
          <w:tcPr>
            <w:tcW w:w="1705" w:type="dxa"/>
            <w:gridSpan w:val="2"/>
            <w:tcBorders>
              <w:top w:val="nil"/>
            </w:tcBorders>
            <w:shd w:val="clear" w:color="auto" w:fill="auto"/>
            <w:noWrap/>
            <w:vAlign w:val="center"/>
            <w:hideMark/>
          </w:tcPr>
          <w:p w:rsidR="00DB044D" w:rsidRPr="00497D89" w:rsidRDefault="00DB044D" w:rsidP="00DB044D">
            <w:pPr>
              <w:jc w:val="center"/>
            </w:pPr>
            <w:r w:rsidRPr="00497D89">
              <w:t>1 185,3</w:t>
            </w:r>
          </w:p>
        </w:tc>
      </w:tr>
      <w:tr w:rsidR="00ED6025" w:rsidRPr="006A776A" w:rsidTr="004C7E85">
        <w:trPr>
          <w:gridBefore w:val="1"/>
          <w:wBefore w:w="24" w:type="dxa"/>
          <w:trHeight w:val="2538"/>
        </w:trPr>
        <w:tc>
          <w:tcPr>
            <w:tcW w:w="6942" w:type="dxa"/>
            <w:tcBorders>
              <w:top w:val="nil"/>
            </w:tcBorders>
            <w:shd w:val="clear" w:color="auto" w:fill="auto"/>
            <w:vAlign w:val="center"/>
            <w:hideMark/>
          </w:tcPr>
          <w:p w:rsidR="00A90D80" w:rsidRPr="00497D89" w:rsidRDefault="00DB044D" w:rsidP="00E53AB1">
            <w:pPr>
              <w:spacing w:line="240" w:lineRule="atLeast"/>
              <w:jc w:val="both"/>
            </w:pPr>
            <w:r w:rsidRPr="00497D89">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2E3C6E" w:rsidRPr="00497D89" w:rsidRDefault="002E3C6E" w:rsidP="00E53AB1">
            <w:pPr>
              <w:spacing w:line="240" w:lineRule="atLeast"/>
              <w:jc w:val="both"/>
            </w:pPr>
          </w:p>
        </w:tc>
        <w:tc>
          <w:tcPr>
            <w:tcW w:w="567" w:type="dxa"/>
            <w:gridSpan w:val="2"/>
            <w:tcBorders>
              <w:top w:val="nil"/>
            </w:tcBorders>
            <w:shd w:val="clear" w:color="auto" w:fill="auto"/>
            <w:vAlign w:val="center"/>
            <w:hideMark/>
          </w:tcPr>
          <w:p w:rsidR="00DB044D" w:rsidRPr="00497D89" w:rsidRDefault="00DB044D" w:rsidP="00DB044D">
            <w:pPr>
              <w:jc w:val="center"/>
            </w:pPr>
            <w:r w:rsidRPr="00497D89">
              <w:t>01</w:t>
            </w:r>
          </w:p>
        </w:tc>
        <w:tc>
          <w:tcPr>
            <w:tcW w:w="851" w:type="dxa"/>
            <w:gridSpan w:val="3"/>
            <w:tcBorders>
              <w:top w:val="nil"/>
            </w:tcBorders>
            <w:shd w:val="clear" w:color="auto" w:fill="auto"/>
            <w:vAlign w:val="center"/>
            <w:hideMark/>
          </w:tcPr>
          <w:p w:rsidR="00DB044D" w:rsidRPr="00497D89" w:rsidRDefault="00DB044D" w:rsidP="00DB044D">
            <w:pPr>
              <w:jc w:val="center"/>
            </w:pPr>
            <w:r w:rsidRPr="00497D89">
              <w:t>04</w:t>
            </w:r>
          </w:p>
        </w:tc>
        <w:tc>
          <w:tcPr>
            <w:tcW w:w="1842" w:type="dxa"/>
            <w:gridSpan w:val="2"/>
            <w:tcBorders>
              <w:top w:val="nil"/>
            </w:tcBorders>
            <w:shd w:val="clear" w:color="auto" w:fill="auto"/>
            <w:vAlign w:val="center"/>
            <w:hideMark/>
          </w:tcPr>
          <w:p w:rsidR="00DB044D" w:rsidRPr="00497D89" w:rsidRDefault="00DB044D" w:rsidP="00DB044D">
            <w:pPr>
              <w:jc w:val="center"/>
            </w:pPr>
            <w:r w:rsidRPr="00497D89">
              <w:t>09.4.00.87060</w:t>
            </w:r>
          </w:p>
        </w:tc>
        <w:tc>
          <w:tcPr>
            <w:tcW w:w="709" w:type="dxa"/>
            <w:gridSpan w:val="2"/>
            <w:tcBorders>
              <w:top w:val="nil"/>
            </w:tcBorders>
            <w:shd w:val="clear" w:color="auto" w:fill="auto"/>
            <w:vAlign w:val="center"/>
            <w:hideMark/>
          </w:tcPr>
          <w:p w:rsidR="00DB044D" w:rsidRPr="00497D89" w:rsidRDefault="00DB044D" w:rsidP="00DB044D">
            <w:pPr>
              <w:jc w:val="center"/>
            </w:pPr>
            <w:r w:rsidRPr="00497D89">
              <w:t>540</w:t>
            </w:r>
          </w:p>
        </w:tc>
        <w:tc>
          <w:tcPr>
            <w:tcW w:w="1559" w:type="dxa"/>
            <w:tcBorders>
              <w:top w:val="nil"/>
            </w:tcBorders>
            <w:shd w:val="clear" w:color="auto" w:fill="auto"/>
            <w:noWrap/>
            <w:vAlign w:val="center"/>
            <w:hideMark/>
          </w:tcPr>
          <w:p w:rsidR="00DB044D" w:rsidRPr="00497D89" w:rsidRDefault="00DB044D" w:rsidP="00DB044D">
            <w:pPr>
              <w:jc w:val="center"/>
            </w:pPr>
            <w:r w:rsidRPr="00497D89">
              <w:t>708,2</w:t>
            </w:r>
          </w:p>
        </w:tc>
        <w:tc>
          <w:tcPr>
            <w:tcW w:w="1276" w:type="dxa"/>
            <w:tcBorders>
              <w:top w:val="nil"/>
            </w:tcBorders>
            <w:shd w:val="clear" w:color="auto" w:fill="auto"/>
            <w:noWrap/>
            <w:vAlign w:val="center"/>
            <w:hideMark/>
          </w:tcPr>
          <w:p w:rsidR="00DB044D" w:rsidRPr="00497D89" w:rsidRDefault="00DB044D" w:rsidP="00DB044D">
            <w:pPr>
              <w:jc w:val="center"/>
            </w:pPr>
            <w:r w:rsidRPr="00497D89">
              <w:t>618,5</w:t>
            </w:r>
          </w:p>
        </w:tc>
        <w:tc>
          <w:tcPr>
            <w:tcW w:w="1705" w:type="dxa"/>
            <w:gridSpan w:val="2"/>
            <w:tcBorders>
              <w:top w:val="nil"/>
            </w:tcBorders>
            <w:shd w:val="clear" w:color="auto" w:fill="auto"/>
            <w:noWrap/>
            <w:vAlign w:val="center"/>
            <w:hideMark/>
          </w:tcPr>
          <w:p w:rsidR="00DB044D" w:rsidRPr="00497D89" w:rsidRDefault="00DB044D" w:rsidP="00DB044D">
            <w:pPr>
              <w:jc w:val="center"/>
            </w:pPr>
            <w:r w:rsidRPr="00497D89">
              <w:t>642,9</w:t>
            </w:r>
          </w:p>
        </w:tc>
      </w:tr>
      <w:tr w:rsidR="00ED6025" w:rsidRPr="00497D89" w:rsidTr="004C7E85">
        <w:trPr>
          <w:gridBefore w:val="1"/>
          <w:wBefore w:w="24" w:type="dxa"/>
          <w:trHeight w:val="2756"/>
        </w:trPr>
        <w:tc>
          <w:tcPr>
            <w:tcW w:w="6942" w:type="dxa"/>
            <w:tcBorders>
              <w:top w:val="nil"/>
            </w:tcBorders>
            <w:shd w:val="clear" w:color="auto" w:fill="auto"/>
            <w:vAlign w:val="center"/>
            <w:hideMark/>
          </w:tcPr>
          <w:p w:rsidR="00A90D80" w:rsidRPr="00497D89" w:rsidRDefault="00DB044D" w:rsidP="00A90D80">
            <w:pPr>
              <w:jc w:val="both"/>
            </w:pPr>
            <w:r w:rsidRPr="00497D89">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803795" w:rsidRPr="00497D89" w:rsidRDefault="00803795" w:rsidP="00A90D80">
            <w:pPr>
              <w:jc w:val="both"/>
            </w:pPr>
          </w:p>
        </w:tc>
        <w:tc>
          <w:tcPr>
            <w:tcW w:w="567" w:type="dxa"/>
            <w:gridSpan w:val="2"/>
            <w:tcBorders>
              <w:top w:val="nil"/>
            </w:tcBorders>
            <w:shd w:val="clear" w:color="auto" w:fill="auto"/>
            <w:vAlign w:val="center"/>
            <w:hideMark/>
          </w:tcPr>
          <w:p w:rsidR="00DB044D" w:rsidRPr="00497D89" w:rsidRDefault="00DB044D" w:rsidP="00DB044D">
            <w:pPr>
              <w:jc w:val="center"/>
            </w:pPr>
            <w:r w:rsidRPr="00497D89">
              <w:t>01</w:t>
            </w:r>
          </w:p>
        </w:tc>
        <w:tc>
          <w:tcPr>
            <w:tcW w:w="851" w:type="dxa"/>
            <w:gridSpan w:val="3"/>
            <w:tcBorders>
              <w:top w:val="nil"/>
            </w:tcBorders>
            <w:shd w:val="clear" w:color="auto" w:fill="auto"/>
            <w:vAlign w:val="center"/>
            <w:hideMark/>
          </w:tcPr>
          <w:p w:rsidR="00DB044D" w:rsidRPr="00497D89" w:rsidRDefault="00DB044D" w:rsidP="00DB044D">
            <w:pPr>
              <w:jc w:val="center"/>
            </w:pPr>
            <w:r w:rsidRPr="00497D89">
              <w:t>04</w:t>
            </w:r>
          </w:p>
        </w:tc>
        <w:tc>
          <w:tcPr>
            <w:tcW w:w="1842" w:type="dxa"/>
            <w:gridSpan w:val="2"/>
            <w:tcBorders>
              <w:top w:val="nil"/>
            </w:tcBorders>
            <w:shd w:val="clear" w:color="auto" w:fill="auto"/>
            <w:vAlign w:val="center"/>
            <w:hideMark/>
          </w:tcPr>
          <w:p w:rsidR="00DB044D" w:rsidRPr="00497D89" w:rsidRDefault="00DB044D" w:rsidP="00DB044D">
            <w:pPr>
              <w:jc w:val="center"/>
            </w:pPr>
            <w:r w:rsidRPr="00497D89">
              <w:t>09.4.00.87080</w:t>
            </w:r>
          </w:p>
        </w:tc>
        <w:tc>
          <w:tcPr>
            <w:tcW w:w="709" w:type="dxa"/>
            <w:gridSpan w:val="2"/>
            <w:tcBorders>
              <w:top w:val="nil"/>
            </w:tcBorders>
            <w:shd w:val="clear" w:color="auto" w:fill="auto"/>
            <w:vAlign w:val="center"/>
            <w:hideMark/>
          </w:tcPr>
          <w:p w:rsidR="00DB044D" w:rsidRPr="00497D89" w:rsidRDefault="00DB044D" w:rsidP="00DB044D">
            <w:pPr>
              <w:jc w:val="center"/>
            </w:pPr>
            <w:r w:rsidRPr="00497D89">
              <w:t>540</w:t>
            </w:r>
          </w:p>
        </w:tc>
        <w:tc>
          <w:tcPr>
            <w:tcW w:w="1559" w:type="dxa"/>
            <w:tcBorders>
              <w:top w:val="nil"/>
            </w:tcBorders>
            <w:shd w:val="clear" w:color="auto" w:fill="auto"/>
            <w:noWrap/>
            <w:vAlign w:val="center"/>
            <w:hideMark/>
          </w:tcPr>
          <w:p w:rsidR="00DB044D" w:rsidRPr="00497D89" w:rsidRDefault="00DB044D" w:rsidP="00DB044D">
            <w:pPr>
              <w:jc w:val="center"/>
            </w:pPr>
            <w:r w:rsidRPr="00497D89">
              <w:t>68,4</w:t>
            </w:r>
          </w:p>
        </w:tc>
        <w:tc>
          <w:tcPr>
            <w:tcW w:w="1276" w:type="dxa"/>
            <w:tcBorders>
              <w:top w:val="nil"/>
            </w:tcBorders>
            <w:shd w:val="clear" w:color="auto" w:fill="auto"/>
            <w:noWrap/>
            <w:vAlign w:val="center"/>
            <w:hideMark/>
          </w:tcPr>
          <w:p w:rsidR="00DB044D" w:rsidRPr="00497D89" w:rsidRDefault="00DB044D" w:rsidP="00DB044D">
            <w:pPr>
              <w:jc w:val="center"/>
            </w:pPr>
            <w:r w:rsidRPr="00497D89">
              <w:t>59,4</w:t>
            </w:r>
          </w:p>
        </w:tc>
        <w:tc>
          <w:tcPr>
            <w:tcW w:w="1705" w:type="dxa"/>
            <w:gridSpan w:val="2"/>
            <w:tcBorders>
              <w:top w:val="nil"/>
            </w:tcBorders>
            <w:shd w:val="clear" w:color="auto" w:fill="auto"/>
            <w:noWrap/>
            <w:vAlign w:val="center"/>
            <w:hideMark/>
          </w:tcPr>
          <w:p w:rsidR="00DB044D" w:rsidRPr="00497D89" w:rsidRDefault="00DB044D" w:rsidP="00DB044D">
            <w:pPr>
              <w:jc w:val="center"/>
            </w:pPr>
            <w:r w:rsidRPr="00497D89">
              <w:t>61,7</w:t>
            </w:r>
          </w:p>
        </w:tc>
      </w:tr>
      <w:tr w:rsidR="00ED6025" w:rsidRPr="00497D89" w:rsidTr="004C7E85">
        <w:trPr>
          <w:gridBefore w:val="1"/>
          <w:wBefore w:w="24" w:type="dxa"/>
          <w:trHeight w:val="2112"/>
        </w:trPr>
        <w:tc>
          <w:tcPr>
            <w:tcW w:w="6942" w:type="dxa"/>
            <w:tcBorders>
              <w:top w:val="nil"/>
            </w:tcBorders>
            <w:shd w:val="clear" w:color="auto" w:fill="auto"/>
            <w:vAlign w:val="center"/>
          </w:tcPr>
          <w:p w:rsidR="00AE7E99" w:rsidRPr="00497D89" w:rsidRDefault="00AE7E99" w:rsidP="00DB044D">
            <w:pPr>
              <w:jc w:val="both"/>
            </w:pPr>
            <w:r w:rsidRPr="00497D89">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tcPr>
          <w:p w:rsidR="00AE7E99" w:rsidRPr="00497D89" w:rsidRDefault="00AE7E99" w:rsidP="00DB044D">
            <w:pPr>
              <w:jc w:val="center"/>
            </w:pPr>
            <w:r w:rsidRPr="00497D89">
              <w:t>01</w:t>
            </w:r>
          </w:p>
        </w:tc>
        <w:tc>
          <w:tcPr>
            <w:tcW w:w="851" w:type="dxa"/>
            <w:gridSpan w:val="3"/>
            <w:tcBorders>
              <w:top w:val="nil"/>
            </w:tcBorders>
            <w:shd w:val="clear" w:color="auto" w:fill="auto"/>
            <w:vAlign w:val="center"/>
          </w:tcPr>
          <w:p w:rsidR="00AE7E99" w:rsidRPr="00497D89" w:rsidRDefault="00AE7E99" w:rsidP="00DB044D">
            <w:pPr>
              <w:jc w:val="center"/>
            </w:pPr>
            <w:r w:rsidRPr="00497D89">
              <w:t>04</w:t>
            </w:r>
          </w:p>
        </w:tc>
        <w:tc>
          <w:tcPr>
            <w:tcW w:w="1842" w:type="dxa"/>
            <w:gridSpan w:val="2"/>
            <w:tcBorders>
              <w:top w:val="nil"/>
            </w:tcBorders>
            <w:shd w:val="clear" w:color="auto" w:fill="auto"/>
            <w:vAlign w:val="center"/>
          </w:tcPr>
          <w:p w:rsidR="00AE7E99" w:rsidRPr="00497D89" w:rsidRDefault="00AE7E99" w:rsidP="00DB044D">
            <w:pPr>
              <w:jc w:val="center"/>
            </w:pPr>
            <w:r w:rsidRPr="00497D89">
              <w:t>99.1.00.97010</w:t>
            </w:r>
          </w:p>
        </w:tc>
        <w:tc>
          <w:tcPr>
            <w:tcW w:w="709" w:type="dxa"/>
            <w:gridSpan w:val="2"/>
            <w:tcBorders>
              <w:top w:val="nil"/>
            </w:tcBorders>
            <w:shd w:val="clear" w:color="auto" w:fill="auto"/>
            <w:vAlign w:val="center"/>
          </w:tcPr>
          <w:p w:rsidR="00AE7E99" w:rsidRPr="00497D89" w:rsidRDefault="00AE7E99" w:rsidP="00DB044D">
            <w:pPr>
              <w:jc w:val="center"/>
            </w:pPr>
            <w:r w:rsidRPr="00497D89">
              <w:t>120</w:t>
            </w:r>
          </w:p>
        </w:tc>
        <w:tc>
          <w:tcPr>
            <w:tcW w:w="1559" w:type="dxa"/>
            <w:tcBorders>
              <w:top w:val="nil"/>
            </w:tcBorders>
            <w:shd w:val="clear" w:color="auto" w:fill="auto"/>
            <w:noWrap/>
            <w:vAlign w:val="center"/>
          </w:tcPr>
          <w:p w:rsidR="00AE7E99" w:rsidRPr="00497D89" w:rsidRDefault="00AE7E99" w:rsidP="00DB044D">
            <w:pPr>
              <w:jc w:val="center"/>
            </w:pPr>
            <w:r w:rsidRPr="00497D89">
              <w:t>2,4</w:t>
            </w:r>
          </w:p>
        </w:tc>
        <w:tc>
          <w:tcPr>
            <w:tcW w:w="1276" w:type="dxa"/>
            <w:tcBorders>
              <w:top w:val="nil"/>
            </w:tcBorders>
            <w:shd w:val="clear" w:color="auto" w:fill="auto"/>
            <w:noWrap/>
            <w:vAlign w:val="center"/>
          </w:tcPr>
          <w:p w:rsidR="00AE7E99" w:rsidRPr="00497D89" w:rsidRDefault="00AE7E99" w:rsidP="00DB044D">
            <w:pPr>
              <w:jc w:val="center"/>
            </w:pPr>
          </w:p>
        </w:tc>
        <w:tc>
          <w:tcPr>
            <w:tcW w:w="1705" w:type="dxa"/>
            <w:gridSpan w:val="2"/>
            <w:tcBorders>
              <w:top w:val="nil"/>
            </w:tcBorders>
            <w:shd w:val="clear" w:color="auto" w:fill="auto"/>
            <w:noWrap/>
            <w:vAlign w:val="center"/>
          </w:tcPr>
          <w:p w:rsidR="00AE7E99" w:rsidRPr="00497D89" w:rsidRDefault="00AE7E99" w:rsidP="00DB044D">
            <w:pPr>
              <w:jc w:val="center"/>
            </w:pPr>
          </w:p>
        </w:tc>
      </w:tr>
      <w:tr w:rsidR="00ED6025" w:rsidRPr="00497D89" w:rsidTr="004C7E85">
        <w:trPr>
          <w:gridBefore w:val="1"/>
          <w:wBefore w:w="24" w:type="dxa"/>
          <w:trHeight w:val="2112"/>
        </w:trPr>
        <w:tc>
          <w:tcPr>
            <w:tcW w:w="6942" w:type="dxa"/>
            <w:tcBorders>
              <w:top w:val="nil"/>
            </w:tcBorders>
            <w:shd w:val="clear" w:color="auto" w:fill="auto"/>
            <w:vAlign w:val="center"/>
            <w:hideMark/>
          </w:tcPr>
          <w:p w:rsidR="00DB044D" w:rsidRPr="00497D89" w:rsidRDefault="00DB044D" w:rsidP="00DB044D">
            <w:pPr>
              <w:jc w:val="both"/>
            </w:pPr>
            <w:r w:rsidRPr="00497D89">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p w:rsidR="00803795" w:rsidRPr="00497D89" w:rsidRDefault="00803795" w:rsidP="00DB044D">
            <w:pPr>
              <w:jc w:val="both"/>
            </w:pPr>
          </w:p>
        </w:tc>
        <w:tc>
          <w:tcPr>
            <w:tcW w:w="567" w:type="dxa"/>
            <w:gridSpan w:val="2"/>
            <w:tcBorders>
              <w:top w:val="nil"/>
            </w:tcBorders>
            <w:shd w:val="clear" w:color="auto" w:fill="auto"/>
            <w:vAlign w:val="center"/>
            <w:hideMark/>
          </w:tcPr>
          <w:p w:rsidR="00DB044D" w:rsidRPr="00497D89" w:rsidRDefault="00DB044D" w:rsidP="00DB044D">
            <w:pPr>
              <w:jc w:val="center"/>
            </w:pPr>
            <w:r w:rsidRPr="00497D89">
              <w:t>01</w:t>
            </w:r>
          </w:p>
        </w:tc>
        <w:tc>
          <w:tcPr>
            <w:tcW w:w="851" w:type="dxa"/>
            <w:gridSpan w:val="3"/>
            <w:tcBorders>
              <w:top w:val="nil"/>
            </w:tcBorders>
            <w:shd w:val="clear" w:color="auto" w:fill="auto"/>
            <w:vAlign w:val="center"/>
            <w:hideMark/>
          </w:tcPr>
          <w:p w:rsidR="00DB044D" w:rsidRPr="00497D89" w:rsidRDefault="00DB044D" w:rsidP="00DB044D">
            <w:pPr>
              <w:jc w:val="center"/>
            </w:pPr>
            <w:r w:rsidRPr="00497D89">
              <w:t>04</w:t>
            </w:r>
          </w:p>
        </w:tc>
        <w:tc>
          <w:tcPr>
            <w:tcW w:w="1842" w:type="dxa"/>
            <w:gridSpan w:val="2"/>
            <w:tcBorders>
              <w:top w:val="nil"/>
            </w:tcBorders>
            <w:shd w:val="clear" w:color="auto" w:fill="auto"/>
            <w:vAlign w:val="center"/>
            <w:hideMark/>
          </w:tcPr>
          <w:p w:rsidR="00DB044D" w:rsidRPr="00497D89" w:rsidRDefault="00DB044D" w:rsidP="00DB044D">
            <w:pPr>
              <w:jc w:val="center"/>
            </w:pPr>
            <w:r w:rsidRPr="00497D89">
              <w:t>99.9.00.72390</w:t>
            </w:r>
          </w:p>
        </w:tc>
        <w:tc>
          <w:tcPr>
            <w:tcW w:w="709" w:type="dxa"/>
            <w:gridSpan w:val="2"/>
            <w:tcBorders>
              <w:top w:val="nil"/>
            </w:tcBorders>
            <w:shd w:val="clear" w:color="auto" w:fill="auto"/>
            <w:vAlign w:val="center"/>
            <w:hideMark/>
          </w:tcPr>
          <w:p w:rsidR="00DB044D" w:rsidRPr="00497D89" w:rsidRDefault="00DB044D" w:rsidP="00DB044D">
            <w:pPr>
              <w:jc w:val="center"/>
            </w:pPr>
            <w:r w:rsidRPr="00497D89">
              <w:t>240</w:t>
            </w:r>
          </w:p>
        </w:tc>
        <w:tc>
          <w:tcPr>
            <w:tcW w:w="1559" w:type="dxa"/>
            <w:tcBorders>
              <w:top w:val="nil"/>
            </w:tcBorders>
            <w:shd w:val="clear" w:color="auto" w:fill="auto"/>
            <w:noWrap/>
            <w:vAlign w:val="center"/>
            <w:hideMark/>
          </w:tcPr>
          <w:p w:rsidR="00DB044D" w:rsidRPr="00497D89" w:rsidRDefault="00DB044D" w:rsidP="00DB044D">
            <w:pPr>
              <w:jc w:val="center"/>
            </w:pPr>
            <w:r w:rsidRPr="00497D89">
              <w:t>0,2</w:t>
            </w:r>
          </w:p>
        </w:tc>
        <w:tc>
          <w:tcPr>
            <w:tcW w:w="1276" w:type="dxa"/>
            <w:tcBorders>
              <w:top w:val="nil"/>
            </w:tcBorders>
            <w:shd w:val="clear" w:color="auto" w:fill="auto"/>
            <w:noWrap/>
            <w:vAlign w:val="center"/>
            <w:hideMark/>
          </w:tcPr>
          <w:p w:rsidR="00DB044D" w:rsidRPr="00497D89" w:rsidRDefault="00DB044D" w:rsidP="00DB044D">
            <w:pPr>
              <w:jc w:val="center"/>
            </w:pPr>
            <w:r w:rsidRPr="00497D89">
              <w:t>0,2</w:t>
            </w:r>
          </w:p>
        </w:tc>
        <w:tc>
          <w:tcPr>
            <w:tcW w:w="1705" w:type="dxa"/>
            <w:gridSpan w:val="2"/>
            <w:tcBorders>
              <w:top w:val="nil"/>
            </w:tcBorders>
            <w:shd w:val="clear" w:color="auto" w:fill="auto"/>
            <w:noWrap/>
            <w:vAlign w:val="center"/>
            <w:hideMark/>
          </w:tcPr>
          <w:p w:rsidR="00DB044D" w:rsidRPr="00497D89" w:rsidRDefault="00DB044D" w:rsidP="00DB044D">
            <w:pPr>
              <w:jc w:val="center"/>
            </w:pPr>
            <w:r w:rsidRPr="00497D89">
              <w:t>0,2</w:t>
            </w:r>
          </w:p>
        </w:tc>
      </w:tr>
      <w:tr w:rsidR="00ED6025" w:rsidRPr="00497D89" w:rsidTr="004C7E85">
        <w:trPr>
          <w:gridBefore w:val="1"/>
          <w:wBefore w:w="24" w:type="dxa"/>
          <w:trHeight w:val="837"/>
        </w:trPr>
        <w:tc>
          <w:tcPr>
            <w:tcW w:w="6942" w:type="dxa"/>
            <w:tcBorders>
              <w:top w:val="nil"/>
            </w:tcBorders>
            <w:shd w:val="clear" w:color="auto" w:fill="auto"/>
            <w:vAlign w:val="center"/>
            <w:hideMark/>
          </w:tcPr>
          <w:p w:rsidR="00DB044D" w:rsidRPr="00497D89" w:rsidRDefault="00DB044D" w:rsidP="00DB044D">
            <w:pPr>
              <w:jc w:val="both"/>
              <w:rPr>
                <w:b/>
                <w:bCs/>
              </w:rPr>
            </w:pPr>
            <w:r w:rsidRPr="00497D89">
              <w:rPr>
                <w:b/>
                <w:bCs/>
              </w:rPr>
              <w:t>Обеспечение деятельности финансовых, налоговых и таможенных органов и органов финансового (финансово-бюджетного) надзора</w:t>
            </w:r>
          </w:p>
          <w:p w:rsidR="00102D74" w:rsidRPr="00497D89" w:rsidRDefault="00102D74" w:rsidP="00DB044D">
            <w:pPr>
              <w:jc w:val="both"/>
              <w:rPr>
                <w:b/>
                <w:bCs/>
              </w:rPr>
            </w:pPr>
          </w:p>
        </w:tc>
        <w:tc>
          <w:tcPr>
            <w:tcW w:w="567" w:type="dxa"/>
            <w:gridSpan w:val="2"/>
            <w:tcBorders>
              <w:top w:val="nil"/>
            </w:tcBorders>
            <w:shd w:val="clear" w:color="auto" w:fill="auto"/>
            <w:vAlign w:val="center"/>
            <w:hideMark/>
          </w:tcPr>
          <w:p w:rsidR="00DB044D" w:rsidRPr="00497D89" w:rsidRDefault="00DB044D" w:rsidP="00DB044D">
            <w:pPr>
              <w:jc w:val="center"/>
              <w:rPr>
                <w:b/>
                <w:bCs/>
              </w:rPr>
            </w:pPr>
            <w:r w:rsidRPr="00497D89">
              <w:rPr>
                <w:b/>
                <w:bCs/>
              </w:rPr>
              <w:lastRenderedPageBreak/>
              <w:t>01</w:t>
            </w:r>
          </w:p>
        </w:tc>
        <w:tc>
          <w:tcPr>
            <w:tcW w:w="851" w:type="dxa"/>
            <w:gridSpan w:val="3"/>
            <w:tcBorders>
              <w:top w:val="nil"/>
            </w:tcBorders>
            <w:shd w:val="clear" w:color="auto" w:fill="auto"/>
            <w:vAlign w:val="center"/>
            <w:hideMark/>
          </w:tcPr>
          <w:p w:rsidR="00DB044D" w:rsidRPr="00497D89" w:rsidRDefault="00DB044D" w:rsidP="00DB044D">
            <w:pPr>
              <w:jc w:val="center"/>
              <w:rPr>
                <w:b/>
                <w:bCs/>
              </w:rPr>
            </w:pPr>
            <w:r w:rsidRPr="00497D89">
              <w:rPr>
                <w:b/>
                <w:bCs/>
              </w:rPr>
              <w:t>06</w:t>
            </w:r>
          </w:p>
        </w:tc>
        <w:tc>
          <w:tcPr>
            <w:tcW w:w="1842" w:type="dxa"/>
            <w:gridSpan w:val="2"/>
            <w:tcBorders>
              <w:top w:val="nil"/>
            </w:tcBorders>
            <w:shd w:val="clear" w:color="auto" w:fill="auto"/>
            <w:vAlign w:val="center"/>
            <w:hideMark/>
          </w:tcPr>
          <w:p w:rsidR="00DB044D" w:rsidRPr="00497D89" w:rsidRDefault="00DB044D" w:rsidP="00DB044D">
            <w:pPr>
              <w:jc w:val="center"/>
              <w:rPr>
                <w:b/>
                <w:bCs/>
              </w:rPr>
            </w:pPr>
            <w:r w:rsidRPr="00497D89">
              <w:rPr>
                <w:b/>
                <w:bCs/>
              </w:rPr>
              <w:t> </w:t>
            </w:r>
          </w:p>
        </w:tc>
        <w:tc>
          <w:tcPr>
            <w:tcW w:w="709" w:type="dxa"/>
            <w:gridSpan w:val="2"/>
            <w:tcBorders>
              <w:top w:val="nil"/>
            </w:tcBorders>
            <w:shd w:val="clear" w:color="auto" w:fill="auto"/>
            <w:vAlign w:val="center"/>
            <w:hideMark/>
          </w:tcPr>
          <w:p w:rsidR="00DB044D" w:rsidRPr="00497D89" w:rsidRDefault="00DB044D" w:rsidP="00DB044D">
            <w:pPr>
              <w:jc w:val="center"/>
              <w:rPr>
                <w:b/>
                <w:bCs/>
              </w:rPr>
            </w:pPr>
            <w:r w:rsidRPr="00497D89">
              <w:rPr>
                <w:b/>
                <w:bCs/>
              </w:rPr>
              <w:t> </w:t>
            </w:r>
          </w:p>
        </w:tc>
        <w:tc>
          <w:tcPr>
            <w:tcW w:w="1559" w:type="dxa"/>
            <w:tcBorders>
              <w:top w:val="nil"/>
            </w:tcBorders>
            <w:shd w:val="clear" w:color="auto" w:fill="auto"/>
            <w:noWrap/>
            <w:vAlign w:val="center"/>
            <w:hideMark/>
          </w:tcPr>
          <w:p w:rsidR="00DB044D" w:rsidRPr="00497D89" w:rsidRDefault="000B2407" w:rsidP="00DB044D">
            <w:pPr>
              <w:jc w:val="center"/>
              <w:rPr>
                <w:b/>
                <w:bCs/>
              </w:rPr>
            </w:pPr>
            <w:r w:rsidRPr="00497D89">
              <w:rPr>
                <w:b/>
                <w:bCs/>
              </w:rPr>
              <w:t>442,9</w:t>
            </w:r>
          </w:p>
        </w:tc>
        <w:tc>
          <w:tcPr>
            <w:tcW w:w="1276" w:type="dxa"/>
            <w:tcBorders>
              <w:top w:val="nil"/>
            </w:tcBorders>
            <w:shd w:val="clear" w:color="auto" w:fill="auto"/>
            <w:noWrap/>
            <w:vAlign w:val="center"/>
            <w:hideMark/>
          </w:tcPr>
          <w:p w:rsidR="00DB044D" w:rsidRPr="00497D89" w:rsidRDefault="00DB044D" w:rsidP="00DB044D">
            <w:pPr>
              <w:jc w:val="center"/>
              <w:rPr>
                <w:b/>
                <w:bCs/>
              </w:rPr>
            </w:pPr>
            <w:r w:rsidRPr="00497D89">
              <w:rPr>
                <w:b/>
                <w:bCs/>
              </w:rPr>
              <w:t>350,1</w:t>
            </w:r>
          </w:p>
        </w:tc>
        <w:tc>
          <w:tcPr>
            <w:tcW w:w="1705" w:type="dxa"/>
            <w:gridSpan w:val="2"/>
            <w:tcBorders>
              <w:top w:val="nil"/>
            </w:tcBorders>
            <w:shd w:val="clear" w:color="auto" w:fill="auto"/>
            <w:noWrap/>
            <w:vAlign w:val="center"/>
            <w:hideMark/>
          </w:tcPr>
          <w:p w:rsidR="00DB044D" w:rsidRPr="00497D89" w:rsidRDefault="00DB044D" w:rsidP="00DB044D">
            <w:pPr>
              <w:jc w:val="center"/>
              <w:rPr>
                <w:b/>
                <w:bCs/>
              </w:rPr>
            </w:pPr>
            <w:r w:rsidRPr="00497D89">
              <w:rPr>
                <w:b/>
                <w:bCs/>
              </w:rPr>
              <w:t>364,0</w:t>
            </w:r>
          </w:p>
        </w:tc>
      </w:tr>
      <w:tr w:rsidR="00ED6025" w:rsidRPr="006A776A" w:rsidTr="004C7E85">
        <w:trPr>
          <w:gridBefore w:val="1"/>
          <w:wBefore w:w="24" w:type="dxa"/>
          <w:trHeight w:val="1826"/>
        </w:trPr>
        <w:tc>
          <w:tcPr>
            <w:tcW w:w="6942" w:type="dxa"/>
            <w:tcBorders>
              <w:top w:val="nil"/>
            </w:tcBorders>
            <w:shd w:val="clear" w:color="auto" w:fill="auto"/>
            <w:vAlign w:val="center"/>
            <w:hideMark/>
          </w:tcPr>
          <w:p w:rsidR="00DB044D" w:rsidRPr="00E304BB" w:rsidRDefault="00DB044D" w:rsidP="00DB044D">
            <w:pPr>
              <w:jc w:val="both"/>
            </w:pPr>
            <w:r w:rsidRPr="00E304BB">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102D74" w:rsidRPr="00E304BB" w:rsidRDefault="00102D74"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06</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99.9.00.87070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540</w:t>
            </w:r>
          </w:p>
        </w:tc>
        <w:tc>
          <w:tcPr>
            <w:tcW w:w="1559" w:type="dxa"/>
            <w:tcBorders>
              <w:top w:val="nil"/>
            </w:tcBorders>
            <w:shd w:val="clear" w:color="auto" w:fill="auto"/>
            <w:noWrap/>
            <w:vAlign w:val="center"/>
            <w:hideMark/>
          </w:tcPr>
          <w:p w:rsidR="00DB044D" w:rsidRPr="00E304BB" w:rsidRDefault="000B2407" w:rsidP="00DB044D">
            <w:pPr>
              <w:jc w:val="center"/>
            </w:pPr>
            <w:r w:rsidRPr="00E304BB">
              <w:t>442,9</w:t>
            </w:r>
          </w:p>
        </w:tc>
        <w:tc>
          <w:tcPr>
            <w:tcW w:w="1276" w:type="dxa"/>
            <w:tcBorders>
              <w:top w:val="nil"/>
            </w:tcBorders>
            <w:shd w:val="clear" w:color="auto" w:fill="auto"/>
            <w:noWrap/>
            <w:vAlign w:val="center"/>
            <w:hideMark/>
          </w:tcPr>
          <w:p w:rsidR="00DB044D" w:rsidRPr="00E304BB" w:rsidRDefault="00DB044D" w:rsidP="00DB044D">
            <w:pPr>
              <w:jc w:val="center"/>
            </w:pPr>
            <w:r w:rsidRPr="00E304BB">
              <w:t>350,1</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364,0</w:t>
            </w:r>
          </w:p>
        </w:tc>
      </w:tr>
      <w:tr w:rsidR="00ED6025" w:rsidRPr="00DC01AE" w:rsidTr="004C7E85">
        <w:trPr>
          <w:gridBefore w:val="1"/>
          <w:wBefore w:w="24" w:type="dxa"/>
          <w:trHeight w:val="315"/>
        </w:trPr>
        <w:tc>
          <w:tcPr>
            <w:tcW w:w="6942" w:type="dxa"/>
            <w:tcBorders>
              <w:top w:val="nil"/>
            </w:tcBorders>
            <w:shd w:val="clear" w:color="auto" w:fill="auto"/>
            <w:vAlign w:val="center"/>
            <w:hideMark/>
          </w:tcPr>
          <w:p w:rsidR="00DB044D" w:rsidRPr="00E304BB" w:rsidRDefault="00DB044D" w:rsidP="00DB044D">
            <w:pPr>
              <w:jc w:val="both"/>
              <w:rPr>
                <w:b/>
                <w:bCs/>
              </w:rPr>
            </w:pPr>
            <w:r w:rsidRPr="00E304BB">
              <w:rPr>
                <w:b/>
                <w:bCs/>
              </w:rPr>
              <w:t>Резервные фонды</w:t>
            </w:r>
          </w:p>
          <w:p w:rsidR="00102D74" w:rsidRPr="00E304BB" w:rsidRDefault="00102D74" w:rsidP="00DB044D">
            <w:pPr>
              <w:jc w:val="both"/>
              <w:rPr>
                <w:b/>
                <w:bCs/>
              </w:rPr>
            </w:pPr>
          </w:p>
        </w:tc>
        <w:tc>
          <w:tcPr>
            <w:tcW w:w="567" w:type="dxa"/>
            <w:gridSpan w:val="2"/>
            <w:tcBorders>
              <w:top w:val="nil"/>
            </w:tcBorders>
            <w:shd w:val="clear" w:color="auto" w:fill="auto"/>
            <w:vAlign w:val="center"/>
            <w:hideMark/>
          </w:tcPr>
          <w:p w:rsidR="00DB044D" w:rsidRPr="00E304BB" w:rsidRDefault="00DB044D" w:rsidP="00DB044D">
            <w:pPr>
              <w:jc w:val="center"/>
              <w:rPr>
                <w:b/>
                <w:bCs/>
              </w:rPr>
            </w:pPr>
            <w:r w:rsidRPr="00E304BB">
              <w:rPr>
                <w:b/>
                <w:bCs/>
              </w:rPr>
              <w:t>01</w:t>
            </w:r>
          </w:p>
        </w:tc>
        <w:tc>
          <w:tcPr>
            <w:tcW w:w="851" w:type="dxa"/>
            <w:gridSpan w:val="3"/>
            <w:tcBorders>
              <w:top w:val="nil"/>
            </w:tcBorders>
            <w:shd w:val="clear" w:color="auto" w:fill="auto"/>
            <w:vAlign w:val="center"/>
            <w:hideMark/>
          </w:tcPr>
          <w:p w:rsidR="00DB044D" w:rsidRPr="00E304BB" w:rsidRDefault="00DB044D" w:rsidP="00DB044D">
            <w:pPr>
              <w:jc w:val="center"/>
              <w:rPr>
                <w:b/>
                <w:bCs/>
              </w:rPr>
            </w:pPr>
            <w:r w:rsidRPr="00E304BB">
              <w:rPr>
                <w:b/>
                <w:bCs/>
              </w:rPr>
              <w:t>11</w:t>
            </w:r>
          </w:p>
        </w:tc>
        <w:tc>
          <w:tcPr>
            <w:tcW w:w="1842" w:type="dxa"/>
            <w:gridSpan w:val="2"/>
            <w:tcBorders>
              <w:top w:val="nil"/>
            </w:tcBorders>
            <w:shd w:val="clear" w:color="auto" w:fill="auto"/>
            <w:vAlign w:val="center"/>
            <w:hideMark/>
          </w:tcPr>
          <w:p w:rsidR="00DB044D" w:rsidRPr="00E304BB" w:rsidRDefault="00DB044D" w:rsidP="00DB044D">
            <w:pPr>
              <w:jc w:val="center"/>
              <w:rPr>
                <w:b/>
                <w:bCs/>
              </w:rPr>
            </w:pPr>
            <w:r w:rsidRPr="00E304BB">
              <w:rPr>
                <w:b/>
                <w:bCs/>
              </w:rPr>
              <w:t> </w:t>
            </w:r>
          </w:p>
        </w:tc>
        <w:tc>
          <w:tcPr>
            <w:tcW w:w="709" w:type="dxa"/>
            <w:gridSpan w:val="2"/>
            <w:tcBorders>
              <w:top w:val="nil"/>
            </w:tcBorders>
            <w:shd w:val="clear" w:color="auto" w:fill="auto"/>
            <w:vAlign w:val="center"/>
            <w:hideMark/>
          </w:tcPr>
          <w:p w:rsidR="00DB044D" w:rsidRPr="00E304BB" w:rsidRDefault="00DB044D" w:rsidP="00DB044D">
            <w:pPr>
              <w:jc w:val="center"/>
              <w:rPr>
                <w:b/>
                <w:bCs/>
              </w:rPr>
            </w:pPr>
            <w:r w:rsidRPr="00E304BB">
              <w:rPr>
                <w:b/>
                <w:bCs/>
              </w:rPr>
              <w:t> </w:t>
            </w:r>
          </w:p>
        </w:tc>
        <w:tc>
          <w:tcPr>
            <w:tcW w:w="1559" w:type="dxa"/>
            <w:tcBorders>
              <w:top w:val="nil"/>
            </w:tcBorders>
            <w:shd w:val="clear" w:color="auto" w:fill="auto"/>
            <w:noWrap/>
            <w:vAlign w:val="center"/>
            <w:hideMark/>
          </w:tcPr>
          <w:p w:rsidR="00DB044D" w:rsidRPr="00E304BB" w:rsidRDefault="00DB044D" w:rsidP="00DB044D">
            <w:pPr>
              <w:jc w:val="center"/>
              <w:rPr>
                <w:b/>
                <w:bCs/>
              </w:rPr>
            </w:pPr>
            <w:r w:rsidRPr="00E304BB">
              <w:rPr>
                <w:b/>
                <w:bCs/>
              </w:rPr>
              <w:t>750,0</w:t>
            </w:r>
          </w:p>
        </w:tc>
        <w:tc>
          <w:tcPr>
            <w:tcW w:w="1276" w:type="dxa"/>
            <w:tcBorders>
              <w:top w:val="nil"/>
            </w:tcBorders>
            <w:shd w:val="clear" w:color="auto" w:fill="auto"/>
            <w:noWrap/>
            <w:vAlign w:val="center"/>
            <w:hideMark/>
          </w:tcPr>
          <w:p w:rsidR="00DB044D" w:rsidRPr="00E304BB" w:rsidRDefault="00DB044D" w:rsidP="00DB044D">
            <w:pPr>
              <w:jc w:val="center"/>
              <w:rPr>
                <w:b/>
                <w:bCs/>
              </w:rPr>
            </w:pPr>
            <w:r w:rsidRPr="00E304BB">
              <w:rPr>
                <w:b/>
                <w:bCs/>
              </w:rPr>
              <w:t>700,0</w:t>
            </w:r>
          </w:p>
        </w:tc>
        <w:tc>
          <w:tcPr>
            <w:tcW w:w="1705" w:type="dxa"/>
            <w:gridSpan w:val="2"/>
            <w:tcBorders>
              <w:top w:val="nil"/>
            </w:tcBorders>
            <w:shd w:val="clear" w:color="auto" w:fill="auto"/>
            <w:noWrap/>
            <w:vAlign w:val="center"/>
            <w:hideMark/>
          </w:tcPr>
          <w:p w:rsidR="00DB044D" w:rsidRPr="00E304BB" w:rsidRDefault="00DB044D" w:rsidP="00DB044D">
            <w:pPr>
              <w:jc w:val="center"/>
              <w:rPr>
                <w:b/>
                <w:bCs/>
              </w:rPr>
            </w:pPr>
            <w:r w:rsidRPr="00E304BB">
              <w:rPr>
                <w:b/>
                <w:bCs/>
              </w:rPr>
              <w:t>700,0</w:t>
            </w:r>
          </w:p>
        </w:tc>
      </w:tr>
      <w:tr w:rsidR="00ED6025" w:rsidRPr="00DC01AE" w:rsidTr="004C7E85">
        <w:trPr>
          <w:gridBefore w:val="1"/>
          <w:wBefore w:w="24" w:type="dxa"/>
          <w:trHeight w:val="1122"/>
        </w:trPr>
        <w:tc>
          <w:tcPr>
            <w:tcW w:w="6942" w:type="dxa"/>
            <w:tcBorders>
              <w:top w:val="nil"/>
            </w:tcBorders>
            <w:shd w:val="clear" w:color="auto" w:fill="auto"/>
            <w:vAlign w:val="center"/>
            <w:hideMark/>
          </w:tcPr>
          <w:p w:rsidR="00DB044D" w:rsidRPr="00E304BB" w:rsidRDefault="00DB044D" w:rsidP="00DB044D">
            <w:pPr>
              <w:jc w:val="both"/>
            </w:pPr>
            <w:r w:rsidRPr="00E304BB">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102D74" w:rsidRPr="00E304BB" w:rsidRDefault="00102D74"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11</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99.1.00.97710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870</w:t>
            </w:r>
          </w:p>
        </w:tc>
        <w:tc>
          <w:tcPr>
            <w:tcW w:w="1559" w:type="dxa"/>
            <w:tcBorders>
              <w:top w:val="nil"/>
            </w:tcBorders>
            <w:shd w:val="clear" w:color="auto" w:fill="auto"/>
            <w:noWrap/>
            <w:vAlign w:val="center"/>
            <w:hideMark/>
          </w:tcPr>
          <w:p w:rsidR="00DB044D" w:rsidRPr="00E304BB" w:rsidRDefault="00DB044D" w:rsidP="00DB044D">
            <w:pPr>
              <w:jc w:val="center"/>
            </w:pPr>
            <w:r w:rsidRPr="00E304BB">
              <w:t>750,0</w:t>
            </w:r>
          </w:p>
        </w:tc>
        <w:tc>
          <w:tcPr>
            <w:tcW w:w="1276" w:type="dxa"/>
            <w:tcBorders>
              <w:top w:val="nil"/>
            </w:tcBorders>
            <w:shd w:val="clear" w:color="auto" w:fill="auto"/>
            <w:noWrap/>
            <w:vAlign w:val="center"/>
            <w:hideMark/>
          </w:tcPr>
          <w:p w:rsidR="00DB044D" w:rsidRPr="00E304BB" w:rsidRDefault="00DB044D" w:rsidP="00DB044D">
            <w:pPr>
              <w:jc w:val="center"/>
            </w:pPr>
            <w:r w:rsidRPr="00E304BB">
              <w:t>700,0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700,0</w:t>
            </w:r>
          </w:p>
        </w:tc>
      </w:tr>
      <w:tr w:rsidR="00ED6025" w:rsidRPr="00DC01AE" w:rsidTr="004C7E85">
        <w:trPr>
          <w:gridBefore w:val="1"/>
          <w:wBefore w:w="24" w:type="dxa"/>
          <w:trHeight w:val="315"/>
        </w:trPr>
        <w:tc>
          <w:tcPr>
            <w:tcW w:w="6942" w:type="dxa"/>
            <w:tcBorders>
              <w:top w:val="nil"/>
            </w:tcBorders>
            <w:shd w:val="clear" w:color="auto" w:fill="auto"/>
            <w:vAlign w:val="center"/>
            <w:hideMark/>
          </w:tcPr>
          <w:p w:rsidR="00DB044D" w:rsidRPr="00E304BB" w:rsidRDefault="00DB044D" w:rsidP="00DB044D">
            <w:pPr>
              <w:jc w:val="both"/>
              <w:rPr>
                <w:b/>
                <w:bCs/>
              </w:rPr>
            </w:pPr>
            <w:r w:rsidRPr="00E304BB">
              <w:rPr>
                <w:b/>
                <w:bCs/>
              </w:rPr>
              <w:t>Другие общегосударственные вопросы</w:t>
            </w:r>
          </w:p>
        </w:tc>
        <w:tc>
          <w:tcPr>
            <w:tcW w:w="567" w:type="dxa"/>
            <w:gridSpan w:val="2"/>
            <w:tcBorders>
              <w:top w:val="nil"/>
            </w:tcBorders>
            <w:shd w:val="clear" w:color="auto" w:fill="auto"/>
            <w:vAlign w:val="center"/>
            <w:hideMark/>
          </w:tcPr>
          <w:p w:rsidR="00DB044D" w:rsidRPr="00E304BB" w:rsidRDefault="00DB044D" w:rsidP="00DB044D">
            <w:pPr>
              <w:jc w:val="center"/>
              <w:rPr>
                <w:b/>
                <w:bCs/>
              </w:rPr>
            </w:pPr>
            <w:r w:rsidRPr="00E304BB">
              <w:rPr>
                <w:b/>
                <w:bCs/>
              </w:rPr>
              <w:t>01</w:t>
            </w:r>
          </w:p>
        </w:tc>
        <w:tc>
          <w:tcPr>
            <w:tcW w:w="851" w:type="dxa"/>
            <w:gridSpan w:val="3"/>
            <w:tcBorders>
              <w:top w:val="nil"/>
            </w:tcBorders>
            <w:shd w:val="clear" w:color="auto" w:fill="auto"/>
            <w:vAlign w:val="center"/>
            <w:hideMark/>
          </w:tcPr>
          <w:p w:rsidR="00DB044D" w:rsidRPr="00E304BB" w:rsidRDefault="00DB044D" w:rsidP="00DB044D">
            <w:pPr>
              <w:jc w:val="center"/>
              <w:rPr>
                <w:b/>
                <w:bCs/>
              </w:rPr>
            </w:pPr>
            <w:r w:rsidRPr="00E304BB">
              <w:rPr>
                <w:b/>
                <w:bCs/>
              </w:rPr>
              <w:t>13</w:t>
            </w:r>
          </w:p>
        </w:tc>
        <w:tc>
          <w:tcPr>
            <w:tcW w:w="1842" w:type="dxa"/>
            <w:gridSpan w:val="2"/>
            <w:tcBorders>
              <w:top w:val="nil"/>
            </w:tcBorders>
            <w:shd w:val="clear" w:color="auto" w:fill="auto"/>
            <w:vAlign w:val="center"/>
            <w:hideMark/>
          </w:tcPr>
          <w:p w:rsidR="00DB044D" w:rsidRPr="00E304BB" w:rsidRDefault="00DB044D" w:rsidP="00DB044D">
            <w:pPr>
              <w:jc w:val="center"/>
              <w:rPr>
                <w:b/>
                <w:bCs/>
              </w:rPr>
            </w:pPr>
            <w:r w:rsidRPr="00E304BB">
              <w:rPr>
                <w:b/>
                <w:bCs/>
              </w:rPr>
              <w:t> </w:t>
            </w:r>
          </w:p>
        </w:tc>
        <w:tc>
          <w:tcPr>
            <w:tcW w:w="709" w:type="dxa"/>
            <w:gridSpan w:val="2"/>
            <w:tcBorders>
              <w:top w:val="nil"/>
            </w:tcBorders>
            <w:shd w:val="clear" w:color="auto" w:fill="auto"/>
            <w:vAlign w:val="center"/>
            <w:hideMark/>
          </w:tcPr>
          <w:p w:rsidR="00DB044D" w:rsidRPr="00E304BB" w:rsidRDefault="00DB044D" w:rsidP="00DB044D">
            <w:pPr>
              <w:jc w:val="center"/>
              <w:rPr>
                <w:b/>
                <w:bCs/>
              </w:rPr>
            </w:pPr>
            <w:r w:rsidRPr="00E304BB">
              <w:rPr>
                <w:b/>
                <w:bCs/>
              </w:rPr>
              <w:t> </w:t>
            </w:r>
          </w:p>
        </w:tc>
        <w:tc>
          <w:tcPr>
            <w:tcW w:w="1559" w:type="dxa"/>
            <w:tcBorders>
              <w:top w:val="nil"/>
            </w:tcBorders>
            <w:shd w:val="clear" w:color="auto" w:fill="auto"/>
            <w:noWrap/>
            <w:vAlign w:val="center"/>
            <w:hideMark/>
          </w:tcPr>
          <w:p w:rsidR="00DB044D" w:rsidRPr="00E304BB" w:rsidRDefault="00F27110" w:rsidP="00DB044D">
            <w:pPr>
              <w:jc w:val="center"/>
              <w:rPr>
                <w:b/>
                <w:bCs/>
              </w:rPr>
            </w:pPr>
            <w:r w:rsidRPr="00E304BB">
              <w:rPr>
                <w:b/>
                <w:bCs/>
              </w:rPr>
              <w:t>4 803,1</w:t>
            </w:r>
          </w:p>
        </w:tc>
        <w:tc>
          <w:tcPr>
            <w:tcW w:w="1276" w:type="dxa"/>
            <w:tcBorders>
              <w:top w:val="nil"/>
            </w:tcBorders>
            <w:shd w:val="clear" w:color="auto" w:fill="auto"/>
            <w:noWrap/>
            <w:vAlign w:val="center"/>
            <w:hideMark/>
          </w:tcPr>
          <w:p w:rsidR="00DB044D" w:rsidRPr="00E304BB" w:rsidRDefault="00DB044D" w:rsidP="00DB044D">
            <w:pPr>
              <w:jc w:val="center"/>
              <w:rPr>
                <w:b/>
                <w:bCs/>
              </w:rPr>
            </w:pPr>
            <w:r w:rsidRPr="00E304BB">
              <w:rPr>
                <w:b/>
                <w:bCs/>
              </w:rPr>
              <w:t>7 318,3</w:t>
            </w:r>
          </w:p>
        </w:tc>
        <w:tc>
          <w:tcPr>
            <w:tcW w:w="1705" w:type="dxa"/>
            <w:gridSpan w:val="2"/>
            <w:tcBorders>
              <w:top w:val="nil"/>
            </w:tcBorders>
            <w:shd w:val="clear" w:color="auto" w:fill="auto"/>
            <w:noWrap/>
            <w:vAlign w:val="center"/>
            <w:hideMark/>
          </w:tcPr>
          <w:p w:rsidR="00DB044D" w:rsidRPr="00E304BB" w:rsidRDefault="00DB044D" w:rsidP="00DB044D">
            <w:pPr>
              <w:jc w:val="center"/>
              <w:rPr>
                <w:b/>
                <w:bCs/>
              </w:rPr>
            </w:pPr>
            <w:r w:rsidRPr="00E304BB">
              <w:rPr>
                <w:b/>
                <w:bCs/>
              </w:rPr>
              <w:t>12 327,6</w:t>
            </w:r>
          </w:p>
        </w:tc>
      </w:tr>
      <w:tr w:rsidR="00ED6025" w:rsidRPr="00DC01AE" w:rsidTr="004C7E85">
        <w:trPr>
          <w:gridBefore w:val="1"/>
          <w:wBefore w:w="24" w:type="dxa"/>
          <w:trHeight w:val="2220"/>
        </w:trPr>
        <w:tc>
          <w:tcPr>
            <w:tcW w:w="6942" w:type="dxa"/>
            <w:tcBorders>
              <w:top w:val="nil"/>
            </w:tcBorders>
            <w:shd w:val="clear" w:color="auto" w:fill="auto"/>
            <w:vAlign w:val="center"/>
            <w:hideMark/>
          </w:tcPr>
          <w:p w:rsidR="00DB044D" w:rsidRPr="00E304BB" w:rsidRDefault="00DB044D" w:rsidP="00DB044D">
            <w:pPr>
              <w:jc w:val="both"/>
            </w:pPr>
            <w:r w:rsidRPr="00E304BB">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235A35" w:rsidRPr="00E304BB" w:rsidRDefault="00235A35"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08.1.00.28990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240</w:t>
            </w:r>
          </w:p>
        </w:tc>
        <w:tc>
          <w:tcPr>
            <w:tcW w:w="1559" w:type="dxa"/>
            <w:tcBorders>
              <w:top w:val="nil"/>
            </w:tcBorders>
            <w:shd w:val="clear" w:color="auto" w:fill="auto"/>
            <w:noWrap/>
            <w:vAlign w:val="center"/>
            <w:hideMark/>
          </w:tcPr>
          <w:p w:rsidR="00DB044D" w:rsidRPr="00E304BB" w:rsidRDefault="00F27110" w:rsidP="00DB044D">
            <w:pPr>
              <w:jc w:val="center"/>
            </w:pPr>
            <w:r w:rsidRPr="00E304BB">
              <w:t>371,4</w:t>
            </w:r>
          </w:p>
        </w:tc>
        <w:tc>
          <w:tcPr>
            <w:tcW w:w="1276" w:type="dxa"/>
            <w:tcBorders>
              <w:top w:val="nil"/>
            </w:tcBorders>
            <w:shd w:val="clear" w:color="auto" w:fill="auto"/>
            <w:noWrap/>
            <w:vAlign w:val="center"/>
            <w:hideMark/>
          </w:tcPr>
          <w:p w:rsidR="00DB044D" w:rsidRPr="00E304BB" w:rsidRDefault="00DB044D" w:rsidP="00DB044D">
            <w:pPr>
              <w:jc w:val="center"/>
            </w:pPr>
            <w:r w:rsidRPr="00E304BB">
              <w:t>150,0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150,0</w:t>
            </w:r>
          </w:p>
        </w:tc>
      </w:tr>
      <w:tr w:rsidR="00EB5357" w:rsidRPr="00DC01AE" w:rsidTr="004C7E85">
        <w:trPr>
          <w:gridBefore w:val="1"/>
          <w:wBefore w:w="24" w:type="dxa"/>
          <w:trHeight w:val="2220"/>
        </w:trPr>
        <w:tc>
          <w:tcPr>
            <w:tcW w:w="6942" w:type="dxa"/>
            <w:tcBorders>
              <w:top w:val="nil"/>
            </w:tcBorders>
            <w:shd w:val="clear" w:color="auto" w:fill="auto"/>
            <w:vAlign w:val="center"/>
          </w:tcPr>
          <w:p w:rsidR="00EB5357" w:rsidRPr="00E304BB" w:rsidRDefault="004E533D" w:rsidP="00DB044D">
            <w:pPr>
              <w:jc w:val="both"/>
            </w:pPr>
            <w:r w:rsidRPr="00E304BB">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(Субсидии бюджетным учреждениям)</w:t>
            </w:r>
          </w:p>
        </w:tc>
        <w:tc>
          <w:tcPr>
            <w:tcW w:w="567" w:type="dxa"/>
            <w:gridSpan w:val="2"/>
            <w:tcBorders>
              <w:top w:val="nil"/>
            </w:tcBorders>
            <w:shd w:val="clear" w:color="auto" w:fill="auto"/>
            <w:vAlign w:val="center"/>
          </w:tcPr>
          <w:p w:rsidR="00EB5357" w:rsidRPr="00E304BB" w:rsidRDefault="00EB5357" w:rsidP="00DB044D">
            <w:pPr>
              <w:jc w:val="center"/>
            </w:pPr>
            <w:r w:rsidRPr="00E304BB">
              <w:t>01</w:t>
            </w:r>
          </w:p>
        </w:tc>
        <w:tc>
          <w:tcPr>
            <w:tcW w:w="851" w:type="dxa"/>
            <w:gridSpan w:val="3"/>
            <w:tcBorders>
              <w:top w:val="nil"/>
            </w:tcBorders>
            <w:shd w:val="clear" w:color="auto" w:fill="auto"/>
            <w:vAlign w:val="center"/>
          </w:tcPr>
          <w:p w:rsidR="00EB5357" w:rsidRPr="00E304BB" w:rsidRDefault="00EB5357" w:rsidP="00DB044D">
            <w:pPr>
              <w:jc w:val="center"/>
            </w:pPr>
            <w:r w:rsidRPr="00E304BB">
              <w:t>13</w:t>
            </w:r>
          </w:p>
        </w:tc>
        <w:tc>
          <w:tcPr>
            <w:tcW w:w="1842" w:type="dxa"/>
            <w:gridSpan w:val="2"/>
            <w:tcBorders>
              <w:top w:val="nil"/>
            </w:tcBorders>
            <w:shd w:val="clear" w:color="auto" w:fill="auto"/>
            <w:vAlign w:val="center"/>
          </w:tcPr>
          <w:p w:rsidR="00EB5357" w:rsidRPr="00E304BB" w:rsidRDefault="00EB5357" w:rsidP="00DB044D">
            <w:pPr>
              <w:jc w:val="center"/>
            </w:pPr>
            <w:r w:rsidRPr="00E304BB">
              <w:t>08.1.00.28990</w:t>
            </w:r>
          </w:p>
        </w:tc>
        <w:tc>
          <w:tcPr>
            <w:tcW w:w="709" w:type="dxa"/>
            <w:gridSpan w:val="2"/>
            <w:tcBorders>
              <w:top w:val="nil"/>
            </w:tcBorders>
            <w:shd w:val="clear" w:color="auto" w:fill="auto"/>
            <w:vAlign w:val="center"/>
          </w:tcPr>
          <w:p w:rsidR="00EB5357" w:rsidRPr="00E304BB" w:rsidRDefault="004E533D" w:rsidP="00DB044D">
            <w:pPr>
              <w:jc w:val="center"/>
            </w:pPr>
            <w:r w:rsidRPr="00E304BB">
              <w:t>610</w:t>
            </w:r>
          </w:p>
        </w:tc>
        <w:tc>
          <w:tcPr>
            <w:tcW w:w="1559" w:type="dxa"/>
            <w:tcBorders>
              <w:top w:val="nil"/>
            </w:tcBorders>
            <w:shd w:val="clear" w:color="auto" w:fill="auto"/>
            <w:noWrap/>
            <w:vAlign w:val="center"/>
          </w:tcPr>
          <w:p w:rsidR="00EB5357" w:rsidRPr="00E304BB" w:rsidRDefault="000B2407" w:rsidP="00DB044D">
            <w:pPr>
              <w:jc w:val="center"/>
            </w:pPr>
            <w:r w:rsidRPr="00E304BB">
              <w:t>40,0</w:t>
            </w:r>
          </w:p>
        </w:tc>
        <w:tc>
          <w:tcPr>
            <w:tcW w:w="1276" w:type="dxa"/>
            <w:tcBorders>
              <w:top w:val="nil"/>
            </w:tcBorders>
            <w:shd w:val="clear" w:color="auto" w:fill="auto"/>
            <w:noWrap/>
            <w:vAlign w:val="center"/>
          </w:tcPr>
          <w:p w:rsidR="00EB5357" w:rsidRPr="00E304BB" w:rsidRDefault="00EB5357" w:rsidP="00DB044D">
            <w:pPr>
              <w:jc w:val="center"/>
            </w:pPr>
          </w:p>
        </w:tc>
        <w:tc>
          <w:tcPr>
            <w:tcW w:w="1705" w:type="dxa"/>
            <w:gridSpan w:val="2"/>
            <w:tcBorders>
              <w:top w:val="nil"/>
            </w:tcBorders>
            <w:shd w:val="clear" w:color="auto" w:fill="auto"/>
            <w:noWrap/>
            <w:vAlign w:val="center"/>
          </w:tcPr>
          <w:p w:rsidR="00EB5357" w:rsidRPr="00E304BB" w:rsidRDefault="00EB5357" w:rsidP="00DB044D">
            <w:pPr>
              <w:jc w:val="center"/>
            </w:pPr>
          </w:p>
        </w:tc>
      </w:tr>
      <w:tr w:rsidR="000B2407" w:rsidRPr="00DC01AE" w:rsidTr="004C7E85">
        <w:trPr>
          <w:gridBefore w:val="1"/>
          <w:wBefore w:w="24" w:type="dxa"/>
          <w:trHeight w:val="2220"/>
        </w:trPr>
        <w:tc>
          <w:tcPr>
            <w:tcW w:w="6942" w:type="dxa"/>
            <w:tcBorders>
              <w:top w:val="nil"/>
            </w:tcBorders>
            <w:shd w:val="clear" w:color="auto" w:fill="auto"/>
            <w:vAlign w:val="center"/>
          </w:tcPr>
          <w:p w:rsidR="000B2407" w:rsidRPr="00E304BB" w:rsidRDefault="000B2407" w:rsidP="00DB044D">
            <w:pPr>
              <w:jc w:val="both"/>
            </w:pPr>
            <w:r w:rsidRPr="00E304BB">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(Субсидии некоммерческим организациям (за исключением государственных (муниципальных) учреждений))</w:t>
            </w:r>
          </w:p>
          <w:p w:rsidR="007470F3" w:rsidRPr="00E304BB" w:rsidRDefault="007470F3" w:rsidP="00DB044D">
            <w:pPr>
              <w:jc w:val="both"/>
            </w:pPr>
          </w:p>
        </w:tc>
        <w:tc>
          <w:tcPr>
            <w:tcW w:w="567" w:type="dxa"/>
            <w:gridSpan w:val="2"/>
            <w:tcBorders>
              <w:top w:val="nil"/>
            </w:tcBorders>
            <w:shd w:val="clear" w:color="auto" w:fill="auto"/>
            <w:vAlign w:val="center"/>
          </w:tcPr>
          <w:p w:rsidR="000B2407" w:rsidRPr="00E304BB" w:rsidRDefault="000B2407" w:rsidP="00DB044D">
            <w:pPr>
              <w:jc w:val="center"/>
            </w:pPr>
            <w:r w:rsidRPr="00E304BB">
              <w:t>01</w:t>
            </w:r>
          </w:p>
        </w:tc>
        <w:tc>
          <w:tcPr>
            <w:tcW w:w="851" w:type="dxa"/>
            <w:gridSpan w:val="3"/>
            <w:tcBorders>
              <w:top w:val="nil"/>
            </w:tcBorders>
            <w:shd w:val="clear" w:color="auto" w:fill="auto"/>
            <w:vAlign w:val="center"/>
          </w:tcPr>
          <w:p w:rsidR="000B2407" w:rsidRPr="00E304BB" w:rsidRDefault="000B2407" w:rsidP="00DB044D">
            <w:pPr>
              <w:jc w:val="center"/>
            </w:pPr>
            <w:r w:rsidRPr="00E304BB">
              <w:t>13</w:t>
            </w:r>
          </w:p>
        </w:tc>
        <w:tc>
          <w:tcPr>
            <w:tcW w:w="1842" w:type="dxa"/>
            <w:gridSpan w:val="2"/>
            <w:tcBorders>
              <w:top w:val="nil"/>
            </w:tcBorders>
            <w:shd w:val="clear" w:color="auto" w:fill="auto"/>
            <w:vAlign w:val="center"/>
          </w:tcPr>
          <w:p w:rsidR="000B2407" w:rsidRPr="00E304BB" w:rsidRDefault="000B2407" w:rsidP="00DB044D">
            <w:pPr>
              <w:jc w:val="center"/>
            </w:pPr>
            <w:r w:rsidRPr="00E304BB">
              <w:t>08.1.00.28990</w:t>
            </w:r>
          </w:p>
        </w:tc>
        <w:tc>
          <w:tcPr>
            <w:tcW w:w="709" w:type="dxa"/>
            <w:gridSpan w:val="2"/>
            <w:tcBorders>
              <w:top w:val="nil"/>
            </w:tcBorders>
            <w:shd w:val="clear" w:color="auto" w:fill="auto"/>
            <w:vAlign w:val="center"/>
          </w:tcPr>
          <w:p w:rsidR="000B2407" w:rsidRPr="00E304BB" w:rsidRDefault="000B2407" w:rsidP="00DB044D">
            <w:pPr>
              <w:jc w:val="center"/>
            </w:pPr>
            <w:r w:rsidRPr="00E304BB">
              <w:t>630</w:t>
            </w:r>
          </w:p>
        </w:tc>
        <w:tc>
          <w:tcPr>
            <w:tcW w:w="1559" w:type="dxa"/>
            <w:tcBorders>
              <w:top w:val="nil"/>
            </w:tcBorders>
            <w:shd w:val="clear" w:color="auto" w:fill="auto"/>
            <w:noWrap/>
            <w:vAlign w:val="center"/>
          </w:tcPr>
          <w:p w:rsidR="000B2407" w:rsidRPr="00E304BB" w:rsidRDefault="000B2407" w:rsidP="00DB044D">
            <w:pPr>
              <w:jc w:val="center"/>
            </w:pPr>
            <w:r w:rsidRPr="00E304BB">
              <w:t>80,0</w:t>
            </w:r>
          </w:p>
        </w:tc>
        <w:tc>
          <w:tcPr>
            <w:tcW w:w="1276" w:type="dxa"/>
            <w:tcBorders>
              <w:top w:val="nil"/>
            </w:tcBorders>
            <w:shd w:val="clear" w:color="auto" w:fill="auto"/>
            <w:noWrap/>
            <w:vAlign w:val="center"/>
          </w:tcPr>
          <w:p w:rsidR="000B2407" w:rsidRPr="00E304BB" w:rsidRDefault="000B2407" w:rsidP="00DB044D">
            <w:pPr>
              <w:jc w:val="center"/>
            </w:pPr>
          </w:p>
        </w:tc>
        <w:tc>
          <w:tcPr>
            <w:tcW w:w="1705" w:type="dxa"/>
            <w:gridSpan w:val="2"/>
            <w:tcBorders>
              <w:top w:val="nil"/>
            </w:tcBorders>
            <w:shd w:val="clear" w:color="auto" w:fill="auto"/>
            <w:noWrap/>
            <w:vAlign w:val="center"/>
          </w:tcPr>
          <w:p w:rsidR="000B2407" w:rsidRPr="00E304BB" w:rsidRDefault="000B2407" w:rsidP="00DB044D">
            <w:pPr>
              <w:jc w:val="center"/>
            </w:pPr>
          </w:p>
        </w:tc>
      </w:tr>
      <w:tr w:rsidR="00ED6025" w:rsidRPr="00DC01AE" w:rsidTr="004C7E85">
        <w:trPr>
          <w:gridBefore w:val="1"/>
          <w:wBefore w:w="24" w:type="dxa"/>
          <w:trHeight w:val="2113"/>
        </w:trPr>
        <w:tc>
          <w:tcPr>
            <w:tcW w:w="6942" w:type="dxa"/>
            <w:tcBorders>
              <w:top w:val="nil"/>
            </w:tcBorders>
            <w:shd w:val="clear" w:color="auto" w:fill="auto"/>
            <w:vAlign w:val="center"/>
            <w:hideMark/>
          </w:tcPr>
          <w:p w:rsidR="00DB044D" w:rsidRPr="00E304BB" w:rsidRDefault="00DB044D" w:rsidP="00DB044D">
            <w:pPr>
              <w:jc w:val="both"/>
            </w:pPr>
            <w:r w:rsidRPr="00E304BB">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p w:rsidR="000976E5" w:rsidRPr="00E304BB" w:rsidRDefault="000976E5"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08.1.00.28991</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360</w:t>
            </w:r>
          </w:p>
        </w:tc>
        <w:tc>
          <w:tcPr>
            <w:tcW w:w="1559" w:type="dxa"/>
            <w:tcBorders>
              <w:top w:val="nil"/>
            </w:tcBorders>
            <w:shd w:val="clear" w:color="auto" w:fill="auto"/>
            <w:noWrap/>
            <w:vAlign w:val="center"/>
            <w:hideMark/>
          </w:tcPr>
          <w:p w:rsidR="00DB044D" w:rsidRPr="00E304BB" w:rsidRDefault="007470F3" w:rsidP="00DB044D">
            <w:pPr>
              <w:jc w:val="center"/>
            </w:pPr>
            <w:r w:rsidRPr="00E304BB">
              <w:t>173,6</w:t>
            </w:r>
          </w:p>
        </w:tc>
        <w:tc>
          <w:tcPr>
            <w:tcW w:w="1276" w:type="dxa"/>
            <w:tcBorders>
              <w:top w:val="nil"/>
            </w:tcBorders>
            <w:shd w:val="clear" w:color="auto" w:fill="auto"/>
            <w:noWrap/>
            <w:vAlign w:val="center"/>
            <w:hideMark/>
          </w:tcPr>
          <w:p w:rsidR="00DB044D" w:rsidRPr="00E304BB" w:rsidRDefault="00DB044D" w:rsidP="00DB044D">
            <w:pPr>
              <w:jc w:val="center"/>
            </w:pPr>
            <w:r w:rsidRPr="00E304BB">
              <w:t>193,0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 </w:t>
            </w:r>
          </w:p>
        </w:tc>
      </w:tr>
      <w:tr w:rsidR="00ED6025" w:rsidRPr="00DC01AE" w:rsidTr="004C7E85">
        <w:trPr>
          <w:gridBefore w:val="1"/>
          <w:wBefore w:w="24" w:type="dxa"/>
          <w:trHeight w:val="2113"/>
        </w:trPr>
        <w:tc>
          <w:tcPr>
            <w:tcW w:w="6942" w:type="dxa"/>
            <w:tcBorders>
              <w:top w:val="nil"/>
            </w:tcBorders>
            <w:shd w:val="clear" w:color="auto" w:fill="auto"/>
            <w:vAlign w:val="center"/>
          </w:tcPr>
          <w:p w:rsidR="00EB5357" w:rsidRPr="00E304BB" w:rsidRDefault="00EB5357" w:rsidP="00DB044D">
            <w:pPr>
              <w:jc w:val="both"/>
            </w:pPr>
            <w:r w:rsidRPr="00E304BB">
              <w:t>Расходы на реализацию направления расходов в рамках подпрограмм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567" w:type="dxa"/>
            <w:gridSpan w:val="2"/>
            <w:tcBorders>
              <w:top w:val="nil"/>
            </w:tcBorders>
            <w:shd w:val="clear" w:color="auto" w:fill="auto"/>
            <w:vAlign w:val="center"/>
          </w:tcPr>
          <w:p w:rsidR="00EB5357" w:rsidRPr="00E304BB" w:rsidRDefault="00EB5357" w:rsidP="00DB044D">
            <w:pPr>
              <w:jc w:val="center"/>
            </w:pPr>
            <w:r w:rsidRPr="00E304BB">
              <w:t>01</w:t>
            </w:r>
          </w:p>
        </w:tc>
        <w:tc>
          <w:tcPr>
            <w:tcW w:w="851" w:type="dxa"/>
            <w:gridSpan w:val="3"/>
            <w:tcBorders>
              <w:top w:val="nil"/>
            </w:tcBorders>
            <w:shd w:val="clear" w:color="auto" w:fill="auto"/>
            <w:vAlign w:val="center"/>
          </w:tcPr>
          <w:p w:rsidR="00EB5357" w:rsidRPr="00E304BB" w:rsidRDefault="00EB5357" w:rsidP="00DB044D">
            <w:pPr>
              <w:jc w:val="center"/>
            </w:pPr>
            <w:r w:rsidRPr="00E304BB">
              <w:t>13</w:t>
            </w:r>
          </w:p>
        </w:tc>
        <w:tc>
          <w:tcPr>
            <w:tcW w:w="1842" w:type="dxa"/>
            <w:gridSpan w:val="2"/>
            <w:tcBorders>
              <w:top w:val="nil"/>
            </w:tcBorders>
            <w:shd w:val="clear" w:color="auto" w:fill="auto"/>
            <w:vAlign w:val="center"/>
          </w:tcPr>
          <w:p w:rsidR="00EB5357" w:rsidRPr="00E304BB" w:rsidRDefault="00EB5357" w:rsidP="00DB044D">
            <w:pPr>
              <w:jc w:val="center"/>
            </w:pPr>
            <w:r w:rsidRPr="00E304BB">
              <w:t>08.1.00.85999</w:t>
            </w:r>
          </w:p>
        </w:tc>
        <w:tc>
          <w:tcPr>
            <w:tcW w:w="709" w:type="dxa"/>
            <w:gridSpan w:val="2"/>
            <w:tcBorders>
              <w:top w:val="nil"/>
            </w:tcBorders>
            <w:shd w:val="clear" w:color="auto" w:fill="auto"/>
            <w:vAlign w:val="center"/>
          </w:tcPr>
          <w:p w:rsidR="00EB5357" w:rsidRPr="00E304BB" w:rsidRDefault="00EB5357" w:rsidP="00DB044D">
            <w:pPr>
              <w:jc w:val="center"/>
            </w:pPr>
            <w:r w:rsidRPr="00E304BB">
              <w:t>360</w:t>
            </w:r>
          </w:p>
        </w:tc>
        <w:tc>
          <w:tcPr>
            <w:tcW w:w="1559" w:type="dxa"/>
            <w:tcBorders>
              <w:top w:val="nil"/>
            </w:tcBorders>
            <w:shd w:val="clear" w:color="auto" w:fill="auto"/>
            <w:noWrap/>
            <w:vAlign w:val="center"/>
          </w:tcPr>
          <w:p w:rsidR="00EB5357" w:rsidRPr="00E304BB" w:rsidRDefault="00EB5357" w:rsidP="00DB044D">
            <w:pPr>
              <w:jc w:val="center"/>
            </w:pPr>
            <w:r w:rsidRPr="00E304BB">
              <w:t>12,1</w:t>
            </w:r>
          </w:p>
        </w:tc>
        <w:tc>
          <w:tcPr>
            <w:tcW w:w="1276" w:type="dxa"/>
            <w:tcBorders>
              <w:top w:val="nil"/>
            </w:tcBorders>
            <w:shd w:val="clear" w:color="auto" w:fill="auto"/>
            <w:noWrap/>
            <w:vAlign w:val="center"/>
          </w:tcPr>
          <w:p w:rsidR="00EB5357" w:rsidRPr="00E304BB" w:rsidRDefault="00EB5357" w:rsidP="00DB044D">
            <w:pPr>
              <w:jc w:val="center"/>
            </w:pPr>
          </w:p>
        </w:tc>
        <w:tc>
          <w:tcPr>
            <w:tcW w:w="1705" w:type="dxa"/>
            <w:gridSpan w:val="2"/>
            <w:tcBorders>
              <w:top w:val="nil"/>
            </w:tcBorders>
            <w:shd w:val="clear" w:color="auto" w:fill="auto"/>
            <w:noWrap/>
            <w:vAlign w:val="center"/>
          </w:tcPr>
          <w:p w:rsidR="00EB5357" w:rsidRPr="00E304BB" w:rsidRDefault="00EB5357" w:rsidP="00DB044D">
            <w:pPr>
              <w:jc w:val="center"/>
            </w:pPr>
          </w:p>
        </w:tc>
      </w:tr>
      <w:tr w:rsidR="00ED6025" w:rsidRPr="00E304BB" w:rsidTr="004C7E85">
        <w:trPr>
          <w:gridBefore w:val="1"/>
          <w:wBefore w:w="24" w:type="dxa"/>
          <w:trHeight w:val="1971"/>
        </w:trPr>
        <w:tc>
          <w:tcPr>
            <w:tcW w:w="6942" w:type="dxa"/>
            <w:tcBorders>
              <w:top w:val="nil"/>
            </w:tcBorders>
            <w:shd w:val="clear" w:color="auto" w:fill="auto"/>
            <w:vAlign w:val="center"/>
            <w:hideMark/>
          </w:tcPr>
          <w:p w:rsidR="00DB044D" w:rsidRPr="00E304BB" w:rsidRDefault="00DB044D" w:rsidP="00DB044D">
            <w:pPr>
              <w:jc w:val="both"/>
            </w:pPr>
            <w:r w:rsidRPr="00E304BB">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02D74" w:rsidRPr="00E304BB" w:rsidRDefault="00102D74"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08.2.00.28250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240</w:t>
            </w:r>
          </w:p>
        </w:tc>
        <w:tc>
          <w:tcPr>
            <w:tcW w:w="1559" w:type="dxa"/>
            <w:tcBorders>
              <w:top w:val="nil"/>
            </w:tcBorders>
            <w:shd w:val="clear" w:color="auto" w:fill="auto"/>
            <w:noWrap/>
            <w:vAlign w:val="center"/>
            <w:hideMark/>
          </w:tcPr>
          <w:p w:rsidR="00DB044D" w:rsidRPr="00E304BB" w:rsidRDefault="00AE7E99" w:rsidP="00DB044D">
            <w:pPr>
              <w:jc w:val="center"/>
            </w:pPr>
            <w:r w:rsidRPr="00E304BB">
              <w:t>19,0</w:t>
            </w:r>
          </w:p>
        </w:tc>
        <w:tc>
          <w:tcPr>
            <w:tcW w:w="1276" w:type="dxa"/>
            <w:tcBorders>
              <w:top w:val="nil"/>
            </w:tcBorders>
            <w:shd w:val="clear" w:color="auto" w:fill="auto"/>
            <w:noWrap/>
            <w:vAlign w:val="center"/>
            <w:hideMark/>
          </w:tcPr>
          <w:p w:rsidR="00DB044D" w:rsidRPr="00E304BB" w:rsidRDefault="00DB044D" w:rsidP="00DB044D">
            <w:pPr>
              <w:jc w:val="center"/>
            </w:pPr>
            <w:r w:rsidRPr="00E304BB">
              <w:t>10,0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10,0</w:t>
            </w:r>
          </w:p>
        </w:tc>
      </w:tr>
      <w:tr w:rsidR="00ED6025" w:rsidRPr="00E304BB" w:rsidTr="004C7E85">
        <w:trPr>
          <w:gridBefore w:val="1"/>
          <w:wBefore w:w="24" w:type="dxa"/>
          <w:trHeight w:val="2821"/>
        </w:trPr>
        <w:tc>
          <w:tcPr>
            <w:tcW w:w="6942" w:type="dxa"/>
            <w:tcBorders>
              <w:top w:val="nil"/>
            </w:tcBorders>
            <w:shd w:val="clear" w:color="auto" w:fill="auto"/>
            <w:vAlign w:val="center"/>
            <w:hideMark/>
          </w:tcPr>
          <w:p w:rsidR="00DB044D" w:rsidRPr="00E304BB" w:rsidRDefault="00DB044D" w:rsidP="00DB044D">
            <w:pPr>
              <w:jc w:val="both"/>
            </w:pPr>
            <w:r w:rsidRPr="00E304BB">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102D74" w:rsidRPr="00E304BB" w:rsidRDefault="00102D74"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09.2.00.28270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240</w:t>
            </w:r>
          </w:p>
        </w:tc>
        <w:tc>
          <w:tcPr>
            <w:tcW w:w="1559" w:type="dxa"/>
            <w:tcBorders>
              <w:top w:val="nil"/>
            </w:tcBorders>
            <w:shd w:val="clear" w:color="auto" w:fill="auto"/>
            <w:noWrap/>
            <w:vAlign w:val="center"/>
            <w:hideMark/>
          </w:tcPr>
          <w:p w:rsidR="00DB044D" w:rsidRPr="00E304BB" w:rsidRDefault="00092B5D" w:rsidP="00DB044D">
            <w:pPr>
              <w:jc w:val="center"/>
            </w:pPr>
            <w:r w:rsidRPr="00E304BB">
              <w:t>898,7</w:t>
            </w:r>
          </w:p>
        </w:tc>
        <w:tc>
          <w:tcPr>
            <w:tcW w:w="1276" w:type="dxa"/>
            <w:tcBorders>
              <w:top w:val="nil"/>
            </w:tcBorders>
            <w:shd w:val="clear" w:color="auto" w:fill="auto"/>
            <w:noWrap/>
            <w:vAlign w:val="center"/>
            <w:hideMark/>
          </w:tcPr>
          <w:p w:rsidR="00DB044D" w:rsidRPr="00E304BB" w:rsidRDefault="00DB044D" w:rsidP="00DB044D">
            <w:pPr>
              <w:jc w:val="center"/>
            </w:pPr>
            <w:r w:rsidRPr="00E304BB">
              <w:t>450,0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450,0</w:t>
            </w:r>
          </w:p>
        </w:tc>
      </w:tr>
      <w:tr w:rsidR="00ED6025" w:rsidRPr="00E304BB" w:rsidTr="004C7E85">
        <w:trPr>
          <w:gridBefore w:val="1"/>
          <w:wBefore w:w="24" w:type="dxa"/>
          <w:trHeight w:val="1887"/>
        </w:trPr>
        <w:tc>
          <w:tcPr>
            <w:tcW w:w="6942" w:type="dxa"/>
            <w:tcBorders>
              <w:top w:val="nil"/>
            </w:tcBorders>
            <w:shd w:val="clear" w:color="auto" w:fill="auto"/>
            <w:vAlign w:val="center"/>
            <w:hideMark/>
          </w:tcPr>
          <w:p w:rsidR="00DB044D" w:rsidRPr="00E304BB" w:rsidRDefault="00DB044D" w:rsidP="00DB044D">
            <w:pPr>
              <w:jc w:val="both"/>
            </w:pPr>
            <w:r w:rsidRPr="00E304BB">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976E5" w:rsidRPr="00E304BB" w:rsidRDefault="000976E5" w:rsidP="00DB044D">
            <w:pPr>
              <w:jc w:val="both"/>
            </w:pP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09.2.00.28280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850</w:t>
            </w:r>
          </w:p>
        </w:tc>
        <w:tc>
          <w:tcPr>
            <w:tcW w:w="1559" w:type="dxa"/>
            <w:tcBorders>
              <w:top w:val="nil"/>
            </w:tcBorders>
            <w:shd w:val="clear" w:color="auto" w:fill="auto"/>
            <w:noWrap/>
            <w:vAlign w:val="center"/>
            <w:hideMark/>
          </w:tcPr>
          <w:p w:rsidR="00DB044D" w:rsidRPr="00E304BB" w:rsidRDefault="00DB044D" w:rsidP="00DB044D">
            <w:pPr>
              <w:jc w:val="center"/>
            </w:pPr>
            <w:r w:rsidRPr="00E304BB">
              <w:t>180,0</w:t>
            </w:r>
          </w:p>
        </w:tc>
        <w:tc>
          <w:tcPr>
            <w:tcW w:w="1276" w:type="dxa"/>
            <w:tcBorders>
              <w:top w:val="nil"/>
            </w:tcBorders>
            <w:shd w:val="clear" w:color="auto" w:fill="auto"/>
            <w:noWrap/>
            <w:vAlign w:val="center"/>
            <w:hideMark/>
          </w:tcPr>
          <w:p w:rsidR="00DB044D" w:rsidRPr="00E304BB" w:rsidRDefault="00DB044D" w:rsidP="00DB044D">
            <w:pPr>
              <w:jc w:val="center"/>
            </w:pPr>
            <w:r w:rsidRPr="00E304BB">
              <w:t>180,0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180,0</w:t>
            </w:r>
          </w:p>
        </w:tc>
      </w:tr>
      <w:tr w:rsidR="00ED6025" w:rsidRPr="00DC01AE" w:rsidTr="004C7E85">
        <w:trPr>
          <w:gridBefore w:val="1"/>
          <w:wBefore w:w="24" w:type="dxa"/>
          <w:trHeight w:val="2396"/>
        </w:trPr>
        <w:tc>
          <w:tcPr>
            <w:tcW w:w="6942" w:type="dxa"/>
            <w:tcBorders>
              <w:top w:val="nil"/>
            </w:tcBorders>
            <w:shd w:val="clear" w:color="auto" w:fill="auto"/>
            <w:vAlign w:val="center"/>
            <w:hideMark/>
          </w:tcPr>
          <w:p w:rsidR="00DB044D" w:rsidRPr="00E304BB" w:rsidRDefault="00DB044D" w:rsidP="00DB044D">
            <w:pPr>
              <w:jc w:val="both"/>
            </w:pPr>
            <w:r w:rsidRPr="00E304BB">
              <w:lastRenderedPageBreak/>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09.2.00.28360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240</w:t>
            </w:r>
          </w:p>
        </w:tc>
        <w:tc>
          <w:tcPr>
            <w:tcW w:w="1559" w:type="dxa"/>
            <w:tcBorders>
              <w:top w:val="nil"/>
            </w:tcBorders>
            <w:shd w:val="clear" w:color="auto" w:fill="auto"/>
            <w:noWrap/>
            <w:vAlign w:val="center"/>
            <w:hideMark/>
          </w:tcPr>
          <w:p w:rsidR="00DB044D" w:rsidRPr="00E304BB" w:rsidRDefault="00D8042B" w:rsidP="00DB044D">
            <w:pPr>
              <w:jc w:val="center"/>
            </w:pPr>
            <w:r w:rsidRPr="00E304BB">
              <w:t>99,1</w:t>
            </w:r>
          </w:p>
        </w:tc>
        <w:tc>
          <w:tcPr>
            <w:tcW w:w="1276" w:type="dxa"/>
            <w:tcBorders>
              <w:top w:val="nil"/>
            </w:tcBorders>
            <w:shd w:val="clear" w:color="auto" w:fill="auto"/>
            <w:noWrap/>
            <w:vAlign w:val="center"/>
            <w:hideMark/>
          </w:tcPr>
          <w:p w:rsidR="00DB044D" w:rsidRPr="00E304BB" w:rsidRDefault="00DB044D" w:rsidP="00DB044D">
            <w:pPr>
              <w:jc w:val="center"/>
            </w:pPr>
            <w:r w:rsidRPr="00E304BB">
              <w:t>150,0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150,0</w:t>
            </w:r>
          </w:p>
        </w:tc>
      </w:tr>
      <w:tr w:rsidR="00ED6025" w:rsidRPr="00DC01AE" w:rsidTr="004C7E85">
        <w:trPr>
          <w:gridBefore w:val="1"/>
          <w:wBefore w:w="24" w:type="dxa"/>
          <w:trHeight w:val="2671"/>
        </w:trPr>
        <w:tc>
          <w:tcPr>
            <w:tcW w:w="6942" w:type="dxa"/>
            <w:tcBorders>
              <w:top w:val="nil"/>
            </w:tcBorders>
            <w:shd w:val="clear" w:color="auto" w:fill="auto"/>
            <w:vAlign w:val="center"/>
            <w:hideMark/>
          </w:tcPr>
          <w:p w:rsidR="00DB044D" w:rsidRPr="00E304BB" w:rsidRDefault="00DB044D" w:rsidP="00DB044D">
            <w:pPr>
              <w:jc w:val="both"/>
            </w:pPr>
            <w:r w:rsidRPr="00E304BB">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09.2.00.28370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240</w:t>
            </w:r>
          </w:p>
        </w:tc>
        <w:tc>
          <w:tcPr>
            <w:tcW w:w="1559" w:type="dxa"/>
            <w:tcBorders>
              <w:top w:val="nil"/>
            </w:tcBorders>
            <w:shd w:val="clear" w:color="auto" w:fill="auto"/>
            <w:noWrap/>
            <w:vAlign w:val="center"/>
            <w:hideMark/>
          </w:tcPr>
          <w:p w:rsidR="00DB044D" w:rsidRPr="00E304BB" w:rsidRDefault="00D8042B" w:rsidP="00DB044D">
            <w:pPr>
              <w:jc w:val="center"/>
            </w:pPr>
            <w:r w:rsidRPr="00E304BB">
              <w:t>20,2</w:t>
            </w:r>
          </w:p>
        </w:tc>
        <w:tc>
          <w:tcPr>
            <w:tcW w:w="1276" w:type="dxa"/>
            <w:tcBorders>
              <w:top w:val="nil"/>
            </w:tcBorders>
            <w:shd w:val="clear" w:color="auto" w:fill="auto"/>
            <w:noWrap/>
            <w:vAlign w:val="center"/>
            <w:hideMark/>
          </w:tcPr>
          <w:p w:rsidR="00DB044D" w:rsidRPr="00E304BB" w:rsidRDefault="00DB044D" w:rsidP="00DB044D">
            <w:pPr>
              <w:jc w:val="center"/>
            </w:pPr>
            <w:r w:rsidRPr="00E304BB">
              <w:t>100,0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100,0</w:t>
            </w:r>
          </w:p>
        </w:tc>
      </w:tr>
      <w:tr w:rsidR="00ED6025" w:rsidRPr="00DC01AE" w:rsidTr="004C7E85">
        <w:trPr>
          <w:gridBefore w:val="1"/>
          <w:wBefore w:w="24" w:type="dxa"/>
          <w:trHeight w:val="2821"/>
        </w:trPr>
        <w:tc>
          <w:tcPr>
            <w:tcW w:w="6942" w:type="dxa"/>
            <w:tcBorders>
              <w:top w:val="nil"/>
            </w:tcBorders>
            <w:shd w:val="clear" w:color="auto" w:fill="auto"/>
            <w:vAlign w:val="center"/>
            <w:hideMark/>
          </w:tcPr>
          <w:p w:rsidR="00DB044D" w:rsidRPr="00E304BB" w:rsidRDefault="00DB044D" w:rsidP="00DB044D">
            <w:pPr>
              <w:jc w:val="both"/>
            </w:pPr>
            <w:r w:rsidRPr="00E304BB">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E304BB" w:rsidRDefault="00DB044D" w:rsidP="00DB044D">
            <w:pPr>
              <w:jc w:val="center"/>
            </w:pPr>
            <w:r w:rsidRPr="00E304BB">
              <w:t>01</w:t>
            </w:r>
          </w:p>
        </w:tc>
        <w:tc>
          <w:tcPr>
            <w:tcW w:w="851" w:type="dxa"/>
            <w:gridSpan w:val="3"/>
            <w:tcBorders>
              <w:top w:val="nil"/>
            </w:tcBorders>
            <w:shd w:val="clear" w:color="auto" w:fill="auto"/>
            <w:vAlign w:val="center"/>
            <w:hideMark/>
          </w:tcPr>
          <w:p w:rsidR="00DB044D" w:rsidRPr="00E304BB" w:rsidRDefault="00DB044D" w:rsidP="00DB044D">
            <w:pPr>
              <w:jc w:val="center"/>
            </w:pPr>
            <w:r w:rsidRPr="00E304BB">
              <w:t>13</w:t>
            </w:r>
          </w:p>
        </w:tc>
        <w:tc>
          <w:tcPr>
            <w:tcW w:w="1842" w:type="dxa"/>
            <w:gridSpan w:val="2"/>
            <w:tcBorders>
              <w:top w:val="nil"/>
            </w:tcBorders>
            <w:shd w:val="clear" w:color="auto" w:fill="auto"/>
            <w:vAlign w:val="center"/>
            <w:hideMark/>
          </w:tcPr>
          <w:p w:rsidR="00DB044D" w:rsidRPr="00E304BB" w:rsidRDefault="00DB044D" w:rsidP="00DB044D">
            <w:pPr>
              <w:jc w:val="center"/>
            </w:pPr>
            <w:r w:rsidRPr="00E304BB">
              <w:t>09.2.00.28770</w:t>
            </w:r>
          </w:p>
        </w:tc>
        <w:tc>
          <w:tcPr>
            <w:tcW w:w="709" w:type="dxa"/>
            <w:gridSpan w:val="2"/>
            <w:tcBorders>
              <w:top w:val="nil"/>
            </w:tcBorders>
            <w:shd w:val="clear" w:color="auto" w:fill="auto"/>
            <w:vAlign w:val="center"/>
            <w:hideMark/>
          </w:tcPr>
          <w:p w:rsidR="00DB044D" w:rsidRPr="00E304BB" w:rsidRDefault="00DB044D" w:rsidP="00DB044D">
            <w:pPr>
              <w:jc w:val="center"/>
            </w:pPr>
            <w:r w:rsidRPr="00E304BB">
              <w:t>240</w:t>
            </w:r>
          </w:p>
        </w:tc>
        <w:tc>
          <w:tcPr>
            <w:tcW w:w="1559" w:type="dxa"/>
            <w:tcBorders>
              <w:top w:val="nil"/>
            </w:tcBorders>
            <w:shd w:val="clear" w:color="auto" w:fill="auto"/>
            <w:noWrap/>
            <w:vAlign w:val="center"/>
            <w:hideMark/>
          </w:tcPr>
          <w:p w:rsidR="00DB044D" w:rsidRPr="00E304BB" w:rsidRDefault="00DB044D" w:rsidP="00DB044D">
            <w:pPr>
              <w:jc w:val="center"/>
            </w:pPr>
            <w:r w:rsidRPr="00E304BB">
              <w:t>24,0</w:t>
            </w:r>
          </w:p>
        </w:tc>
        <w:tc>
          <w:tcPr>
            <w:tcW w:w="1276" w:type="dxa"/>
            <w:tcBorders>
              <w:top w:val="nil"/>
            </w:tcBorders>
            <w:shd w:val="clear" w:color="auto" w:fill="auto"/>
            <w:noWrap/>
            <w:vAlign w:val="center"/>
            <w:hideMark/>
          </w:tcPr>
          <w:p w:rsidR="00DB044D" w:rsidRPr="00E304BB" w:rsidRDefault="00DB044D" w:rsidP="00DB044D">
            <w:pPr>
              <w:jc w:val="center"/>
            </w:pPr>
            <w:r w:rsidRPr="00E304BB">
              <w:t>24,0</w:t>
            </w:r>
          </w:p>
        </w:tc>
        <w:tc>
          <w:tcPr>
            <w:tcW w:w="1705" w:type="dxa"/>
            <w:gridSpan w:val="2"/>
            <w:tcBorders>
              <w:top w:val="nil"/>
            </w:tcBorders>
            <w:shd w:val="clear" w:color="auto" w:fill="auto"/>
            <w:noWrap/>
            <w:vAlign w:val="center"/>
            <w:hideMark/>
          </w:tcPr>
          <w:p w:rsidR="00DB044D" w:rsidRPr="00E304BB" w:rsidRDefault="00DB044D" w:rsidP="00DB044D">
            <w:pPr>
              <w:jc w:val="center"/>
            </w:pPr>
            <w:r w:rsidRPr="00E304BB">
              <w:t>24,0</w:t>
            </w:r>
          </w:p>
        </w:tc>
      </w:tr>
      <w:tr w:rsidR="00ED6025" w:rsidRPr="00DC01AE" w:rsidTr="004C7E85">
        <w:trPr>
          <w:gridBefore w:val="1"/>
          <w:wBefore w:w="24" w:type="dxa"/>
          <w:trHeight w:val="1971"/>
        </w:trPr>
        <w:tc>
          <w:tcPr>
            <w:tcW w:w="6942" w:type="dxa"/>
            <w:tcBorders>
              <w:top w:val="nil"/>
            </w:tcBorders>
            <w:shd w:val="clear" w:color="auto" w:fill="auto"/>
            <w:vAlign w:val="center"/>
            <w:hideMark/>
          </w:tcPr>
          <w:p w:rsidR="00DB044D" w:rsidRPr="00CB0553" w:rsidRDefault="00DB044D" w:rsidP="00DB044D">
            <w:pPr>
              <w:jc w:val="both"/>
            </w:pPr>
            <w:r w:rsidRPr="00CB0553">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102D74" w:rsidRPr="00CB0553" w:rsidRDefault="00102D74" w:rsidP="00DB044D">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09.2.00.99990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850</w:t>
            </w:r>
          </w:p>
        </w:tc>
        <w:tc>
          <w:tcPr>
            <w:tcW w:w="1559" w:type="dxa"/>
            <w:tcBorders>
              <w:top w:val="nil"/>
            </w:tcBorders>
            <w:shd w:val="clear" w:color="auto" w:fill="auto"/>
            <w:noWrap/>
            <w:vAlign w:val="center"/>
            <w:hideMark/>
          </w:tcPr>
          <w:p w:rsidR="00DB044D" w:rsidRPr="00CB0553" w:rsidRDefault="000B3FDD" w:rsidP="00DB044D">
            <w:pPr>
              <w:jc w:val="center"/>
            </w:pPr>
            <w:r w:rsidRPr="00CB0553">
              <w:t>44,7</w:t>
            </w:r>
          </w:p>
        </w:tc>
        <w:tc>
          <w:tcPr>
            <w:tcW w:w="1276" w:type="dxa"/>
            <w:tcBorders>
              <w:top w:val="nil"/>
            </w:tcBorders>
            <w:shd w:val="clear" w:color="auto" w:fill="auto"/>
            <w:noWrap/>
            <w:vAlign w:val="center"/>
            <w:hideMark/>
          </w:tcPr>
          <w:p w:rsidR="00DB044D" w:rsidRPr="00CB0553" w:rsidRDefault="00DB044D" w:rsidP="00DB044D">
            <w:pPr>
              <w:jc w:val="center"/>
            </w:pPr>
            <w:r w:rsidRPr="00CB0553">
              <w:t>312,6</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312,6</w:t>
            </w:r>
          </w:p>
        </w:tc>
      </w:tr>
      <w:tr w:rsidR="00ED6025" w:rsidRPr="00DC01AE" w:rsidTr="004C7E85">
        <w:trPr>
          <w:gridBefore w:val="1"/>
          <w:wBefore w:w="24" w:type="dxa"/>
          <w:trHeight w:val="1970"/>
        </w:trPr>
        <w:tc>
          <w:tcPr>
            <w:tcW w:w="6942" w:type="dxa"/>
            <w:tcBorders>
              <w:top w:val="nil"/>
            </w:tcBorders>
            <w:shd w:val="clear" w:color="auto" w:fill="auto"/>
            <w:vAlign w:val="center"/>
            <w:hideMark/>
          </w:tcPr>
          <w:p w:rsidR="00DB044D" w:rsidRPr="00CB0553" w:rsidRDefault="00DB044D" w:rsidP="00DB044D">
            <w:pPr>
              <w:jc w:val="both"/>
            </w:pPr>
            <w:r w:rsidRPr="00CB0553">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CB0553" w:rsidRDefault="000C575B" w:rsidP="00DB044D">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11.1.00.28500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240</w:t>
            </w:r>
          </w:p>
        </w:tc>
        <w:tc>
          <w:tcPr>
            <w:tcW w:w="1559" w:type="dxa"/>
            <w:tcBorders>
              <w:top w:val="nil"/>
            </w:tcBorders>
            <w:shd w:val="clear" w:color="auto" w:fill="auto"/>
            <w:noWrap/>
            <w:vAlign w:val="center"/>
            <w:hideMark/>
          </w:tcPr>
          <w:p w:rsidR="00DB044D" w:rsidRPr="00CB0553" w:rsidRDefault="00DB044D" w:rsidP="00DB044D">
            <w:pPr>
              <w:jc w:val="center"/>
            </w:pPr>
            <w:r w:rsidRPr="00CB0553">
              <w:t>478,7</w:t>
            </w:r>
          </w:p>
        </w:tc>
        <w:tc>
          <w:tcPr>
            <w:tcW w:w="1276" w:type="dxa"/>
            <w:tcBorders>
              <w:top w:val="nil"/>
            </w:tcBorders>
            <w:shd w:val="clear" w:color="auto" w:fill="auto"/>
            <w:noWrap/>
            <w:vAlign w:val="center"/>
            <w:hideMark/>
          </w:tcPr>
          <w:p w:rsidR="00DB044D" w:rsidRPr="00CB0553" w:rsidRDefault="00DB044D" w:rsidP="00DB044D">
            <w:pPr>
              <w:jc w:val="center"/>
            </w:pPr>
            <w:r w:rsidRPr="00CB0553">
              <w:t> </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 </w:t>
            </w:r>
          </w:p>
        </w:tc>
      </w:tr>
      <w:tr w:rsidR="00AF46D7" w:rsidRPr="00DC01AE" w:rsidTr="004C7E85">
        <w:trPr>
          <w:gridBefore w:val="1"/>
          <w:wBefore w:w="24" w:type="dxa"/>
          <w:trHeight w:val="1970"/>
        </w:trPr>
        <w:tc>
          <w:tcPr>
            <w:tcW w:w="6942" w:type="dxa"/>
            <w:tcBorders>
              <w:top w:val="nil"/>
            </w:tcBorders>
            <w:shd w:val="clear" w:color="auto" w:fill="auto"/>
            <w:vAlign w:val="center"/>
          </w:tcPr>
          <w:p w:rsidR="00AF46D7" w:rsidRPr="00CB0553" w:rsidRDefault="00AF46D7" w:rsidP="00DB044D">
            <w:pPr>
              <w:jc w:val="both"/>
            </w:pPr>
            <w:r w:rsidRPr="00CB0553">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F46D7" w:rsidRPr="00CB0553" w:rsidRDefault="00AF46D7" w:rsidP="00DB044D">
            <w:pPr>
              <w:jc w:val="both"/>
            </w:pPr>
          </w:p>
        </w:tc>
        <w:tc>
          <w:tcPr>
            <w:tcW w:w="567" w:type="dxa"/>
            <w:gridSpan w:val="2"/>
            <w:tcBorders>
              <w:top w:val="nil"/>
            </w:tcBorders>
            <w:shd w:val="clear" w:color="auto" w:fill="auto"/>
            <w:vAlign w:val="center"/>
          </w:tcPr>
          <w:p w:rsidR="00AF46D7" w:rsidRPr="00CB0553" w:rsidRDefault="00AF46D7" w:rsidP="00DB044D">
            <w:pPr>
              <w:jc w:val="center"/>
            </w:pPr>
            <w:r w:rsidRPr="00CB0553">
              <w:t>01</w:t>
            </w:r>
          </w:p>
        </w:tc>
        <w:tc>
          <w:tcPr>
            <w:tcW w:w="851" w:type="dxa"/>
            <w:gridSpan w:val="3"/>
            <w:tcBorders>
              <w:top w:val="nil"/>
            </w:tcBorders>
            <w:shd w:val="clear" w:color="auto" w:fill="auto"/>
            <w:vAlign w:val="center"/>
          </w:tcPr>
          <w:p w:rsidR="00AF46D7" w:rsidRPr="00CB0553" w:rsidRDefault="00AF46D7" w:rsidP="00DB044D">
            <w:pPr>
              <w:jc w:val="center"/>
            </w:pPr>
            <w:r w:rsidRPr="00CB0553">
              <w:t>13</w:t>
            </w:r>
          </w:p>
        </w:tc>
        <w:tc>
          <w:tcPr>
            <w:tcW w:w="1842" w:type="dxa"/>
            <w:gridSpan w:val="2"/>
            <w:tcBorders>
              <w:top w:val="nil"/>
            </w:tcBorders>
            <w:shd w:val="clear" w:color="auto" w:fill="auto"/>
            <w:vAlign w:val="center"/>
          </w:tcPr>
          <w:p w:rsidR="00AF46D7" w:rsidRPr="00CB0553" w:rsidRDefault="00AF46D7" w:rsidP="00DB044D">
            <w:pPr>
              <w:jc w:val="center"/>
            </w:pPr>
            <w:r w:rsidRPr="00CB0553">
              <w:t>11.1.00.28600</w:t>
            </w:r>
          </w:p>
        </w:tc>
        <w:tc>
          <w:tcPr>
            <w:tcW w:w="709" w:type="dxa"/>
            <w:gridSpan w:val="2"/>
            <w:tcBorders>
              <w:top w:val="nil"/>
            </w:tcBorders>
            <w:shd w:val="clear" w:color="auto" w:fill="auto"/>
            <w:vAlign w:val="center"/>
          </w:tcPr>
          <w:p w:rsidR="00AF46D7" w:rsidRPr="00CB0553" w:rsidRDefault="00AF46D7" w:rsidP="00DB044D">
            <w:pPr>
              <w:jc w:val="center"/>
            </w:pPr>
            <w:r w:rsidRPr="00CB0553">
              <w:t>240</w:t>
            </w:r>
          </w:p>
        </w:tc>
        <w:tc>
          <w:tcPr>
            <w:tcW w:w="1559" w:type="dxa"/>
            <w:tcBorders>
              <w:top w:val="nil"/>
            </w:tcBorders>
            <w:shd w:val="clear" w:color="auto" w:fill="auto"/>
            <w:noWrap/>
            <w:vAlign w:val="center"/>
          </w:tcPr>
          <w:p w:rsidR="00AF46D7" w:rsidRPr="00CB0553" w:rsidRDefault="00AF46D7" w:rsidP="00DB044D">
            <w:pPr>
              <w:jc w:val="center"/>
            </w:pPr>
            <w:r w:rsidRPr="00CB0553">
              <w:t>7,1</w:t>
            </w:r>
          </w:p>
        </w:tc>
        <w:tc>
          <w:tcPr>
            <w:tcW w:w="1276" w:type="dxa"/>
            <w:tcBorders>
              <w:top w:val="nil"/>
            </w:tcBorders>
            <w:shd w:val="clear" w:color="auto" w:fill="auto"/>
            <w:noWrap/>
            <w:vAlign w:val="center"/>
          </w:tcPr>
          <w:p w:rsidR="00AF46D7" w:rsidRPr="00CB0553" w:rsidRDefault="00AF46D7" w:rsidP="00DB044D">
            <w:pPr>
              <w:jc w:val="center"/>
            </w:pPr>
          </w:p>
        </w:tc>
        <w:tc>
          <w:tcPr>
            <w:tcW w:w="1705" w:type="dxa"/>
            <w:gridSpan w:val="2"/>
            <w:tcBorders>
              <w:top w:val="nil"/>
            </w:tcBorders>
            <w:shd w:val="clear" w:color="auto" w:fill="auto"/>
            <w:noWrap/>
            <w:vAlign w:val="center"/>
          </w:tcPr>
          <w:p w:rsidR="00AF46D7" w:rsidRPr="00CB0553" w:rsidRDefault="00AF46D7" w:rsidP="00DB044D">
            <w:pPr>
              <w:jc w:val="center"/>
            </w:pPr>
          </w:p>
        </w:tc>
      </w:tr>
      <w:tr w:rsidR="00ED6025" w:rsidRPr="00DC01AE" w:rsidTr="004C7E85">
        <w:trPr>
          <w:gridBefore w:val="1"/>
          <w:wBefore w:w="24" w:type="dxa"/>
          <w:trHeight w:val="1985"/>
        </w:trPr>
        <w:tc>
          <w:tcPr>
            <w:tcW w:w="6942" w:type="dxa"/>
            <w:tcBorders>
              <w:top w:val="nil"/>
            </w:tcBorders>
            <w:shd w:val="clear" w:color="auto" w:fill="auto"/>
            <w:vAlign w:val="center"/>
            <w:hideMark/>
          </w:tcPr>
          <w:p w:rsidR="00DB044D" w:rsidRPr="00CB0553" w:rsidRDefault="00DB044D" w:rsidP="00DB044D">
            <w:pPr>
              <w:jc w:val="both"/>
            </w:pPr>
            <w:r w:rsidRPr="00CB0553">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CB0553" w:rsidRDefault="000C575B" w:rsidP="00DB044D">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11.1.00.28610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240</w:t>
            </w:r>
          </w:p>
        </w:tc>
        <w:tc>
          <w:tcPr>
            <w:tcW w:w="1559" w:type="dxa"/>
            <w:tcBorders>
              <w:top w:val="nil"/>
            </w:tcBorders>
            <w:shd w:val="clear" w:color="auto" w:fill="auto"/>
            <w:noWrap/>
            <w:vAlign w:val="center"/>
            <w:hideMark/>
          </w:tcPr>
          <w:p w:rsidR="00DB044D" w:rsidRPr="00CB0553" w:rsidRDefault="00DB044D" w:rsidP="00DB044D">
            <w:pPr>
              <w:jc w:val="center"/>
            </w:pPr>
            <w:r w:rsidRPr="00CB0553">
              <w:t>200,0</w:t>
            </w:r>
          </w:p>
        </w:tc>
        <w:tc>
          <w:tcPr>
            <w:tcW w:w="1276" w:type="dxa"/>
            <w:tcBorders>
              <w:top w:val="nil"/>
            </w:tcBorders>
            <w:shd w:val="clear" w:color="auto" w:fill="auto"/>
            <w:noWrap/>
            <w:vAlign w:val="center"/>
            <w:hideMark/>
          </w:tcPr>
          <w:p w:rsidR="00DB044D" w:rsidRPr="00CB0553" w:rsidRDefault="00DB044D" w:rsidP="00DB044D">
            <w:pPr>
              <w:jc w:val="center"/>
            </w:pPr>
            <w:r w:rsidRPr="00CB0553">
              <w:t>200,0</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200,0</w:t>
            </w:r>
          </w:p>
        </w:tc>
      </w:tr>
      <w:tr w:rsidR="00ED6025" w:rsidRPr="00DC01AE" w:rsidTr="004C7E85">
        <w:trPr>
          <w:gridBefore w:val="1"/>
          <w:wBefore w:w="24" w:type="dxa"/>
          <w:trHeight w:val="1545"/>
        </w:trPr>
        <w:tc>
          <w:tcPr>
            <w:tcW w:w="6942" w:type="dxa"/>
            <w:tcBorders>
              <w:top w:val="nil"/>
            </w:tcBorders>
            <w:shd w:val="clear" w:color="auto" w:fill="auto"/>
            <w:vAlign w:val="center"/>
            <w:hideMark/>
          </w:tcPr>
          <w:p w:rsidR="000C575B" w:rsidRPr="00CB0553" w:rsidRDefault="00DB044D" w:rsidP="00CA709A">
            <w:pPr>
              <w:jc w:val="both"/>
            </w:pPr>
            <w:r w:rsidRPr="00CB0553">
              <w:lastRenderedPageBreak/>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D8042B" w:rsidRPr="00CB0553" w:rsidRDefault="00D8042B" w:rsidP="00CA709A">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11.1.00.28840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850</w:t>
            </w:r>
          </w:p>
        </w:tc>
        <w:tc>
          <w:tcPr>
            <w:tcW w:w="1559" w:type="dxa"/>
            <w:tcBorders>
              <w:top w:val="nil"/>
            </w:tcBorders>
            <w:shd w:val="clear" w:color="auto" w:fill="auto"/>
            <w:noWrap/>
            <w:vAlign w:val="center"/>
            <w:hideMark/>
          </w:tcPr>
          <w:p w:rsidR="00DB044D" w:rsidRPr="00CB0553" w:rsidRDefault="009E20C1" w:rsidP="00DB044D">
            <w:pPr>
              <w:jc w:val="center"/>
            </w:pPr>
            <w:r w:rsidRPr="00CB0553">
              <w:t>175,4</w:t>
            </w:r>
          </w:p>
        </w:tc>
        <w:tc>
          <w:tcPr>
            <w:tcW w:w="1276" w:type="dxa"/>
            <w:tcBorders>
              <w:top w:val="nil"/>
            </w:tcBorders>
            <w:shd w:val="clear" w:color="auto" w:fill="auto"/>
            <w:noWrap/>
            <w:vAlign w:val="center"/>
            <w:hideMark/>
          </w:tcPr>
          <w:p w:rsidR="00DB044D" w:rsidRPr="00CB0553" w:rsidRDefault="00DB044D" w:rsidP="00DB044D">
            <w:pPr>
              <w:jc w:val="center"/>
            </w:pPr>
            <w:r w:rsidRPr="00CB0553">
              <w:t>124,1</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124,1</w:t>
            </w:r>
          </w:p>
        </w:tc>
      </w:tr>
      <w:tr w:rsidR="00ED6025" w:rsidRPr="00DC01AE" w:rsidTr="004C7E85">
        <w:trPr>
          <w:gridBefore w:val="1"/>
          <w:wBefore w:w="24" w:type="dxa"/>
          <w:trHeight w:val="2679"/>
        </w:trPr>
        <w:tc>
          <w:tcPr>
            <w:tcW w:w="6942" w:type="dxa"/>
            <w:tcBorders>
              <w:top w:val="nil"/>
            </w:tcBorders>
            <w:shd w:val="clear" w:color="auto" w:fill="auto"/>
            <w:vAlign w:val="center"/>
            <w:hideMark/>
          </w:tcPr>
          <w:p w:rsidR="00DB044D" w:rsidRPr="00CB0553" w:rsidRDefault="00DB044D" w:rsidP="00DB044D">
            <w:pPr>
              <w:jc w:val="both"/>
            </w:pPr>
            <w:r w:rsidRPr="00CB0553">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720693" w:rsidRPr="00CB0553" w:rsidRDefault="00720693" w:rsidP="00DB044D">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11.1.00.87090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540</w:t>
            </w:r>
          </w:p>
        </w:tc>
        <w:tc>
          <w:tcPr>
            <w:tcW w:w="1559" w:type="dxa"/>
            <w:tcBorders>
              <w:top w:val="nil"/>
            </w:tcBorders>
            <w:shd w:val="clear" w:color="auto" w:fill="auto"/>
            <w:noWrap/>
            <w:vAlign w:val="center"/>
            <w:hideMark/>
          </w:tcPr>
          <w:p w:rsidR="00DB044D" w:rsidRPr="00CB0553" w:rsidRDefault="00DB044D" w:rsidP="00DB044D">
            <w:pPr>
              <w:jc w:val="center"/>
            </w:pPr>
            <w:r w:rsidRPr="00CB0553">
              <w:t>682,2</w:t>
            </w:r>
          </w:p>
        </w:tc>
        <w:tc>
          <w:tcPr>
            <w:tcW w:w="1276" w:type="dxa"/>
            <w:tcBorders>
              <w:top w:val="nil"/>
            </w:tcBorders>
            <w:shd w:val="clear" w:color="auto" w:fill="auto"/>
            <w:noWrap/>
            <w:vAlign w:val="center"/>
            <w:hideMark/>
          </w:tcPr>
          <w:p w:rsidR="00DB044D" w:rsidRPr="00CB0553" w:rsidRDefault="00DB044D" w:rsidP="00DB044D">
            <w:pPr>
              <w:jc w:val="center"/>
            </w:pPr>
            <w:r w:rsidRPr="00CB0553">
              <w:t>591,2</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614,6</w:t>
            </w:r>
          </w:p>
        </w:tc>
      </w:tr>
      <w:tr w:rsidR="00ED6025" w:rsidRPr="00DC01AE" w:rsidTr="004C7E85">
        <w:trPr>
          <w:gridBefore w:val="1"/>
          <w:wBefore w:w="24" w:type="dxa"/>
          <w:trHeight w:val="1046"/>
        </w:trPr>
        <w:tc>
          <w:tcPr>
            <w:tcW w:w="6942" w:type="dxa"/>
            <w:tcBorders>
              <w:top w:val="nil"/>
            </w:tcBorders>
            <w:shd w:val="clear" w:color="auto" w:fill="auto"/>
            <w:vAlign w:val="center"/>
            <w:hideMark/>
          </w:tcPr>
          <w:p w:rsidR="00DB044D" w:rsidRPr="00CB0553" w:rsidRDefault="00DB044D" w:rsidP="00DB044D">
            <w:pPr>
              <w:jc w:val="both"/>
            </w:pPr>
            <w:r w:rsidRPr="00CB0553">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720693" w:rsidRPr="00CB0553" w:rsidRDefault="00720693" w:rsidP="00DB044D">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99.9.00.97720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870</w:t>
            </w:r>
          </w:p>
        </w:tc>
        <w:tc>
          <w:tcPr>
            <w:tcW w:w="1559" w:type="dxa"/>
            <w:tcBorders>
              <w:top w:val="nil"/>
            </w:tcBorders>
            <w:shd w:val="clear" w:color="auto" w:fill="auto"/>
            <w:noWrap/>
            <w:vAlign w:val="center"/>
            <w:hideMark/>
          </w:tcPr>
          <w:p w:rsidR="00DB044D" w:rsidRPr="00CB0553" w:rsidRDefault="00DB044D" w:rsidP="00DB044D">
            <w:pPr>
              <w:jc w:val="center"/>
            </w:pPr>
            <w:r w:rsidRPr="00CB0553">
              <w:t> </w:t>
            </w:r>
          </w:p>
        </w:tc>
        <w:tc>
          <w:tcPr>
            <w:tcW w:w="1276" w:type="dxa"/>
            <w:tcBorders>
              <w:top w:val="nil"/>
            </w:tcBorders>
            <w:shd w:val="clear" w:color="auto" w:fill="auto"/>
            <w:noWrap/>
            <w:vAlign w:val="center"/>
            <w:hideMark/>
          </w:tcPr>
          <w:p w:rsidR="00DB044D" w:rsidRPr="00CB0553" w:rsidRDefault="00DB044D" w:rsidP="00DB044D">
            <w:pPr>
              <w:jc w:val="center"/>
            </w:pPr>
            <w:r w:rsidRPr="00CB0553">
              <w:t>4 833,4</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10 012,3</w:t>
            </w:r>
          </w:p>
        </w:tc>
      </w:tr>
      <w:tr w:rsidR="00ED6025" w:rsidRPr="00DC01AE" w:rsidTr="004C7E85">
        <w:trPr>
          <w:gridBefore w:val="1"/>
          <w:wBefore w:w="24" w:type="dxa"/>
          <w:trHeight w:val="1827"/>
        </w:trPr>
        <w:tc>
          <w:tcPr>
            <w:tcW w:w="6942" w:type="dxa"/>
            <w:tcBorders>
              <w:top w:val="nil"/>
            </w:tcBorders>
            <w:shd w:val="clear" w:color="auto" w:fill="auto"/>
            <w:vAlign w:val="center"/>
            <w:hideMark/>
          </w:tcPr>
          <w:p w:rsidR="00DB044D" w:rsidRPr="00CB0553" w:rsidRDefault="00DB044D" w:rsidP="00DB044D">
            <w:pPr>
              <w:jc w:val="both"/>
            </w:pPr>
            <w:r w:rsidRPr="00CB0553">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6579EB" w:rsidRPr="00CB0553" w:rsidRDefault="006579EB" w:rsidP="00DB044D">
            <w:pPr>
              <w:jc w:val="both"/>
            </w:pPr>
          </w:p>
        </w:tc>
        <w:tc>
          <w:tcPr>
            <w:tcW w:w="567" w:type="dxa"/>
            <w:gridSpan w:val="2"/>
            <w:tcBorders>
              <w:top w:val="nil"/>
            </w:tcBorders>
            <w:shd w:val="clear" w:color="auto" w:fill="auto"/>
            <w:vAlign w:val="center"/>
            <w:hideMark/>
          </w:tcPr>
          <w:p w:rsidR="00DB044D" w:rsidRPr="00CB0553" w:rsidRDefault="00DB044D" w:rsidP="00DB044D">
            <w:pPr>
              <w:jc w:val="center"/>
            </w:pPr>
            <w:r w:rsidRPr="00CB0553">
              <w:t>01</w:t>
            </w:r>
          </w:p>
        </w:tc>
        <w:tc>
          <w:tcPr>
            <w:tcW w:w="851" w:type="dxa"/>
            <w:gridSpan w:val="3"/>
            <w:tcBorders>
              <w:top w:val="nil"/>
            </w:tcBorders>
            <w:shd w:val="clear" w:color="auto" w:fill="auto"/>
            <w:vAlign w:val="center"/>
            <w:hideMark/>
          </w:tcPr>
          <w:p w:rsidR="00DB044D" w:rsidRPr="00CB0553" w:rsidRDefault="00DB044D" w:rsidP="00DB044D">
            <w:pPr>
              <w:jc w:val="center"/>
            </w:pPr>
            <w:r w:rsidRPr="00CB0553">
              <w:t>13</w:t>
            </w:r>
          </w:p>
        </w:tc>
        <w:tc>
          <w:tcPr>
            <w:tcW w:w="1842" w:type="dxa"/>
            <w:gridSpan w:val="2"/>
            <w:tcBorders>
              <w:top w:val="nil"/>
            </w:tcBorders>
            <w:shd w:val="clear" w:color="auto" w:fill="auto"/>
            <w:vAlign w:val="center"/>
            <w:hideMark/>
          </w:tcPr>
          <w:p w:rsidR="00DB044D" w:rsidRPr="00CB0553" w:rsidRDefault="00DB044D" w:rsidP="00DB044D">
            <w:pPr>
              <w:jc w:val="center"/>
            </w:pPr>
            <w:r w:rsidRPr="00CB0553">
              <w:t>99.9.00.97740</w:t>
            </w:r>
          </w:p>
        </w:tc>
        <w:tc>
          <w:tcPr>
            <w:tcW w:w="709" w:type="dxa"/>
            <w:gridSpan w:val="2"/>
            <w:tcBorders>
              <w:top w:val="nil"/>
            </w:tcBorders>
            <w:shd w:val="clear" w:color="auto" w:fill="auto"/>
            <w:vAlign w:val="center"/>
            <w:hideMark/>
          </w:tcPr>
          <w:p w:rsidR="00DB044D" w:rsidRPr="00CB0553" w:rsidRDefault="00DB044D" w:rsidP="00DB044D">
            <w:pPr>
              <w:jc w:val="center"/>
            </w:pPr>
            <w:r w:rsidRPr="00CB0553">
              <w:t>830</w:t>
            </w:r>
          </w:p>
        </w:tc>
        <w:tc>
          <w:tcPr>
            <w:tcW w:w="1559" w:type="dxa"/>
            <w:tcBorders>
              <w:top w:val="nil"/>
            </w:tcBorders>
            <w:shd w:val="clear" w:color="auto" w:fill="auto"/>
            <w:noWrap/>
            <w:vAlign w:val="center"/>
            <w:hideMark/>
          </w:tcPr>
          <w:p w:rsidR="00DB044D" w:rsidRPr="00CB0553" w:rsidRDefault="00D8042B" w:rsidP="00DB044D">
            <w:pPr>
              <w:jc w:val="center"/>
            </w:pPr>
            <w:r w:rsidRPr="00CB0553">
              <w:t>1 266,9</w:t>
            </w:r>
          </w:p>
        </w:tc>
        <w:tc>
          <w:tcPr>
            <w:tcW w:w="1276" w:type="dxa"/>
            <w:tcBorders>
              <w:top w:val="nil"/>
            </w:tcBorders>
            <w:shd w:val="clear" w:color="auto" w:fill="auto"/>
            <w:noWrap/>
            <w:vAlign w:val="center"/>
            <w:hideMark/>
          </w:tcPr>
          <w:p w:rsidR="00DB044D" w:rsidRPr="00CB0553" w:rsidRDefault="00DB044D" w:rsidP="00DB044D">
            <w:pPr>
              <w:jc w:val="center"/>
            </w:pPr>
            <w:r w:rsidRPr="00CB0553">
              <w:t> </w:t>
            </w:r>
          </w:p>
        </w:tc>
        <w:tc>
          <w:tcPr>
            <w:tcW w:w="1705" w:type="dxa"/>
            <w:gridSpan w:val="2"/>
            <w:tcBorders>
              <w:top w:val="nil"/>
            </w:tcBorders>
            <w:shd w:val="clear" w:color="auto" w:fill="auto"/>
            <w:noWrap/>
            <w:vAlign w:val="center"/>
            <w:hideMark/>
          </w:tcPr>
          <w:p w:rsidR="00DB044D" w:rsidRPr="00CB0553" w:rsidRDefault="00DB044D" w:rsidP="00DB044D">
            <w:pPr>
              <w:jc w:val="center"/>
            </w:pPr>
            <w:r w:rsidRPr="00CB0553">
              <w:t> </w:t>
            </w:r>
          </w:p>
        </w:tc>
      </w:tr>
      <w:tr w:rsidR="00ED6025" w:rsidRPr="00DC01AE" w:rsidTr="004C7E85">
        <w:trPr>
          <w:gridBefore w:val="1"/>
          <w:wBefore w:w="24" w:type="dxa"/>
          <w:trHeight w:val="752"/>
        </w:trPr>
        <w:tc>
          <w:tcPr>
            <w:tcW w:w="6942" w:type="dxa"/>
            <w:tcBorders>
              <w:top w:val="nil"/>
            </w:tcBorders>
            <w:shd w:val="clear" w:color="auto" w:fill="auto"/>
            <w:vAlign w:val="center"/>
          </w:tcPr>
          <w:p w:rsidR="00BB3557" w:rsidRPr="0017158A" w:rsidRDefault="00BB3557" w:rsidP="00DB044D">
            <w:pPr>
              <w:jc w:val="both"/>
              <w:rPr>
                <w:bCs/>
              </w:rPr>
            </w:pPr>
            <w:r w:rsidRPr="0017158A">
              <w:rPr>
                <w:bCs/>
              </w:rPr>
              <w:lastRenderedPageBreak/>
              <w:t>Реализация направления расходов в рамках непрограммных расходов органов местного самоуправления Белокалитвинского городского поселения (Уплата налогов, сборов и иных платежей)</w:t>
            </w:r>
          </w:p>
          <w:p w:rsidR="0010404B" w:rsidRPr="0017158A" w:rsidRDefault="0010404B" w:rsidP="00DB044D">
            <w:pPr>
              <w:jc w:val="both"/>
              <w:rPr>
                <w:bCs/>
              </w:rPr>
            </w:pPr>
          </w:p>
        </w:tc>
        <w:tc>
          <w:tcPr>
            <w:tcW w:w="567" w:type="dxa"/>
            <w:gridSpan w:val="2"/>
            <w:tcBorders>
              <w:top w:val="nil"/>
            </w:tcBorders>
            <w:shd w:val="clear" w:color="auto" w:fill="auto"/>
            <w:vAlign w:val="center"/>
          </w:tcPr>
          <w:p w:rsidR="00BB3557" w:rsidRPr="0017158A" w:rsidRDefault="00BB3557" w:rsidP="00DB044D">
            <w:pPr>
              <w:jc w:val="center"/>
              <w:rPr>
                <w:bCs/>
              </w:rPr>
            </w:pPr>
            <w:r w:rsidRPr="0017158A">
              <w:rPr>
                <w:bCs/>
              </w:rPr>
              <w:t>01</w:t>
            </w:r>
          </w:p>
        </w:tc>
        <w:tc>
          <w:tcPr>
            <w:tcW w:w="851" w:type="dxa"/>
            <w:gridSpan w:val="3"/>
            <w:tcBorders>
              <w:top w:val="nil"/>
            </w:tcBorders>
            <w:shd w:val="clear" w:color="auto" w:fill="auto"/>
            <w:vAlign w:val="center"/>
          </w:tcPr>
          <w:p w:rsidR="00BB3557" w:rsidRPr="0017158A" w:rsidRDefault="00BB3557" w:rsidP="00DB044D">
            <w:pPr>
              <w:jc w:val="center"/>
              <w:rPr>
                <w:bCs/>
              </w:rPr>
            </w:pPr>
            <w:r w:rsidRPr="0017158A">
              <w:rPr>
                <w:bCs/>
              </w:rPr>
              <w:t>13</w:t>
            </w:r>
          </w:p>
        </w:tc>
        <w:tc>
          <w:tcPr>
            <w:tcW w:w="1842" w:type="dxa"/>
            <w:gridSpan w:val="2"/>
            <w:tcBorders>
              <w:top w:val="nil"/>
            </w:tcBorders>
            <w:shd w:val="clear" w:color="auto" w:fill="auto"/>
            <w:vAlign w:val="center"/>
          </w:tcPr>
          <w:p w:rsidR="00BB3557" w:rsidRPr="0017158A" w:rsidRDefault="00BB3557" w:rsidP="00DB044D">
            <w:pPr>
              <w:jc w:val="center"/>
              <w:rPr>
                <w:bCs/>
              </w:rPr>
            </w:pPr>
            <w:r w:rsidRPr="0017158A">
              <w:rPr>
                <w:bCs/>
              </w:rPr>
              <w:t>99.9.00.99990</w:t>
            </w:r>
          </w:p>
        </w:tc>
        <w:tc>
          <w:tcPr>
            <w:tcW w:w="709" w:type="dxa"/>
            <w:gridSpan w:val="2"/>
            <w:tcBorders>
              <w:top w:val="nil"/>
            </w:tcBorders>
            <w:shd w:val="clear" w:color="auto" w:fill="auto"/>
            <w:vAlign w:val="center"/>
          </w:tcPr>
          <w:p w:rsidR="00BB3557" w:rsidRPr="0017158A" w:rsidRDefault="00BB3557" w:rsidP="00DB044D">
            <w:pPr>
              <w:jc w:val="center"/>
              <w:rPr>
                <w:bCs/>
              </w:rPr>
            </w:pPr>
            <w:r w:rsidRPr="0017158A">
              <w:rPr>
                <w:bCs/>
              </w:rPr>
              <w:t>850</w:t>
            </w:r>
          </w:p>
        </w:tc>
        <w:tc>
          <w:tcPr>
            <w:tcW w:w="1559" w:type="dxa"/>
            <w:tcBorders>
              <w:top w:val="nil"/>
            </w:tcBorders>
            <w:shd w:val="clear" w:color="auto" w:fill="auto"/>
            <w:noWrap/>
            <w:vAlign w:val="center"/>
          </w:tcPr>
          <w:p w:rsidR="00BB3557" w:rsidRPr="0017158A" w:rsidRDefault="000B2407" w:rsidP="00DB044D">
            <w:pPr>
              <w:jc w:val="center"/>
              <w:rPr>
                <w:bCs/>
              </w:rPr>
            </w:pPr>
            <w:r w:rsidRPr="0017158A">
              <w:rPr>
                <w:bCs/>
              </w:rPr>
              <w:t>30,0</w:t>
            </w:r>
          </w:p>
        </w:tc>
        <w:tc>
          <w:tcPr>
            <w:tcW w:w="1276" w:type="dxa"/>
            <w:tcBorders>
              <w:top w:val="nil"/>
            </w:tcBorders>
            <w:shd w:val="clear" w:color="auto" w:fill="auto"/>
            <w:noWrap/>
            <w:vAlign w:val="center"/>
          </w:tcPr>
          <w:p w:rsidR="00BB3557" w:rsidRPr="0017158A" w:rsidRDefault="00BB3557" w:rsidP="00DB044D">
            <w:pPr>
              <w:jc w:val="center"/>
              <w:rPr>
                <w:b/>
                <w:bCs/>
              </w:rPr>
            </w:pPr>
          </w:p>
        </w:tc>
        <w:tc>
          <w:tcPr>
            <w:tcW w:w="1705" w:type="dxa"/>
            <w:gridSpan w:val="2"/>
            <w:tcBorders>
              <w:top w:val="nil"/>
            </w:tcBorders>
            <w:shd w:val="clear" w:color="auto" w:fill="auto"/>
            <w:noWrap/>
            <w:vAlign w:val="center"/>
          </w:tcPr>
          <w:p w:rsidR="00BB3557" w:rsidRPr="0017158A" w:rsidRDefault="00BB3557" w:rsidP="00DB044D">
            <w:pPr>
              <w:jc w:val="center"/>
              <w:rPr>
                <w:b/>
                <w:bCs/>
              </w:rPr>
            </w:pPr>
          </w:p>
        </w:tc>
      </w:tr>
      <w:tr w:rsidR="00ED6025" w:rsidRPr="00DC01AE" w:rsidTr="004C7E85">
        <w:trPr>
          <w:gridBefore w:val="1"/>
          <w:wBefore w:w="24" w:type="dxa"/>
          <w:trHeight w:val="752"/>
        </w:trPr>
        <w:tc>
          <w:tcPr>
            <w:tcW w:w="6942" w:type="dxa"/>
            <w:tcBorders>
              <w:top w:val="nil"/>
            </w:tcBorders>
            <w:shd w:val="clear" w:color="auto" w:fill="auto"/>
            <w:vAlign w:val="center"/>
            <w:hideMark/>
          </w:tcPr>
          <w:p w:rsidR="00DB044D" w:rsidRPr="0017158A" w:rsidRDefault="00DB044D" w:rsidP="00DB044D">
            <w:pPr>
              <w:jc w:val="both"/>
              <w:rPr>
                <w:b/>
                <w:bCs/>
              </w:rPr>
            </w:pPr>
            <w:r w:rsidRPr="0017158A">
              <w:rPr>
                <w:b/>
                <w:bCs/>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03</w:t>
            </w:r>
          </w:p>
        </w:tc>
        <w:tc>
          <w:tcPr>
            <w:tcW w:w="851" w:type="dxa"/>
            <w:gridSpan w:val="3"/>
            <w:tcBorders>
              <w:top w:val="nil"/>
            </w:tcBorders>
            <w:shd w:val="clear" w:color="auto" w:fill="auto"/>
            <w:vAlign w:val="center"/>
            <w:hideMark/>
          </w:tcPr>
          <w:p w:rsidR="00DB044D" w:rsidRPr="0017158A" w:rsidRDefault="00DB044D" w:rsidP="00DB044D">
            <w:pPr>
              <w:jc w:val="center"/>
              <w:rPr>
                <w:b/>
                <w:bCs/>
              </w:rPr>
            </w:pPr>
            <w:r w:rsidRPr="0017158A">
              <w:rPr>
                <w:b/>
                <w:bCs/>
              </w:rPr>
              <w:t>00</w:t>
            </w:r>
          </w:p>
        </w:tc>
        <w:tc>
          <w:tcPr>
            <w:tcW w:w="1842"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709"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1559" w:type="dxa"/>
            <w:tcBorders>
              <w:top w:val="nil"/>
            </w:tcBorders>
            <w:shd w:val="clear" w:color="auto" w:fill="auto"/>
            <w:noWrap/>
            <w:vAlign w:val="center"/>
            <w:hideMark/>
          </w:tcPr>
          <w:p w:rsidR="00DB044D" w:rsidRPr="0017158A" w:rsidRDefault="00D8042B" w:rsidP="00DB044D">
            <w:pPr>
              <w:jc w:val="center"/>
              <w:rPr>
                <w:b/>
                <w:bCs/>
              </w:rPr>
            </w:pPr>
            <w:r w:rsidRPr="0017158A">
              <w:rPr>
                <w:b/>
                <w:bCs/>
              </w:rPr>
              <w:t>4 296,1</w:t>
            </w:r>
          </w:p>
        </w:tc>
        <w:tc>
          <w:tcPr>
            <w:tcW w:w="1276" w:type="dxa"/>
            <w:tcBorders>
              <w:top w:val="nil"/>
            </w:tcBorders>
            <w:shd w:val="clear" w:color="auto" w:fill="auto"/>
            <w:noWrap/>
            <w:vAlign w:val="center"/>
            <w:hideMark/>
          </w:tcPr>
          <w:p w:rsidR="00DB044D" w:rsidRPr="0017158A" w:rsidRDefault="00DB044D" w:rsidP="00DB044D">
            <w:pPr>
              <w:jc w:val="center"/>
              <w:rPr>
                <w:b/>
                <w:bCs/>
              </w:rPr>
            </w:pPr>
            <w:r w:rsidRPr="0017158A">
              <w:rPr>
                <w:b/>
                <w:bCs/>
              </w:rPr>
              <w:t>4 233,0</w:t>
            </w:r>
          </w:p>
        </w:tc>
        <w:tc>
          <w:tcPr>
            <w:tcW w:w="1705" w:type="dxa"/>
            <w:gridSpan w:val="2"/>
            <w:tcBorders>
              <w:top w:val="nil"/>
            </w:tcBorders>
            <w:shd w:val="clear" w:color="auto" w:fill="auto"/>
            <w:noWrap/>
            <w:vAlign w:val="center"/>
            <w:hideMark/>
          </w:tcPr>
          <w:p w:rsidR="00DB044D" w:rsidRPr="0017158A" w:rsidRDefault="00DB044D" w:rsidP="00DB044D">
            <w:pPr>
              <w:jc w:val="center"/>
              <w:rPr>
                <w:b/>
                <w:bCs/>
              </w:rPr>
            </w:pPr>
            <w:r w:rsidRPr="0017158A">
              <w:rPr>
                <w:b/>
                <w:bCs/>
              </w:rPr>
              <w:t>4 233,0</w:t>
            </w:r>
          </w:p>
        </w:tc>
      </w:tr>
      <w:tr w:rsidR="00911833" w:rsidRPr="00DC01AE" w:rsidTr="004C7E85">
        <w:trPr>
          <w:gridBefore w:val="1"/>
          <w:wBefore w:w="24" w:type="dxa"/>
          <w:trHeight w:val="835"/>
        </w:trPr>
        <w:tc>
          <w:tcPr>
            <w:tcW w:w="6942" w:type="dxa"/>
            <w:tcBorders>
              <w:top w:val="nil"/>
            </w:tcBorders>
            <w:shd w:val="clear" w:color="auto" w:fill="auto"/>
            <w:vAlign w:val="center"/>
            <w:hideMark/>
          </w:tcPr>
          <w:p w:rsidR="00DB044D" w:rsidRPr="0017158A" w:rsidRDefault="00DB044D" w:rsidP="00DB044D">
            <w:pPr>
              <w:jc w:val="both"/>
              <w:rPr>
                <w:b/>
                <w:bCs/>
              </w:rPr>
            </w:pPr>
            <w:r w:rsidRPr="0017158A">
              <w:rPr>
                <w:b/>
                <w:bCs/>
              </w:rPr>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03</w:t>
            </w:r>
          </w:p>
        </w:tc>
        <w:tc>
          <w:tcPr>
            <w:tcW w:w="851" w:type="dxa"/>
            <w:gridSpan w:val="3"/>
            <w:tcBorders>
              <w:top w:val="nil"/>
            </w:tcBorders>
            <w:shd w:val="clear" w:color="auto" w:fill="auto"/>
            <w:vAlign w:val="center"/>
            <w:hideMark/>
          </w:tcPr>
          <w:p w:rsidR="00DB044D" w:rsidRPr="0017158A" w:rsidRDefault="00DB044D" w:rsidP="00DB044D">
            <w:pPr>
              <w:jc w:val="center"/>
              <w:rPr>
                <w:b/>
                <w:bCs/>
              </w:rPr>
            </w:pPr>
            <w:r w:rsidRPr="0017158A">
              <w:rPr>
                <w:b/>
                <w:bCs/>
              </w:rPr>
              <w:t>09</w:t>
            </w:r>
          </w:p>
        </w:tc>
        <w:tc>
          <w:tcPr>
            <w:tcW w:w="1842"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709"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1559" w:type="dxa"/>
            <w:tcBorders>
              <w:top w:val="nil"/>
            </w:tcBorders>
            <w:shd w:val="clear" w:color="auto" w:fill="auto"/>
            <w:noWrap/>
            <w:vAlign w:val="center"/>
            <w:hideMark/>
          </w:tcPr>
          <w:p w:rsidR="00DB044D" w:rsidRPr="0017158A" w:rsidRDefault="000B2407" w:rsidP="00DB044D">
            <w:pPr>
              <w:jc w:val="center"/>
              <w:rPr>
                <w:b/>
                <w:bCs/>
              </w:rPr>
            </w:pPr>
            <w:r w:rsidRPr="0017158A">
              <w:rPr>
                <w:b/>
                <w:bCs/>
              </w:rPr>
              <w:t>13,1</w:t>
            </w:r>
          </w:p>
        </w:tc>
        <w:tc>
          <w:tcPr>
            <w:tcW w:w="1276" w:type="dxa"/>
            <w:tcBorders>
              <w:top w:val="nil"/>
            </w:tcBorders>
            <w:shd w:val="clear" w:color="auto" w:fill="auto"/>
            <w:noWrap/>
            <w:vAlign w:val="center"/>
            <w:hideMark/>
          </w:tcPr>
          <w:p w:rsidR="00DB044D" w:rsidRPr="0017158A" w:rsidRDefault="00DB044D" w:rsidP="00DB044D">
            <w:pPr>
              <w:jc w:val="center"/>
              <w:rPr>
                <w:b/>
                <w:bCs/>
              </w:rPr>
            </w:pPr>
            <w:r w:rsidRPr="0017158A">
              <w:rPr>
                <w:b/>
                <w:bCs/>
              </w:rPr>
              <w:t> </w:t>
            </w:r>
          </w:p>
        </w:tc>
        <w:tc>
          <w:tcPr>
            <w:tcW w:w="1705" w:type="dxa"/>
            <w:gridSpan w:val="2"/>
            <w:tcBorders>
              <w:top w:val="nil"/>
            </w:tcBorders>
            <w:shd w:val="clear" w:color="auto" w:fill="auto"/>
            <w:noWrap/>
            <w:vAlign w:val="center"/>
            <w:hideMark/>
          </w:tcPr>
          <w:p w:rsidR="00DB044D" w:rsidRPr="0017158A" w:rsidRDefault="00DB044D" w:rsidP="00DB044D">
            <w:pPr>
              <w:jc w:val="center"/>
              <w:rPr>
                <w:b/>
                <w:bCs/>
              </w:rPr>
            </w:pPr>
            <w:r w:rsidRPr="0017158A">
              <w:rPr>
                <w:b/>
                <w:bCs/>
              </w:rPr>
              <w:t> </w:t>
            </w:r>
          </w:p>
        </w:tc>
      </w:tr>
      <w:tr w:rsidR="00911833" w:rsidRPr="00DC01AE" w:rsidTr="004C7E85">
        <w:trPr>
          <w:gridBefore w:val="1"/>
          <w:wBefore w:w="24" w:type="dxa"/>
          <w:trHeight w:val="2679"/>
        </w:trPr>
        <w:tc>
          <w:tcPr>
            <w:tcW w:w="6942" w:type="dxa"/>
            <w:tcBorders>
              <w:top w:val="nil"/>
            </w:tcBorders>
            <w:shd w:val="clear" w:color="auto" w:fill="auto"/>
            <w:vAlign w:val="center"/>
            <w:hideMark/>
          </w:tcPr>
          <w:p w:rsidR="00DB044D" w:rsidRPr="0017158A" w:rsidRDefault="00DB044D" w:rsidP="00DB044D">
            <w:pPr>
              <w:jc w:val="both"/>
            </w:pPr>
            <w:r w:rsidRPr="0017158A">
              <w:t>Расходы на создание и содержание в целях гражданской обороны запасов материально-технических, продовольственных, медицинских и иных средств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10404B" w:rsidRPr="0017158A" w:rsidRDefault="0010404B" w:rsidP="00DB044D">
            <w:pPr>
              <w:jc w:val="both"/>
            </w:pPr>
          </w:p>
        </w:tc>
        <w:tc>
          <w:tcPr>
            <w:tcW w:w="567" w:type="dxa"/>
            <w:gridSpan w:val="2"/>
            <w:tcBorders>
              <w:top w:val="nil"/>
            </w:tcBorders>
            <w:shd w:val="clear" w:color="auto" w:fill="auto"/>
            <w:vAlign w:val="center"/>
            <w:hideMark/>
          </w:tcPr>
          <w:p w:rsidR="00DB044D" w:rsidRPr="0017158A" w:rsidRDefault="00DB044D" w:rsidP="00DB044D">
            <w:pPr>
              <w:jc w:val="center"/>
            </w:pPr>
            <w:r w:rsidRPr="0017158A">
              <w:t>03</w:t>
            </w:r>
          </w:p>
        </w:tc>
        <w:tc>
          <w:tcPr>
            <w:tcW w:w="851" w:type="dxa"/>
            <w:gridSpan w:val="3"/>
            <w:tcBorders>
              <w:top w:val="nil"/>
            </w:tcBorders>
            <w:shd w:val="clear" w:color="auto" w:fill="auto"/>
            <w:vAlign w:val="center"/>
            <w:hideMark/>
          </w:tcPr>
          <w:p w:rsidR="00DB044D" w:rsidRPr="0017158A" w:rsidRDefault="00DB044D" w:rsidP="00DB044D">
            <w:pPr>
              <w:jc w:val="center"/>
            </w:pPr>
            <w:r w:rsidRPr="0017158A">
              <w:t>09</w:t>
            </w:r>
          </w:p>
        </w:tc>
        <w:tc>
          <w:tcPr>
            <w:tcW w:w="1842" w:type="dxa"/>
            <w:gridSpan w:val="2"/>
            <w:tcBorders>
              <w:top w:val="nil"/>
            </w:tcBorders>
            <w:shd w:val="clear" w:color="auto" w:fill="auto"/>
            <w:vAlign w:val="center"/>
            <w:hideMark/>
          </w:tcPr>
          <w:p w:rsidR="00DB044D" w:rsidRPr="0017158A" w:rsidRDefault="00DB044D" w:rsidP="00DB044D">
            <w:pPr>
              <w:jc w:val="center"/>
            </w:pPr>
            <w:r w:rsidRPr="0017158A">
              <w:t>04.2.00.28400</w:t>
            </w:r>
          </w:p>
        </w:tc>
        <w:tc>
          <w:tcPr>
            <w:tcW w:w="709" w:type="dxa"/>
            <w:gridSpan w:val="2"/>
            <w:tcBorders>
              <w:top w:val="nil"/>
            </w:tcBorders>
            <w:shd w:val="clear" w:color="auto" w:fill="auto"/>
            <w:vAlign w:val="center"/>
            <w:hideMark/>
          </w:tcPr>
          <w:p w:rsidR="00DB044D" w:rsidRPr="0017158A" w:rsidRDefault="00DB044D" w:rsidP="00DB044D">
            <w:pPr>
              <w:jc w:val="center"/>
            </w:pPr>
            <w:r w:rsidRPr="0017158A">
              <w:t>240</w:t>
            </w:r>
          </w:p>
        </w:tc>
        <w:tc>
          <w:tcPr>
            <w:tcW w:w="1559" w:type="dxa"/>
            <w:tcBorders>
              <w:top w:val="nil"/>
            </w:tcBorders>
            <w:shd w:val="clear" w:color="auto" w:fill="auto"/>
            <w:noWrap/>
            <w:vAlign w:val="center"/>
            <w:hideMark/>
          </w:tcPr>
          <w:p w:rsidR="00DB044D" w:rsidRPr="0017158A" w:rsidRDefault="000B2407" w:rsidP="00DB044D">
            <w:pPr>
              <w:jc w:val="center"/>
            </w:pPr>
            <w:r w:rsidRPr="0017158A">
              <w:t>13,1</w:t>
            </w:r>
          </w:p>
        </w:tc>
        <w:tc>
          <w:tcPr>
            <w:tcW w:w="1276" w:type="dxa"/>
            <w:tcBorders>
              <w:top w:val="nil"/>
            </w:tcBorders>
            <w:shd w:val="clear" w:color="auto" w:fill="auto"/>
            <w:noWrap/>
            <w:vAlign w:val="center"/>
            <w:hideMark/>
          </w:tcPr>
          <w:p w:rsidR="00DB044D" w:rsidRPr="0017158A" w:rsidRDefault="00DB044D" w:rsidP="00DB044D">
            <w:pPr>
              <w:jc w:val="center"/>
            </w:pPr>
            <w:r w:rsidRPr="0017158A">
              <w:t> </w:t>
            </w:r>
          </w:p>
        </w:tc>
        <w:tc>
          <w:tcPr>
            <w:tcW w:w="1705" w:type="dxa"/>
            <w:gridSpan w:val="2"/>
            <w:tcBorders>
              <w:top w:val="nil"/>
            </w:tcBorders>
            <w:shd w:val="clear" w:color="auto" w:fill="auto"/>
            <w:noWrap/>
            <w:vAlign w:val="center"/>
            <w:hideMark/>
          </w:tcPr>
          <w:p w:rsidR="00DB044D" w:rsidRPr="0017158A" w:rsidRDefault="00DB044D" w:rsidP="00DB044D">
            <w:pPr>
              <w:jc w:val="center"/>
            </w:pPr>
            <w:r w:rsidRPr="0017158A">
              <w:t> </w:t>
            </w:r>
          </w:p>
        </w:tc>
      </w:tr>
      <w:tr w:rsidR="00911833" w:rsidRPr="00DC01AE" w:rsidTr="004C7E85">
        <w:trPr>
          <w:gridBefore w:val="1"/>
          <w:wBefore w:w="24" w:type="dxa"/>
          <w:trHeight w:val="833"/>
        </w:trPr>
        <w:tc>
          <w:tcPr>
            <w:tcW w:w="6942" w:type="dxa"/>
            <w:tcBorders>
              <w:top w:val="nil"/>
            </w:tcBorders>
            <w:shd w:val="clear" w:color="auto" w:fill="auto"/>
            <w:vAlign w:val="center"/>
            <w:hideMark/>
          </w:tcPr>
          <w:p w:rsidR="00DB044D" w:rsidRPr="0017158A" w:rsidRDefault="00DB044D" w:rsidP="00DB044D">
            <w:pPr>
              <w:jc w:val="both"/>
              <w:rPr>
                <w:b/>
                <w:bCs/>
              </w:rPr>
            </w:pPr>
            <w:r w:rsidRPr="0017158A">
              <w:rPr>
                <w:b/>
                <w:bCs/>
              </w:rPr>
              <w:t>Защита населения и территории от чрезвычайных ситуаций природного и техногенного характера, пожарная безопасность</w:t>
            </w:r>
          </w:p>
          <w:p w:rsidR="00102D74" w:rsidRPr="0017158A" w:rsidRDefault="00102D74" w:rsidP="00DB044D">
            <w:pPr>
              <w:jc w:val="both"/>
              <w:rPr>
                <w:b/>
                <w:bCs/>
              </w:rPr>
            </w:pPr>
          </w:p>
        </w:tc>
        <w:tc>
          <w:tcPr>
            <w:tcW w:w="567"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03</w:t>
            </w:r>
          </w:p>
        </w:tc>
        <w:tc>
          <w:tcPr>
            <w:tcW w:w="851" w:type="dxa"/>
            <w:gridSpan w:val="3"/>
            <w:tcBorders>
              <w:top w:val="nil"/>
            </w:tcBorders>
            <w:shd w:val="clear" w:color="auto" w:fill="auto"/>
            <w:vAlign w:val="center"/>
            <w:hideMark/>
          </w:tcPr>
          <w:p w:rsidR="00DB044D" w:rsidRPr="0017158A" w:rsidRDefault="00DB044D" w:rsidP="00DB044D">
            <w:pPr>
              <w:jc w:val="center"/>
              <w:rPr>
                <w:b/>
                <w:bCs/>
              </w:rPr>
            </w:pPr>
            <w:r w:rsidRPr="0017158A">
              <w:rPr>
                <w:b/>
                <w:bCs/>
              </w:rPr>
              <w:t>10</w:t>
            </w:r>
          </w:p>
        </w:tc>
        <w:tc>
          <w:tcPr>
            <w:tcW w:w="1842"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709"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1559" w:type="dxa"/>
            <w:tcBorders>
              <w:top w:val="nil"/>
            </w:tcBorders>
            <w:shd w:val="clear" w:color="auto" w:fill="auto"/>
            <w:noWrap/>
            <w:vAlign w:val="center"/>
            <w:hideMark/>
          </w:tcPr>
          <w:p w:rsidR="00DB044D" w:rsidRPr="0017158A" w:rsidRDefault="00FF75B7" w:rsidP="00DB044D">
            <w:pPr>
              <w:jc w:val="center"/>
              <w:rPr>
                <w:b/>
                <w:bCs/>
              </w:rPr>
            </w:pPr>
            <w:r w:rsidRPr="0017158A">
              <w:rPr>
                <w:b/>
                <w:bCs/>
              </w:rPr>
              <w:t>4 091,9</w:t>
            </w:r>
          </w:p>
        </w:tc>
        <w:tc>
          <w:tcPr>
            <w:tcW w:w="1276" w:type="dxa"/>
            <w:tcBorders>
              <w:top w:val="nil"/>
            </w:tcBorders>
            <w:shd w:val="clear" w:color="auto" w:fill="auto"/>
            <w:noWrap/>
            <w:vAlign w:val="center"/>
            <w:hideMark/>
          </w:tcPr>
          <w:p w:rsidR="00DB044D" w:rsidRPr="0017158A" w:rsidRDefault="00DB044D" w:rsidP="00DB044D">
            <w:pPr>
              <w:jc w:val="center"/>
              <w:rPr>
                <w:b/>
                <w:bCs/>
              </w:rPr>
            </w:pPr>
            <w:r w:rsidRPr="0017158A">
              <w:rPr>
                <w:b/>
                <w:bCs/>
              </w:rPr>
              <w:t>4 100,1</w:t>
            </w:r>
          </w:p>
        </w:tc>
        <w:tc>
          <w:tcPr>
            <w:tcW w:w="1705" w:type="dxa"/>
            <w:gridSpan w:val="2"/>
            <w:tcBorders>
              <w:top w:val="nil"/>
            </w:tcBorders>
            <w:shd w:val="clear" w:color="auto" w:fill="auto"/>
            <w:noWrap/>
            <w:vAlign w:val="center"/>
            <w:hideMark/>
          </w:tcPr>
          <w:p w:rsidR="00DB044D" w:rsidRPr="0017158A" w:rsidRDefault="00DB044D" w:rsidP="00DB044D">
            <w:pPr>
              <w:jc w:val="center"/>
              <w:rPr>
                <w:b/>
                <w:bCs/>
              </w:rPr>
            </w:pPr>
            <w:r w:rsidRPr="0017158A">
              <w:rPr>
                <w:b/>
                <w:bCs/>
              </w:rPr>
              <w:t>4 100,1</w:t>
            </w:r>
          </w:p>
        </w:tc>
      </w:tr>
      <w:tr w:rsidR="00911833" w:rsidRPr="00DC01AE" w:rsidTr="004C7E85">
        <w:trPr>
          <w:gridBefore w:val="1"/>
          <w:wBefore w:w="24" w:type="dxa"/>
          <w:trHeight w:val="1837"/>
        </w:trPr>
        <w:tc>
          <w:tcPr>
            <w:tcW w:w="6942" w:type="dxa"/>
            <w:tcBorders>
              <w:top w:val="nil"/>
            </w:tcBorders>
            <w:shd w:val="clear" w:color="auto" w:fill="auto"/>
            <w:vAlign w:val="center"/>
            <w:hideMark/>
          </w:tcPr>
          <w:p w:rsidR="00DB044D" w:rsidRPr="0017158A" w:rsidRDefault="00DB044D" w:rsidP="00DB044D">
            <w:pPr>
              <w:jc w:val="both"/>
            </w:pPr>
            <w:r w:rsidRPr="0017158A">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6579EB" w:rsidRPr="0017158A" w:rsidRDefault="006579EB" w:rsidP="00DB044D">
            <w:pPr>
              <w:jc w:val="both"/>
            </w:pPr>
          </w:p>
        </w:tc>
        <w:tc>
          <w:tcPr>
            <w:tcW w:w="567" w:type="dxa"/>
            <w:gridSpan w:val="2"/>
            <w:tcBorders>
              <w:top w:val="nil"/>
            </w:tcBorders>
            <w:shd w:val="clear" w:color="auto" w:fill="auto"/>
            <w:vAlign w:val="center"/>
            <w:hideMark/>
          </w:tcPr>
          <w:p w:rsidR="00DB044D" w:rsidRPr="0017158A" w:rsidRDefault="00DB044D" w:rsidP="00DB044D">
            <w:pPr>
              <w:jc w:val="center"/>
            </w:pPr>
            <w:r w:rsidRPr="0017158A">
              <w:t>03</w:t>
            </w:r>
          </w:p>
        </w:tc>
        <w:tc>
          <w:tcPr>
            <w:tcW w:w="851" w:type="dxa"/>
            <w:gridSpan w:val="3"/>
            <w:tcBorders>
              <w:top w:val="nil"/>
            </w:tcBorders>
            <w:shd w:val="clear" w:color="auto" w:fill="auto"/>
            <w:vAlign w:val="center"/>
            <w:hideMark/>
          </w:tcPr>
          <w:p w:rsidR="00DB044D" w:rsidRPr="0017158A" w:rsidRDefault="00DB044D" w:rsidP="00DB044D">
            <w:pPr>
              <w:jc w:val="center"/>
            </w:pPr>
            <w:r w:rsidRPr="0017158A">
              <w:t>10</w:t>
            </w:r>
          </w:p>
        </w:tc>
        <w:tc>
          <w:tcPr>
            <w:tcW w:w="1842" w:type="dxa"/>
            <w:gridSpan w:val="2"/>
            <w:tcBorders>
              <w:top w:val="nil"/>
            </w:tcBorders>
            <w:shd w:val="clear" w:color="auto" w:fill="auto"/>
            <w:vAlign w:val="center"/>
            <w:hideMark/>
          </w:tcPr>
          <w:p w:rsidR="00DB044D" w:rsidRPr="0017158A" w:rsidRDefault="00DB044D" w:rsidP="00DB044D">
            <w:pPr>
              <w:jc w:val="center"/>
            </w:pPr>
            <w:r w:rsidRPr="0017158A">
              <w:t>04.2.00.28100</w:t>
            </w:r>
          </w:p>
        </w:tc>
        <w:tc>
          <w:tcPr>
            <w:tcW w:w="709" w:type="dxa"/>
            <w:gridSpan w:val="2"/>
            <w:tcBorders>
              <w:top w:val="nil"/>
            </w:tcBorders>
            <w:shd w:val="clear" w:color="auto" w:fill="auto"/>
            <w:vAlign w:val="center"/>
            <w:hideMark/>
          </w:tcPr>
          <w:p w:rsidR="00DB044D" w:rsidRPr="0017158A" w:rsidRDefault="00DB044D" w:rsidP="00DB044D">
            <w:pPr>
              <w:jc w:val="center"/>
            </w:pPr>
            <w:r w:rsidRPr="0017158A">
              <w:t>240</w:t>
            </w:r>
          </w:p>
        </w:tc>
        <w:tc>
          <w:tcPr>
            <w:tcW w:w="1559" w:type="dxa"/>
            <w:tcBorders>
              <w:top w:val="nil"/>
            </w:tcBorders>
            <w:shd w:val="clear" w:color="auto" w:fill="auto"/>
            <w:noWrap/>
            <w:vAlign w:val="center"/>
            <w:hideMark/>
          </w:tcPr>
          <w:p w:rsidR="00DB044D" w:rsidRPr="0017158A" w:rsidRDefault="00FF75B7" w:rsidP="00DB044D">
            <w:pPr>
              <w:jc w:val="center"/>
            </w:pPr>
            <w:r w:rsidRPr="0017158A">
              <w:t>16,8</w:t>
            </w:r>
          </w:p>
        </w:tc>
        <w:tc>
          <w:tcPr>
            <w:tcW w:w="1276" w:type="dxa"/>
            <w:tcBorders>
              <w:top w:val="nil"/>
            </w:tcBorders>
            <w:shd w:val="clear" w:color="auto" w:fill="auto"/>
            <w:noWrap/>
            <w:vAlign w:val="center"/>
            <w:hideMark/>
          </w:tcPr>
          <w:p w:rsidR="00DB044D" w:rsidRPr="0017158A" w:rsidRDefault="00DB044D" w:rsidP="00DB044D">
            <w:pPr>
              <w:jc w:val="center"/>
            </w:pPr>
            <w:r w:rsidRPr="0017158A">
              <w:t>25,0</w:t>
            </w:r>
          </w:p>
        </w:tc>
        <w:tc>
          <w:tcPr>
            <w:tcW w:w="1705" w:type="dxa"/>
            <w:gridSpan w:val="2"/>
            <w:tcBorders>
              <w:top w:val="nil"/>
            </w:tcBorders>
            <w:shd w:val="clear" w:color="auto" w:fill="auto"/>
            <w:noWrap/>
            <w:vAlign w:val="center"/>
            <w:hideMark/>
          </w:tcPr>
          <w:p w:rsidR="00DB044D" w:rsidRPr="0017158A" w:rsidRDefault="00DB044D" w:rsidP="00DB044D">
            <w:pPr>
              <w:jc w:val="center"/>
            </w:pPr>
            <w:r w:rsidRPr="0017158A">
              <w:t>25,0</w:t>
            </w:r>
          </w:p>
        </w:tc>
      </w:tr>
      <w:tr w:rsidR="00ED6025" w:rsidRPr="00DC01AE" w:rsidTr="004C7E85">
        <w:trPr>
          <w:gridBefore w:val="1"/>
          <w:wBefore w:w="24" w:type="dxa"/>
          <w:trHeight w:val="3388"/>
        </w:trPr>
        <w:tc>
          <w:tcPr>
            <w:tcW w:w="6942" w:type="dxa"/>
            <w:tcBorders>
              <w:top w:val="nil"/>
            </w:tcBorders>
            <w:shd w:val="clear" w:color="auto" w:fill="auto"/>
            <w:vAlign w:val="center"/>
            <w:hideMark/>
          </w:tcPr>
          <w:p w:rsidR="00DB044D" w:rsidRPr="0017158A" w:rsidRDefault="00DB044D" w:rsidP="00DB044D">
            <w:pPr>
              <w:jc w:val="both"/>
            </w:pPr>
            <w:r w:rsidRPr="0017158A">
              <w:lastRenderedPageBreak/>
              <w:t xml:space="preserve">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w:t>
            </w:r>
            <w:proofErr w:type="spellStart"/>
            <w:r w:rsidRPr="0017158A">
              <w:t>аварийно</w:t>
            </w:r>
            <w:proofErr w:type="spellEnd"/>
            <w:r w:rsidRPr="0017158A">
              <w:t xml:space="preserve">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p w:rsidR="00720693" w:rsidRPr="0017158A" w:rsidRDefault="00720693" w:rsidP="00DB044D">
            <w:pPr>
              <w:jc w:val="both"/>
            </w:pPr>
          </w:p>
        </w:tc>
        <w:tc>
          <w:tcPr>
            <w:tcW w:w="567" w:type="dxa"/>
            <w:gridSpan w:val="2"/>
            <w:tcBorders>
              <w:top w:val="nil"/>
            </w:tcBorders>
            <w:shd w:val="clear" w:color="auto" w:fill="auto"/>
            <w:vAlign w:val="center"/>
            <w:hideMark/>
          </w:tcPr>
          <w:p w:rsidR="00DB044D" w:rsidRPr="0017158A" w:rsidRDefault="00DB044D" w:rsidP="00DB044D">
            <w:pPr>
              <w:jc w:val="center"/>
            </w:pPr>
            <w:r w:rsidRPr="0017158A">
              <w:t>03</w:t>
            </w:r>
          </w:p>
        </w:tc>
        <w:tc>
          <w:tcPr>
            <w:tcW w:w="851" w:type="dxa"/>
            <w:gridSpan w:val="3"/>
            <w:tcBorders>
              <w:top w:val="nil"/>
            </w:tcBorders>
            <w:shd w:val="clear" w:color="auto" w:fill="auto"/>
            <w:vAlign w:val="center"/>
            <w:hideMark/>
          </w:tcPr>
          <w:p w:rsidR="00DB044D" w:rsidRPr="0017158A" w:rsidRDefault="00DB044D" w:rsidP="00DB044D">
            <w:pPr>
              <w:jc w:val="center"/>
            </w:pPr>
            <w:r w:rsidRPr="0017158A">
              <w:t>10</w:t>
            </w:r>
          </w:p>
        </w:tc>
        <w:tc>
          <w:tcPr>
            <w:tcW w:w="1842" w:type="dxa"/>
            <w:gridSpan w:val="2"/>
            <w:tcBorders>
              <w:top w:val="nil"/>
            </w:tcBorders>
            <w:shd w:val="clear" w:color="auto" w:fill="auto"/>
            <w:vAlign w:val="center"/>
            <w:hideMark/>
          </w:tcPr>
          <w:p w:rsidR="00DB044D" w:rsidRPr="0017158A" w:rsidRDefault="00DB044D" w:rsidP="00DB044D">
            <w:pPr>
              <w:jc w:val="center"/>
            </w:pPr>
            <w:r w:rsidRPr="0017158A">
              <w:t>04.2.00.87010</w:t>
            </w:r>
          </w:p>
        </w:tc>
        <w:tc>
          <w:tcPr>
            <w:tcW w:w="709" w:type="dxa"/>
            <w:gridSpan w:val="2"/>
            <w:tcBorders>
              <w:top w:val="nil"/>
            </w:tcBorders>
            <w:shd w:val="clear" w:color="auto" w:fill="auto"/>
            <w:vAlign w:val="center"/>
            <w:hideMark/>
          </w:tcPr>
          <w:p w:rsidR="00DB044D" w:rsidRPr="0017158A" w:rsidRDefault="00DB044D" w:rsidP="00DB044D">
            <w:pPr>
              <w:jc w:val="center"/>
            </w:pPr>
            <w:r w:rsidRPr="0017158A">
              <w:t>540</w:t>
            </w:r>
          </w:p>
        </w:tc>
        <w:tc>
          <w:tcPr>
            <w:tcW w:w="1559" w:type="dxa"/>
            <w:tcBorders>
              <w:top w:val="nil"/>
            </w:tcBorders>
            <w:shd w:val="clear" w:color="auto" w:fill="auto"/>
            <w:noWrap/>
            <w:vAlign w:val="center"/>
            <w:hideMark/>
          </w:tcPr>
          <w:p w:rsidR="00DB044D" w:rsidRPr="0017158A" w:rsidRDefault="00DB044D" w:rsidP="00DB044D">
            <w:pPr>
              <w:jc w:val="center"/>
            </w:pPr>
            <w:r w:rsidRPr="0017158A">
              <w:t>4 075,1</w:t>
            </w:r>
          </w:p>
        </w:tc>
        <w:tc>
          <w:tcPr>
            <w:tcW w:w="1276" w:type="dxa"/>
            <w:tcBorders>
              <w:top w:val="nil"/>
            </w:tcBorders>
            <w:shd w:val="clear" w:color="auto" w:fill="auto"/>
            <w:noWrap/>
            <w:vAlign w:val="center"/>
            <w:hideMark/>
          </w:tcPr>
          <w:p w:rsidR="00DB044D" w:rsidRPr="0017158A" w:rsidRDefault="00DB044D" w:rsidP="00DB044D">
            <w:pPr>
              <w:jc w:val="center"/>
            </w:pPr>
            <w:r w:rsidRPr="0017158A">
              <w:t>4 075,1</w:t>
            </w:r>
          </w:p>
        </w:tc>
        <w:tc>
          <w:tcPr>
            <w:tcW w:w="1705" w:type="dxa"/>
            <w:gridSpan w:val="2"/>
            <w:tcBorders>
              <w:top w:val="nil"/>
            </w:tcBorders>
            <w:shd w:val="clear" w:color="auto" w:fill="auto"/>
            <w:noWrap/>
            <w:vAlign w:val="center"/>
            <w:hideMark/>
          </w:tcPr>
          <w:p w:rsidR="00DB044D" w:rsidRPr="0017158A" w:rsidRDefault="00DB044D" w:rsidP="00DB044D">
            <w:pPr>
              <w:jc w:val="center"/>
            </w:pPr>
            <w:r w:rsidRPr="0017158A">
              <w:t>4 075,1</w:t>
            </w:r>
          </w:p>
        </w:tc>
      </w:tr>
      <w:tr w:rsidR="00ED6025" w:rsidRPr="00DC01AE" w:rsidTr="004C7E85">
        <w:trPr>
          <w:gridBefore w:val="1"/>
          <w:wBefore w:w="24" w:type="dxa"/>
          <w:trHeight w:val="545"/>
        </w:trPr>
        <w:tc>
          <w:tcPr>
            <w:tcW w:w="6942" w:type="dxa"/>
            <w:tcBorders>
              <w:top w:val="nil"/>
            </w:tcBorders>
            <w:shd w:val="clear" w:color="auto" w:fill="auto"/>
            <w:vAlign w:val="center"/>
            <w:hideMark/>
          </w:tcPr>
          <w:p w:rsidR="00DB044D" w:rsidRPr="0017158A" w:rsidRDefault="00DB044D" w:rsidP="00DB044D">
            <w:pPr>
              <w:jc w:val="both"/>
              <w:rPr>
                <w:b/>
                <w:bCs/>
              </w:rPr>
            </w:pPr>
            <w:r w:rsidRPr="0017158A">
              <w:rPr>
                <w:b/>
                <w:bCs/>
              </w:rPr>
              <w:t>Другие вопросы в области национальной безопасности и правоохранительной деятельности</w:t>
            </w:r>
          </w:p>
          <w:p w:rsidR="00720693" w:rsidRPr="0017158A" w:rsidRDefault="00720693" w:rsidP="00DB044D">
            <w:pPr>
              <w:jc w:val="both"/>
              <w:rPr>
                <w:b/>
                <w:bCs/>
              </w:rPr>
            </w:pPr>
          </w:p>
        </w:tc>
        <w:tc>
          <w:tcPr>
            <w:tcW w:w="567"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03</w:t>
            </w:r>
          </w:p>
        </w:tc>
        <w:tc>
          <w:tcPr>
            <w:tcW w:w="851" w:type="dxa"/>
            <w:gridSpan w:val="3"/>
            <w:tcBorders>
              <w:top w:val="nil"/>
            </w:tcBorders>
            <w:shd w:val="clear" w:color="auto" w:fill="auto"/>
            <w:vAlign w:val="center"/>
            <w:hideMark/>
          </w:tcPr>
          <w:p w:rsidR="00DB044D" w:rsidRPr="0017158A" w:rsidRDefault="00DB044D" w:rsidP="00DB044D">
            <w:pPr>
              <w:jc w:val="center"/>
              <w:rPr>
                <w:b/>
                <w:bCs/>
              </w:rPr>
            </w:pPr>
            <w:r w:rsidRPr="0017158A">
              <w:rPr>
                <w:b/>
                <w:bCs/>
              </w:rPr>
              <w:t>14</w:t>
            </w:r>
          </w:p>
        </w:tc>
        <w:tc>
          <w:tcPr>
            <w:tcW w:w="1842"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709" w:type="dxa"/>
            <w:gridSpan w:val="2"/>
            <w:tcBorders>
              <w:top w:val="nil"/>
            </w:tcBorders>
            <w:shd w:val="clear" w:color="auto" w:fill="auto"/>
            <w:vAlign w:val="center"/>
            <w:hideMark/>
          </w:tcPr>
          <w:p w:rsidR="00DB044D" w:rsidRPr="0017158A" w:rsidRDefault="00DB044D" w:rsidP="00DB044D">
            <w:pPr>
              <w:jc w:val="center"/>
              <w:rPr>
                <w:b/>
                <w:bCs/>
              </w:rPr>
            </w:pPr>
            <w:r w:rsidRPr="0017158A">
              <w:rPr>
                <w:b/>
                <w:bCs/>
              </w:rPr>
              <w:t> </w:t>
            </w:r>
          </w:p>
        </w:tc>
        <w:tc>
          <w:tcPr>
            <w:tcW w:w="1559" w:type="dxa"/>
            <w:tcBorders>
              <w:top w:val="nil"/>
            </w:tcBorders>
            <w:shd w:val="clear" w:color="auto" w:fill="auto"/>
            <w:noWrap/>
            <w:vAlign w:val="center"/>
            <w:hideMark/>
          </w:tcPr>
          <w:p w:rsidR="00DB044D" w:rsidRPr="0017158A" w:rsidRDefault="00BC675B" w:rsidP="00DB044D">
            <w:pPr>
              <w:jc w:val="center"/>
              <w:rPr>
                <w:b/>
                <w:bCs/>
              </w:rPr>
            </w:pPr>
            <w:r w:rsidRPr="0017158A">
              <w:rPr>
                <w:b/>
                <w:bCs/>
              </w:rPr>
              <w:t>191,1</w:t>
            </w:r>
          </w:p>
        </w:tc>
        <w:tc>
          <w:tcPr>
            <w:tcW w:w="1276" w:type="dxa"/>
            <w:tcBorders>
              <w:top w:val="nil"/>
            </w:tcBorders>
            <w:shd w:val="clear" w:color="auto" w:fill="auto"/>
            <w:noWrap/>
            <w:vAlign w:val="center"/>
            <w:hideMark/>
          </w:tcPr>
          <w:p w:rsidR="00DB044D" w:rsidRPr="0017158A" w:rsidRDefault="00DB044D" w:rsidP="00DB044D">
            <w:pPr>
              <w:jc w:val="center"/>
              <w:rPr>
                <w:b/>
                <w:bCs/>
              </w:rPr>
            </w:pPr>
            <w:r w:rsidRPr="0017158A">
              <w:rPr>
                <w:b/>
                <w:bCs/>
              </w:rPr>
              <w:t>132,9</w:t>
            </w:r>
          </w:p>
        </w:tc>
        <w:tc>
          <w:tcPr>
            <w:tcW w:w="1705" w:type="dxa"/>
            <w:gridSpan w:val="2"/>
            <w:tcBorders>
              <w:top w:val="nil"/>
            </w:tcBorders>
            <w:shd w:val="clear" w:color="auto" w:fill="auto"/>
            <w:noWrap/>
            <w:vAlign w:val="center"/>
            <w:hideMark/>
          </w:tcPr>
          <w:p w:rsidR="00DB044D" w:rsidRPr="0017158A" w:rsidRDefault="00DB044D" w:rsidP="00DB044D">
            <w:pPr>
              <w:jc w:val="center"/>
              <w:rPr>
                <w:b/>
                <w:bCs/>
              </w:rPr>
            </w:pPr>
            <w:r w:rsidRPr="0017158A">
              <w:rPr>
                <w:b/>
                <w:bCs/>
              </w:rPr>
              <w:t>132,9</w:t>
            </w:r>
          </w:p>
        </w:tc>
      </w:tr>
      <w:tr w:rsidR="00ED6025" w:rsidRPr="00DC01AE" w:rsidTr="004C7E85">
        <w:trPr>
          <w:gridBefore w:val="1"/>
          <w:wBefore w:w="24" w:type="dxa"/>
          <w:trHeight w:val="1559"/>
        </w:trPr>
        <w:tc>
          <w:tcPr>
            <w:tcW w:w="6942" w:type="dxa"/>
            <w:tcBorders>
              <w:top w:val="nil"/>
            </w:tcBorders>
            <w:shd w:val="clear" w:color="auto" w:fill="auto"/>
            <w:vAlign w:val="center"/>
            <w:hideMark/>
          </w:tcPr>
          <w:p w:rsidR="00DB044D" w:rsidRPr="0017158A" w:rsidRDefault="00DB044D" w:rsidP="00DB044D">
            <w:pPr>
              <w:jc w:val="both"/>
            </w:pPr>
            <w:r w:rsidRPr="0017158A">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720693" w:rsidRPr="0017158A" w:rsidRDefault="00720693" w:rsidP="00DB044D">
            <w:pPr>
              <w:jc w:val="both"/>
            </w:pPr>
          </w:p>
        </w:tc>
        <w:tc>
          <w:tcPr>
            <w:tcW w:w="567" w:type="dxa"/>
            <w:gridSpan w:val="2"/>
            <w:tcBorders>
              <w:top w:val="nil"/>
            </w:tcBorders>
            <w:shd w:val="clear" w:color="auto" w:fill="auto"/>
            <w:vAlign w:val="center"/>
            <w:hideMark/>
          </w:tcPr>
          <w:p w:rsidR="00DB044D" w:rsidRPr="0017158A" w:rsidRDefault="00DB044D" w:rsidP="00DB044D">
            <w:pPr>
              <w:jc w:val="center"/>
            </w:pPr>
            <w:r w:rsidRPr="0017158A">
              <w:t>03</w:t>
            </w:r>
          </w:p>
        </w:tc>
        <w:tc>
          <w:tcPr>
            <w:tcW w:w="851" w:type="dxa"/>
            <w:gridSpan w:val="3"/>
            <w:tcBorders>
              <w:top w:val="nil"/>
            </w:tcBorders>
            <w:shd w:val="clear" w:color="auto" w:fill="auto"/>
            <w:vAlign w:val="center"/>
            <w:hideMark/>
          </w:tcPr>
          <w:p w:rsidR="00DB044D" w:rsidRPr="0017158A" w:rsidRDefault="00DB044D" w:rsidP="00DB044D">
            <w:pPr>
              <w:jc w:val="center"/>
            </w:pPr>
            <w:r w:rsidRPr="0017158A">
              <w:t>14</w:t>
            </w:r>
          </w:p>
        </w:tc>
        <w:tc>
          <w:tcPr>
            <w:tcW w:w="1842" w:type="dxa"/>
            <w:gridSpan w:val="2"/>
            <w:tcBorders>
              <w:top w:val="nil"/>
            </w:tcBorders>
            <w:shd w:val="clear" w:color="auto" w:fill="auto"/>
            <w:vAlign w:val="center"/>
            <w:hideMark/>
          </w:tcPr>
          <w:p w:rsidR="00DB044D" w:rsidRPr="0017158A" w:rsidRDefault="00DB044D" w:rsidP="00DB044D">
            <w:pPr>
              <w:jc w:val="center"/>
            </w:pPr>
            <w:r w:rsidRPr="0017158A">
              <w:t>04.2.00.28720</w:t>
            </w:r>
          </w:p>
        </w:tc>
        <w:tc>
          <w:tcPr>
            <w:tcW w:w="709" w:type="dxa"/>
            <w:gridSpan w:val="2"/>
            <w:tcBorders>
              <w:top w:val="nil"/>
            </w:tcBorders>
            <w:shd w:val="clear" w:color="auto" w:fill="auto"/>
            <w:vAlign w:val="center"/>
            <w:hideMark/>
          </w:tcPr>
          <w:p w:rsidR="00DB044D" w:rsidRPr="0017158A" w:rsidRDefault="00DB044D" w:rsidP="00DB044D">
            <w:pPr>
              <w:jc w:val="center"/>
            </w:pPr>
            <w:r w:rsidRPr="0017158A">
              <w:t>240</w:t>
            </w:r>
          </w:p>
        </w:tc>
        <w:tc>
          <w:tcPr>
            <w:tcW w:w="1559" w:type="dxa"/>
            <w:tcBorders>
              <w:top w:val="nil"/>
            </w:tcBorders>
            <w:shd w:val="clear" w:color="auto" w:fill="auto"/>
            <w:noWrap/>
            <w:vAlign w:val="center"/>
            <w:hideMark/>
          </w:tcPr>
          <w:p w:rsidR="00DB044D" w:rsidRPr="0017158A" w:rsidRDefault="000B2407" w:rsidP="00DB044D">
            <w:pPr>
              <w:jc w:val="center"/>
            </w:pPr>
            <w:r w:rsidRPr="0017158A">
              <w:t>16,0</w:t>
            </w:r>
          </w:p>
        </w:tc>
        <w:tc>
          <w:tcPr>
            <w:tcW w:w="1276" w:type="dxa"/>
            <w:tcBorders>
              <w:top w:val="nil"/>
            </w:tcBorders>
            <w:shd w:val="clear" w:color="auto" w:fill="auto"/>
            <w:noWrap/>
            <w:vAlign w:val="center"/>
            <w:hideMark/>
          </w:tcPr>
          <w:p w:rsidR="00DB044D" w:rsidRPr="0017158A" w:rsidRDefault="00DB044D" w:rsidP="00DB044D">
            <w:pPr>
              <w:jc w:val="center"/>
            </w:pPr>
            <w:r w:rsidRPr="0017158A">
              <w:t>32,9</w:t>
            </w:r>
          </w:p>
        </w:tc>
        <w:tc>
          <w:tcPr>
            <w:tcW w:w="1705" w:type="dxa"/>
            <w:gridSpan w:val="2"/>
            <w:tcBorders>
              <w:top w:val="nil"/>
            </w:tcBorders>
            <w:shd w:val="clear" w:color="auto" w:fill="auto"/>
            <w:noWrap/>
            <w:vAlign w:val="center"/>
            <w:hideMark/>
          </w:tcPr>
          <w:p w:rsidR="00DB044D" w:rsidRPr="0017158A" w:rsidRDefault="00DB044D" w:rsidP="00DB044D">
            <w:pPr>
              <w:jc w:val="center"/>
            </w:pPr>
            <w:r w:rsidRPr="0017158A">
              <w:t>32,9</w:t>
            </w:r>
          </w:p>
        </w:tc>
      </w:tr>
      <w:tr w:rsidR="00ED6025" w:rsidRPr="00DC01AE" w:rsidTr="004C7E85">
        <w:trPr>
          <w:gridBefore w:val="1"/>
          <w:wBefore w:w="24" w:type="dxa"/>
          <w:trHeight w:val="2396"/>
        </w:trPr>
        <w:tc>
          <w:tcPr>
            <w:tcW w:w="6942" w:type="dxa"/>
            <w:tcBorders>
              <w:top w:val="nil"/>
            </w:tcBorders>
            <w:shd w:val="clear" w:color="auto" w:fill="auto"/>
            <w:vAlign w:val="center"/>
            <w:hideMark/>
          </w:tcPr>
          <w:p w:rsidR="00DB044D" w:rsidRPr="0017158A" w:rsidRDefault="00DB044D" w:rsidP="00DB044D">
            <w:pPr>
              <w:jc w:val="both"/>
            </w:pPr>
            <w:r w:rsidRPr="0017158A">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17158A" w:rsidRDefault="00DB044D" w:rsidP="00DB044D">
            <w:pPr>
              <w:jc w:val="center"/>
            </w:pPr>
            <w:r w:rsidRPr="0017158A">
              <w:t>03</w:t>
            </w:r>
          </w:p>
        </w:tc>
        <w:tc>
          <w:tcPr>
            <w:tcW w:w="851" w:type="dxa"/>
            <w:gridSpan w:val="3"/>
            <w:tcBorders>
              <w:top w:val="nil"/>
            </w:tcBorders>
            <w:shd w:val="clear" w:color="auto" w:fill="auto"/>
            <w:vAlign w:val="center"/>
            <w:hideMark/>
          </w:tcPr>
          <w:p w:rsidR="00DB044D" w:rsidRPr="0017158A" w:rsidRDefault="00DB044D" w:rsidP="00DB044D">
            <w:pPr>
              <w:jc w:val="center"/>
            </w:pPr>
            <w:r w:rsidRPr="0017158A">
              <w:t>14</w:t>
            </w:r>
          </w:p>
        </w:tc>
        <w:tc>
          <w:tcPr>
            <w:tcW w:w="1842" w:type="dxa"/>
            <w:gridSpan w:val="2"/>
            <w:tcBorders>
              <w:top w:val="nil"/>
            </w:tcBorders>
            <w:shd w:val="clear" w:color="auto" w:fill="auto"/>
            <w:vAlign w:val="center"/>
            <w:hideMark/>
          </w:tcPr>
          <w:p w:rsidR="00DB044D" w:rsidRPr="0017158A" w:rsidRDefault="00DB044D" w:rsidP="00DB044D">
            <w:pPr>
              <w:jc w:val="center"/>
            </w:pPr>
            <w:r w:rsidRPr="0017158A">
              <w:t>10.3.00.28530</w:t>
            </w:r>
          </w:p>
        </w:tc>
        <w:tc>
          <w:tcPr>
            <w:tcW w:w="709" w:type="dxa"/>
            <w:gridSpan w:val="2"/>
            <w:tcBorders>
              <w:top w:val="nil"/>
            </w:tcBorders>
            <w:shd w:val="clear" w:color="auto" w:fill="auto"/>
            <w:vAlign w:val="center"/>
            <w:hideMark/>
          </w:tcPr>
          <w:p w:rsidR="00DB044D" w:rsidRPr="0017158A" w:rsidRDefault="00DB044D" w:rsidP="00DB044D">
            <w:pPr>
              <w:jc w:val="center"/>
            </w:pPr>
            <w:r w:rsidRPr="0017158A">
              <w:t>240</w:t>
            </w:r>
          </w:p>
        </w:tc>
        <w:tc>
          <w:tcPr>
            <w:tcW w:w="1559" w:type="dxa"/>
            <w:tcBorders>
              <w:top w:val="nil"/>
            </w:tcBorders>
            <w:shd w:val="clear" w:color="auto" w:fill="auto"/>
            <w:noWrap/>
            <w:vAlign w:val="center"/>
            <w:hideMark/>
          </w:tcPr>
          <w:p w:rsidR="00DB044D" w:rsidRPr="0017158A" w:rsidRDefault="00BC675B" w:rsidP="00DB044D">
            <w:pPr>
              <w:jc w:val="center"/>
            </w:pPr>
            <w:r w:rsidRPr="0017158A">
              <w:t>175,1</w:t>
            </w:r>
          </w:p>
        </w:tc>
        <w:tc>
          <w:tcPr>
            <w:tcW w:w="1276" w:type="dxa"/>
            <w:tcBorders>
              <w:top w:val="nil"/>
            </w:tcBorders>
            <w:shd w:val="clear" w:color="auto" w:fill="auto"/>
            <w:noWrap/>
            <w:vAlign w:val="center"/>
            <w:hideMark/>
          </w:tcPr>
          <w:p w:rsidR="00DB044D" w:rsidRPr="0017158A" w:rsidRDefault="00DB044D" w:rsidP="00DB044D">
            <w:pPr>
              <w:jc w:val="center"/>
            </w:pPr>
            <w:r w:rsidRPr="0017158A">
              <w:t>100,0</w:t>
            </w:r>
          </w:p>
        </w:tc>
        <w:tc>
          <w:tcPr>
            <w:tcW w:w="1705" w:type="dxa"/>
            <w:gridSpan w:val="2"/>
            <w:tcBorders>
              <w:top w:val="nil"/>
            </w:tcBorders>
            <w:shd w:val="clear" w:color="auto" w:fill="auto"/>
            <w:noWrap/>
            <w:vAlign w:val="center"/>
            <w:hideMark/>
          </w:tcPr>
          <w:p w:rsidR="00DB044D" w:rsidRPr="0017158A" w:rsidRDefault="00DB044D" w:rsidP="00DB044D">
            <w:pPr>
              <w:jc w:val="center"/>
            </w:pPr>
            <w:r w:rsidRPr="0017158A">
              <w:t>100,0</w:t>
            </w:r>
          </w:p>
        </w:tc>
      </w:tr>
      <w:tr w:rsidR="00ED6025" w:rsidRPr="00DC01AE" w:rsidTr="004C7E85">
        <w:trPr>
          <w:gridBefore w:val="1"/>
          <w:wBefore w:w="24" w:type="dxa"/>
          <w:trHeight w:val="315"/>
        </w:trPr>
        <w:tc>
          <w:tcPr>
            <w:tcW w:w="6942" w:type="dxa"/>
            <w:tcBorders>
              <w:top w:val="nil"/>
            </w:tcBorders>
            <w:shd w:val="clear" w:color="auto" w:fill="auto"/>
            <w:vAlign w:val="center"/>
            <w:hideMark/>
          </w:tcPr>
          <w:p w:rsidR="00DB044D" w:rsidRPr="00343087" w:rsidRDefault="00DB044D" w:rsidP="00DB044D">
            <w:pPr>
              <w:jc w:val="both"/>
              <w:rPr>
                <w:b/>
                <w:bCs/>
              </w:rPr>
            </w:pPr>
            <w:r w:rsidRPr="00343087">
              <w:rPr>
                <w:b/>
                <w:bCs/>
              </w:rPr>
              <w:lastRenderedPageBreak/>
              <w:t>НАЦИОНАЛЬНАЯ ЭКОНОМИКА</w:t>
            </w:r>
          </w:p>
        </w:tc>
        <w:tc>
          <w:tcPr>
            <w:tcW w:w="567" w:type="dxa"/>
            <w:gridSpan w:val="2"/>
            <w:tcBorders>
              <w:top w:val="nil"/>
            </w:tcBorders>
            <w:shd w:val="clear" w:color="auto" w:fill="auto"/>
            <w:vAlign w:val="center"/>
            <w:hideMark/>
          </w:tcPr>
          <w:p w:rsidR="00DB044D" w:rsidRPr="00343087" w:rsidRDefault="00DB044D" w:rsidP="00DB044D">
            <w:pPr>
              <w:jc w:val="center"/>
              <w:rPr>
                <w:b/>
                <w:bCs/>
              </w:rPr>
            </w:pPr>
            <w:r w:rsidRPr="00343087">
              <w:rPr>
                <w:b/>
                <w:bCs/>
              </w:rPr>
              <w:t>04</w:t>
            </w:r>
          </w:p>
        </w:tc>
        <w:tc>
          <w:tcPr>
            <w:tcW w:w="851" w:type="dxa"/>
            <w:gridSpan w:val="3"/>
            <w:tcBorders>
              <w:top w:val="nil"/>
            </w:tcBorders>
            <w:shd w:val="clear" w:color="auto" w:fill="auto"/>
            <w:vAlign w:val="center"/>
            <w:hideMark/>
          </w:tcPr>
          <w:p w:rsidR="00DB044D" w:rsidRPr="00343087" w:rsidRDefault="00DB044D" w:rsidP="00DB044D">
            <w:pPr>
              <w:jc w:val="center"/>
              <w:rPr>
                <w:b/>
                <w:bCs/>
              </w:rPr>
            </w:pPr>
            <w:r w:rsidRPr="00343087">
              <w:rPr>
                <w:b/>
                <w:bCs/>
              </w:rPr>
              <w:t>00</w:t>
            </w:r>
          </w:p>
        </w:tc>
        <w:tc>
          <w:tcPr>
            <w:tcW w:w="1842" w:type="dxa"/>
            <w:gridSpan w:val="2"/>
            <w:tcBorders>
              <w:top w:val="nil"/>
            </w:tcBorders>
            <w:shd w:val="clear" w:color="auto" w:fill="auto"/>
            <w:vAlign w:val="center"/>
            <w:hideMark/>
          </w:tcPr>
          <w:p w:rsidR="00DB044D" w:rsidRPr="00343087" w:rsidRDefault="00DB044D" w:rsidP="00DB044D">
            <w:pPr>
              <w:jc w:val="center"/>
              <w:rPr>
                <w:b/>
                <w:bCs/>
              </w:rPr>
            </w:pPr>
            <w:r w:rsidRPr="00343087">
              <w:rPr>
                <w:b/>
                <w:bCs/>
              </w:rPr>
              <w:t> </w:t>
            </w:r>
          </w:p>
        </w:tc>
        <w:tc>
          <w:tcPr>
            <w:tcW w:w="709" w:type="dxa"/>
            <w:gridSpan w:val="2"/>
            <w:tcBorders>
              <w:top w:val="nil"/>
            </w:tcBorders>
            <w:shd w:val="clear" w:color="auto" w:fill="auto"/>
            <w:vAlign w:val="center"/>
            <w:hideMark/>
          </w:tcPr>
          <w:p w:rsidR="00DB044D" w:rsidRPr="00343087" w:rsidRDefault="00DB044D" w:rsidP="00DB044D">
            <w:pPr>
              <w:jc w:val="center"/>
              <w:rPr>
                <w:b/>
                <w:bCs/>
              </w:rPr>
            </w:pPr>
            <w:r w:rsidRPr="00343087">
              <w:rPr>
                <w:b/>
                <w:bCs/>
              </w:rPr>
              <w:t> </w:t>
            </w:r>
          </w:p>
        </w:tc>
        <w:tc>
          <w:tcPr>
            <w:tcW w:w="1559" w:type="dxa"/>
            <w:tcBorders>
              <w:top w:val="nil"/>
            </w:tcBorders>
            <w:shd w:val="clear" w:color="auto" w:fill="auto"/>
            <w:noWrap/>
            <w:vAlign w:val="center"/>
            <w:hideMark/>
          </w:tcPr>
          <w:p w:rsidR="00DB044D" w:rsidRPr="00343087" w:rsidRDefault="00B02EA1" w:rsidP="007944D8">
            <w:pPr>
              <w:jc w:val="center"/>
              <w:rPr>
                <w:b/>
                <w:bCs/>
              </w:rPr>
            </w:pPr>
            <w:r w:rsidRPr="00343087">
              <w:rPr>
                <w:b/>
                <w:bCs/>
              </w:rPr>
              <w:t>200 318,</w:t>
            </w:r>
            <w:r w:rsidR="007944D8" w:rsidRPr="00343087">
              <w:rPr>
                <w:b/>
                <w:bCs/>
              </w:rPr>
              <w:t>6</w:t>
            </w:r>
          </w:p>
        </w:tc>
        <w:tc>
          <w:tcPr>
            <w:tcW w:w="1276" w:type="dxa"/>
            <w:tcBorders>
              <w:top w:val="nil"/>
            </w:tcBorders>
            <w:shd w:val="clear" w:color="auto" w:fill="auto"/>
            <w:noWrap/>
            <w:vAlign w:val="center"/>
            <w:hideMark/>
          </w:tcPr>
          <w:p w:rsidR="00DB044D" w:rsidRPr="00343087" w:rsidRDefault="00DB044D" w:rsidP="00DB044D">
            <w:pPr>
              <w:jc w:val="center"/>
              <w:rPr>
                <w:b/>
                <w:bCs/>
              </w:rPr>
            </w:pPr>
            <w:r w:rsidRPr="00343087">
              <w:rPr>
                <w:b/>
                <w:bCs/>
              </w:rPr>
              <w:t>47 790,5</w:t>
            </w:r>
          </w:p>
        </w:tc>
        <w:tc>
          <w:tcPr>
            <w:tcW w:w="1705" w:type="dxa"/>
            <w:gridSpan w:val="2"/>
            <w:tcBorders>
              <w:top w:val="nil"/>
            </w:tcBorders>
            <w:shd w:val="clear" w:color="auto" w:fill="auto"/>
            <w:noWrap/>
            <w:vAlign w:val="center"/>
            <w:hideMark/>
          </w:tcPr>
          <w:p w:rsidR="00DB044D" w:rsidRPr="00343087" w:rsidRDefault="00DB044D" w:rsidP="00DB044D">
            <w:pPr>
              <w:jc w:val="center"/>
              <w:rPr>
                <w:b/>
                <w:bCs/>
              </w:rPr>
            </w:pPr>
            <w:r w:rsidRPr="00343087">
              <w:rPr>
                <w:b/>
                <w:bCs/>
              </w:rPr>
              <w:t>156 274,5</w:t>
            </w:r>
          </w:p>
        </w:tc>
      </w:tr>
      <w:tr w:rsidR="00ED6025" w:rsidRPr="00DC01AE" w:rsidTr="004C7E85">
        <w:trPr>
          <w:gridBefore w:val="1"/>
          <w:wBefore w:w="24" w:type="dxa"/>
          <w:trHeight w:val="630"/>
        </w:trPr>
        <w:tc>
          <w:tcPr>
            <w:tcW w:w="6942" w:type="dxa"/>
            <w:tcBorders>
              <w:top w:val="nil"/>
            </w:tcBorders>
            <w:shd w:val="clear" w:color="auto" w:fill="auto"/>
            <w:vAlign w:val="center"/>
            <w:hideMark/>
          </w:tcPr>
          <w:p w:rsidR="00DB044D" w:rsidRPr="00343087" w:rsidRDefault="00DB044D" w:rsidP="00DB044D">
            <w:pPr>
              <w:jc w:val="both"/>
              <w:rPr>
                <w:b/>
                <w:bCs/>
              </w:rPr>
            </w:pPr>
            <w:r w:rsidRPr="00343087">
              <w:rPr>
                <w:b/>
                <w:bCs/>
              </w:rPr>
              <w:t>Дорожное хозяйство (дорожные фонды)</w:t>
            </w:r>
          </w:p>
        </w:tc>
        <w:tc>
          <w:tcPr>
            <w:tcW w:w="567" w:type="dxa"/>
            <w:gridSpan w:val="2"/>
            <w:tcBorders>
              <w:top w:val="nil"/>
            </w:tcBorders>
            <w:shd w:val="clear" w:color="auto" w:fill="auto"/>
            <w:vAlign w:val="center"/>
            <w:hideMark/>
          </w:tcPr>
          <w:p w:rsidR="00DB044D" w:rsidRPr="00343087" w:rsidRDefault="00DB044D" w:rsidP="00DB044D">
            <w:pPr>
              <w:jc w:val="center"/>
              <w:rPr>
                <w:b/>
                <w:bCs/>
              </w:rPr>
            </w:pPr>
            <w:r w:rsidRPr="00343087">
              <w:rPr>
                <w:b/>
                <w:bCs/>
              </w:rPr>
              <w:t>04</w:t>
            </w:r>
          </w:p>
        </w:tc>
        <w:tc>
          <w:tcPr>
            <w:tcW w:w="851" w:type="dxa"/>
            <w:gridSpan w:val="3"/>
            <w:tcBorders>
              <w:top w:val="nil"/>
            </w:tcBorders>
            <w:shd w:val="clear" w:color="auto" w:fill="auto"/>
            <w:vAlign w:val="center"/>
            <w:hideMark/>
          </w:tcPr>
          <w:p w:rsidR="00DB044D" w:rsidRPr="00343087" w:rsidRDefault="00DB044D" w:rsidP="00DB044D">
            <w:pPr>
              <w:jc w:val="center"/>
              <w:rPr>
                <w:b/>
                <w:bCs/>
              </w:rPr>
            </w:pPr>
            <w:r w:rsidRPr="00343087">
              <w:rPr>
                <w:b/>
                <w:bCs/>
              </w:rPr>
              <w:t>09</w:t>
            </w:r>
          </w:p>
        </w:tc>
        <w:tc>
          <w:tcPr>
            <w:tcW w:w="1842" w:type="dxa"/>
            <w:gridSpan w:val="2"/>
            <w:tcBorders>
              <w:top w:val="nil"/>
            </w:tcBorders>
            <w:shd w:val="clear" w:color="auto" w:fill="auto"/>
            <w:vAlign w:val="center"/>
            <w:hideMark/>
          </w:tcPr>
          <w:p w:rsidR="00DB044D" w:rsidRPr="00343087" w:rsidRDefault="00DB044D" w:rsidP="00DB044D">
            <w:pPr>
              <w:jc w:val="center"/>
              <w:rPr>
                <w:b/>
                <w:bCs/>
              </w:rPr>
            </w:pPr>
            <w:r w:rsidRPr="00343087">
              <w:rPr>
                <w:b/>
                <w:bCs/>
              </w:rPr>
              <w:t> </w:t>
            </w:r>
          </w:p>
        </w:tc>
        <w:tc>
          <w:tcPr>
            <w:tcW w:w="709" w:type="dxa"/>
            <w:gridSpan w:val="2"/>
            <w:tcBorders>
              <w:top w:val="nil"/>
            </w:tcBorders>
            <w:shd w:val="clear" w:color="auto" w:fill="auto"/>
            <w:vAlign w:val="center"/>
            <w:hideMark/>
          </w:tcPr>
          <w:p w:rsidR="00DB044D" w:rsidRPr="00343087" w:rsidRDefault="00DB044D" w:rsidP="00DB044D">
            <w:pPr>
              <w:jc w:val="center"/>
              <w:rPr>
                <w:b/>
                <w:bCs/>
              </w:rPr>
            </w:pPr>
            <w:r w:rsidRPr="00343087">
              <w:rPr>
                <w:b/>
                <w:bCs/>
              </w:rPr>
              <w:t> </w:t>
            </w:r>
          </w:p>
        </w:tc>
        <w:tc>
          <w:tcPr>
            <w:tcW w:w="1559" w:type="dxa"/>
            <w:tcBorders>
              <w:top w:val="nil"/>
            </w:tcBorders>
            <w:shd w:val="clear" w:color="auto" w:fill="auto"/>
            <w:noWrap/>
            <w:vAlign w:val="center"/>
            <w:hideMark/>
          </w:tcPr>
          <w:p w:rsidR="00DB044D" w:rsidRPr="00343087" w:rsidRDefault="00B02EA1" w:rsidP="007944D8">
            <w:pPr>
              <w:jc w:val="center"/>
              <w:rPr>
                <w:b/>
                <w:bCs/>
              </w:rPr>
            </w:pPr>
            <w:r w:rsidRPr="00343087">
              <w:rPr>
                <w:b/>
                <w:bCs/>
              </w:rPr>
              <w:t>200 034,</w:t>
            </w:r>
            <w:r w:rsidR="007944D8" w:rsidRPr="00343087">
              <w:rPr>
                <w:b/>
                <w:bCs/>
              </w:rPr>
              <w:t>3</w:t>
            </w:r>
          </w:p>
        </w:tc>
        <w:tc>
          <w:tcPr>
            <w:tcW w:w="1276" w:type="dxa"/>
            <w:tcBorders>
              <w:top w:val="nil"/>
            </w:tcBorders>
            <w:shd w:val="clear" w:color="auto" w:fill="auto"/>
            <w:noWrap/>
            <w:vAlign w:val="center"/>
            <w:hideMark/>
          </w:tcPr>
          <w:p w:rsidR="00DB044D" w:rsidRPr="00343087" w:rsidRDefault="00DB044D" w:rsidP="00DB044D">
            <w:pPr>
              <w:jc w:val="center"/>
              <w:rPr>
                <w:b/>
                <w:bCs/>
              </w:rPr>
            </w:pPr>
            <w:r w:rsidRPr="00343087">
              <w:rPr>
                <w:b/>
                <w:bCs/>
              </w:rPr>
              <w:t>47 655,0</w:t>
            </w:r>
          </w:p>
        </w:tc>
        <w:tc>
          <w:tcPr>
            <w:tcW w:w="1705" w:type="dxa"/>
            <w:gridSpan w:val="2"/>
            <w:tcBorders>
              <w:top w:val="nil"/>
            </w:tcBorders>
            <w:shd w:val="clear" w:color="auto" w:fill="auto"/>
            <w:noWrap/>
            <w:vAlign w:val="center"/>
            <w:hideMark/>
          </w:tcPr>
          <w:p w:rsidR="00DB044D" w:rsidRPr="00343087" w:rsidRDefault="00DB044D" w:rsidP="00DB044D">
            <w:pPr>
              <w:jc w:val="center"/>
              <w:rPr>
                <w:b/>
                <w:bCs/>
              </w:rPr>
            </w:pPr>
            <w:r w:rsidRPr="00343087">
              <w:rPr>
                <w:b/>
                <w:bCs/>
              </w:rPr>
              <w:t>156 139,0</w:t>
            </w:r>
          </w:p>
        </w:tc>
      </w:tr>
      <w:tr w:rsidR="00ED6025" w:rsidRPr="00DC01AE" w:rsidTr="004C7E85">
        <w:trPr>
          <w:gridBefore w:val="1"/>
          <w:wBefore w:w="24" w:type="dxa"/>
          <w:trHeight w:val="2320"/>
        </w:trPr>
        <w:tc>
          <w:tcPr>
            <w:tcW w:w="6942" w:type="dxa"/>
            <w:tcBorders>
              <w:top w:val="nil"/>
            </w:tcBorders>
            <w:shd w:val="clear" w:color="auto" w:fill="auto"/>
            <w:vAlign w:val="center"/>
            <w:hideMark/>
          </w:tcPr>
          <w:p w:rsidR="00DB044D" w:rsidRPr="00343087" w:rsidRDefault="00DB044D" w:rsidP="00DB044D">
            <w:pPr>
              <w:jc w:val="both"/>
            </w:pPr>
            <w:r w:rsidRPr="00343087">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BC675B" w:rsidRPr="00343087" w:rsidRDefault="00BC675B" w:rsidP="00DB044D">
            <w:pPr>
              <w:jc w:val="both"/>
            </w:pPr>
          </w:p>
        </w:tc>
        <w:tc>
          <w:tcPr>
            <w:tcW w:w="567" w:type="dxa"/>
            <w:gridSpan w:val="2"/>
            <w:tcBorders>
              <w:top w:val="nil"/>
            </w:tcBorders>
            <w:shd w:val="clear" w:color="auto" w:fill="auto"/>
            <w:vAlign w:val="center"/>
            <w:hideMark/>
          </w:tcPr>
          <w:p w:rsidR="00DB044D" w:rsidRPr="00343087" w:rsidRDefault="00DB044D" w:rsidP="00DB044D">
            <w:pPr>
              <w:jc w:val="center"/>
            </w:pPr>
            <w:r w:rsidRPr="00343087">
              <w:t>04</w:t>
            </w:r>
          </w:p>
        </w:tc>
        <w:tc>
          <w:tcPr>
            <w:tcW w:w="851" w:type="dxa"/>
            <w:gridSpan w:val="3"/>
            <w:tcBorders>
              <w:top w:val="nil"/>
            </w:tcBorders>
            <w:shd w:val="clear" w:color="auto" w:fill="auto"/>
            <w:vAlign w:val="center"/>
            <w:hideMark/>
          </w:tcPr>
          <w:p w:rsidR="00DB044D" w:rsidRPr="00343087" w:rsidRDefault="00DB044D" w:rsidP="00DB044D">
            <w:pPr>
              <w:jc w:val="center"/>
            </w:pPr>
            <w:r w:rsidRPr="00343087">
              <w:t>09</w:t>
            </w:r>
          </w:p>
        </w:tc>
        <w:tc>
          <w:tcPr>
            <w:tcW w:w="1842" w:type="dxa"/>
            <w:gridSpan w:val="2"/>
            <w:tcBorders>
              <w:top w:val="nil"/>
            </w:tcBorders>
            <w:shd w:val="clear" w:color="auto" w:fill="auto"/>
            <w:vAlign w:val="center"/>
            <w:hideMark/>
          </w:tcPr>
          <w:p w:rsidR="00DB044D" w:rsidRPr="00343087" w:rsidRDefault="00DB044D" w:rsidP="00DB044D">
            <w:pPr>
              <w:jc w:val="center"/>
            </w:pPr>
            <w:r w:rsidRPr="00343087">
              <w:t>06.1.00.28120</w:t>
            </w:r>
          </w:p>
        </w:tc>
        <w:tc>
          <w:tcPr>
            <w:tcW w:w="709" w:type="dxa"/>
            <w:gridSpan w:val="2"/>
            <w:tcBorders>
              <w:top w:val="nil"/>
            </w:tcBorders>
            <w:shd w:val="clear" w:color="auto" w:fill="auto"/>
            <w:vAlign w:val="center"/>
            <w:hideMark/>
          </w:tcPr>
          <w:p w:rsidR="00DB044D" w:rsidRPr="00343087" w:rsidRDefault="00DB044D" w:rsidP="00DB044D">
            <w:pPr>
              <w:jc w:val="center"/>
            </w:pPr>
            <w:r w:rsidRPr="00343087">
              <w:t>240</w:t>
            </w:r>
          </w:p>
        </w:tc>
        <w:tc>
          <w:tcPr>
            <w:tcW w:w="1559" w:type="dxa"/>
            <w:tcBorders>
              <w:top w:val="nil"/>
            </w:tcBorders>
            <w:shd w:val="clear" w:color="auto" w:fill="auto"/>
            <w:noWrap/>
            <w:vAlign w:val="center"/>
            <w:hideMark/>
          </w:tcPr>
          <w:p w:rsidR="00DB044D" w:rsidRPr="00343087" w:rsidRDefault="00AF2275" w:rsidP="00DB044D">
            <w:pPr>
              <w:jc w:val="center"/>
            </w:pPr>
            <w:r w:rsidRPr="00343087">
              <w:t>39 634,7</w:t>
            </w:r>
          </w:p>
        </w:tc>
        <w:tc>
          <w:tcPr>
            <w:tcW w:w="1276" w:type="dxa"/>
            <w:tcBorders>
              <w:top w:val="nil"/>
            </w:tcBorders>
            <w:shd w:val="clear" w:color="auto" w:fill="auto"/>
            <w:noWrap/>
            <w:vAlign w:val="center"/>
            <w:hideMark/>
          </w:tcPr>
          <w:p w:rsidR="00DB044D" w:rsidRPr="00343087" w:rsidRDefault="00BC675B" w:rsidP="00DB044D">
            <w:pPr>
              <w:jc w:val="center"/>
            </w:pPr>
            <w:r w:rsidRPr="00343087">
              <w:t>38 606,7</w:t>
            </w:r>
          </w:p>
        </w:tc>
        <w:tc>
          <w:tcPr>
            <w:tcW w:w="1705" w:type="dxa"/>
            <w:gridSpan w:val="2"/>
            <w:tcBorders>
              <w:top w:val="nil"/>
            </w:tcBorders>
            <w:shd w:val="clear" w:color="auto" w:fill="auto"/>
            <w:noWrap/>
            <w:vAlign w:val="center"/>
            <w:hideMark/>
          </w:tcPr>
          <w:p w:rsidR="00DB044D" w:rsidRPr="00343087" w:rsidRDefault="00DB044D" w:rsidP="00DB044D">
            <w:pPr>
              <w:jc w:val="center"/>
            </w:pPr>
            <w:r w:rsidRPr="00343087">
              <w:t>36 125,8</w:t>
            </w:r>
          </w:p>
        </w:tc>
      </w:tr>
      <w:tr w:rsidR="00ED6025" w:rsidRPr="00DC01AE" w:rsidTr="004C7E85">
        <w:trPr>
          <w:gridBefore w:val="1"/>
          <w:wBefore w:w="24" w:type="dxa"/>
          <w:trHeight w:val="2126"/>
        </w:trPr>
        <w:tc>
          <w:tcPr>
            <w:tcW w:w="6942" w:type="dxa"/>
            <w:tcBorders>
              <w:top w:val="nil"/>
            </w:tcBorders>
            <w:shd w:val="clear" w:color="auto" w:fill="auto"/>
            <w:vAlign w:val="center"/>
            <w:hideMark/>
          </w:tcPr>
          <w:p w:rsidR="00DB044D" w:rsidRPr="00343087" w:rsidRDefault="00DB044D" w:rsidP="00DB044D">
            <w:pPr>
              <w:jc w:val="both"/>
            </w:pPr>
            <w:r w:rsidRPr="00343087">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3A5B25" w:rsidRPr="00343087" w:rsidRDefault="003A5B25" w:rsidP="00DB044D">
            <w:pPr>
              <w:jc w:val="both"/>
            </w:pPr>
          </w:p>
        </w:tc>
        <w:tc>
          <w:tcPr>
            <w:tcW w:w="567" w:type="dxa"/>
            <w:gridSpan w:val="2"/>
            <w:tcBorders>
              <w:top w:val="nil"/>
            </w:tcBorders>
            <w:shd w:val="clear" w:color="auto" w:fill="auto"/>
            <w:vAlign w:val="center"/>
            <w:hideMark/>
          </w:tcPr>
          <w:p w:rsidR="00DB044D" w:rsidRPr="00343087" w:rsidRDefault="00DB044D" w:rsidP="00DB044D">
            <w:pPr>
              <w:jc w:val="center"/>
            </w:pPr>
            <w:r w:rsidRPr="00343087">
              <w:t>04</w:t>
            </w:r>
          </w:p>
        </w:tc>
        <w:tc>
          <w:tcPr>
            <w:tcW w:w="851" w:type="dxa"/>
            <w:gridSpan w:val="3"/>
            <w:tcBorders>
              <w:top w:val="nil"/>
            </w:tcBorders>
            <w:shd w:val="clear" w:color="auto" w:fill="auto"/>
            <w:vAlign w:val="center"/>
            <w:hideMark/>
          </w:tcPr>
          <w:p w:rsidR="00DB044D" w:rsidRPr="00343087" w:rsidRDefault="00DB044D" w:rsidP="00DB044D">
            <w:pPr>
              <w:jc w:val="center"/>
            </w:pPr>
            <w:r w:rsidRPr="00343087">
              <w:t>09</w:t>
            </w:r>
          </w:p>
        </w:tc>
        <w:tc>
          <w:tcPr>
            <w:tcW w:w="1842" w:type="dxa"/>
            <w:gridSpan w:val="2"/>
            <w:tcBorders>
              <w:top w:val="nil"/>
            </w:tcBorders>
            <w:shd w:val="clear" w:color="auto" w:fill="auto"/>
            <w:vAlign w:val="center"/>
            <w:hideMark/>
          </w:tcPr>
          <w:p w:rsidR="00DB044D" w:rsidRPr="00343087" w:rsidRDefault="00DB044D" w:rsidP="00DB044D">
            <w:pPr>
              <w:jc w:val="center"/>
            </w:pPr>
            <w:r w:rsidRPr="00343087">
              <w:t>06.1.00.28130</w:t>
            </w:r>
          </w:p>
        </w:tc>
        <w:tc>
          <w:tcPr>
            <w:tcW w:w="709" w:type="dxa"/>
            <w:gridSpan w:val="2"/>
            <w:tcBorders>
              <w:top w:val="nil"/>
            </w:tcBorders>
            <w:shd w:val="clear" w:color="auto" w:fill="auto"/>
            <w:vAlign w:val="center"/>
            <w:hideMark/>
          </w:tcPr>
          <w:p w:rsidR="00DB044D" w:rsidRPr="00343087" w:rsidRDefault="00DB044D" w:rsidP="00DB044D">
            <w:pPr>
              <w:jc w:val="center"/>
            </w:pPr>
            <w:r w:rsidRPr="00343087">
              <w:t>240</w:t>
            </w:r>
          </w:p>
        </w:tc>
        <w:tc>
          <w:tcPr>
            <w:tcW w:w="1559" w:type="dxa"/>
            <w:tcBorders>
              <w:top w:val="nil"/>
            </w:tcBorders>
            <w:shd w:val="clear" w:color="auto" w:fill="auto"/>
            <w:noWrap/>
            <w:vAlign w:val="center"/>
            <w:hideMark/>
          </w:tcPr>
          <w:p w:rsidR="00DB044D" w:rsidRPr="00343087" w:rsidRDefault="00BC675B" w:rsidP="00DB044D">
            <w:pPr>
              <w:jc w:val="center"/>
            </w:pPr>
            <w:r w:rsidRPr="00343087">
              <w:t>1 173,4</w:t>
            </w:r>
          </w:p>
        </w:tc>
        <w:tc>
          <w:tcPr>
            <w:tcW w:w="1276" w:type="dxa"/>
            <w:tcBorders>
              <w:top w:val="nil"/>
            </w:tcBorders>
            <w:shd w:val="clear" w:color="auto" w:fill="auto"/>
            <w:noWrap/>
            <w:vAlign w:val="center"/>
            <w:hideMark/>
          </w:tcPr>
          <w:p w:rsidR="00DB044D" w:rsidRPr="00343087" w:rsidRDefault="00BC675B" w:rsidP="00DB044D">
            <w:pPr>
              <w:jc w:val="center"/>
            </w:pPr>
            <w:r w:rsidRPr="00343087">
              <w:t>3 148,4</w:t>
            </w:r>
          </w:p>
        </w:tc>
        <w:tc>
          <w:tcPr>
            <w:tcW w:w="1705" w:type="dxa"/>
            <w:gridSpan w:val="2"/>
            <w:tcBorders>
              <w:top w:val="nil"/>
            </w:tcBorders>
            <w:shd w:val="clear" w:color="auto" w:fill="auto"/>
            <w:noWrap/>
            <w:vAlign w:val="center"/>
            <w:hideMark/>
          </w:tcPr>
          <w:p w:rsidR="00DB044D" w:rsidRPr="00343087" w:rsidRDefault="00DB044D" w:rsidP="00DB044D">
            <w:pPr>
              <w:jc w:val="center"/>
            </w:pPr>
            <w:r w:rsidRPr="00343087">
              <w:t>5 299,8</w:t>
            </w:r>
          </w:p>
        </w:tc>
      </w:tr>
      <w:tr w:rsidR="00ED6025" w:rsidRPr="00DC01AE" w:rsidTr="004C7E85">
        <w:trPr>
          <w:gridBefore w:val="1"/>
          <w:wBefore w:w="24" w:type="dxa"/>
          <w:trHeight w:val="2538"/>
        </w:trPr>
        <w:tc>
          <w:tcPr>
            <w:tcW w:w="6942" w:type="dxa"/>
            <w:tcBorders>
              <w:top w:val="nil"/>
            </w:tcBorders>
            <w:shd w:val="clear" w:color="auto" w:fill="auto"/>
            <w:vAlign w:val="center"/>
            <w:hideMark/>
          </w:tcPr>
          <w:p w:rsidR="00DB044D" w:rsidRPr="00343087" w:rsidRDefault="00DB044D" w:rsidP="00DB044D">
            <w:pPr>
              <w:jc w:val="both"/>
            </w:pPr>
            <w:r w:rsidRPr="00343087">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579EB" w:rsidRPr="00343087" w:rsidRDefault="006579EB" w:rsidP="00DB044D">
            <w:pPr>
              <w:jc w:val="both"/>
            </w:pPr>
          </w:p>
        </w:tc>
        <w:tc>
          <w:tcPr>
            <w:tcW w:w="567" w:type="dxa"/>
            <w:gridSpan w:val="2"/>
            <w:tcBorders>
              <w:top w:val="nil"/>
            </w:tcBorders>
            <w:shd w:val="clear" w:color="auto" w:fill="auto"/>
            <w:vAlign w:val="center"/>
            <w:hideMark/>
          </w:tcPr>
          <w:p w:rsidR="00DB044D" w:rsidRPr="00343087" w:rsidRDefault="00DB044D" w:rsidP="00DB044D">
            <w:pPr>
              <w:jc w:val="center"/>
            </w:pPr>
            <w:r w:rsidRPr="00343087">
              <w:t>04</w:t>
            </w:r>
          </w:p>
        </w:tc>
        <w:tc>
          <w:tcPr>
            <w:tcW w:w="851" w:type="dxa"/>
            <w:gridSpan w:val="3"/>
            <w:tcBorders>
              <w:top w:val="nil"/>
            </w:tcBorders>
            <w:shd w:val="clear" w:color="auto" w:fill="auto"/>
            <w:vAlign w:val="center"/>
            <w:hideMark/>
          </w:tcPr>
          <w:p w:rsidR="00DB044D" w:rsidRPr="00343087" w:rsidRDefault="00DB044D" w:rsidP="00DB044D">
            <w:pPr>
              <w:jc w:val="center"/>
            </w:pPr>
            <w:r w:rsidRPr="00343087">
              <w:t>09</w:t>
            </w:r>
          </w:p>
        </w:tc>
        <w:tc>
          <w:tcPr>
            <w:tcW w:w="1842" w:type="dxa"/>
            <w:gridSpan w:val="2"/>
            <w:tcBorders>
              <w:top w:val="nil"/>
            </w:tcBorders>
            <w:shd w:val="clear" w:color="auto" w:fill="auto"/>
            <w:vAlign w:val="center"/>
            <w:hideMark/>
          </w:tcPr>
          <w:p w:rsidR="00DB044D" w:rsidRPr="00343087" w:rsidRDefault="00DB044D" w:rsidP="00DB044D">
            <w:pPr>
              <w:jc w:val="center"/>
            </w:pPr>
            <w:r w:rsidRPr="00343087">
              <w:t>06.1.00.28140</w:t>
            </w:r>
          </w:p>
        </w:tc>
        <w:tc>
          <w:tcPr>
            <w:tcW w:w="709" w:type="dxa"/>
            <w:gridSpan w:val="2"/>
            <w:tcBorders>
              <w:top w:val="nil"/>
            </w:tcBorders>
            <w:shd w:val="clear" w:color="auto" w:fill="auto"/>
            <w:vAlign w:val="center"/>
            <w:hideMark/>
          </w:tcPr>
          <w:p w:rsidR="00DB044D" w:rsidRPr="00343087" w:rsidRDefault="00DB044D" w:rsidP="00DB044D">
            <w:pPr>
              <w:jc w:val="center"/>
            </w:pPr>
            <w:r w:rsidRPr="00343087">
              <w:t>240</w:t>
            </w:r>
          </w:p>
        </w:tc>
        <w:tc>
          <w:tcPr>
            <w:tcW w:w="1559" w:type="dxa"/>
            <w:tcBorders>
              <w:top w:val="nil"/>
            </w:tcBorders>
            <w:shd w:val="clear" w:color="auto" w:fill="auto"/>
            <w:noWrap/>
            <w:vAlign w:val="center"/>
            <w:hideMark/>
          </w:tcPr>
          <w:p w:rsidR="00DB044D" w:rsidRPr="00343087" w:rsidRDefault="00EB5357" w:rsidP="00DB044D">
            <w:pPr>
              <w:jc w:val="center"/>
            </w:pPr>
            <w:r w:rsidRPr="00343087">
              <w:t>220,0</w:t>
            </w:r>
          </w:p>
        </w:tc>
        <w:tc>
          <w:tcPr>
            <w:tcW w:w="1276" w:type="dxa"/>
            <w:tcBorders>
              <w:top w:val="nil"/>
            </w:tcBorders>
            <w:shd w:val="clear" w:color="auto" w:fill="auto"/>
            <w:noWrap/>
            <w:vAlign w:val="center"/>
            <w:hideMark/>
          </w:tcPr>
          <w:p w:rsidR="00DB044D" w:rsidRPr="00343087" w:rsidRDefault="00DB044D" w:rsidP="00DB044D">
            <w:pPr>
              <w:jc w:val="center"/>
            </w:pPr>
            <w:r w:rsidRPr="00343087">
              <w:t>2 130,0</w:t>
            </w:r>
          </w:p>
        </w:tc>
        <w:tc>
          <w:tcPr>
            <w:tcW w:w="1705" w:type="dxa"/>
            <w:gridSpan w:val="2"/>
            <w:tcBorders>
              <w:top w:val="nil"/>
            </w:tcBorders>
            <w:shd w:val="clear" w:color="auto" w:fill="auto"/>
            <w:noWrap/>
            <w:vAlign w:val="center"/>
            <w:hideMark/>
          </w:tcPr>
          <w:p w:rsidR="00DB044D" w:rsidRPr="00343087" w:rsidRDefault="00DB044D" w:rsidP="00DB044D">
            <w:pPr>
              <w:jc w:val="center"/>
            </w:pPr>
            <w:r w:rsidRPr="00343087">
              <w:t>2 130,0</w:t>
            </w:r>
          </w:p>
        </w:tc>
      </w:tr>
      <w:tr w:rsidR="00ED6025" w:rsidRPr="00DC01AE" w:rsidTr="004C7E85">
        <w:trPr>
          <w:gridBefore w:val="1"/>
          <w:wBefore w:w="24" w:type="dxa"/>
          <w:trHeight w:val="1687"/>
        </w:trPr>
        <w:tc>
          <w:tcPr>
            <w:tcW w:w="6942" w:type="dxa"/>
            <w:tcBorders>
              <w:top w:val="nil"/>
            </w:tcBorders>
            <w:shd w:val="clear" w:color="auto" w:fill="auto"/>
            <w:vAlign w:val="center"/>
            <w:hideMark/>
          </w:tcPr>
          <w:p w:rsidR="00DB044D" w:rsidRPr="000129C2" w:rsidRDefault="00DB044D" w:rsidP="00DB044D">
            <w:pPr>
              <w:jc w:val="both"/>
            </w:pPr>
            <w:r w:rsidRPr="000129C2">
              <w:lastRenderedPageBreak/>
              <w:t>Расходы на техническое обслуживание автомобильных дорог общего пользования и экспертизу проектной документации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06.1.00.28180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DB044D" w:rsidP="00DB044D">
            <w:pPr>
              <w:jc w:val="center"/>
            </w:pPr>
            <w:r w:rsidRPr="000129C2">
              <w:t> </w:t>
            </w:r>
          </w:p>
        </w:tc>
        <w:tc>
          <w:tcPr>
            <w:tcW w:w="1276" w:type="dxa"/>
            <w:tcBorders>
              <w:top w:val="nil"/>
            </w:tcBorders>
            <w:shd w:val="clear" w:color="auto" w:fill="auto"/>
            <w:noWrap/>
            <w:vAlign w:val="center"/>
            <w:hideMark/>
          </w:tcPr>
          <w:p w:rsidR="00DB044D" w:rsidRPr="000129C2" w:rsidRDefault="00DB044D" w:rsidP="00DB044D">
            <w:pPr>
              <w:jc w:val="center"/>
            </w:pPr>
            <w:r w:rsidRPr="000129C2">
              <w:t>500,0</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500,0</w:t>
            </w:r>
          </w:p>
        </w:tc>
      </w:tr>
      <w:tr w:rsidR="00ED6025" w:rsidRPr="00DC01AE" w:rsidTr="004C7E85">
        <w:trPr>
          <w:gridBefore w:val="1"/>
          <w:wBefore w:w="24" w:type="dxa"/>
          <w:trHeight w:val="1729"/>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техническое обслуживание автомобильных дорог общего пользования и экспертизу проектной документации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(Исполнение судебных актов)</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06.1.00.28180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830</w:t>
            </w:r>
          </w:p>
        </w:tc>
        <w:tc>
          <w:tcPr>
            <w:tcW w:w="1559" w:type="dxa"/>
            <w:tcBorders>
              <w:top w:val="nil"/>
            </w:tcBorders>
            <w:shd w:val="clear" w:color="auto" w:fill="auto"/>
            <w:noWrap/>
            <w:vAlign w:val="center"/>
            <w:hideMark/>
          </w:tcPr>
          <w:p w:rsidR="00DB044D" w:rsidRPr="000129C2" w:rsidRDefault="00DB044D" w:rsidP="00DB044D">
            <w:pPr>
              <w:jc w:val="center"/>
            </w:pPr>
            <w:r w:rsidRPr="000129C2">
              <w:t>50,0</w:t>
            </w:r>
          </w:p>
        </w:tc>
        <w:tc>
          <w:tcPr>
            <w:tcW w:w="1276" w:type="dxa"/>
            <w:tcBorders>
              <w:top w:val="nil"/>
            </w:tcBorders>
            <w:shd w:val="clear" w:color="auto" w:fill="auto"/>
            <w:noWrap/>
            <w:vAlign w:val="center"/>
            <w:hideMark/>
          </w:tcPr>
          <w:p w:rsidR="00DB044D" w:rsidRPr="000129C2" w:rsidRDefault="00DB044D" w:rsidP="00DB044D">
            <w:pPr>
              <w:jc w:val="center"/>
            </w:pPr>
            <w:r w:rsidRPr="000129C2">
              <w:t> </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 </w:t>
            </w:r>
          </w:p>
        </w:tc>
      </w:tr>
      <w:tr w:rsidR="00ED6025" w:rsidRPr="00DC01AE" w:rsidTr="004C7E85">
        <w:trPr>
          <w:gridBefore w:val="1"/>
          <w:wBefore w:w="24" w:type="dxa"/>
          <w:trHeight w:val="2108"/>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06.1.00.28750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7977D6" w:rsidP="00DB044D">
            <w:pPr>
              <w:jc w:val="center"/>
            </w:pPr>
            <w:r w:rsidRPr="000129C2">
              <w:t>771,7</w:t>
            </w:r>
          </w:p>
        </w:tc>
        <w:tc>
          <w:tcPr>
            <w:tcW w:w="1276" w:type="dxa"/>
            <w:tcBorders>
              <w:top w:val="nil"/>
            </w:tcBorders>
            <w:shd w:val="clear" w:color="auto" w:fill="auto"/>
            <w:noWrap/>
            <w:vAlign w:val="center"/>
            <w:hideMark/>
          </w:tcPr>
          <w:p w:rsidR="00DB044D" w:rsidRPr="000129C2" w:rsidRDefault="00DB044D" w:rsidP="00DB044D">
            <w:pPr>
              <w:jc w:val="center"/>
            </w:pPr>
            <w:r w:rsidRPr="000129C2">
              <w:t>465,0</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1 500,0</w:t>
            </w:r>
          </w:p>
        </w:tc>
      </w:tr>
      <w:tr w:rsidR="00ED6025" w:rsidRPr="00DC01AE" w:rsidTr="004C7E85">
        <w:trPr>
          <w:gridBefore w:val="1"/>
          <w:wBefore w:w="24" w:type="dxa"/>
          <w:trHeight w:val="1971"/>
        </w:trPr>
        <w:tc>
          <w:tcPr>
            <w:tcW w:w="6942" w:type="dxa"/>
            <w:tcBorders>
              <w:top w:val="nil"/>
            </w:tcBorders>
            <w:shd w:val="clear" w:color="auto" w:fill="auto"/>
            <w:vAlign w:val="center"/>
            <w:hideMark/>
          </w:tcPr>
          <w:p w:rsidR="00DB044D" w:rsidRPr="000129C2" w:rsidRDefault="00DB044D" w:rsidP="00DB044D">
            <w:pPr>
              <w:jc w:val="both"/>
            </w:pPr>
            <w:r w:rsidRPr="000129C2">
              <w:t xml:space="preserve">Расходы на содержание внутригородских, </w:t>
            </w:r>
            <w:proofErr w:type="spellStart"/>
            <w:r w:rsidRPr="000129C2">
              <w:t>внутрипоселковых</w:t>
            </w:r>
            <w:proofErr w:type="spellEnd"/>
            <w:r w:rsidRPr="000129C2">
              <w:t xml:space="preserve">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541884" w:rsidRPr="000129C2" w:rsidRDefault="00541884"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06.1.00.86180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B02EA1" w:rsidP="007944D8">
            <w:pPr>
              <w:jc w:val="center"/>
            </w:pPr>
            <w:r w:rsidRPr="000129C2">
              <w:t>6 141,</w:t>
            </w:r>
            <w:r w:rsidR="007944D8" w:rsidRPr="000129C2">
              <w:t>8</w:t>
            </w:r>
          </w:p>
        </w:tc>
        <w:tc>
          <w:tcPr>
            <w:tcW w:w="1276" w:type="dxa"/>
            <w:tcBorders>
              <w:top w:val="nil"/>
            </w:tcBorders>
            <w:shd w:val="clear" w:color="auto" w:fill="auto"/>
            <w:noWrap/>
            <w:vAlign w:val="center"/>
            <w:hideMark/>
          </w:tcPr>
          <w:p w:rsidR="00DB044D" w:rsidRPr="000129C2" w:rsidRDefault="00DB044D" w:rsidP="00DB044D">
            <w:pPr>
              <w:jc w:val="center"/>
            </w:pPr>
            <w:r w:rsidRPr="000129C2">
              <w:t> </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 </w:t>
            </w:r>
          </w:p>
        </w:tc>
      </w:tr>
      <w:tr w:rsidR="00ED6025" w:rsidRPr="00DC01AE" w:rsidTr="004C7E85">
        <w:trPr>
          <w:gridBefore w:val="1"/>
          <w:wBefore w:w="24" w:type="dxa"/>
          <w:trHeight w:val="2112"/>
        </w:trPr>
        <w:tc>
          <w:tcPr>
            <w:tcW w:w="6942" w:type="dxa"/>
            <w:tcBorders>
              <w:top w:val="nil"/>
            </w:tcBorders>
            <w:shd w:val="clear" w:color="auto" w:fill="auto"/>
            <w:vAlign w:val="center"/>
            <w:hideMark/>
          </w:tcPr>
          <w:p w:rsidR="00DB044D" w:rsidRPr="000129C2" w:rsidRDefault="00DB044D" w:rsidP="00DB044D">
            <w:pPr>
              <w:jc w:val="both"/>
            </w:pPr>
            <w:r w:rsidRPr="000129C2">
              <w:lastRenderedPageBreak/>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06.1.00.86200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DF09A1" w:rsidP="00DB044D">
            <w:pPr>
              <w:jc w:val="center"/>
            </w:pPr>
            <w:r w:rsidRPr="000129C2">
              <w:t>4 946,8</w:t>
            </w:r>
          </w:p>
        </w:tc>
        <w:tc>
          <w:tcPr>
            <w:tcW w:w="1276" w:type="dxa"/>
            <w:tcBorders>
              <w:top w:val="nil"/>
            </w:tcBorders>
            <w:shd w:val="clear" w:color="auto" w:fill="auto"/>
            <w:noWrap/>
            <w:vAlign w:val="center"/>
            <w:hideMark/>
          </w:tcPr>
          <w:p w:rsidR="00DB044D" w:rsidRPr="000129C2" w:rsidRDefault="00DB044D" w:rsidP="00DB044D">
            <w:pPr>
              <w:jc w:val="center"/>
            </w:pPr>
            <w:r w:rsidRPr="000129C2">
              <w:t> </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 </w:t>
            </w:r>
          </w:p>
        </w:tc>
      </w:tr>
      <w:tr w:rsidR="00ED6025" w:rsidRPr="00DC01AE" w:rsidTr="004C7E85">
        <w:trPr>
          <w:gridBefore w:val="1"/>
          <w:wBefore w:w="24" w:type="dxa"/>
          <w:trHeight w:val="1875"/>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капитальный ремонт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06.1.00.S3460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7977D6" w:rsidP="00DB044D">
            <w:pPr>
              <w:jc w:val="center"/>
            </w:pPr>
            <w:r w:rsidRPr="000129C2">
              <w:t>29 698,2</w:t>
            </w:r>
          </w:p>
        </w:tc>
        <w:tc>
          <w:tcPr>
            <w:tcW w:w="1276" w:type="dxa"/>
            <w:tcBorders>
              <w:top w:val="nil"/>
            </w:tcBorders>
            <w:shd w:val="clear" w:color="auto" w:fill="auto"/>
            <w:noWrap/>
            <w:vAlign w:val="center"/>
            <w:hideMark/>
          </w:tcPr>
          <w:p w:rsidR="00DB044D" w:rsidRPr="000129C2" w:rsidRDefault="00DB044D" w:rsidP="00DB044D">
            <w:pPr>
              <w:jc w:val="center"/>
            </w:pPr>
            <w:r w:rsidRPr="000129C2">
              <w:t> </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 </w:t>
            </w:r>
          </w:p>
        </w:tc>
      </w:tr>
      <w:tr w:rsidR="00ED6025" w:rsidRPr="00DC01AE" w:rsidTr="004C7E85">
        <w:trPr>
          <w:gridBefore w:val="1"/>
          <w:wBefore w:w="24" w:type="dxa"/>
          <w:trHeight w:val="1917"/>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06.1.00.S3510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7977D6" w:rsidP="00DB044D">
            <w:pPr>
              <w:jc w:val="center"/>
            </w:pPr>
            <w:r w:rsidRPr="000129C2">
              <w:t>111 893,1</w:t>
            </w:r>
          </w:p>
        </w:tc>
        <w:tc>
          <w:tcPr>
            <w:tcW w:w="1276" w:type="dxa"/>
            <w:tcBorders>
              <w:top w:val="nil"/>
            </w:tcBorders>
            <w:shd w:val="clear" w:color="auto" w:fill="auto"/>
            <w:noWrap/>
            <w:vAlign w:val="center"/>
            <w:hideMark/>
          </w:tcPr>
          <w:p w:rsidR="00DB044D" w:rsidRPr="000129C2" w:rsidRDefault="00DB044D" w:rsidP="00DB044D">
            <w:pPr>
              <w:jc w:val="center"/>
            </w:pPr>
            <w:r w:rsidRPr="000129C2">
              <w:t> </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107 778,5</w:t>
            </w:r>
          </w:p>
        </w:tc>
      </w:tr>
      <w:tr w:rsidR="00ED6025" w:rsidRPr="00DC01AE" w:rsidTr="004C7E85">
        <w:trPr>
          <w:gridBefore w:val="1"/>
          <w:wBefore w:w="24" w:type="dxa"/>
          <w:trHeight w:val="1829"/>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06.2.00.28160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EB5357" w:rsidP="00DB044D">
            <w:pPr>
              <w:jc w:val="center"/>
            </w:pPr>
            <w:r w:rsidRPr="000129C2">
              <w:t>130,0</w:t>
            </w:r>
          </w:p>
        </w:tc>
        <w:tc>
          <w:tcPr>
            <w:tcW w:w="1276" w:type="dxa"/>
            <w:tcBorders>
              <w:top w:val="nil"/>
            </w:tcBorders>
            <w:shd w:val="clear" w:color="auto" w:fill="auto"/>
            <w:noWrap/>
            <w:vAlign w:val="center"/>
            <w:hideMark/>
          </w:tcPr>
          <w:p w:rsidR="00DB044D" w:rsidRPr="000129C2" w:rsidRDefault="00DB044D" w:rsidP="00DB044D">
            <w:pPr>
              <w:jc w:val="center"/>
            </w:pPr>
            <w:r w:rsidRPr="000129C2">
              <w:t>50,0</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50,0</w:t>
            </w:r>
          </w:p>
        </w:tc>
      </w:tr>
      <w:tr w:rsidR="00ED6025" w:rsidRPr="00DC01AE" w:rsidTr="004C7E85">
        <w:trPr>
          <w:gridBefore w:val="1"/>
          <w:wBefore w:w="24" w:type="dxa"/>
          <w:trHeight w:val="2113"/>
        </w:trPr>
        <w:tc>
          <w:tcPr>
            <w:tcW w:w="6942" w:type="dxa"/>
            <w:tcBorders>
              <w:top w:val="nil"/>
            </w:tcBorders>
            <w:shd w:val="clear" w:color="auto" w:fill="auto"/>
            <w:vAlign w:val="center"/>
            <w:hideMark/>
          </w:tcPr>
          <w:p w:rsidR="00DB044D" w:rsidRPr="000129C2" w:rsidRDefault="00DB044D" w:rsidP="00DB044D">
            <w:pPr>
              <w:jc w:val="both"/>
            </w:pPr>
            <w:r w:rsidRPr="000129C2">
              <w:lastRenderedPageBreak/>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06.2.00.28170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AF2275" w:rsidP="00DB044D">
            <w:pPr>
              <w:jc w:val="center"/>
            </w:pPr>
            <w:r w:rsidRPr="000129C2">
              <w:t>1 258,9</w:t>
            </w:r>
          </w:p>
        </w:tc>
        <w:tc>
          <w:tcPr>
            <w:tcW w:w="1276" w:type="dxa"/>
            <w:tcBorders>
              <w:top w:val="nil"/>
            </w:tcBorders>
            <w:shd w:val="clear" w:color="auto" w:fill="auto"/>
            <w:noWrap/>
            <w:vAlign w:val="center"/>
            <w:hideMark/>
          </w:tcPr>
          <w:p w:rsidR="00DB044D" w:rsidRPr="000129C2" w:rsidRDefault="00DB044D" w:rsidP="00DB044D">
            <w:pPr>
              <w:jc w:val="center"/>
            </w:pPr>
            <w:r w:rsidRPr="000129C2">
              <w:t>1 854,9</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1 854,9</w:t>
            </w:r>
          </w:p>
        </w:tc>
      </w:tr>
      <w:tr w:rsidR="00ED6025" w:rsidRPr="00DC01AE" w:rsidTr="004C7E85">
        <w:trPr>
          <w:gridBefore w:val="1"/>
          <w:wBefore w:w="24" w:type="dxa"/>
          <w:trHeight w:val="2017"/>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06.2.00.28190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BD4F40" w:rsidP="00DB044D">
            <w:pPr>
              <w:jc w:val="center"/>
            </w:pPr>
            <w:r w:rsidRPr="000129C2">
              <w:t>1 044,0</w:t>
            </w:r>
          </w:p>
        </w:tc>
        <w:tc>
          <w:tcPr>
            <w:tcW w:w="1276" w:type="dxa"/>
            <w:tcBorders>
              <w:top w:val="nil"/>
            </w:tcBorders>
            <w:shd w:val="clear" w:color="auto" w:fill="auto"/>
            <w:noWrap/>
            <w:vAlign w:val="center"/>
            <w:hideMark/>
          </w:tcPr>
          <w:p w:rsidR="00DB044D" w:rsidRPr="000129C2" w:rsidRDefault="00DB044D" w:rsidP="00DB044D">
            <w:pPr>
              <w:jc w:val="center"/>
            </w:pPr>
            <w:r w:rsidRPr="000129C2">
              <w:t>900,0</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900,0</w:t>
            </w:r>
          </w:p>
        </w:tc>
      </w:tr>
      <w:tr w:rsidR="00ED6025" w:rsidRPr="00DC01AE" w:rsidTr="004C7E85">
        <w:trPr>
          <w:gridBefore w:val="1"/>
          <w:wBefore w:w="24" w:type="dxa"/>
          <w:trHeight w:val="1779"/>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обеспечение мероприятий по безопасности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09</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06.2.00.86110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B02EA1" w:rsidP="007944D8">
            <w:pPr>
              <w:jc w:val="center"/>
            </w:pPr>
            <w:r w:rsidRPr="000129C2">
              <w:t>3 071,</w:t>
            </w:r>
            <w:r w:rsidR="007944D8" w:rsidRPr="000129C2">
              <w:t>7</w:t>
            </w:r>
          </w:p>
        </w:tc>
        <w:tc>
          <w:tcPr>
            <w:tcW w:w="1276" w:type="dxa"/>
            <w:tcBorders>
              <w:top w:val="nil"/>
            </w:tcBorders>
            <w:shd w:val="clear" w:color="auto" w:fill="auto"/>
            <w:noWrap/>
            <w:vAlign w:val="center"/>
            <w:hideMark/>
          </w:tcPr>
          <w:p w:rsidR="00DB044D" w:rsidRPr="000129C2" w:rsidRDefault="00DB044D" w:rsidP="00DB044D">
            <w:pPr>
              <w:jc w:val="center"/>
            </w:pPr>
            <w:r w:rsidRPr="000129C2">
              <w:t> </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 </w:t>
            </w:r>
          </w:p>
        </w:tc>
      </w:tr>
      <w:tr w:rsidR="00ED6025" w:rsidRPr="00DC01AE" w:rsidTr="004C7E85">
        <w:trPr>
          <w:gridBefore w:val="1"/>
          <w:wBefore w:w="24" w:type="dxa"/>
          <w:trHeight w:val="630"/>
        </w:trPr>
        <w:tc>
          <w:tcPr>
            <w:tcW w:w="6942" w:type="dxa"/>
            <w:tcBorders>
              <w:top w:val="nil"/>
            </w:tcBorders>
            <w:shd w:val="clear" w:color="auto" w:fill="auto"/>
            <w:vAlign w:val="center"/>
            <w:hideMark/>
          </w:tcPr>
          <w:p w:rsidR="00DB044D" w:rsidRPr="000129C2" w:rsidRDefault="00DB044D" w:rsidP="00DB044D">
            <w:pPr>
              <w:jc w:val="both"/>
              <w:rPr>
                <w:b/>
                <w:bCs/>
              </w:rPr>
            </w:pPr>
            <w:r w:rsidRPr="000129C2">
              <w:rPr>
                <w:b/>
                <w:bCs/>
              </w:rPr>
              <w:t>Другие вопросы в области национальной экономики</w:t>
            </w:r>
          </w:p>
        </w:tc>
        <w:tc>
          <w:tcPr>
            <w:tcW w:w="567" w:type="dxa"/>
            <w:gridSpan w:val="2"/>
            <w:tcBorders>
              <w:top w:val="nil"/>
            </w:tcBorders>
            <w:shd w:val="clear" w:color="auto" w:fill="auto"/>
            <w:vAlign w:val="center"/>
            <w:hideMark/>
          </w:tcPr>
          <w:p w:rsidR="00DB044D" w:rsidRPr="000129C2" w:rsidRDefault="00DB044D" w:rsidP="00DB044D">
            <w:pPr>
              <w:jc w:val="center"/>
              <w:rPr>
                <w:b/>
                <w:bCs/>
              </w:rPr>
            </w:pPr>
            <w:r w:rsidRPr="000129C2">
              <w:rPr>
                <w:b/>
                <w:bCs/>
              </w:rPr>
              <w:t>04</w:t>
            </w:r>
          </w:p>
        </w:tc>
        <w:tc>
          <w:tcPr>
            <w:tcW w:w="851" w:type="dxa"/>
            <w:gridSpan w:val="3"/>
            <w:tcBorders>
              <w:top w:val="nil"/>
            </w:tcBorders>
            <w:shd w:val="clear" w:color="auto" w:fill="auto"/>
            <w:vAlign w:val="center"/>
            <w:hideMark/>
          </w:tcPr>
          <w:p w:rsidR="00DB044D" w:rsidRPr="000129C2" w:rsidRDefault="00DB044D" w:rsidP="00DB044D">
            <w:pPr>
              <w:jc w:val="center"/>
              <w:rPr>
                <w:b/>
                <w:bCs/>
              </w:rPr>
            </w:pPr>
            <w:r w:rsidRPr="000129C2">
              <w:rPr>
                <w:b/>
                <w:bCs/>
              </w:rPr>
              <w:t>12</w:t>
            </w:r>
          </w:p>
        </w:tc>
        <w:tc>
          <w:tcPr>
            <w:tcW w:w="1842" w:type="dxa"/>
            <w:gridSpan w:val="2"/>
            <w:tcBorders>
              <w:top w:val="nil"/>
            </w:tcBorders>
            <w:shd w:val="clear" w:color="auto" w:fill="auto"/>
            <w:vAlign w:val="center"/>
            <w:hideMark/>
          </w:tcPr>
          <w:p w:rsidR="00DB044D" w:rsidRPr="000129C2" w:rsidRDefault="00DB044D" w:rsidP="00DB044D">
            <w:pPr>
              <w:jc w:val="center"/>
              <w:rPr>
                <w:b/>
                <w:bCs/>
              </w:rPr>
            </w:pPr>
            <w:r w:rsidRPr="000129C2">
              <w:rPr>
                <w:b/>
                <w:bCs/>
              </w:rPr>
              <w:t> </w:t>
            </w:r>
          </w:p>
        </w:tc>
        <w:tc>
          <w:tcPr>
            <w:tcW w:w="709" w:type="dxa"/>
            <w:gridSpan w:val="2"/>
            <w:tcBorders>
              <w:top w:val="nil"/>
            </w:tcBorders>
            <w:shd w:val="clear" w:color="auto" w:fill="auto"/>
            <w:vAlign w:val="center"/>
            <w:hideMark/>
          </w:tcPr>
          <w:p w:rsidR="00DB044D" w:rsidRPr="000129C2" w:rsidRDefault="00DB044D" w:rsidP="00DB044D">
            <w:pPr>
              <w:jc w:val="center"/>
              <w:rPr>
                <w:b/>
                <w:bCs/>
              </w:rPr>
            </w:pPr>
            <w:r w:rsidRPr="000129C2">
              <w:rPr>
                <w:b/>
                <w:bCs/>
              </w:rPr>
              <w:t> </w:t>
            </w:r>
          </w:p>
        </w:tc>
        <w:tc>
          <w:tcPr>
            <w:tcW w:w="1559" w:type="dxa"/>
            <w:tcBorders>
              <w:top w:val="nil"/>
            </w:tcBorders>
            <w:shd w:val="clear" w:color="auto" w:fill="auto"/>
            <w:noWrap/>
            <w:vAlign w:val="center"/>
            <w:hideMark/>
          </w:tcPr>
          <w:p w:rsidR="00DB044D" w:rsidRPr="000129C2" w:rsidRDefault="00BD4F40" w:rsidP="00DB044D">
            <w:pPr>
              <w:jc w:val="center"/>
              <w:rPr>
                <w:b/>
                <w:bCs/>
              </w:rPr>
            </w:pPr>
            <w:r w:rsidRPr="000129C2">
              <w:rPr>
                <w:b/>
                <w:bCs/>
              </w:rPr>
              <w:t>284,3</w:t>
            </w:r>
          </w:p>
        </w:tc>
        <w:tc>
          <w:tcPr>
            <w:tcW w:w="1276" w:type="dxa"/>
            <w:tcBorders>
              <w:top w:val="nil"/>
            </w:tcBorders>
            <w:shd w:val="clear" w:color="auto" w:fill="auto"/>
            <w:noWrap/>
            <w:vAlign w:val="center"/>
            <w:hideMark/>
          </w:tcPr>
          <w:p w:rsidR="00DB044D" w:rsidRPr="000129C2" w:rsidRDefault="00DB044D" w:rsidP="00DB044D">
            <w:pPr>
              <w:jc w:val="center"/>
              <w:rPr>
                <w:b/>
                <w:bCs/>
              </w:rPr>
            </w:pPr>
            <w:r w:rsidRPr="000129C2">
              <w:rPr>
                <w:b/>
                <w:bCs/>
              </w:rPr>
              <w:t>135,5</w:t>
            </w:r>
          </w:p>
        </w:tc>
        <w:tc>
          <w:tcPr>
            <w:tcW w:w="1705" w:type="dxa"/>
            <w:gridSpan w:val="2"/>
            <w:tcBorders>
              <w:top w:val="nil"/>
            </w:tcBorders>
            <w:shd w:val="clear" w:color="auto" w:fill="auto"/>
            <w:noWrap/>
            <w:vAlign w:val="center"/>
            <w:hideMark/>
          </w:tcPr>
          <w:p w:rsidR="00DB044D" w:rsidRPr="000129C2" w:rsidRDefault="00DB044D" w:rsidP="00DB044D">
            <w:pPr>
              <w:jc w:val="center"/>
              <w:rPr>
                <w:b/>
                <w:bCs/>
              </w:rPr>
            </w:pPr>
            <w:r w:rsidRPr="000129C2">
              <w:rPr>
                <w:b/>
                <w:bCs/>
              </w:rPr>
              <w:t>135,5</w:t>
            </w:r>
          </w:p>
        </w:tc>
      </w:tr>
      <w:tr w:rsidR="00ED6025" w:rsidRPr="00DC01AE" w:rsidTr="004C7E85">
        <w:trPr>
          <w:gridBefore w:val="1"/>
          <w:wBefore w:w="24" w:type="dxa"/>
          <w:trHeight w:val="2112"/>
        </w:trPr>
        <w:tc>
          <w:tcPr>
            <w:tcW w:w="6942" w:type="dxa"/>
            <w:tcBorders>
              <w:top w:val="nil"/>
            </w:tcBorders>
            <w:shd w:val="clear" w:color="auto" w:fill="auto"/>
            <w:vAlign w:val="center"/>
            <w:hideMark/>
          </w:tcPr>
          <w:p w:rsidR="00DB044D" w:rsidRPr="000129C2" w:rsidRDefault="00DB044D" w:rsidP="00DB044D">
            <w:pPr>
              <w:jc w:val="both"/>
            </w:pPr>
            <w:r w:rsidRPr="000129C2">
              <w:lastRenderedPageBreak/>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12</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09.2.00.28300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FE1F03" w:rsidP="00DB044D">
            <w:pPr>
              <w:jc w:val="center"/>
            </w:pPr>
            <w:r w:rsidRPr="000129C2">
              <w:t>34,8</w:t>
            </w:r>
          </w:p>
        </w:tc>
        <w:tc>
          <w:tcPr>
            <w:tcW w:w="1276" w:type="dxa"/>
            <w:tcBorders>
              <w:top w:val="nil"/>
            </w:tcBorders>
            <w:shd w:val="clear" w:color="auto" w:fill="auto"/>
            <w:noWrap/>
            <w:vAlign w:val="center"/>
            <w:hideMark/>
          </w:tcPr>
          <w:p w:rsidR="00DB044D" w:rsidRPr="000129C2" w:rsidRDefault="00DB044D" w:rsidP="00DB044D">
            <w:pPr>
              <w:jc w:val="center"/>
            </w:pPr>
            <w:r w:rsidRPr="000129C2">
              <w:t>35,5</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35,5</w:t>
            </w:r>
          </w:p>
        </w:tc>
      </w:tr>
      <w:tr w:rsidR="00FE1F03" w:rsidRPr="00DC01AE" w:rsidTr="004C7E85">
        <w:trPr>
          <w:gridBefore w:val="1"/>
          <w:wBefore w:w="24" w:type="dxa"/>
          <w:trHeight w:val="2112"/>
        </w:trPr>
        <w:tc>
          <w:tcPr>
            <w:tcW w:w="6942" w:type="dxa"/>
            <w:tcBorders>
              <w:top w:val="nil"/>
            </w:tcBorders>
            <w:shd w:val="clear" w:color="auto" w:fill="auto"/>
            <w:vAlign w:val="center"/>
          </w:tcPr>
          <w:p w:rsidR="00FE1F03" w:rsidRPr="000129C2" w:rsidRDefault="00FE1F03" w:rsidP="00DB044D">
            <w:pPr>
              <w:jc w:val="both"/>
            </w:pPr>
            <w:r w:rsidRPr="000129C2">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FE1F03" w:rsidRPr="000129C2" w:rsidRDefault="00FE1F03" w:rsidP="00DB044D">
            <w:pPr>
              <w:jc w:val="both"/>
            </w:pPr>
          </w:p>
        </w:tc>
        <w:tc>
          <w:tcPr>
            <w:tcW w:w="567" w:type="dxa"/>
            <w:gridSpan w:val="2"/>
            <w:tcBorders>
              <w:top w:val="nil"/>
            </w:tcBorders>
            <w:shd w:val="clear" w:color="auto" w:fill="auto"/>
            <w:vAlign w:val="center"/>
          </w:tcPr>
          <w:p w:rsidR="00FE1F03" w:rsidRPr="000129C2" w:rsidRDefault="00FE1F03" w:rsidP="00DB044D">
            <w:pPr>
              <w:jc w:val="center"/>
            </w:pPr>
            <w:r w:rsidRPr="000129C2">
              <w:t>04</w:t>
            </w:r>
          </w:p>
        </w:tc>
        <w:tc>
          <w:tcPr>
            <w:tcW w:w="851" w:type="dxa"/>
            <w:gridSpan w:val="3"/>
            <w:tcBorders>
              <w:top w:val="nil"/>
            </w:tcBorders>
            <w:shd w:val="clear" w:color="auto" w:fill="auto"/>
            <w:vAlign w:val="center"/>
          </w:tcPr>
          <w:p w:rsidR="00FE1F03" w:rsidRPr="000129C2" w:rsidRDefault="00FE1F03" w:rsidP="00DB044D">
            <w:pPr>
              <w:jc w:val="center"/>
            </w:pPr>
            <w:r w:rsidRPr="000129C2">
              <w:t>12</w:t>
            </w:r>
          </w:p>
        </w:tc>
        <w:tc>
          <w:tcPr>
            <w:tcW w:w="1842" w:type="dxa"/>
            <w:gridSpan w:val="2"/>
            <w:tcBorders>
              <w:top w:val="nil"/>
            </w:tcBorders>
            <w:shd w:val="clear" w:color="auto" w:fill="auto"/>
            <w:vAlign w:val="center"/>
          </w:tcPr>
          <w:p w:rsidR="00FE1F03" w:rsidRPr="000129C2" w:rsidRDefault="00FE1F03" w:rsidP="00DB044D">
            <w:pPr>
              <w:jc w:val="center"/>
            </w:pPr>
            <w:r w:rsidRPr="000129C2">
              <w:t>11.1.00.28590</w:t>
            </w:r>
          </w:p>
        </w:tc>
        <w:tc>
          <w:tcPr>
            <w:tcW w:w="709" w:type="dxa"/>
            <w:gridSpan w:val="2"/>
            <w:tcBorders>
              <w:top w:val="nil"/>
            </w:tcBorders>
            <w:shd w:val="clear" w:color="auto" w:fill="auto"/>
            <w:vAlign w:val="center"/>
          </w:tcPr>
          <w:p w:rsidR="00FE1F03" w:rsidRPr="000129C2" w:rsidRDefault="00FE1F03" w:rsidP="00DB044D">
            <w:pPr>
              <w:jc w:val="center"/>
            </w:pPr>
            <w:r w:rsidRPr="000129C2">
              <w:t>240</w:t>
            </w:r>
          </w:p>
        </w:tc>
        <w:tc>
          <w:tcPr>
            <w:tcW w:w="1559" w:type="dxa"/>
            <w:tcBorders>
              <w:top w:val="nil"/>
            </w:tcBorders>
            <w:shd w:val="clear" w:color="auto" w:fill="auto"/>
            <w:noWrap/>
            <w:vAlign w:val="center"/>
          </w:tcPr>
          <w:p w:rsidR="00FE1F03" w:rsidRPr="000129C2" w:rsidRDefault="00FE1F03" w:rsidP="00DB044D">
            <w:pPr>
              <w:jc w:val="center"/>
            </w:pPr>
            <w:r w:rsidRPr="000129C2">
              <w:t>3,0</w:t>
            </w:r>
          </w:p>
        </w:tc>
        <w:tc>
          <w:tcPr>
            <w:tcW w:w="1276" w:type="dxa"/>
            <w:tcBorders>
              <w:top w:val="nil"/>
            </w:tcBorders>
            <w:shd w:val="clear" w:color="auto" w:fill="auto"/>
            <w:noWrap/>
            <w:vAlign w:val="center"/>
          </w:tcPr>
          <w:p w:rsidR="00FE1F03" w:rsidRPr="000129C2" w:rsidRDefault="00FE1F03" w:rsidP="00DB044D">
            <w:pPr>
              <w:jc w:val="center"/>
            </w:pPr>
          </w:p>
        </w:tc>
        <w:tc>
          <w:tcPr>
            <w:tcW w:w="1705" w:type="dxa"/>
            <w:gridSpan w:val="2"/>
            <w:tcBorders>
              <w:top w:val="nil"/>
            </w:tcBorders>
            <w:shd w:val="clear" w:color="auto" w:fill="auto"/>
            <w:noWrap/>
            <w:vAlign w:val="center"/>
          </w:tcPr>
          <w:p w:rsidR="00FE1F03" w:rsidRPr="000129C2" w:rsidRDefault="00FE1F03" w:rsidP="00DB044D">
            <w:pPr>
              <w:jc w:val="center"/>
            </w:pPr>
          </w:p>
        </w:tc>
      </w:tr>
      <w:tr w:rsidR="00ED6025" w:rsidRPr="00DC01AE" w:rsidTr="004C7E85">
        <w:trPr>
          <w:gridBefore w:val="1"/>
          <w:wBefore w:w="24" w:type="dxa"/>
          <w:trHeight w:val="2158"/>
        </w:trPr>
        <w:tc>
          <w:tcPr>
            <w:tcW w:w="6942" w:type="dxa"/>
            <w:tcBorders>
              <w:top w:val="nil"/>
            </w:tcBorders>
            <w:shd w:val="clear" w:color="auto" w:fill="auto"/>
            <w:vAlign w:val="center"/>
            <w:hideMark/>
          </w:tcPr>
          <w:p w:rsidR="00DB044D" w:rsidRPr="000129C2" w:rsidRDefault="00DB044D" w:rsidP="00DB044D">
            <w:pPr>
              <w:jc w:val="both"/>
            </w:pPr>
            <w:r w:rsidRPr="000129C2">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720693" w:rsidRPr="000129C2" w:rsidRDefault="00720693" w:rsidP="00DB044D">
            <w:pPr>
              <w:jc w:val="both"/>
            </w:pPr>
          </w:p>
        </w:tc>
        <w:tc>
          <w:tcPr>
            <w:tcW w:w="567" w:type="dxa"/>
            <w:gridSpan w:val="2"/>
            <w:tcBorders>
              <w:top w:val="nil"/>
            </w:tcBorders>
            <w:shd w:val="clear" w:color="auto" w:fill="auto"/>
            <w:vAlign w:val="center"/>
            <w:hideMark/>
          </w:tcPr>
          <w:p w:rsidR="00DB044D" w:rsidRPr="000129C2" w:rsidRDefault="00DB044D" w:rsidP="00DB044D">
            <w:pPr>
              <w:jc w:val="center"/>
            </w:pPr>
            <w:r w:rsidRPr="000129C2">
              <w:t>04</w:t>
            </w:r>
          </w:p>
        </w:tc>
        <w:tc>
          <w:tcPr>
            <w:tcW w:w="851" w:type="dxa"/>
            <w:gridSpan w:val="3"/>
            <w:tcBorders>
              <w:top w:val="nil"/>
            </w:tcBorders>
            <w:shd w:val="clear" w:color="auto" w:fill="auto"/>
            <w:vAlign w:val="center"/>
            <w:hideMark/>
          </w:tcPr>
          <w:p w:rsidR="00DB044D" w:rsidRPr="000129C2" w:rsidRDefault="00DB044D" w:rsidP="00DB044D">
            <w:pPr>
              <w:jc w:val="center"/>
            </w:pPr>
            <w:r w:rsidRPr="000129C2">
              <w:t>12</w:t>
            </w:r>
          </w:p>
        </w:tc>
        <w:tc>
          <w:tcPr>
            <w:tcW w:w="1842" w:type="dxa"/>
            <w:gridSpan w:val="2"/>
            <w:tcBorders>
              <w:top w:val="nil"/>
            </w:tcBorders>
            <w:shd w:val="clear" w:color="auto" w:fill="auto"/>
            <w:vAlign w:val="center"/>
            <w:hideMark/>
          </w:tcPr>
          <w:p w:rsidR="00DB044D" w:rsidRPr="000129C2" w:rsidRDefault="00DB044D" w:rsidP="00DB044D">
            <w:pPr>
              <w:jc w:val="center"/>
            </w:pPr>
            <w:r w:rsidRPr="000129C2">
              <w:t>11.1.00.28940</w:t>
            </w:r>
          </w:p>
        </w:tc>
        <w:tc>
          <w:tcPr>
            <w:tcW w:w="709" w:type="dxa"/>
            <w:gridSpan w:val="2"/>
            <w:tcBorders>
              <w:top w:val="nil"/>
            </w:tcBorders>
            <w:shd w:val="clear" w:color="auto" w:fill="auto"/>
            <w:vAlign w:val="center"/>
            <w:hideMark/>
          </w:tcPr>
          <w:p w:rsidR="00DB044D" w:rsidRPr="000129C2" w:rsidRDefault="00DB044D" w:rsidP="00DB044D">
            <w:pPr>
              <w:jc w:val="center"/>
            </w:pPr>
            <w:r w:rsidRPr="000129C2">
              <w:t>240</w:t>
            </w:r>
          </w:p>
        </w:tc>
        <w:tc>
          <w:tcPr>
            <w:tcW w:w="1559" w:type="dxa"/>
            <w:tcBorders>
              <w:top w:val="nil"/>
            </w:tcBorders>
            <w:shd w:val="clear" w:color="auto" w:fill="auto"/>
            <w:noWrap/>
            <w:vAlign w:val="center"/>
            <w:hideMark/>
          </w:tcPr>
          <w:p w:rsidR="00DB044D" w:rsidRPr="000129C2" w:rsidRDefault="00FE1F03" w:rsidP="00DB044D">
            <w:pPr>
              <w:jc w:val="center"/>
            </w:pPr>
            <w:r w:rsidRPr="000129C2">
              <w:t>191,5</w:t>
            </w:r>
          </w:p>
        </w:tc>
        <w:tc>
          <w:tcPr>
            <w:tcW w:w="1276" w:type="dxa"/>
            <w:tcBorders>
              <w:top w:val="nil"/>
            </w:tcBorders>
            <w:shd w:val="clear" w:color="auto" w:fill="auto"/>
            <w:noWrap/>
            <w:vAlign w:val="center"/>
            <w:hideMark/>
          </w:tcPr>
          <w:p w:rsidR="00DB044D" w:rsidRPr="000129C2" w:rsidRDefault="00DB044D" w:rsidP="00DB044D">
            <w:pPr>
              <w:jc w:val="center"/>
            </w:pPr>
            <w:r w:rsidRPr="000129C2">
              <w:t>100,0</w:t>
            </w:r>
          </w:p>
        </w:tc>
        <w:tc>
          <w:tcPr>
            <w:tcW w:w="1705" w:type="dxa"/>
            <w:gridSpan w:val="2"/>
            <w:tcBorders>
              <w:top w:val="nil"/>
            </w:tcBorders>
            <w:shd w:val="clear" w:color="auto" w:fill="auto"/>
            <w:noWrap/>
            <w:vAlign w:val="center"/>
            <w:hideMark/>
          </w:tcPr>
          <w:p w:rsidR="00DB044D" w:rsidRPr="000129C2" w:rsidRDefault="00DB044D" w:rsidP="00DB044D">
            <w:pPr>
              <w:jc w:val="center"/>
            </w:pPr>
            <w:r w:rsidRPr="000129C2">
              <w:t>100,0</w:t>
            </w:r>
          </w:p>
        </w:tc>
      </w:tr>
      <w:tr w:rsidR="00ED6025" w:rsidRPr="00DC01AE" w:rsidTr="004C7E85">
        <w:trPr>
          <w:gridBefore w:val="1"/>
          <w:wBefore w:w="24" w:type="dxa"/>
          <w:trHeight w:val="630"/>
        </w:trPr>
        <w:tc>
          <w:tcPr>
            <w:tcW w:w="6942" w:type="dxa"/>
            <w:tcBorders>
              <w:top w:val="nil"/>
            </w:tcBorders>
            <w:shd w:val="clear" w:color="auto" w:fill="auto"/>
            <w:vAlign w:val="center"/>
          </w:tcPr>
          <w:p w:rsidR="001B76BF" w:rsidRPr="000129C2" w:rsidRDefault="001B76BF" w:rsidP="00DB044D">
            <w:pPr>
              <w:jc w:val="both"/>
              <w:rPr>
                <w:bCs/>
              </w:rPr>
            </w:pPr>
            <w:r w:rsidRPr="000129C2">
              <w:rPr>
                <w:bCs/>
              </w:rPr>
              <w:t xml:space="preserve">Расходы на разработку и (или) корректировку проекта планировки и межевания территории в рамках подпрограммы "Планировка территории" муниципальной программы Белокалитвинского городского поселения "Управление </w:t>
            </w:r>
            <w:r w:rsidRPr="000129C2">
              <w:rPr>
                <w:bCs/>
              </w:rPr>
              <w:lastRenderedPageBreak/>
              <w:t>муниципальным имуществом"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1B76BF" w:rsidRPr="000129C2" w:rsidRDefault="001B76BF" w:rsidP="00DB044D">
            <w:pPr>
              <w:jc w:val="center"/>
              <w:rPr>
                <w:bCs/>
              </w:rPr>
            </w:pPr>
            <w:r w:rsidRPr="000129C2">
              <w:rPr>
                <w:bCs/>
              </w:rPr>
              <w:lastRenderedPageBreak/>
              <w:t>04</w:t>
            </w:r>
          </w:p>
        </w:tc>
        <w:tc>
          <w:tcPr>
            <w:tcW w:w="851" w:type="dxa"/>
            <w:gridSpan w:val="3"/>
            <w:tcBorders>
              <w:top w:val="nil"/>
            </w:tcBorders>
            <w:shd w:val="clear" w:color="auto" w:fill="auto"/>
            <w:vAlign w:val="center"/>
          </w:tcPr>
          <w:p w:rsidR="001B76BF" w:rsidRPr="000129C2" w:rsidRDefault="001B76BF" w:rsidP="00DB044D">
            <w:pPr>
              <w:jc w:val="center"/>
              <w:rPr>
                <w:bCs/>
              </w:rPr>
            </w:pPr>
            <w:r w:rsidRPr="000129C2">
              <w:rPr>
                <w:bCs/>
              </w:rPr>
              <w:t>12</w:t>
            </w:r>
          </w:p>
        </w:tc>
        <w:tc>
          <w:tcPr>
            <w:tcW w:w="1842" w:type="dxa"/>
            <w:gridSpan w:val="2"/>
            <w:tcBorders>
              <w:top w:val="nil"/>
            </w:tcBorders>
            <w:shd w:val="clear" w:color="auto" w:fill="auto"/>
            <w:vAlign w:val="center"/>
          </w:tcPr>
          <w:p w:rsidR="001B76BF" w:rsidRPr="000129C2" w:rsidRDefault="001B76BF" w:rsidP="00DB044D">
            <w:pPr>
              <w:jc w:val="center"/>
              <w:rPr>
                <w:bCs/>
              </w:rPr>
            </w:pPr>
            <w:r w:rsidRPr="000129C2">
              <w:rPr>
                <w:bCs/>
              </w:rPr>
              <w:t>11.2.00.28996</w:t>
            </w:r>
          </w:p>
        </w:tc>
        <w:tc>
          <w:tcPr>
            <w:tcW w:w="709" w:type="dxa"/>
            <w:gridSpan w:val="2"/>
            <w:tcBorders>
              <w:top w:val="nil"/>
            </w:tcBorders>
            <w:shd w:val="clear" w:color="auto" w:fill="auto"/>
            <w:vAlign w:val="center"/>
          </w:tcPr>
          <w:p w:rsidR="001B76BF" w:rsidRPr="000129C2" w:rsidRDefault="001B76BF" w:rsidP="00DB044D">
            <w:pPr>
              <w:jc w:val="center"/>
              <w:rPr>
                <w:bCs/>
              </w:rPr>
            </w:pPr>
            <w:r w:rsidRPr="000129C2">
              <w:rPr>
                <w:bCs/>
              </w:rPr>
              <w:t>240</w:t>
            </w:r>
          </w:p>
        </w:tc>
        <w:tc>
          <w:tcPr>
            <w:tcW w:w="1559" w:type="dxa"/>
            <w:tcBorders>
              <w:top w:val="nil"/>
            </w:tcBorders>
            <w:shd w:val="clear" w:color="auto" w:fill="auto"/>
            <w:noWrap/>
            <w:vAlign w:val="center"/>
          </w:tcPr>
          <w:p w:rsidR="001B76BF" w:rsidRPr="000129C2" w:rsidRDefault="00633F38" w:rsidP="00DB044D">
            <w:pPr>
              <w:jc w:val="center"/>
              <w:rPr>
                <w:bCs/>
              </w:rPr>
            </w:pPr>
            <w:r w:rsidRPr="000129C2">
              <w:rPr>
                <w:bCs/>
              </w:rPr>
              <w:t>55,0</w:t>
            </w:r>
          </w:p>
        </w:tc>
        <w:tc>
          <w:tcPr>
            <w:tcW w:w="1276" w:type="dxa"/>
            <w:tcBorders>
              <w:top w:val="nil"/>
            </w:tcBorders>
            <w:shd w:val="clear" w:color="auto" w:fill="auto"/>
            <w:noWrap/>
            <w:vAlign w:val="center"/>
          </w:tcPr>
          <w:p w:rsidR="001B76BF" w:rsidRPr="000129C2" w:rsidRDefault="001B76BF" w:rsidP="00DB044D">
            <w:pPr>
              <w:jc w:val="center"/>
              <w:rPr>
                <w:bCs/>
              </w:rPr>
            </w:pPr>
          </w:p>
        </w:tc>
        <w:tc>
          <w:tcPr>
            <w:tcW w:w="1705" w:type="dxa"/>
            <w:gridSpan w:val="2"/>
            <w:tcBorders>
              <w:top w:val="nil"/>
            </w:tcBorders>
            <w:shd w:val="clear" w:color="auto" w:fill="auto"/>
            <w:noWrap/>
            <w:vAlign w:val="center"/>
          </w:tcPr>
          <w:p w:rsidR="001B76BF" w:rsidRPr="000129C2" w:rsidRDefault="001B76BF" w:rsidP="00DB044D">
            <w:pPr>
              <w:jc w:val="center"/>
              <w:rPr>
                <w:bCs/>
              </w:rPr>
            </w:pPr>
          </w:p>
        </w:tc>
      </w:tr>
      <w:tr w:rsidR="00ED6025" w:rsidRPr="00DC01AE" w:rsidTr="004C7E85">
        <w:trPr>
          <w:gridBefore w:val="1"/>
          <w:wBefore w:w="24" w:type="dxa"/>
          <w:trHeight w:val="630"/>
        </w:trPr>
        <w:tc>
          <w:tcPr>
            <w:tcW w:w="6942" w:type="dxa"/>
            <w:tcBorders>
              <w:top w:val="nil"/>
            </w:tcBorders>
            <w:shd w:val="clear" w:color="auto" w:fill="auto"/>
            <w:vAlign w:val="center"/>
            <w:hideMark/>
          </w:tcPr>
          <w:p w:rsidR="00DB044D" w:rsidRPr="003A1A3D" w:rsidRDefault="00DB044D" w:rsidP="00DB044D">
            <w:pPr>
              <w:jc w:val="both"/>
              <w:rPr>
                <w:b/>
                <w:bCs/>
              </w:rPr>
            </w:pPr>
            <w:r w:rsidRPr="003A1A3D">
              <w:rPr>
                <w:b/>
                <w:bCs/>
              </w:rPr>
              <w:lastRenderedPageBreak/>
              <w:t>ЖИЛИЩНО-КОММУНАЛЬНОЕ ХОЗЯЙСТВО</w:t>
            </w:r>
          </w:p>
        </w:tc>
        <w:tc>
          <w:tcPr>
            <w:tcW w:w="567" w:type="dxa"/>
            <w:gridSpan w:val="2"/>
            <w:tcBorders>
              <w:top w:val="nil"/>
            </w:tcBorders>
            <w:shd w:val="clear" w:color="auto" w:fill="auto"/>
            <w:vAlign w:val="center"/>
            <w:hideMark/>
          </w:tcPr>
          <w:p w:rsidR="00DB044D" w:rsidRPr="003A1A3D" w:rsidRDefault="00DB044D" w:rsidP="00DB044D">
            <w:pPr>
              <w:jc w:val="center"/>
              <w:rPr>
                <w:b/>
                <w:bCs/>
              </w:rPr>
            </w:pPr>
            <w:r w:rsidRPr="003A1A3D">
              <w:rPr>
                <w:b/>
                <w:bCs/>
              </w:rPr>
              <w:t>05</w:t>
            </w:r>
          </w:p>
        </w:tc>
        <w:tc>
          <w:tcPr>
            <w:tcW w:w="851" w:type="dxa"/>
            <w:gridSpan w:val="3"/>
            <w:tcBorders>
              <w:top w:val="nil"/>
            </w:tcBorders>
            <w:shd w:val="clear" w:color="auto" w:fill="auto"/>
            <w:vAlign w:val="center"/>
            <w:hideMark/>
          </w:tcPr>
          <w:p w:rsidR="00DB044D" w:rsidRPr="003A1A3D" w:rsidRDefault="00DB044D" w:rsidP="00DB044D">
            <w:pPr>
              <w:jc w:val="center"/>
              <w:rPr>
                <w:b/>
                <w:bCs/>
              </w:rPr>
            </w:pPr>
            <w:r w:rsidRPr="003A1A3D">
              <w:rPr>
                <w:b/>
                <w:bCs/>
              </w:rPr>
              <w:t>00</w:t>
            </w:r>
          </w:p>
        </w:tc>
        <w:tc>
          <w:tcPr>
            <w:tcW w:w="1842" w:type="dxa"/>
            <w:gridSpan w:val="2"/>
            <w:tcBorders>
              <w:top w:val="nil"/>
            </w:tcBorders>
            <w:shd w:val="clear" w:color="auto" w:fill="auto"/>
            <w:vAlign w:val="center"/>
            <w:hideMark/>
          </w:tcPr>
          <w:p w:rsidR="00DB044D" w:rsidRPr="003A1A3D" w:rsidRDefault="00DB044D" w:rsidP="00DB044D">
            <w:pPr>
              <w:jc w:val="center"/>
              <w:rPr>
                <w:b/>
                <w:bCs/>
              </w:rPr>
            </w:pPr>
            <w:r w:rsidRPr="003A1A3D">
              <w:rPr>
                <w:b/>
                <w:bCs/>
              </w:rPr>
              <w:t> </w:t>
            </w:r>
          </w:p>
        </w:tc>
        <w:tc>
          <w:tcPr>
            <w:tcW w:w="709" w:type="dxa"/>
            <w:gridSpan w:val="2"/>
            <w:tcBorders>
              <w:top w:val="nil"/>
            </w:tcBorders>
            <w:shd w:val="clear" w:color="auto" w:fill="auto"/>
            <w:vAlign w:val="center"/>
            <w:hideMark/>
          </w:tcPr>
          <w:p w:rsidR="00DB044D" w:rsidRPr="003A1A3D" w:rsidRDefault="00DB044D" w:rsidP="00DB044D">
            <w:pPr>
              <w:jc w:val="center"/>
              <w:rPr>
                <w:b/>
                <w:bCs/>
              </w:rPr>
            </w:pPr>
            <w:r w:rsidRPr="003A1A3D">
              <w:rPr>
                <w:b/>
                <w:bCs/>
              </w:rPr>
              <w:t> </w:t>
            </w:r>
          </w:p>
        </w:tc>
        <w:tc>
          <w:tcPr>
            <w:tcW w:w="1559" w:type="dxa"/>
            <w:tcBorders>
              <w:top w:val="nil"/>
            </w:tcBorders>
            <w:shd w:val="clear" w:color="auto" w:fill="auto"/>
            <w:noWrap/>
            <w:vAlign w:val="center"/>
            <w:hideMark/>
          </w:tcPr>
          <w:p w:rsidR="00DB044D" w:rsidRPr="003A1A3D" w:rsidRDefault="003A1A3D" w:rsidP="00BB40B3">
            <w:pPr>
              <w:jc w:val="center"/>
              <w:rPr>
                <w:b/>
                <w:bCs/>
              </w:rPr>
            </w:pPr>
            <w:r w:rsidRPr="003A1A3D">
              <w:rPr>
                <w:b/>
                <w:bCs/>
              </w:rPr>
              <w:t>174 368,5</w:t>
            </w:r>
          </w:p>
        </w:tc>
        <w:tc>
          <w:tcPr>
            <w:tcW w:w="1276" w:type="dxa"/>
            <w:tcBorders>
              <w:top w:val="nil"/>
            </w:tcBorders>
            <w:shd w:val="clear" w:color="auto" w:fill="auto"/>
            <w:noWrap/>
            <w:vAlign w:val="center"/>
            <w:hideMark/>
          </w:tcPr>
          <w:p w:rsidR="00DB044D" w:rsidRPr="003A1A3D" w:rsidRDefault="00633F38" w:rsidP="00DB044D">
            <w:pPr>
              <w:jc w:val="center"/>
              <w:rPr>
                <w:b/>
                <w:bCs/>
              </w:rPr>
            </w:pPr>
            <w:r w:rsidRPr="003A1A3D">
              <w:rPr>
                <w:b/>
                <w:bCs/>
              </w:rPr>
              <w:t>124 049,0</w:t>
            </w:r>
          </w:p>
        </w:tc>
        <w:tc>
          <w:tcPr>
            <w:tcW w:w="1705" w:type="dxa"/>
            <w:gridSpan w:val="2"/>
            <w:tcBorders>
              <w:top w:val="nil"/>
            </w:tcBorders>
            <w:shd w:val="clear" w:color="auto" w:fill="auto"/>
            <w:noWrap/>
            <w:vAlign w:val="center"/>
            <w:hideMark/>
          </w:tcPr>
          <w:p w:rsidR="00DB044D" w:rsidRPr="003A1A3D" w:rsidRDefault="00DB044D" w:rsidP="00DB044D">
            <w:pPr>
              <w:jc w:val="center"/>
              <w:rPr>
                <w:b/>
                <w:bCs/>
              </w:rPr>
            </w:pPr>
            <w:r w:rsidRPr="003A1A3D">
              <w:rPr>
                <w:b/>
                <w:bCs/>
              </w:rPr>
              <w:t>95 306,3</w:t>
            </w:r>
          </w:p>
        </w:tc>
      </w:tr>
      <w:tr w:rsidR="00ED6025" w:rsidRPr="00DC01AE" w:rsidTr="004C7E85">
        <w:trPr>
          <w:gridBefore w:val="1"/>
          <w:wBefore w:w="24" w:type="dxa"/>
          <w:trHeight w:val="315"/>
        </w:trPr>
        <w:tc>
          <w:tcPr>
            <w:tcW w:w="6942" w:type="dxa"/>
            <w:tcBorders>
              <w:top w:val="nil"/>
            </w:tcBorders>
            <w:shd w:val="clear" w:color="auto" w:fill="auto"/>
            <w:vAlign w:val="center"/>
            <w:hideMark/>
          </w:tcPr>
          <w:p w:rsidR="00DB044D" w:rsidRPr="003A1A3D" w:rsidRDefault="00DB044D" w:rsidP="00DB044D">
            <w:pPr>
              <w:jc w:val="both"/>
              <w:rPr>
                <w:b/>
                <w:bCs/>
              </w:rPr>
            </w:pPr>
            <w:r w:rsidRPr="003A1A3D">
              <w:rPr>
                <w:b/>
                <w:bCs/>
              </w:rPr>
              <w:t>Жилищное хозяйство</w:t>
            </w:r>
          </w:p>
        </w:tc>
        <w:tc>
          <w:tcPr>
            <w:tcW w:w="567" w:type="dxa"/>
            <w:gridSpan w:val="2"/>
            <w:tcBorders>
              <w:top w:val="nil"/>
            </w:tcBorders>
            <w:shd w:val="clear" w:color="auto" w:fill="auto"/>
            <w:vAlign w:val="center"/>
            <w:hideMark/>
          </w:tcPr>
          <w:p w:rsidR="00DB044D" w:rsidRPr="003A1A3D" w:rsidRDefault="00DB044D" w:rsidP="00DB044D">
            <w:pPr>
              <w:jc w:val="center"/>
              <w:rPr>
                <w:b/>
                <w:bCs/>
              </w:rPr>
            </w:pPr>
            <w:r w:rsidRPr="003A1A3D">
              <w:rPr>
                <w:b/>
                <w:bCs/>
              </w:rPr>
              <w:t>05</w:t>
            </w:r>
          </w:p>
        </w:tc>
        <w:tc>
          <w:tcPr>
            <w:tcW w:w="851" w:type="dxa"/>
            <w:gridSpan w:val="3"/>
            <w:tcBorders>
              <w:top w:val="nil"/>
            </w:tcBorders>
            <w:shd w:val="clear" w:color="auto" w:fill="auto"/>
            <w:vAlign w:val="center"/>
            <w:hideMark/>
          </w:tcPr>
          <w:p w:rsidR="00DB044D" w:rsidRPr="003A1A3D" w:rsidRDefault="00DB044D" w:rsidP="00DB044D">
            <w:pPr>
              <w:jc w:val="center"/>
              <w:rPr>
                <w:b/>
                <w:bCs/>
              </w:rPr>
            </w:pPr>
            <w:r w:rsidRPr="003A1A3D">
              <w:rPr>
                <w:b/>
                <w:bCs/>
              </w:rPr>
              <w:t>01</w:t>
            </w:r>
          </w:p>
        </w:tc>
        <w:tc>
          <w:tcPr>
            <w:tcW w:w="1842" w:type="dxa"/>
            <w:gridSpan w:val="2"/>
            <w:tcBorders>
              <w:top w:val="nil"/>
            </w:tcBorders>
            <w:shd w:val="clear" w:color="auto" w:fill="auto"/>
            <w:vAlign w:val="center"/>
            <w:hideMark/>
          </w:tcPr>
          <w:p w:rsidR="00DB044D" w:rsidRPr="003A1A3D" w:rsidRDefault="00DB044D" w:rsidP="00DB044D">
            <w:pPr>
              <w:jc w:val="center"/>
              <w:rPr>
                <w:b/>
                <w:bCs/>
              </w:rPr>
            </w:pPr>
            <w:r w:rsidRPr="003A1A3D">
              <w:rPr>
                <w:b/>
                <w:bCs/>
              </w:rPr>
              <w:t> </w:t>
            </w:r>
          </w:p>
        </w:tc>
        <w:tc>
          <w:tcPr>
            <w:tcW w:w="709" w:type="dxa"/>
            <w:gridSpan w:val="2"/>
            <w:tcBorders>
              <w:top w:val="nil"/>
            </w:tcBorders>
            <w:shd w:val="clear" w:color="auto" w:fill="auto"/>
            <w:vAlign w:val="center"/>
            <w:hideMark/>
          </w:tcPr>
          <w:p w:rsidR="00DB044D" w:rsidRPr="003A1A3D" w:rsidRDefault="00DB044D" w:rsidP="00DB044D">
            <w:pPr>
              <w:jc w:val="center"/>
              <w:rPr>
                <w:b/>
                <w:bCs/>
              </w:rPr>
            </w:pPr>
            <w:r w:rsidRPr="003A1A3D">
              <w:rPr>
                <w:b/>
                <w:bCs/>
              </w:rPr>
              <w:t> </w:t>
            </w:r>
          </w:p>
        </w:tc>
        <w:tc>
          <w:tcPr>
            <w:tcW w:w="1559" w:type="dxa"/>
            <w:tcBorders>
              <w:top w:val="nil"/>
            </w:tcBorders>
            <w:shd w:val="clear" w:color="auto" w:fill="auto"/>
            <w:noWrap/>
            <w:vAlign w:val="center"/>
            <w:hideMark/>
          </w:tcPr>
          <w:p w:rsidR="00DB044D" w:rsidRPr="003A1A3D" w:rsidRDefault="003A1A3D" w:rsidP="00DB044D">
            <w:pPr>
              <w:jc w:val="center"/>
              <w:rPr>
                <w:b/>
                <w:bCs/>
              </w:rPr>
            </w:pPr>
            <w:r w:rsidRPr="003A1A3D">
              <w:rPr>
                <w:b/>
                <w:bCs/>
              </w:rPr>
              <w:t>5 884,5</w:t>
            </w:r>
          </w:p>
        </w:tc>
        <w:tc>
          <w:tcPr>
            <w:tcW w:w="1276" w:type="dxa"/>
            <w:tcBorders>
              <w:top w:val="nil"/>
            </w:tcBorders>
            <w:shd w:val="clear" w:color="auto" w:fill="auto"/>
            <w:noWrap/>
            <w:vAlign w:val="center"/>
            <w:hideMark/>
          </w:tcPr>
          <w:p w:rsidR="00DB044D" w:rsidRPr="003A1A3D" w:rsidRDefault="00CC2F41" w:rsidP="00DB044D">
            <w:pPr>
              <w:jc w:val="center"/>
              <w:rPr>
                <w:b/>
                <w:bCs/>
              </w:rPr>
            </w:pPr>
            <w:r w:rsidRPr="003A1A3D">
              <w:rPr>
                <w:b/>
                <w:bCs/>
              </w:rPr>
              <w:t>6 579,9</w:t>
            </w:r>
          </w:p>
        </w:tc>
        <w:tc>
          <w:tcPr>
            <w:tcW w:w="1705" w:type="dxa"/>
            <w:gridSpan w:val="2"/>
            <w:tcBorders>
              <w:top w:val="nil"/>
            </w:tcBorders>
            <w:shd w:val="clear" w:color="auto" w:fill="auto"/>
            <w:noWrap/>
            <w:vAlign w:val="center"/>
            <w:hideMark/>
          </w:tcPr>
          <w:p w:rsidR="00DB044D" w:rsidRPr="003A1A3D" w:rsidRDefault="00DB044D" w:rsidP="00DB044D">
            <w:pPr>
              <w:jc w:val="center"/>
              <w:rPr>
                <w:b/>
                <w:bCs/>
              </w:rPr>
            </w:pPr>
            <w:r w:rsidRPr="003A1A3D">
              <w:rPr>
                <w:b/>
                <w:bCs/>
              </w:rPr>
              <w:t>2 440,7</w:t>
            </w:r>
          </w:p>
        </w:tc>
      </w:tr>
      <w:tr w:rsidR="00ED6025" w:rsidRPr="00DC01AE" w:rsidTr="004C7E85">
        <w:trPr>
          <w:gridBefore w:val="1"/>
          <w:wBefore w:w="24" w:type="dxa"/>
          <w:trHeight w:val="2254"/>
        </w:trPr>
        <w:tc>
          <w:tcPr>
            <w:tcW w:w="6942" w:type="dxa"/>
            <w:tcBorders>
              <w:top w:val="nil"/>
            </w:tcBorders>
            <w:shd w:val="clear" w:color="auto" w:fill="auto"/>
            <w:vAlign w:val="center"/>
            <w:hideMark/>
          </w:tcPr>
          <w:p w:rsidR="00DB044D" w:rsidRPr="003A1A3D" w:rsidRDefault="00DB044D" w:rsidP="00DB044D">
            <w:pPr>
              <w:jc w:val="both"/>
            </w:pPr>
            <w:r w:rsidRPr="003A1A3D">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3A1A3D" w:rsidRDefault="00720693" w:rsidP="00DB044D">
            <w:pPr>
              <w:jc w:val="both"/>
            </w:pPr>
          </w:p>
        </w:tc>
        <w:tc>
          <w:tcPr>
            <w:tcW w:w="567" w:type="dxa"/>
            <w:gridSpan w:val="2"/>
            <w:tcBorders>
              <w:top w:val="nil"/>
            </w:tcBorders>
            <w:shd w:val="clear" w:color="auto" w:fill="auto"/>
            <w:vAlign w:val="center"/>
            <w:hideMark/>
          </w:tcPr>
          <w:p w:rsidR="00DB044D" w:rsidRPr="003A1A3D" w:rsidRDefault="00DB044D" w:rsidP="00DB044D">
            <w:pPr>
              <w:jc w:val="center"/>
            </w:pPr>
            <w:r w:rsidRPr="003A1A3D">
              <w:t>05</w:t>
            </w:r>
          </w:p>
        </w:tc>
        <w:tc>
          <w:tcPr>
            <w:tcW w:w="851" w:type="dxa"/>
            <w:gridSpan w:val="3"/>
            <w:tcBorders>
              <w:top w:val="nil"/>
            </w:tcBorders>
            <w:shd w:val="clear" w:color="auto" w:fill="auto"/>
            <w:vAlign w:val="center"/>
            <w:hideMark/>
          </w:tcPr>
          <w:p w:rsidR="00DB044D" w:rsidRPr="003A1A3D" w:rsidRDefault="00DB044D" w:rsidP="00DB044D">
            <w:pPr>
              <w:jc w:val="center"/>
            </w:pPr>
            <w:r w:rsidRPr="003A1A3D">
              <w:t>01</w:t>
            </w:r>
          </w:p>
        </w:tc>
        <w:tc>
          <w:tcPr>
            <w:tcW w:w="1842" w:type="dxa"/>
            <w:gridSpan w:val="2"/>
            <w:tcBorders>
              <w:top w:val="nil"/>
            </w:tcBorders>
            <w:shd w:val="clear" w:color="auto" w:fill="auto"/>
            <w:vAlign w:val="center"/>
            <w:hideMark/>
          </w:tcPr>
          <w:p w:rsidR="00DB044D" w:rsidRPr="003A1A3D" w:rsidRDefault="00DB044D" w:rsidP="00DB044D">
            <w:pPr>
              <w:jc w:val="center"/>
            </w:pPr>
            <w:r w:rsidRPr="003A1A3D">
              <w:t>02.2.00.28320</w:t>
            </w:r>
          </w:p>
        </w:tc>
        <w:tc>
          <w:tcPr>
            <w:tcW w:w="709" w:type="dxa"/>
            <w:gridSpan w:val="2"/>
            <w:tcBorders>
              <w:top w:val="nil"/>
            </w:tcBorders>
            <w:shd w:val="clear" w:color="auto" w:fill="auto"/>
            <w:vAlign w:val="center"/>
            <w:hideMark/>
          </w:tcPr>
          <w:p w:rsidR="00DB044D" w:rsidRPr="003A1A3D" w:rsidRDefault="00DB044D" w:rsidP="00DB044D">
            <w:pPr>
              <w:jc w:val="center"/>
            </w:pPr>
            <w:r w:rsidRPr="003A1A3D">
              <w:t>240</w:t>
            </w:r>
          </w:p>
        </w:tc>
        <w:tc>
          <w:tcPr>
            <w:tcW w:w="1559" w:type="dxa"/>
            <w:tcBorders>
              <w:top w:val="nil"/>
            </w:tcBorders>
            <w:shd w:val="clear" w:color="auto" w:fill="auto"/>
            <w:noWrap/>
            <w:vAlign w:val="center"/>
            <w:hideMark/>
          </w:tcPr>
          <w:p w:rsidR="00DB044D" w:rsidRPr="003A1A3D" w:rsidRDefault="00CC2F41" w:rsidP="00DB044D">
            <w:pPr>
              <w:jc w:val="center"/>
            </w:pPr>
            <w:r w:rsidRPr="003A1A3D">
              <w:t>220,0</w:t>
            </w:r>
          </w:p>
        </w:tc>
        <w:tc>
          <w:tcPr>
            <w:tcW w:w="1276" w:type="dxa"/>
            <w:tcBorders>
              <w:top w:val="nil"/>
            </w:tcBorders>
            <w:shd w:val="clear" w:color="auto" w:fill="auto"/>
            <w:noWrap/>
            <w:vAlign w:val="center"/>
            <w:hideMark/>
          </w:tcPr>
          <w:p w:rsidR="00DB044D" w:rsidRPr="003A1A3D" w:rsidRDefault="00CC2F41" w:rsidP="00DB044D">
            <w:pPr>
              <w:jc w:val="center"/>
            </w:pPr>
            <w:r w:rsidRPr="003A1A3D">
              <w:t>3 639,2</w:t>
            </w:r>
          </w:p>
        </w:tc>
        <w:tc>
          <w:tcPr>
            <w:tcW w:w="1705" w:type="dxa"/>
            <w:gridSpan w:val="2"/>
            <w:tcBorders>
              <w:top w:val="nil"/>
            </w:tcBorders>
            <w:shd w:val="clear" w:color="auto" w:fill="auto"/>
            <w:noWrap/>
            <w:vAlign w:val="center"/>
            <w:hideMark/>
          </w:tcPr>
          <w:p w:rsidR="00DB044D" w:rsidRPr="003A1A3D" w:rsidRDefault="00DB044D" w:rsidP="00DB044D">
            <w:pPr>
              <w:jc w:val="center"/>
            </w:pPr>
            <w:r w:rsidRPr="003A1A3D">
              <w:t> </w:t>
            </w:r>
          </w:p>
        </w:tc>
      </w:tr>
      <w:tr w:rsidR="00ED6025" w:rsidRPr="00DC01AE" w:rsidTr="004C7E85">
        <w:trPr>
          <w:gridBefore w:val="1"/>
          <w:wBefore w:w="24" w:type="dxa"/>
          <w:trHeight w:val="2396"/>
        </w:trPr>
        <w:tc>
          <w:tcPr>
            <w:tcW w:w="6942" w:type="dxa"/>
            <w:tcBorders>
              <w:top w:val="nil"/>
            </w:tcBorders>
            <w:shd w:val="clear" w:color="auto" w:fill="auto"/>
            <w:vAlign w:val="center"/>
            <w:hideMark/>
          </w:tcPr>
          <w:p w:rsidR="00DB044D" w:rsidRPr="003A1A3D" w:rsidRDefault="00DB044D" w:rsidP="00DB044D">
            <w:pPr>
              <w:jc w:val="both"/>
            </w:pPr>
            <w:r w:rsidRPr="003A1A3D">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3A1A3D" w:rsidRDefault="00720693" w:rsidP="00DB044D">
            <w:pPr>
              <w:jc w:val="both"/>
            </w:pPr>
          </w:p>
        </w:tc>
        <w:tc>
          <w:tcPr>
            <w:tcW w:w="567" w:type="dxa"/>
            <w:gridSpan w:val="2"/>
            <w:tcBorders>
              <w:top w:val="nil"/>
            </w:tcBorders>
            <w:shd w:val="clear" w:color="auto" w:fill="auto"/>
            <w:vAlign w:val="center"/>
            <w:hideMark/>
          </w:tcPr>
          <w:p w:rsidR="00DB044D" w:rsidRPr="003A1A3D" w:rsidRDefault="00DB044D" w:rsidP="00DB044D">
            <w:pPr>
              <w:jc w:val="center"/>
            </w:pPr>
            <w:r w:rsidRPr="003A1A3D">
              <w:t>05</w:t>
            </w:r>
          </w:p>
        </w:tc>
        <w:tc>
          <w:tcPr>
            <w:tcW w:w="851" w:type="dxa"/>
            <w:gridSpan w:val="3"/>
            <w:tcBorders>
              <w:top w:val="nil"/>
            </w:tcBorders>
            <w:shd w:val="clear" w:color="auto" w:fill="auto"/>
            <w:vAlign w:val="center"/>
            <w:hideMark/>
          </w:tcPr>
          <w:p w:rsidR="00DB044D" w:rsidRPr="003A1A3D" w:rsidRDefault="00DB044D" w:rsidP="00DB044D">
            <w:pPr>
              <w:jc w:val="center"/>
            </w:pPr>
            <w:r w:rsidRPr="003A1A3D">
              <w:t>01</w:t>
            </w:r>
          </w:p>
        </w:tc>
        <w:tc>
          <w:tcPr>
            <w:tcW w:w="1842" w:type="dxa"/>
            <w:gridSpan w:val="2"/>
            <w:tcBorders>
              <w:top w:val="nil"/>
            </w:tcBorders>
            <w:shd w:val="clear" w:color="auto" w:fill="auto"/>
            <w:vAlign w:val="center"/>
            <w:hideMark/>
          </w:tcPr>
          <w:p w:rsidR="00DB044D" w:rsidRPr="003A1A3D" w:rsidRDefault="00DB044D" w:rsidP="00DB044D">
            <w:pPr>
              <w:jc w:val="center"/>
            </w:pPr>
            <w:r w:rsidRPr="003A1A3D">
              <w:t>02.2.00.28993</w:t>
            </w:r>
          </w:p>
        </w:tc>
        <w:tc>
          <w:tcPr>
            <w:tcW w:w="709" w:type="dxa"/>
            <w:gridSpan w:val="2"/>
            <w:tcBorders>
              <w:top w:val="nil"/>
            </w:tcBorders>
            <w:shd w:val="clear" w:color="auto" w:fill="auto"/>
            <w:vAlign w:val="center"/>
            <w:hideMark/>
          </w:tcPr>
          <w:p w:rsidR="00DB044D" w:rsidRPr="003A1A3D" w:rsidRDefault="00DB044D" w:rsidP="00DB044D">
            <w:pPr>
              <w:jc w:val="center"/>
            </w:pPr>
            <w:r w:rsidRPr="003A1A3D">
              <w:t>240</w:t>
            </w:r>
          </w:p>
        </w:tc>
        <w:tc>
          <w:tcPr>
            <w:tcW w:w="1559" w:type="dxa"/>
            <w:tcBorders>
              <w:top w:val="nil"/>
            </w:tcBorders>
            <w:shd w:val="clear" w:color="auto" w:fill="auto"/>
            <w:noWrap/>
            <w:vAlign w:val="center"/>
            <w:hideMark/>
          </w:tcPr>
          <w:p w:rsidR="00DB044D" w:rsidRPr="003A1A3D" w:rsidRDefault="00DB044D" w:rsidP="00DB044D">
            <w:pPr>
              <w:jc w:val="center"/>
            </w:pPr>
            <w:r w:rsidRPr="003A1A3D">
              <w:t>800,0</w:t>
            </w:r>
          </w:p>
        </w:tc>
        <w:tc>
          <w:tcPr>
            <w:tcW w:w="1276" w:type="dxa"/>
            <w:tcBorders>
              <w:top w:val="nil"/>
            </w:tcBorders>
            <w:shd w:val="clear" w:color="auto" w:fill="auto"/>
            <w:noWrap/>
            <w:vAlign w:val="center"/>
            <w:hideMark/>
          </w:tcPr>
          <w:p w:rsidR="00DB044D" w:rsidRPr="003A1A3D" w:rsidRDefault="00DB044D" w:rsidP="00DB044D">
            <w:pPr>
              <w:jc w:val="center"/>
            </w:pPr>
            <w:r w:rsidRPr="003A1A3D">
              <w:t>500,0</w:t>
            </w:r>
          </w:p>
        </w:tc>
        <w:tc>
          <w:tcPr>
            <w:tcW w:w="1705" w:type="dxa"/>
            <w:gridSpan w:val="2"/>
            <w:tcBorders>
              <w:top w:val="nil"/>
            </w:tcBorders>
            <w:shd w:val="clear" w:color="auto" w:fill="auto"/>
            <w:noWrap/>
            <w:vAlign w:val="center"/>
            <w:hideMark/>
          </w:tcPr>
          <w:p w:rsidR="00DB044D" w:rsidRPr="003A1A3D" w:rsidRDefault="00DB044D" w:rsidP="00DB044D">
            <w:pPr>
              <w:jc w:val="center"/>
            </w:pPr>
            <w:r w:rsidRPr="003A1A3D">
              <w:t> </w:t>
            </w:r>
          </w:p>
        </w:tc>
      </w:tr>
      <w:tr w:rsidR="00ED6025" w:rsidRPr="00DC01AE" w:rsidTr="004C7E85">
        <w:trPr>
          <w:gridBefore w:val="1"/>
          <w:wBefore w:w="24" w:type="dxa"/>
          <w:trHeight w:val="3154"/>
        </w:trPr>
        <w:tc>
          <w:tcPr>
            <w:tcW w:w="6942" w:type="dxa"/>
            <w:tcBorders>
              <w:top w:val="nil"/>
            </w:tcBorders>
            <w:shd w:val="clear" w:color="auto" w:fill="auto"/>
            <w:vAlign w:val="center"/>
            <w:hideMark/>
          </w:tcPr>
          <w:p w:rsidR="00DB044D" w:rsidRPr="00781436" w:rsidRDefault="00DB044D" w:rsidP="00DB044D">
            <w:pPr>
              <w:jc w:val="both"/>
            </w:pPr>
            <w:r w:rsidRPr="00781436">
              <w:lastRenderedPageBreak/>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13FAA" w:rsidRPr="00781436" w:rsidRDefault="00513FAA" w:rsidP="00DB044D">
            <w:pPr>
              <w:jc w:val="both"/>
            </w:pPr>
          </w:p>
        </w:tc>
        <w:tc>
          <w:tcPr>
            <w:tcW w:w="567" w:type="dxa"/>
            <w:gridSpan w:val="2"/>
            <w:tcBorders>
              <w:top w:val="nil"/>
            </w:tcBorders>
            <w:shd w:val="clear" w:color="auto" w:fill="auto"/>
            <w:vAlign w:val="center"/>
            <w:hideMark/>
          </w:tcPr>
          <w:p w:rsidR="00DB044D" w:rsidRPr="00781436" w:rsidRDefault="00DB044D" w:rsidP="00DB044D">
            <w:pPr>
              <w:jc w:val="center"/>
            </w:pPr>
            <w:r w:rsidRPr="00781436">
              <w:t>05</w:t>
            </w:r>
          </w:p>
        </w:tc>
        <w:tc>
          <w:tcPr>
            <w:tcW w:w="851" w:type="dxa"/>
            <w:gridSpan w:val="3"/>
            <w:tcBorders>
              <w:top w:val="nil"/>
            </w:tcBorders>
            <w:shd w:val="clear" w:color="auto" w:fill="auto"/>
            <w:vAlign w:val="center"/>
            <w:hideMark/>
          </w:tcPr>
          <w:p w:rsidR="00DB044D" w:rsidRPr="00781436" w:rsidRDefault="00DB044D" w:rsidP="00DB044D">
            <w:pPr>
              <w:jc w:val="center"/>
            </w:pPr>
            <w:r w:rsidRPr="00781436">
              <w:t>01</w:t>
            </w:r>
          </w:p>
        </w:tc>
        <w:tc>
          <w:tcPr>
            <w:tcW w:w="1842" w:type="dxa"/>
            <w:gridSpan w:val="2"/>
            <w:tcBorders>
              <w:top w:val="nil"/>
            </w:tcBorders>
            <w:shd w:val="clear" w:color="auto" w:fill="auto"/>
            <w:vAlign w:val="center"/>
            <w:hideMark/>
          </w:tcPr>
          <w:p w:rsidR="00DB044D" w:rsidRPr="00781436" w:rsidRDefault="00DB044D" w:rsidP="00DB044D">
            <w:pPr>
              <w:jc w:val="center"/>
            </w:pPr>
            <w:r w:rsidRPr="00781436">
              <w:t>03.1.00.09501</w:t>
            </w:r>
          </w:p>
        </w:tc>
        <w:tc>
          <w:tcPr>
            <w:tcW w:w="709" w:type="dxa"/>
            <w:gridSpan w:val="2"/>
            <w:tcBorders>
              <w:top w:val="nil"/>
            </w:tcBorders>
            <w:shd w:val="clear" w:color="auto" w:fill="auto"/>
            <w:vAlign w:val="center"/>
            <w:hideMark/>
          </w:tcPr>
          <w:p w:rsidR="00DB044D" w:rsidRPr="00781436" w:rsidRDefault="00DB044D" w:rsidP="00DB044D">
            <w:pPr>
              <w:jc w:val="center"/>
            </w:pPr>
            <w:r w:rsidRPr="00781436">
              <w:t>810</w:t>
            </w:r>
          </w:p>
        </w:tc>
        <w:tc>
          <w:tcPr>
            <w:tcW w:w="1559" w:type="dxa"/>
            <w:tcBorders>
              <w:top w:val="nil"/>
            </w:tcBorders>
            <w:shd w:val="clear" w:color="auto" w:fill="auto"/>
            <w:noWrap/>
            <w:vAlign w:val="center"/>
            <w:hideMark/>
          </w:tcPr>
          <w:p w:rsidR="00DB044D" w:rsidRPr="00781436" w:rsidRDefault="00DB044D" w:rsidP="00DB044D">
            <w:pPr>
              <w:jc w:val="center"/>
            </w:pPr>
            <w:r w:rsidRPr="00781436">
              <w:t>1 119,8</w:t>
            </w:r>
          </w:p>
        </w:tc>
        <w:tc>
          <w:tcPr>
            <w:tcW w:w="1276" w:type="dxa"/>
            <w:tcBorders>
              <w:top w:val="nil"/>
            </w:tcBorders>
            <w:shd w:val="clear" w:color="auto" w:fill="auto"/>
            <w:noWrap/>
            <w:vAlign w:val="center"/>
            <w:hideMark/>
          </w:tcPr>
          <w:p w:rsidR="00DB044D" w:rsidRPr="00781436" w:rsidRDefault="00DB044D" w:rsidP="00DB044D">
            <w:pPr>
              <w:jc w:val="center"/>
            </w:pPr>
            <w:r w:rsidRPr="00781436">
              <w:t> </w:t>
            </w:r>
          </w:p>
        </w:tc>
        <w:tc>
          <w:tcPr>
            <w:tcW w:w="1705" w:type="dxa"/>
            <w:gridSpan w:val="2"/>
            <w:tcBorders>
              <w:top w:val="nil"/>
            </w:tcBorders>
            <w:shd w:val="clear" w:color="auto" w:fill="auto"/>
            <w:noWrap/>
            <w:vAlign w:val="center"/>
            <w:hideMark/>
          </w:tcPr>
          <w:p w:rsidR="00DB044D" w:rsidRPr="00781436" w:rsidRDefault="00DB044D" w:rsidP="00DB044D">
            <w:pPr>
              <w:jc w:val="center"/>
            </w:pPr>
            <w:r w:rsidRPr="00781436">
              <w:t> </w:t>
            </w:r>
          </w:p>
        </w:tc>
      </w:tr>
      <w:tr w:rsidR="00ED6025" w:rsidRPr="00DC01AE" w:rsidTr="004C7E85">
        <w:trPr>
          <w:gridBefore w:val="1"/>
          <w:wBefore w:w="24" w:type="dxa"/>
          <w:trHeight w:val="1829"/>
        </w:trPr>
        <w:tc>
          <w:tcPr>
            <w:tcW w:w="6942" w:type="dxa"/>
            <w:tcBorders>
              <w:top w:val="nil"/>
            </w:tcBorders>
            <w:shd w:val="clear" w:color="auto" w:fill="auto"/>
            <w:vAlign w:val="center"/>
            <w:hideMark/>
          </w:tcPr>
          <w:p w:rsidR="00DB044D" w:rsidRPr="00781436" w:rsidRDefault="00DB044D" w:rsidP="00DB044D">
            <w:pPr>
              <w:jc w:val="both"/>
            </w:pPr>
            <w:r w:rsidRPr="00781436">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781436" w:rsidRDefault="00720693" w:rsidP="00DB044D">
            <w:pPr>
              <w:jc w:val="both"/>
            </w:pPr>
          </w:p>
        </w:tc>
        <w:tc>
          <w:tcPr>
            <w:tcW w:w="567" w:type="dxa"/>
            <w:gridSpan w:val="2"/>
            <w:tcBorders>
              <w:top w:val="nil"/>
            </w:tcBorders>
            <w:shd w:val="clear" w:color="auto" w:fill="auto"/>
            <w:vAlign w:val="center"/>
            <w:hideMark/>
          </w:tcPr>
          <w:p w:rsidR="00DB044D" w:rsidRPr="00781436" w:rsidRDefault="00DB044D" w:rsidP="00DB044D">
            <w:pPr>
              <w:jc w:val="center"/>
            </w:pPr>
            <w:r w:rsidRPr="00781436">
              <w:t>05</w:t>
            </w:r>
          </w:p>
        </w:tc>
        <w:tc>
          <w:tcPr>
            <w:tcW w:w="851" w:type="dxa"/>
            <w:gridSpan w:val="3"/>
            <w:tcBorders>
              <w:top w:val="nil"/>
            </w:tcBorders>
            <w:shd w:val="clear" w:color="auto" w:fill="auto"/>
            <w:vAlign w:val="center"/>
            <w:hideMark/>
          </w:tcPr>
          <w:p w:rsidR="00DB044D" w:rsidRPr="00781436" w:rsidRDefault="00DB044D" w:rsidP="00DB044D">
            <w:pPr>
              <w:jc w:val="center"/>
            </w:pPr>
            <w:r w:rsidRPr="00781436">
              <w:t>01</w:t>
            </w:r>
          </w:p>
        </w:tc>
        <w:tc>
          <w:tcPr>
            <w:tcW w:w="1842" w:type="dxa"/>
            <w:gridSpan w:val="2"/>
            <w:tcBorders>
              <w:top w:val="nil"/>
            </w:tcBorders>
            <w:shd w:val="clear" w:color="auto" w:fill="auto"/>
            <w:vAlign w:val="center"/>
            <w:hideMark/>
          </w:tcPr>
          <w:p w:rsidR="00DB044D" w:rsidRPr="00781436" w:rsidRDefault="00DB044D" w:rsidP="00DB044D">
            <w:pPr>
              <w:jc w:val="center"/>
            </w:pPr>
            <w:r w:rsidRPr="00781436">
              <w:t>03.1.00.28040</w:t>
            </w:r>
          </w:p>
        </w:tc>
        <w:tc>
          <w:tcPr>
            <w:tcW w:w="709" w:type="dxa"/>
            <w:gridSpan w:val="2"/>
            <w:tcBorders>
              <w:top w:val="nil"/>
            </w:tcBorders>
            <w:shd w:val="clear" w:color="auto" w:fill="auto"/>
            <w:vAlign w:val="center"/>
            <w:hideMark/>
          </w:tcPr>
          <w:p w:rsidR="00DB044D" w:rsidRPr="00781436" w:rsidRDefault="00DB044D" w:rsidP="00DB044D">
            <w:pPr>
              <w:jc w:val="center"/>
            </w:pPr>
            <w:r w:rsidRPr="00781436">
              <w:t>240</w:t>
            </w:r>
          </w:p>
        </w:tc>
        <w:tc>
          <w:tcPr>
            <w:tcW w:w="1559" w:type="dxa"/>
            <w:tcBorders>
              <w:top w:val="nil"/>
            </w:tcBorders>
            <w:shd w:val="clear" w:color="auto" w:fill="auto"/>
            <w:noWrap/>
            <w:vAlign w:val="center"/>
            <w:hideMark/>
          </w:tcPr>
          <w:p w:rsidR="00DB044D" w:rsidRPr="00781436" w:rsidRDefault="00ED6025" w:rsidP="00DB044D">
            <w:pPr>
              <w:jc w:val="center"/>
            </w:pPr>
            <w:r w:rsidRPr="00781436">
              <w:t>1 133,5</w:t>
            </w:r>
          </w:p>
        </w:tc>
        <w:tc>
          <w:tcPr>
            <w:tcW w:w="1276" w:type="dxa"/>
            <w:tcBorders>
              <w:top w:val="nil"/>
            </w:tcBorders>
            <w:shd w:val="clear" w:color="auto" w:fill="auto"/>
            <w:noWrap/>
            <w:vAlign w:val="center"/>
            <w:hideMark/>
          </w:tcPr>
          <w:p w:rsidR="00DB044D" w:rsidRPr="00781436" w:rsidRDefault="00DB044D" w:rsidP="00DB044D">
            <w:pPr>
              <w:jc w:val="center"/>
            </w:pPr>
            <w:r w:rsidRPr="00781436">
              <w:t>500,0</w:t>
            </w:r>
          </w:p>
        </w:tc>
        <w:tc>
          <w:tcPr>
            <w:tcW w:w="1705" w:type="dxa"/>
            <w:gridSpan w:val="2"/>
            <w:tcBorders>
              <w:top w:val="nil"/>
            </w:tcBorders>
            <w:shd w:val="clear" w:color="auto" w:fill="auto"/>
            <w:noWrap/>
            <w:vAlign w:val="center"/>
            <w:hideMark/>
          </w:tcPr>
          <w:p w:rsidR="00DB044D" w:rsidRPr="00781436" w:rsidRDefault="00DB044D" w:rsidP="00DB044D">
            <w:pPr>
              <w:jc w:val="center"/>
            </w:pPr>
            <w:r w:rsidRPr="00781436">
              <w:t>500,0</w:t>
            </w:r>
          </w:p>
        </w:tc>
      </w:tr>
      <w:tr w:rsidR="00ED6025" w:rsidRPr="00DC01AE" w:rsidTr="004C7E85">
        <w:trPr>
          <w:gridBefore w:val="1"/>
          <w:wBefore w:w="24" w:type="dxa"/>
          <w:trHeight w:val="2538"/>
        </w:trPr>
        <w:tc>
          <w:tcPr>
            <w:tcW w:w="6942" w:type="dxa"/>
            <w:tcBorders>
              <w:top w:val="nil"/>
            </w:tcBorders>
            <w:shd w:val="clear" w:color="auto" w:fill="auto"/>
            <w:vAlign w:val="center"/>
            <w:hideMark/>
          </w:tcPr>
          <w:p w:rsidR="00DB044D" w:rsidRPr="00781436" w:rsidRDefault="00DB044D" w:rsidP="00DB044D">
            <w:pPr>
              <w:jc w:val="both"/>
            </w:pPr>
            <w:r w:rsidRPr="00781436">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781436" w:rsidRDefault="00720693" w:rsidP="00DB044D">
            <w:pPr>
              <w:jc w:val="both"/>
            </w:pPr>
          </w:p>
        </w:tc>
        <w:tc>
          <w:tcPr>
            <w:tcW w:w="567" w:type="dxa"/>
            <w:gridSpan w:val="2"/>
            <w:tcBorders>
              <w:top w:val="nil"/>
            </w:tcBorders>
            <w:shd w:val="clear" w:color="auto" w:fill="auto"/>
            <w:vAlign w:val="center"/>
            <w:hideMark/>
          </w:tcPr>
          <w:p w:rsidR="00DB044D" w:rsidRPr="00781436" w:rsidRDefault="00DB044D" w:rsidP="00DB044D">
            <w:pPr>
              <w:jc w:val="center"/>
            </w:pPr>
            <w:r w:rsidRPr="00781436">
              <w:t>05</w:t>
            </w:r>
          </w:p>
        </w:tc>
        <w:tc>
          <w:tcPr>
            <w:tcW w:w="851" w:type="dxa"/>
            <w:gridSpan w:val="3"/>
            <w:tcBorders>
              <w:top w:val="nil"/>
            </w:tcBorders>
            <w:shd w:val="clear" w:color="auto" w:fill="auto"/>
            <w:vAlign w:val="center"/>
            <w:hideMark/>
          </w:tcPr>
          <w:p w:rsidR="00DB044D" w:rsidRPr="00781436" w:rsidRDefault="00DB044D" w:rsidP="00DB044D">
            <w:pPr>
              <w:jc w:val="center"/>
            </w:pPr>
            <w:r w:rsidRPr="00781436">
              <w:t>01</w:t>
            </w:r>
          </w:p>
        </w:tc>
        <w:tc>
          <w:tcPr>
            <w:tcW w:w="1842" w:type="dxa"/>
            <w:gridSpan w:val="2"/>
            <w:tcBorders>
              <w:top w:val="nil"/>
            </w:tcBorders>
            <w:shd w:val="clear" w:color="auto" w:fill="auto"/>
            <w:vAlign w:val="center"/>
            <w:hideMark/>
          </w:tcPr>
          <w:p w:rsidR="00DB044D" w:rsidRPr="00781436" w:rsidRDefault="00DB044D" w:rsidP="00DB044D">
            <w:pPr>
              <w:jc w:val="center"/>
            </w:pPr>
            <w:r w:rsidRPr="00781436">
              <w:t>03.1.00.28050</w:t>
            </w:r>
          </w:p>
        </w:tc>
        <w:tc>
          <w:tcPr>
            <w:tcW w:w="709" w:type="dxa"/>
            <w:gridSpan w:val="2"/>
            <w:tcBorders>
              <w:top w:val="nil"/>
            </w:tcBorders>
            <w:shd w:val="clear" w:color="auto" w:fill="auto"/>
            <w:vAlign w:val="center"/>
            <w:hideMark/>
          </w:tcPr>
          <w:p w:rsidR="00DB044D" w:rsidRPr="00781436" w:rsidRDefault="00DB044D" w:rsidP="00DB044D">
            <w:pPr>
              <w:jc w:val="center"/>
            </w:pPr>
            <w:r w:rsidRPr="00781436">
              <w:t>240</w:t>
            </w:r>
          </w:p>
        </w:tc>
        <w:tc>
          <w:tcPr>
            <w:tcW w:w="1559" w:type="dxa"/>
            <w:tcBorders>
              <w:top w:val="nil"/>
            </w:tcBorders>
            <w:shd w:val="clear" w:color="auto" w:fill="auto"/>
            <w:noWrap/>
            <w:vAlign w:val="center"/>
            <w:hideMark/>
          </w:tcPr>
          <w:p w:rsidR="00DB044D" w:rsidRPr="00781436" w:rsidRDefault="00CC2F41" w:rsidP="00DB044D">
            <w:pPr>
              <w:jc w:val="center"/>
            </w:pPr>
            <w:r w:rsidRPr="00781436">
              <w:t>1 540,7</w:t>
            </w:r>
          </w:p>
        </w:tc>
        <w:tc>
          <w:tcPr>
            <w:tcW w:w="1276" w:type="dxa"/>
            <w:tcBorders>
              <w:top w:val="nil"/>
            </w:tcBorders>
            <w:shd w:val="clear" w:color="auto" w:fill="auto"/>
            <w:noWrap/>
            <w:vAlign w:val="center"/>
            <w:hideMark/>
          </w:tcPr>
          <w:p w:rsidR="00DB044D" w:rsidRPr="00781436" w:rsidRDefault="00DB044D" w:rsidP="00DB044D">
            <w:pPr>
              <w:jc w:val="center"/>
            </w:pPr>
            <w:r w:rsidRPr="00781436">
              <w:t>1 740,7</w:t>
            </w:r>
          </w:p>
        </w:tc>
        <w:tc>
          <w:tcPr>
            <w:tcW w:w="1705" w:type="dxa"/>
            <w:gridSpan w:val="2"/>
            <w:tcBorders>
              <w:top w:val="nil"/>
            </w:tcBorders>
            <w:shd w:val="clear" w:color="auto" w:fill="auto"/>
            <w:noWrap/>
            <w:vAlign w:val="center"/>
            <w:hideMark/>
          </w:tcPr>
          <w:p w:rsidR="00DB044D" w:rsidRPr="00781436" w:rsidRDefault="00DB044D" w:rsidP="00DB044D">
            <w:pPr>
              <w:jc w:val="center"/>
            </w:pPr>
            <w:r w:rsidRPr="00781436">
              <w:t>1 740,7</w:t>
            </w:r>
          </w:p>
        </w:tc>
      </w:tr>
      <w:tr w:rsidR="00ED6025" w:rsidRPr="00DC01AE" w:rsidTr="004C7E85">
        <w:trPr>
          <w:gridBefore w:val="1"/>
          <w:wBefore w:w="24" w:type="dxa"/>
          <w:trHeight w:val="2120"/>
        </w:trPr>
        <w:tc>
          <w:tcPr>
            <w:tcW w:w="6942" w:type="dxa"/>
            <w:tcBorders>
              <w:top w:val="nil"/>
            </w:tcBorders>
            <w:shd w:val="clear" w:color="auto" w:fill="auto"/>
            <w:vAlign w:val="center"/>
            <w:hideMark/>
          </w:tcPr>
          <w:p w:rsidR="00DB044D" w:rsidRPr="00D9241B" w:rsidRDefault="00DB044D" w:rsidP="00DB044D">
            <w:pPr>
              <w:jc w:val="both"/>
            </w:pPr>
            <w:r w:rsidRPr="00D9241B">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FE765A" w:rsidRPr="00D9241B" w:rsidRDefault="00FE765A" w:rsidP="00DB044D">
            <w:pPr>
              <w:jc w:val="both"/>
            </w:pPr>
          </w:p>
        </w:tc>
        <w:tc>
          <w:tcPr>
            <w:tcW w:w="567" w:type="dxa"/>
            <w:gridSpan w:val="2"/>
            <w:tcBorders>
              <w:top w:val="nil"/>
            </w:tcBorders>
            <w:shd w:val="clear" w:color="auto" w:fill="auto"/>
            <w:vAlign w:val="center"/>
            <w:hideMark/>
          </w:tcPr>
          <w:p w:rsidR="00DB044D" w:rsidRPr="00D9241B" w:rsidRDefault="00DB044D" w:rsidP="00DB044D">
            <w:pPr>
              <w:jc w:val="center"/>
            </w:pPr>
            <w:r w:rsidRPr="00D9241B">
              <w:t>05</w:t>
            </w:r>
          </w:p>
        </w:tc>
        <w:tc>
          <w:tcPr>
            <w:tcW w:w="851" w:type="dxa"/>
            <w:gridSpan w:val="3"/>
            <w:tcBorders>
              <w:top w:val="nil"/>
            </w:tcBorders>
            <w:shd w:val="clear" w:color="auto" w:fill="auto"/>
            <w:vAlign w:val="center"/>
            <w:hideMark/>
          </w:tcPr>
          <w:p w:rsidR="00DB044D" w:rsidRPr="00D9241B" w:rsidRDefault="00DB044D" w:rsidP="00DB044D">
            <w:pPr>
              <w:jc w:val="center"/>
            </w:pPr>
            <w:r w:rsidRPr="00D9241B">
              <w:t>01</w:t>
            </w:r>
          </w:p>
        </w:tc>
        <w:tc>
          <w:tcPr>
            <w:tcW w:w="1842" w:type="dxa"/>
            <w:gridSpan w:val="2"/>
            <w:tcBorders>
              <w:top w:val="nil"/>
            </w:tcBorders>
            <w:shd w:val="clear" w:color="auto" w:fill="auto"/>
            <w:vAlign w:val="center"/>
            <w:hideMark/>
          </w:tcPr>
          <w:p w:rsidR="00DB044D" w:rsidRPr="00D9241B" w:rsidRDefault="00DB044D" w:rsidP="00DB044D">
            <w:pPr>
              <w:jc w:val="center"/>
            </w:pPr>
            <w:r w:rsidRPr="00D9241B">
              <w:t>03.1.00.28550</w:t>
            </w:r>
          </w:p>
        </w:tc>
        <w:tc>
          <w:tcPr>
            <w:tcW w:w="709" w:type="dxa"/>
            <w:gridSpan w:val="2"/>
            <w:tcBorders>
              <w:top w:val="nil"/>
            </w:tcBorders>
            <w:shd w:val="clear" w:color="auto" w:fill="auto"/>
            <w:vAlign w:val="center"/>
            <w:hideMark/>
          </w:tcPr>
          <w:p w:rsidR="00DB044D" w:rsidRPr="00D9241B" w:rsidRDefault="00DB044D" w:rsidP="00DB044D">
            <w:pPr>
              <w:jc w:val="center"/>
            </w:pPr>
            <w:r w:rsidRPr="00D9241B">
              <w:t>240</w:t>
            </w:r>
          </w:p>
        </w:tc>
        <w:tc>
          <w:tcPr>
            <w:tcW w:w="1559" w:type="dxa"/>
            <w:tcBorders>
              <w:top w:val="nil"/>
            </w:tcBorders>
            <w:shd w:val="clear" w:color="auto" w:fill="auto"/>
            <w:noWrap/>
            <w:vAlign w:val="center"/>
            <w:hideMark/>
          </w:tcPr>
          <w:p w:rsidR="00DB044D" w:rsidRPr="00D9241B" w:rsidRDefault="00D9241B" w:rsidP="00DB044D">
            <w:pPr>
              <w:jc w:val="center"/>
            </w:pPr>
            <w:r w:rsidRPr="00D9241B">
              <w:t>514,5</w:t>
            </w:r>
          </w:p>
        </w:tc>
        <w:tc>
          <w:tcPr>
            <w:tcW w:w="1276" w:type="dxa"/>
            <w:tcBorders>
              <w:top w:val="nil"/>
            </w:tcBorders>
            <w:shd w:val="clear" w:color="auto" w:fill="auto"/>
            <w:noWrap/>
            <w:vAlign w:val="center"/>
            <w:hideMark/>
          </w:tcPr>
          <w:p w:rsidR="00DB044D" w:rsidRPr="00D9241B" w:rsidRDefault="00DB044D" w:rsidP="00DB044D">
            <w:pPr>
              <w:jc w:val="center"/>
            </w:pPr>
            <w:r w:rsidRPr="00D9241B">
              <w:t>150,0</w:t>
            </w:r>
          </w:p>
        </w:tc>
        <w:tc>
          <w:tcPr>
            <w:tcW w:w="1705" w:type="dxa"/>
            <w:gridSpan w:val="2"/>
            <w:tcBorders>
              <w:top w:val="nil"/>
            </w:tcBorders>
            <w:shd w:val="clear" w:color="auto" w:fill="auto"/>
            <w:noWrap/>
            <w:vAlign w:val="center"/>
            <w:hideMark/>
          </w:tcPr>
          <w:p w:rsidR="00DB044D" w:rsidRPr="00D9241B" w:rsidRDefault="00DB044D" w:rsidP="00DB044D">
            <w:pPr>
              <w:jc w:val="center"/>
            </w:pPr>
            <w:r w:rsidRPr="00D9241B">
              <w:t>150,0</w:t>
            </w:r>
          </w:p>
        </w:tc>
      </w:tr>
      <w:tr w:rsidR="00ED6025" w:rsidRPr="00DC01AE" w:rsidTr="004C7E85">
        <w:trPr>
          <w:gridBefore w:val="1"/>
          <w:wBefore w:w="24" w:type="dxa"/>
          <w:trHeight w:val="2024"/>
        </w:trPr>
        <w:tc>
          <w:tcPr>
            <w:tcW w:w="6942" w:type="dxa"/>
            <w:tcBorders>
              <w:top w:val="nil"/>
            </w:tcBorders>
            <w:shd w:val="clear" w:color="auto" w:fill="auto"/>
            <w:vAlign w:val="center"/>
            <w:hideMark/>
          </w:tcPr>
          <w:p w:rsidR="00DB044D" w:rsidRPr="00D9241B" w:rsidRDefault="00DB044D" w:rsidP="00DB044D">
            <w:pPr>
              <w:jc w:val="both"/>
            </w:pPr>
            <w:r w:rsidRPr="00D9241B">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w:t>
            </w:r>
            <w:proofErr w:type="spellStart"/>
            <w:r w:rsidRPr="00D9241B">
              <w:t>Энергоэффективность</w:t>
            </w:r>
            <w:proofErr w:type="spellEnd"/>
            <w:r w:rsidRPr="00D9241B">
              <w:t xml:space="preserve"> и развитие энергетики" (Иные закупки товаров, работ и услуг для обеспечения государственных (муниципальных) нужд)</w:t>
            </w:r>
          </w:p>
          <w:p w:rsidR="00720693" w:rsidRPr="00D9241B" w:rsidRDefault="00720693" w:rsidP="00DB044D">
            <w:pPr>
              <w:jc w:val="both"/>
            </w:pPr>
          </w:p>
        </w:tc>
        <w:tc>
          <w:tcPr>
            <w:tcW w:w="567" w:type="dxa"/>
            <w:gridSpan w:val="2"/>
            <w:tcBorders>
              <w:top w:val="nil"/>
            </w:tcBorders>
            <w:shd w:val="clear" w:color="auto" w:fill="auto"/>
            <w:vAlign w:val="center"/>
            <w:hideMark/>
          </w:tcPr>
          <w:p w:rsidR="00DB044D" w:rsidRPr="00D9241B" w:rsidRDefault="00DB044D" w:rsidP="00DB044D">
            <w:pPr>
              <w:jc w:val="center"/>
            </w:pPr>
            <w:r w:rsidRPr="00D9241B">
              <w:t>05</w:t>
            </w:r>
          </w:p>
        </w:tc>
        <w:tc>
          <w:tcPr>
            <w:tcW w:w="851" w:type="dxa"/>
            <w:gridSpan w:val="3"/>
            <w:tcBorders>
              <w:top w:val="nil"/>
            </w:tcBorders>
            <w:shd w:val="clear" w:color="auto" w:fill="auto"/>
            <w:vAlign w:val="center"/>
            <w:hideMark/>
          </w:tcPr>
          <w:p w:rsidR="00DB044D" w:rsidRPr="00D9241B" w:rsidRDefault="00DB044D" w:rsidP="00DB044D">
            <w:pPr>
              <w:jc w:val="center"/>
            </w:pPr>
            <w:r w:rsidRPr="00D9241B">
              <w:t>01</w:t>
            </w:r>
          </w:p>
        </w:tc>
        <w:tc>
          <w:tcPr>
            <w:tcW w:w="1842" w:type="dxa"/>
            <w:gridSpan w:val="2"/>
            <w:tcBorders>
              <w:top w:val="nil"/>
            </w:tcBorders>
            <w:shd w:val="clear" w:color="auto" w:fill="auto"/>
            <w:vAlign w:val="center"/>
            <w:hideMark/>
          </w:tcPr>
          <w:p w:rsidR="00DB044D" w:rsidRPr="00D9241B" w:rsidRDefault="00DB044D" w:rsidP="00DB044D">
            <w:pPr>
              <w:jc w:val="center"/>
            </w:pPr>
            <w:r w:rsidRPr="00D9241B">
              <w:t>07.1.00.28200</w:t>
            </w:r>
          </w:p>
        </w:tc>
        <w:tc>
          <w:tcPr>
            <w:tcW w:w="709" w:type="dxa"/>
            <w:gridSpan w:val="2"/>
            <w:tcBorders>
              <w:top w:val="nil"/>
            </w:tcBorders>
            <w:shd w:val="clear" w:color="auto" w:fill="auto"/>
            <w:vAlign w:val="center"/>
            <w:hideMark/>
          </w:tcPr>
          <w:p w:rsidR="00DB044D" w:rsidRPr="00D9241B" w:rsidRDefault="00DB044D" w:rsidP="00DB044D">
            <w:pPr>
              <w:jc w:val="center"/>
            </w:pPr>
            <w:r w:rsidRPr="00D9241B">
              <w:t>240</w:t>
            </w:r>
          </w:p>
        </w:tc>
        <w:tc>
          <w:tcPr>
            <w:tcW w:w="1559" w:type="dxa"/>
            <w:tcBorders>
              <w:top w:val="nil"/>
            </w:tcBorders>
            <w:shd w:val="clear" w:color="auto" w:fill="auto"/>
            <w:noWrap/>
            <w:vAlign w:val="center"/>
            <w:hideMark/>
          </w:tcPr>
          <w:p w:rsidR="00DB044D" w:rsidRPr="00D9241B" w:rsidRDefault="00ED6025" w:rsidP="00DB044D">
            <w:pPr>
              <w:jc w:val="center"/>
            </w:pPr>
            <w:r w:rsidRPr="00D9241B">
              <w:t>35,2</w:t>
            </w:r>
          </w:p>
        </w:tc>
        <w:tc>
          <w:tcPr>
            <w:tcW w:w="1276" w:type="dxa"/>
            <w:tcBorders>
              <w:top w:val="nil"/>
            </w:tcBorders>
            <w:shd w:val="clear" w:color="auto" w:fill="auto"/>
            <w:noWrap/>
            <w:vAlign w:val="center"/>
            <w:hideMark/>
          </w:tcPr>
          <w:p w:rsidR="00DB044D" w:rsidRPr="00D9241B" w:rsidRDefault="00DB044D" w:rsidP="00DB044D">
            <w:pPr>
              <w:jc w:val="center"/>
            </w:pPr>
            <w:r w:rsidRPr="00D9241B">
              <w:t>50,0</w:t>
            </w:r>
          </w:p>
        </w:tc>
        <w:tc>
          <w:tcPr>
            <w:tcW w:w="1705" w:type="dxa"/>
            <w:gridSpan w:val="2"/>
            <w:tcBorders>
              <w:top w:val="nil"/>
            </w:tcBorders>
            <w:shd w:val="clear" w:color="auto" w:fill="auto"/>
            <w:noWrap/>
            <w:vAlign w:val="center"/>
            <w:hideMark/>
          </w:tcPr>
          <w:p w:rsidR="00DB044D" w:rsidRPr="00D9241B" w:rsidRDefault="00DB044D" w:rsidP="00DB044D">
            <w:pPr>
              <w:jc w:val="center"/>
            </w:pPr>
            <w:r w:rsidRPr="00D9241B">
              <w:t>50,0</w:t>
            </w:r>
          </w:p>
        </w:tc>
      </w:tr>
      <w:tr w:rsidR="00ED6025" w:rsidRPr="00DC01AE" w:rsidTr="004C7E85">
        <w:trPr>
          <w:gridBefore w:val="1"/>
          <w:wBefore w:w="24" w:type="dxa"/>
          <w:trHeight w:val="2396"/>
        </w:trPr>
        <w:tc>
          <w:tcPr>
            <w:tcW w:w="6942" w:type="dxa"/>
            <w:tcBorders>
              <w:top w:val="nil"/>
            </w:tcBorders>
            <w:shd w:val="clear" w:color="auto" w:fill="auto"/>
            <w:vAlign w:val="center"/>
            <w:hideMark/>
          </w:tcPr>
          <w:p w:rsidR="00DB044D" w:rsidRPr="00D9241B" w:rsidRDefault="00DB044D" w:rsidP="00DB044D">
            <w:pPr>
              <w:jc w:val="both"/>
            </w:pPr>
            <w:r w:rsidRPr="00D9241B">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D9241B">
              <w:t>(Иные закупки товаров, работ и услуг для обеспечения государственных (муниципальных) нужд)</w:t>
            </w:r>
          </w:p>
          <w:p w:rsidR="00720693" w:rsidRPr="00D9241B" w:rsidRDefault="00720693" w:rsidP="00DB044D">
            <w:pPr>
              <w:jc w:val="both"/>
            </w:pPr>
          </w:p>
        </w:tc>
        <w:tc>
          <w:tcPr>
            <w:tcW w:w="567" w:type="dxa"/>
            <w:gridSpan w:val="2"/>
            <w:tcBorders>
              <w:top w:val="nil"/>
            </w:tcBorders>
            <w:shd w:val="clear" w:color="auto" w:fill="auto"/>
            <w:vAlign w:val="center"/>
            <w:hideMark/>
          </w:tcPr>
          <w:p w:rsidR="00DB044D" w:rsidRPr="00D9241B" w:rsidRDefault="00DB044D" w:rsidP="00DB044D">
            <w:pPr>
              <w:jc w:val="center"/>
            </w:pPr>
            <w:r w:rsidRPr="00D9241B">
              <w:t>05</w:t>
            </w:r>
          </w:p>
        </w:tc>
        <w:tc>
          <w:tcPr>
            <w:tcW w:w="851" w:type="dxa"/>
            <w:gridSpan w:val="3"/>
            <w:tcBorders>
              <w:top w:val="nil"/>
            </w:tcBorders>
            <w:shd w:val="clear" w:color="auto" w:fill="auto"/>
            <w:vAlign w:val="center"/>
            <w:hideMark/>
          </w:tcPr>
          <w:p w:rsidR="00DB044D" w:rsidRPr="00D9241B" w:rsidRDefault="00DB044D" w:rsidP="00DB044D">
            <w:pPr>
              <w:jc w:val="center"/>
            </w:pPr>
            <w:r w:rsidRPr="00D9241B">
              <w:t>01</w:t>
            </w:r>
          </w:p>
        </w:tc>
        <w:tc>
          <w:tcPr>
            <w:tcW w:w="1842" w:type="dxa"/>
            <w:gridSpan w:val="2"/>
            <w:tcBorders>
              <w:top w:val="nil"/>
            </w:tcBorders>
            <w:shd w:val="clear" w:color="auto" w:fill="auto"/>
            <w:vAlign w:val="center"/>
            <w:hideMark/>
          </w:tcPr>
          <w:p w:rsidR="00DB044D" w:rsidRPr="00D9241B" w:rsidRDefault="00DB044D" w:rsidP="00DB044D">
            <w:pPr>
              <w:jc w:val="center"/>
            </w:pPr>
            <w:r w:rsidRPr="00D9241B">
              <w:t>99.9.00.97740</w:t>
            </w:r>
          </w:p>
        </w:tc>
        <w:tc>
          <w:tcPr>
            <w:tcW w:w="709" w:type="dxa"/>
            <w:gridSpan w:val="2"/>
            <w:tcBorders>
              <w:top w:val="nil"/>
            </w:tcBorders>
            <w:shd w:val="clear" w:color="auto" w:fill="auto"/>
            <w:vAlign w:val="center"/>
            <w:hideMark/>
          </w:tcPr>
          <w:p w:rsidR="00DB044D" w:rsidRPr="00D9241B" w:rsidRDefault="00A1170E" w:rsidP="00DB044D">
            <w:pPr>
              <w:jc w:val="center"/>
            </w:pPr>
            <w:r w:rsidRPr="00D9241B">
              <w:t>240</w:t>
            </w:r>
          </w:p>
        </w:tc>
        <w:tc>
          <w:tcPr>
            <w:tcW w:w="1559" w:type="dxa"/>
            <w:tcBorders>
              <w:top w:val="nil"/>
            </w:tcBorders>
            <w:shd w:val="clear" w:color="auto" w:fill="auto"/>
            <w:noWrap/>
            <w:vAlign w:val="center"/>
            <w:hideMark/>
          </w:tcPr>
          <w:p w:rsidR="00DB044D" w:rsidRPr="00D9241B" w:rsidRDefault="00513FAA" w:rsidP="00DB044D">
            <w:pPr>
              <w:jc w:val="center"/>
            </w:pPr>
            <w:r w:rsidRPr="00D9241B">
              <w:t>520,8</w:t>
            </w:r>
          </w:p>
        </w:tc>
        <w:tc>
          <w:tcPr>
            <w:tcW w:w="1276" w:type="dxa"/>
            <w:tcBorders>
              <w:top w:val="nil"/>
            </w:tcBorders>
            <w:shd w:val="clear" w:color="auto" w:fill="auto"/>
            <w:noWrap/>
            <w:vAlign w:val="center"/>
            <w:hideMark/>
          </w:tcPr>
          <w:p w:rsidR="00DB044D" w:rsidRPr="00D9241B" w:rsidRDefault="00DB044D" w:rsidP="00DB044D">
            <w:pPr>
              <w:jc w:val="center"/>
            </w:pPr>
            <w:r w:rsidRPr="00D9241B">
              <w:t> </w:t>
            </w:r>
          </w:p>
        </w:tc>
        <w:tc>
          <w:tcPr>
            <w:tcW w:w="1705" w:type="dxa"/>
            <w:gridSpan w:val="2"/>
            <w:tcBorders>
              <w:top w:val="nil"/>
            </w:tcBorders>
            <w:shd w:val="clear" w:color="auto" w:fill="auto"/>
            <w:noWrap/>
            <w:vAlign w:val="center"/>
            <w:hideMark/>
          </w:tcPr>
          <w:p w:rsidR="00DB044D" w:rsidRPr="00D9241B" w:rsidRDefault="00DB044D" w:rsidP="00DB044D">
            <w:pPr>
              <w:jc w:val="center"/>
            </w:pPr>
            <w:r w:rsidRPr="00D9241B">
              <w:t> </w:t>
            </w:r>
          </w:p>
        </w:tc>
      </w:tr>
      <w:tr w:rsidR="00ED6025" w:rsidRPr="00DC01AE" w:rsidTr="004C7E85">
        <w:trPr>
          <w:gridBefore w:val="1"/>
          <w:wBefore w:w="24" w:type="dxa"/>
          <w:trHeight w:val="315"/>
        </w:trPr>
        <w:tc>
          <w:tcPr>
            <w:tcW w:w="6942" w:type="dxa"/>
            <w:tcBorders>
              <w:top w:val="nil"/>
            </w:tcBorders>
            <w:shd w:val="clear" w:color="auto" w:fill="auto"/>
            <w:vAlign w:val="center"/>
            <w:hideMark/>
          </w:tcPr>
          <w:p w:rsidR="00DB044D" w:rsidRPr="00D9241B" w:rsidRDefault="00DB044D" w:rsidP="00DB044D">
            <w:pPr>
              <w:jc w:val="both"/>
              <w:rPr>
                <w:b/>
                <w:bCs/>
              </w:rPr>
            </w:pPr>
            <w:r w:rsidRPr="00D9241B">
              <w:rPr>
                <w:b/>
                <w:bCs/>
              </w:rPr>
              <w:t>Коммунальное хозяйство</w:t>
            </w:r>
          </w:p>
          <w:p w:rsidR="00720693" w:rsidRPr="00D9241B" w:rsidRDefault="00720693" w:rsidP="00DB044D">
            <w:pPr>
              <w:jc w:val="both"/>
              <w:rPr>
                <w:b/>
                <w:bCs/>
              </w:rPr>
            </w:pPr>
          </w:p>
        </w:tc>
        <w:tc>
          <w:tcPr>
            <w:tcW w:w="567" w:type="dxa"/>
            <w:gridSpan w:val="2"/>
            <w:tcBorders>
              <w:top w:val="nil"/>
            </w:tcBorders>
            <w:shd w:val="clear" w:color="auto" w:fill="auto"/>
            <w:vAlign w:val="center"/>
            <w:hideMark/>
          </w:tcPr>
          <w:p w:rsidR="00DB044D" w:rsidRPr="00D9241B" w:rsidRDefault="00DB044D" w:rsidP="00DB044D">
            <w:pPr>
              <w:jc w:val="center"/>
              <w:rPr>
                <w:b/>
                <w:bCs/>
              </w:rPr>
            </w:pPr>
            <w:r w:rsidRPr="00D9241B">
              <w:rPr>
                <w:b/>
                <w:bCs/>
              </w:rPr>
              <w:t>05</w:t>
            </w:r>
          </w:p>
        </w:tc>
        <w:tc>
          <w:tcPr>
            <w:tcW w:w="851" w:type="dxa"/>
            <w:gridSpan w:val="3"/>
            <w:tcBorders>
              <w:top w:val="nil"/>
            </w:tcBorders>
            <w:shd w:val="clear" w:color="auto" w:fill="auto"/>
            <w:vAlign w:val="center"/>
            <w:hideMark/>
          </w:tcPr>
          <w:p w:rsidR="00DB044D" w:rsidRPr="00D9241B" w:rsidRDefault="00DB044D" w:rsidP="00DB044D">
            <w:pPr>
              <w:jc w:val="center"/>
              <w:rPr>
                <w:b/>
                <w:bCs/>
              </w:rPr>
            </w:pPr>
            <w:r w:rsidRPr="00D9241B">
              <w:rPr>
                <w:b/>
                <w:bCs/>
              </w:rPr>
              <w:t>02</w:t>
            </w:r>
          </w:p>
        </w:tc>
        <w:tc>
          <w:tcPr>
            <w:tcW w:w="1842" w:type="dxa"/>
            <w:gridSpan w:val="2"/>
            <w:tcBorders>
              <w:top w:val="nil"/>
            </w:tcBorders>
            <w:shd w:val="clear" w:color="auto" w:fill="auto"/>
            <w:vAlign w:val="center"/>
            <w:hideMark/>
          </w:tcPr>
          <w:p w:rsidR="00DB044D" w:rsidRPr="00D9241B" w:rsidRDefault="00DB044D" w:rsidP="00DB044D">
            <w:pPr>
              <w:jc w:val="center"/>
              <w:rPr>
                <w:b/>
                <w:bCs/>
              </w:rPr>
            </w:pPr>
            <w:r w:rsidRPr="00D9241B">
              <w:rPr>
                <w:b/>
                <w:bCs/>
              </w:rPr>
              <w:t> </w:t>
            </w:r>
          </w:p>
        </w:tc>
        <w:tc>
          <w:tcPr>
            <w:tcW w:w="709" w:type="dxa"/>
            <w:gridSpan w:val="2"/>
            <w:tcBorders>
              <w:top w:val="nil"/>
            </w:tcBorders>
            <w:shd w:val="clear" w:color="auto" w:fill="auto"/>
            <w:vAlign w:val="center"/>
            <w:hideMark/>
          </w:tcPr>
          <w:p w:rsidR="00DB044D" w:rsidRPr="00D9241B" w:rsidRDefault="00DB044D" w:rsidP="00DB044D">
            <w:pPr>
              <w:jc w:val="center"/>
              <w:rPr>
                <w:b/>
                <w:bCs/>
              </w:rPr>
            </w:pPr>
            <w:r w:rsidRPr="00D9241B">
              <w:rPr>
                <w:b/>
                <w:bCs/>
              </w:rPr>
              <w:t> </w:t>
            </w:r>
          </w:p>
        </w:tc>
        <w:tc>
          <w:tcPr>
            <w:tcW w:w="1559" w:type="dxa"/>
            <w:tcBorders>
              <w:top w:val="nil"/>
            </w:tcBorders>
            <w:shd w:val="clear" w:color="auto" w:fill="auto"/>
            <w:noWrap/>
            <w:vAlign w:val="center"/>
            <w:hideMark/>
          </w:tcPr>
          <w:p w:rsidR="00DB044D" w:rsidRPr="00D9241B" w:rsidRDefault="00513FAA" w:rsidP="00DB044D">
            <w:pPr>
              <w:jc w:val="center"/>
              <w:rPr>
                <w:b/>
                <w:bCs/>
              </w:rPr>
            </w:pPr>
            <w:r w:rsidRPr="00D9241B">
              <w:rPr>
                <w:b/>
                <w:bCs/>
              </w:rPr>
              <w:t>82 044,3</w:t>
            </w:r>
          </w:p>
        </w:tc>
        <w:tc>
          <w:tcPr>
            <w:tcW w:w="1276" w:type="dxa"/>
            <w:tcBorders>
              <w:top w:val="nil"/>
            </w:tcBorders>
            <w:shd w:val="clear" w:color="auto" w:fill="auto"/>
            <w:noWrap/>
            <w:vAlign w:val="center"/>
            <w:hideMark/>
          </w:tcPr>
          <w:p w:rsidR="00DB044D" w:rsidRPr="00D9241B" w:rsidRDefault="00513FAA" w:rsidP="00DB044D">
            <w:pPr>
              <w:jc w:val="center"/>
              <w:rPr>
                <w:b/>
                <w:bCs/>
              </w:rPr>
            </w:pPr>
            <w:r w:rsidRPr="00D9241B">
              <w:rPr>
                <w:b/>
                <w:bCs/>
              </w:rPr>
              <w:t>46 591,5</w:t>
            </w:r>
          </w:p>
        </w:tc>
        <w:tc>
          <w:tcPr>
            <w:tcW w:w="1705" w:type="dxa"/>
            <w:gridSpan w:val="2"/>
            <w:tcBorders>
              <w:top w:val="nil"/>
            </w:tcBorders>
            <w:shd w:val="clear" w:color="auto" w:fill="auto"/>
            <w:noWrap/>
            <w:vAlign w:val="center"/>
            <w:hideMark/>
          </w:tcPr>
          <w:p w:rsidR="00DB044D" w:rsidRPr="00D9241B" w:rsidRDefault="00DB044D" w:rsidP="00DB044D">
            <w:pPr>
              <w:jc w:val="center"/>
              <w:rPr>
                <w:b/>
                <w:bCs/>
              </w:rPr>
            </w:pPr>
            <w:r w:rsidRPr="00D9241B">
              <w:rPr>
                <w:b/>
                <w:bCs/>
              </w:rPr>
              <w:t>44 167,8</w:t>
            </w:r>
          </w:p>
        </w:tc>
      </w:tr>
      <w:tr w:rsidR="00FF75B7" w:rsidRPr="00073690" w:rsidTr="004C7E85">
        <w:trPr>
          <w:gridBefore w:val="1"/>
          <w:wBefore w:w="24" w:type="dxa"/>
          <w:trHeight w:val="2648"/>
        </w:trPr>
        <w:tc>
          <w:tcPr>
            <w:tcW w:w="6942" w:type="dxa"/>
            <w:tcBorders>
              <w:top w:val="nil"/>
            </w:tcBorders>
            <w:shd w:val="clear" w:color="auto" w:fill="auto"/>
            <w:vAlign w:val="center"/>
          </w:tcPr>
          <w:p w:rsidR="00FF75B7" w:rsidRPr="00073690" w:rsidRDefault="00FF75B7" w:rsidP="00DB044D">
            <w:pPr>
              <w:jc w:val="both"/>
            </w:pPr>
            <w:r w:rsidRPr="00073690">
              <w:lastRenderedPageBreak/>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FF75B7" w:rsidRPr="00073690" w:rsidRDefault="00FF75B7" w:rsidP="00DB044D">
            <w:pPr>
              <w:jc w:val="center"/>
            </w:pPr>
            <w:r w:rsidRPr="00073690">
              <w:t>05</w:t>
            </w:r>
          </w:p>
        </w:tc>
        <w:tc>
          <w:tcPr>
            <w:tcW w:w="851" w:type="dxa"/>
            <w:gridSpan w:val="3"/>
            <w:tcBorders>
              <w:top w:val="nil"/>
            </w:tcBorders>
            <w:shd w:val="clear" w:color="auto" w:fill="auto"/>
            <w:vAlign w:val="center"/>
          </w:tcPr>
          <w:p w:rsidR="00FF75B7" w:rsidRPr="00073690" w:rsidRDefault="00FF75B7" w:rsidP="00DB044D">
            <w:pPr>
              <w:jc w:val="center"/>
            </w:pPr>
            <w:r w:rsidRPr="00073690">
              <w:t>02</w:t>
            </w:r>
          </w:p>
        </w:tc>
        <w:tc>
          <w:tcPr>
            <w:tcW w:w="1842" w:type="dxa"/>
            <w:gridSpan w:val="2"/>
            <w:tcBorders>
              <w:top w:val="nil"/>
            </w:tcBorders>
            <w:shd w:val="clear" w:color="auto" w:fill="auto"/>
            <w:vAlign w:val="center"/>
          </w:tcPr>
          <w:p w:rsidR="00FF75B7" w:rsidRPr="00073690" w:rsidRDefault="00FF75B7" w:rsidP="00DB044D">
            <w:pPr>
              <w:jc w:val="center"/>
            </w:pPr>
            <w:r w:rsidRPr="00073690">
              <w:t>03.2.00.28330</w:t>
            </w:r>
          </w:p>
        </w:tc>
        <w:tc>
          <w:tcPr>
            <w:tcW w:w="709" w:type="dxa"/>
            <w:gridSpan w:val="2"/>
            <w:tcBorders>
              <w:top w:val="nil"/>
            </w:tcBorders>
            <w:shd w:val="clear" w:color="auto" w:fill="auto"/>
            <w:vAlign w:val="center"/>
          </w:tcPr>
          <w:p w:rsidR="00FF75B7" w:rsidRPr="00073690" w:rsidRDefault="00FF75B7" w:rsidP="00DB044D">
            <w:pPr>
              <w:jc w:val="center"/>
            </w:pPr>
            <w:r w:rsidRPr="00073690">
              <w:t>24</w:t>
            </w:r>
          </w:p>
        </w:tc>
        <w:tc>
          <w:tcPr>
            <w:tcW w:w="1559" w:type="dxa"/>
            <w:tcBorders>
              <w:top w:val="nil"/>
            </w:tcBorders>
            <w:shd w:val="clear" w:color="auto" w:fill="auto"/>
            <w:noWrap/>
            <w:vAlign w:val="center"/>
          </w:tcPr>
          <w:p w:rsidR="00FF75B7" w:rsidRPr="00073690" w:rsidRDefault="0087003E" w:rsidP="00DB044D">
            <w:pPr>
              <w:jc w:val="center"/>
            </w:pPr>
            <w:r w:rsidRPr="00073690">
              <w:t>73,7</w:t>
            </w:r>
          </w:p>
        </w:tc>
        <w:tc>
          <w:tcPr>
            <w:tcW w:w="1276" w:type="dxa"/>
            <w:tcBorders>
              <w:top w:val="nil"/>
            </w:tcBorders>
            <w:shd w:val="clear" w:color="auto" w:fill="auto"/>
            <w:noWrap/>
            <w:vAlign w:val="center"/>
          </w:tcPr>
          <w:p w:rsidR="00FF75B7" w:rsidRPr="00073690" w:rsidRDefault="00FF75B7" w:rsidP="00DB044D">
            <w:pPr>
              <w:jc w:val="center"/>
            </w:pPr>
          </w:p>
        </w:tc>
        <w:tc>
          <w:tcPr>
            <w:tcW w:w="1705" w:type="dxa"/>
            <w:gridSpan w:val="2"/>
            <w:tcBorders>
              <w:top w:val="nil"/>
            </w:tcBorders>
            <w:shd w:val="clear" w:color="auto" w:fill="auto"/>
            <w:noWrap/>
            <w:vAlign w:val="center"/>
          </w:tcPr>
          <w:p w:rsidR="00FF75B7" w:rsidRPr="00073690" w:rsidRDefault="00FF75B7" w:rsidP="00DB044D">
            <w:pPr>
              <w:jc w:val="center"/>
            </w:pPr>
          </w:p>
        </w:tc>
      </w:tr>
      <w:tr w:rsidR="00911833" w:rsidRPr="00073690" w:rsidTr="004C7E85">
        <w:trPr>
          <w:gridBefore w:val="1"/>
          <w:wBefore w:w="24" w:type="dxa"/>
          <w:trHeight w:val="2648"/>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073690" w:rsidRDefault="00720693"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02</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03.2.00.28450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87003E" w:rsidP="00DB044D">
            <w:pPr>
              <w:jc w:val="center"/>
            </w:pPr>
            <w:r w:rsidRPr="00073690">
              <w:t>947,3</w:t>
            </w:r>
          </w:p>
        </w:tc>
        <w:tc>
          <w:tcPr>
            <w:tcW w:w="1276" w:type="dxa"/>
            <w:tcBorders>
              <w:top w:val="nil"/>
            </w:tcBorders>
            <w:shd w:val="clear" w:color="auto" w:fill="auto"/>
            <w:noWrap/>
            <w:vAlign w:val="center"/>
            <w:hideMark/>
          </w:tcPr>
          <w:p w:rsidR="00DB044D" w:rsidRPr="00073690" w:rsidRDefault="007B6111" w:rsidP="00DB044D">
            <w:pPr>
              <w:jc w:val="center"/>
            </w:pPr>
            <w:r w:rsidRPr="00073690">
              <w:t>1 727,3</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1 500,0</w:t>
            </w:r>
          </w:p>
        </w:tc>
      </w:tr>
      <w:tr w:rsidR="00911833" w:rsidRPr="00073690" w:rsidTr="004C7E85">
        <w:trPr>
          <w:gridBefore w:val="1"/>
          <w:wBefore w:w="24" w:type="dxa"/>
          <w:trHeight w:val="2538"/>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073690" w:rsidRDefault="00720693"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02</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03.2.00.28780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FE765A" w:rsidP="00DB044D">
            <w:pPr>
              <w:jc w:val="center"/>
            </w:pPr>
            <w:r w:rsidRPr="00073690">
              <w:t>291,6</w:t>
            </w:r>
          </w:p>
        </w:tc>
        <w:tc>
          <w:tcPr>
            <w:tcW w:w="1276" w:type="dxa"/>
            <w:tcBorders>
              <w:top w:val="nil"/>
            </w:tcBorders>
            <w:shd w:val="clear" w:color="auto" w:fill="auto"/>
            <w:noWrap/>
            <w:vAlign w:val="center"/>
            <w:hideMark/>
          </w:tcPr>
          <w:p w:rsidR="00DB044D" w:rsidRPr="00073690" w:rsidRDefault="00DB044D" w:rsidP="00DB044D">
            <w:pPr>
              <w:jc w:val="center"/>
            </w:pPr>
            <w:r w:rsidRPr="00073690">
              <w:t>250,0</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250,0</w:t>
            </w:r>
          </w:p>
        </w:tc>
      </w:tr>
      <w:tr w:rsidR="00102222" w:rsidRPr="00DC01AE" w:rsidTr="004C7E85">
        <w:trPr>
          <w:gridBefore w:val="1"/>
          <w:wBefore w:w="24" w:type="dxa"/>
          <w:trHeight w:val="2538"/>
        </w:trPr>
        <w:tc>
          <w:tcPr>
            <w:tcW w:w="6942" w:type="dxa"/>
            <w:tcBorders>
              <w:top w:val="nil"/>
            </w:tcBorders>
            <w:shd w:val="clear" w:color="auto" w:fill="auto"/>
            <w:vAlign w:val="center"/>
          </w:tcPr>
          <w:p w:rsidR="00102222" w:rsidRPr="00073690" w:rsidRDefault="00102222" w:rsidP="00DB044D">
            <w:pPr>
              <w:jc w:val="both"/>
            </w:pPr>
            <w:r w:rsidRPr="00073690">
              <w:lastRenderedPageBreak/>
              <w:t>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ED6025" w:rsidRPr="00073690" w:rsidRDefault="00ED6025" w:rsidP="00DB044D">
            <w:pPr>
              <w:jc w:val="both"/>
            </w:pPr>
          </w:p>
        </w:tc>
        <w:tc>
          <w:tcPr>
            <w:tcW w:w="567" w:type="dxa"/>
            <w:gridSpan w:val="2"/>
            <w:tcBorders>
              <w:top w:val="nil"/>
            </w:tcBorders>
            <w:shd w:val="clear" w:color="auto" w:fill="auto"/>
            <w:vAlign w:val="center"/>
          </w:tcPr>
          <w:p w:rsidR="00102222" w:rsidRPr="00073690" w:rsidRDefault="00102222" w:rsidP="00DB044D">
            <w:pPr>
              <w:jc w:val="center"/>
            </w:pPr>
            <w:r w:rsidRPr="00073690">
              <w:t>05</w:t>
            </w:r>
          </w:p>
        </w:tc>
        <w:tc>
          <w:tcPr>
            <w:tcW w:w="851" w:type="dxa"/>
            <w:gridSpan w:val="3"/>
            <w:tcBorders>
              <w:top w:val="nil"/>
            </w:tcBorders>
            <w:shd w:val="clear" w:color="auto" w:fill="auto"/>
            <w:vAlign w:val="center"/>
          </w:tcPr>
          <w:p w:rsidR="00102222" w:rsidRPr="00073690" w:rsidRDefault="00102222" w:rsidP="00DB044D">
            <w:pPr>
              <w:jc w:val="center"/>
            </w:pPr>
            <w:r w:rsidRPr="00073690">
              <w:t>02</w:t>
            </w:r>
          </w:p>
        </w:tc>
        <w:tc>
          <w:tcPr>
            <w:tcW w:w="1842" w:type="dxa"/>
            <w:gridSpan w:val="2"/>
            <w:tcBorders>
              <w:top w:val="nil"/>
            </w:tcBorders>
            <w:shd w:val="clear" w:color="auto" w:fill="auto"/>
            <w:vAlign w:val="center"/>
          </w:tcPr>
          <w:p w:rsidR="00102222" w:rsidRPr="00073690" w:rsidRDefault="00102222" w:rsidP="00DB044D">
            <w:pPr>
              <w:jc w:val="center"/>
            </w:pPr>
            <w:r w:rsidRPr="00073690">
              <w:t>03.2.00.28910</w:t>
            </w:r>
          </w:p>
        </w:tc>
        <w:tc>
          <w:tcPr>
            <w:tcW w:w="709" w:type="dxa"/>
            <w:gridSpan w:val="2"/>
            <w:tcBorders>
              <w:top w:val="nil"/>
            </w:tcBorders>
            <w:shd w:val="clear" w:color="auto" w:fill="auto"/>
            <w:vAlign w:val="center"/>
          </w:tcPr>
          <w:p w:rsidR="00102222" w:rsidRPr="00073690" w:rsidRDefault="00102222" w:rsidP="00DB044D">
            <w:pPr>
              <w:jc w:val="center"/>
            </w:pPr>
            <w:r w:rsidRPr="00073690">
              <w:t>240</w:t>
            </w:r>
          </w:p>
        </w:tc>
        <w:tc>
          <w:tcPr>
            <w:tcW w:w="1559" w:type="dxa"/>
            <w:tcBorders>
              <w:top w:val="nil"/>
            </w:tcBorders>
            <w:shd w:val="clear" w:color="auto" w:fill="auto"/>
            <w:noWrap/>
            <w:vAlign w:val="center"/>
          </w:tcPr>
          <w:p w:rsidR="00102222" w:rsidRPr="00073690" w:rsidRDefault="007B6111" w:rsidP="00DB044D">
            <w:pPr>
              <w:jc w:val="center"/>
            </w:pPr>
            <w:r w:rsidRPr="00073690">
              <w:t>12,9</w:t>
            </w:r>
          </w:p>
        </w:tc>
        <w:tc>
          <w:tcPr>
            <w:tcW w:w="1276" w:type="dxa"/>
            <w:tcBorders>
              <w:top w:val="nil"/>
            </w:tcBorders>
            <w:shd w:val="clear" w:color="auto" w:fill="auto"/>
            <w:noWrap/>
            <w:vAlign w:val="center"/>
          </w:tcPr>
          <w:p w:rsidR="00102222" w:rsidRPr="00073690" w:rsidRDefault="00102222" w:rsidP="00DB044D">
            <w:pPr>
              <w:jc w:val="center"/>
            </w:pPr>
          </w:p>
        </w:tc>
        <w:tc>
          <w:tcPr>
            <w:tcW w:w="1705" w:type="dxa"/>
            <w:gridSpan w:val="2"/>
            <w:tcBorders>
              <w:top w:val="nil"/>
            </w:tcBorders>
            <w:shd w:val="clear" w:color="auto" w:fill="auto"/>
            <w:noWrap/>
            <w:vAlign w:val="center"/>
          </w:tcPr>
          <w:p w:rsidR="00102222" w:rsidRPr="00DC01AE" w:rsidRDefault="00102222" w:rsidP="00DB044D">
            <w:pPr>
              <w:jc w:val="center"/>
              <w:rPr>
                <w:color w:val="FF0000"/>
              </w:rPr>
            </w:pPr>
          </w:p>
        </w:tc>
      </w:tr>
      <w:tr w:rsidR="00911833" w:rsidRPr="00DC01AE" w:rsidTr="004C7E85">
        <w:trPr>
          <w:gridBefore w:val="1"/>
          <w:wBefore w:w="24" w:type="dxa"/>
          <w:trHeight w:val="3438"/>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разработку проектно-сметной документации на капитальный ремонт, строительство и реконструкцию, а также проверку достоверности определения сметной стоимости проектных и изыскательских работ по объектам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073690" w:rsidRDefault="00720693"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02</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03.2.00.28920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DB044D" w:rsidP="00DB044D">
            <w:pPr>
              <w:jc w:val="center"/>
            </w:pPr>
            <w:r w:rsidRPr="00073690">
              <w:t> </w:t>
            </w:r>
          </w:p>
        </w:tc>
        <w:tc>
          <w:tcPr>
            <w:tcW w:w="1276" w:type="dxa"/>
            <w:tcBorders>
              <w:top w:val="nil"/>
            </w:tcBorders>
            <w:shd w:val="clear" w:color="auto" w:fill="auto"/>
            <w:noWrap/>
            <w:vAlign w:val="center"/>
            <w:hideMark/>
          </w:tcPr>
          <w:p w:rsidR="00DB044D" w:rsidRPr="00073690" w:rsidRDefault="00DB044D" w:rsidP="00DB044D">
            <w:pPr>
              <w:jc w:val="center"/>
            </w:pPr>
            <w:r w:rsidRPr="00073690">
              <w:t>1 500,0</w:t>
            </w:r>
          </w:p>
        </w:tc>
        <w:tc>
          <w:tcPr>
            <w:tcW w:w="1705" w:type="dxa"/>
            <w:gridSpan w:val="2"/>
            <w:tcBorders>
              <w:top w:val="nil"/>
            </w:tcBorders>
            <w:shd w:val="clear" w:color="auto" w:fill="auto"/>
            <w:noWrap/>
            <w:vAlign w:val="center"/>
            <w:hideMark/>
          </w:tcPr>
          <w:p w:rsidR="00DB044D" w:rsidRPr="00DC01AE" w:rsidRDefault="00DB044D" w:rsidP="00DB044D">
            <w:pPr>
              <w:jc w:val="center"/>
              <w:rPr>
                <w:color w:val="FF0000"/>
              </w:rPr>
            </w:pPr>
            <w:r w:rsidRPr="00DC01AE">
              <w:rPr>
                <w:color w:val="FF0000"/>
              </w:rPr>
              <w:t> </w:t>
            </w:r>
          </w:p>
        </w:tc>
      </w:tr>
      <w:tr w:rsidR="00911833" w:rsidRPr="00073690" w:rsidTr="004C7E85">
        <w:trPr>
          <w:gridBefore w:val="1"/>
          <w:wBefore w:w="24" w:type="dxa"/>
          <w:trHeight w:val="3105"/>
        </w:trPr>
        <w:tc>
          <w:tcPr>
            <w:tcW w:w="6942" w:type="dxa"/>
            <w:tcBorders>
              <w:top w:val="nil"/>
            </w:tcBorders>
            <w:shd w:val="clear" w:color="auto" w:fill="auto"/>
            <w:vAlign w:val="center"/>
            <w:hideMark/>
          </w:tcPr>
          <w:p w:rsidR="00DB044D" w:rsidRPr="00073690" w:rsidRDefault="00DB044D" w:rsidP="00DB044D">
            <w:pPr>
              <w:jc w:val="both"/>
            </w:pPr>
            <w:r w:rsidRPr="00073690">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720693" w:rsidRPr="00073690" w:rsidRDefault="00720693"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02</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03.2.00.S3660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810</w:t>
            </w:r>
          </w:p>
        </w:tc>
        <w:tc>
          <w:tcPr>
            <w:tcW w:w="1559" w:type="dxa"/>
            <w:tcBorders>
              <w:top w:val="nil"/>
            </w:tcBorders>
            <w:shd w:val="clear" w:color="auto" w:fill="auto"/>
            <w:noWrap/>
            <w:vAlign w:val="center"/>
            <w:hideMark/>
          </w:tcPr>
          <w:p w:rsidR="00DB044D" w:rsidRPr="00073690" w:rsidRDefault="00FA4992" w:rsidP="00DB044D">
            <w:pPr>
              <w:jc w:val="center"/>
            </w:pPr>
            <w:r w:rsidRPr="00073690">
              <w:t>80 718,8</w:t>
            </w:r>
          </w:p>
        </w:tc>
        <w:tc>
          <w:tcPr>
            <w:tcW w:w="1276" w:type="dxa"/>
            <w:tcBorders>
              <w:top w:val="nil"/>
            </w:tcBorders>
            <w:shd w:val="clear" w:color="auto" w:fill="auto"/>
            <w:noWrap/>
            <w:vAlign w:val="center"/>
            <w:hideMark/>
          </w:tcPr>
          <w:p w:rsidR="00DB044D" w:rsidRPr="00073690" w:rsidRDefault="00DB044D" w:rsidP="00DB044D">
            <w:pPr>
              <w:jc w:val="center"/>
            </w:pPr>
            <w:r w:rsidRPr="00073690">
              <w:t>42 417,8</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42 417,8</w:t>
            </w:r>
          </w:p>
        </w:tc>
      </w:tr>
      <w:tr w:rsidR="0074500C" w:rsidRPr="00073690" w:rsidTr="004C7E85">
        <w:trPr>
          <w:gridBefore w:val="1"/>
          <w:wBefore w:w="24" w:type="dxa"/>
          <w:trHeight w:val="315"/>
        </w:trPr>
        <w:tc>
          <w:tcPr>
            <w:tcW w:w="6942" w:type="dxa"/>
            <w:tcBorders>
              <w:top w:val="nil"/>
            </w:tcBorders>
            <w:shd w:val="clear" w:color="auto" w:fill="auto"/>
            <w:vAlign w:val="center"/>
          </w:tcPr>
          <w:p w:rsidR="0074500C" w:rsidRPr="00073690" w:rsidRDefault="0074500C" w:rsidP="00DB044D">
            <w:pPr>
              <w:jc w:val="both"/>
              <w:rPr>
                <w:bCs/>
              </w:rPr>
            </w:pPr>
            <w:r w:rsidRPr="00073690">
              <w:rPr>
                <w:bCs/>
              </w:rPr>
              <w:t>Расходы на приобретение специализированной коммунальной техники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4500C" w:rsidRPr="00073690" w:rsidRDefault="0074500C" w:rsidP="00DB044D">
            <w:pPr>
              <w:jc w:val="both"/>
              <w:rPr>
                <w:bCs/>
              </w:rPr>
            </w:pPr>
          </w:p>
        </w:tc>
        <w:tc>
          <w:tcPr>
            <w:tcW w:w="567" w:type="dxa"/>
            <w:gridSpan w:val="2"/>
            <w:tcBorders>
              <w:top w:val="nil"/>
            </w:tcBorders>
            <w:shd w:val="clear" w:color="auto" w:fill="auto"/>
            <w:vAlign w:val="center"/>
          </w:tcPr>
          <w:p w:rsidR="0074500C" w:rsidRPr="00073690" w:rsidRDefault="0074500C" w:rsidP="00DB044D">
            <w:pPr>
              <w:jc w:val="center"/>
              <w:rPr>
                <w:bCs/>
              </w:rPr>
            </w:pPr>
            <w:r w:rsidRPr="00073690">
              <w:rPr>
                <w:bCs/>
              </w:rPr>
              <w:t>05</w:t>
            </w:r>
          </w:p>
        </w:tc>
        <w:tc>
          <w:tcPr>
            <w:tcW w:w="851" w:type="dxa"/>
            <w:gridSpan w:val="3"/>
            <w:tcBorders>
              <w:top w:val="nil"/>
            </w:tcBorders>
            <w:shd w:val="clear" w:color="auto" w:fill="auto"/>
            <w:vAlign w:val="center"/>
          </w:tcPr>
          <w:p w:rsidR="0074500C" w:rsidRPr="00073690" w:rsidRDefault="0074500C" w:rsidP="00DB044D">
            <w:pPr>
              <w:jc w:val="center"/>
              <w:rPr>
                <w:bCs/>
              </w:rPr>
            </w:pPr>
            <w:r w:rsidRPr="00073690">
              <w:rPr>
                <w:bCs/>
              </w:rPr>
              <w:t>02</w:t>
            </w:r>
          </w:p>
        </w:tc>
        <w:tc>
          <w:tcPr>
            <w:tcW w:w="1842" w:type="dxa"/>
            <w:gridSpan w:val="2"/>
            <w:tcBorders>
              <w:top w:val="nil"/>
            </w:tcBorders>
            <w:shd w:val="clear" w:color="auto" w:fill="auto"/>
            <w:vAlign w:val="center"/>
          </w:tcPr>
          <w:p w:rsidR="0074500C" w:rsidRPr="00073690" w:rsidRDefault="0074500C" w:rsidP="00DB044D">
            <w:pPr>
              <w:jc w:val="center"/>
              <w:rPr>
                <w:bCs/>
              </w:rPr>
            </w:pPr>
            <w:r w:rsidRPr="00073690">
              <w:rPr>
                <w:bCs/>
              </w:rPr>
              <w:t>03.2.00.S4430</w:t>
            </w:r>
          </w:p>
        </w:tc>
        <w:tc>
          <w:tcPr>
            <w:tcW w:w="709" w:type="dxa"/>
            <w:gridSpan w:val="2"/>
            <w:tcBorders>
              <w:top w:val="nil"/>
            </w:tcBorders>
            <w:shd w:val="clear" w:color="auto" w:fill="auto"/>
            <w:vAlign w:val="center"/>
          </w:tcPr>
          <w:p w:rsidR="0074500C" w:rsidRPr="00073690" w:rsidRDefault="0074500C" w:rsidP="00DB044D">
            <w:pPr>
              <w:jc w:val="center"/>
              <w:rPr>
                <w:bCs/>
              </w:rPr>
            </w:pPr>
            <w:r w:rsidRPr="00073690">
              <w:rPr>
                <w:bCs/>
              </w:rPr>
              <w:t>240</w:t>
            </w:r>
          </w:p>
        </w:tc>
        <w:tc>
          <w:tcPr>
            <w:tcW w:w="1559" w:type="dxa"/>
            <w:tcBorders>
              <w:top w:val="nil"/>
            </w:tcBorders>
            <w:shd w:val="clear" w:color="auto" w:fill="auto"/>
            <w:noWrap/>
            <w:vAlign w:val="center"/>
          </w:tcPr>
          <w:p w:rsidR="0074500C" w:rsidRPr="00073690" w:rsidRDefault="0074500C" w:rsidP="00DB044D">
            <w:pPr>
              <w:jc w:val="center"/>
              <w:rPr>
                <w:bCs/>
              </w:rPr>
            </w:pPr>
          </w:p>
        </w:tc>
        <w:tc>
          <w:tcPr>
            <w:tcW w:w="1276" w:type="dxa"/>
            <w:tcBorders>
              <w:top w:val="nil"/>
            </w:tcBorders>
            <w:shd w:val="clear" w:color="auto" w:fill="auto"/>
            <w:noWrap/>
            <w:vAlign w:val="center"/>
          </w:tcPr>
          <w:p w:rsidR="0074500C" w:rsidRPr="00073690" w:rsidRDefault="0074500C" w:rsidP="00DB044D">
            <w:pPr>
              <w:jc w:val="center"/>
              <w:rPr>
                <w:bCs/>
              </w:rPr>
            </w:pPr>
            <w:r w:rsidRPr="00073690">
              <w:rPr>
                <w:bCs/>
              </w:rPr>
              <w:t>696,4</w:t>
            </w:r>
          </w:p>
        </w:tc>
        <w:tc>
          <w:tcPr>
            <w:tcW w:w="1705" w:type="dxa"/>
            <w:gridSpan w:val="2"/>
            <w:tcBorders>
              <w:top w:val="nil"/>
            </w:tcBorders>
            <w:shd w:val="clear" w:color="auto" w:fill="auto"/>
            <w:noWrap/>
            <w:vAlign w:val="center"/>
          </w:tcPr>
          <w:p w:rsidR="0074500C" w:rsidRPr="00073690" w:rsidRDefault="0074500C" w:rsidP="00DB044D">
            <w:pPr>
              <w:jc w:val="center"/>
              <w:rPr>
                <w:bCs/>
              </w:rPr>
            </w:pPr>
          </w:p>
        </w:tc>
      </w:tr>
      <w:tr w:rsidR="00911833" w:rsidRPr="00073690" w:rsidTr="004C7E85">
        <w:trPr>
          <w:gridBefore w:val="1"/>
          <w:wBefore w:w="24" w:type="dxa"/>
          <w:trHeight w:val="315"/>
        </w:trPr>
        <w:tc>
          <w:tcPr>
            <w:tcW w:w="6942" w:type="dxa"/>
            <w:tcBorders>
              <w:top w:val="nil"/>
            </w:tcBorders>
            <w:shd w:val="clear" w:color="auto" w:fill="auto"/>
            <w:vAlign w:val="center"/>
            <w:hideMark/>
          </w:tcPr>
          <w:p w:rsidR="00DB044D" w:rsidRPr="00073690" w:rsidRDefault="00DB044D" w:rsidP="00DB044D">
            <w:pPr>
              <w:jc w:val="both"/>
              <w:rPr>
                <w:b/>
                <w:bCs/>
              </w:rPr>
            </w:pPr>
            <w:r w:rsidRPr="00073690">
              <w:rPr>
                <w:b/>
                <w:bCs/>
              </w:rPr>
              <w:t>Благоустройство</w:t>
            </w:r>
          </w:p>
          <w:p w:rsidR="00720693" w:rsidRPr="00073690" w:rsidRDefault="00720693" w:rsidP="00DB044D">
            <w:pPr>
              <w:jc w:val="both"/>
              <w:rPr>
                <w:b/>
                <w:bCs/>
              </w:rPr>
            </w:pPr>
          </w:p>
        </w:tc>
        <w:tc>
          <w:tcPr>
            <w:tcW w:w="567" w:type="dxa"/>
            <w:gridSpan w:val="2"/>
            <w:tcBorders>
              <w:top w:val="nil"/>
            </w:tcBorders>
            <w:shd w:val="clear" w:color="auto" w:fill="auto"/>
            <w:vAlign w:val="center"/>
            <w:hideMark/>
          </w:tcPr>
          <w:p w:rsidR="00DB044D" w:rsidRPr="00073690" w:rsidRDefault="00DB044D" w:rsidP="00DB044D">
            <w:pPr>
              <w:jc w:val="center"/>
              <w:rPr>
                <w:b/>
                <w:bCs/>
              </w:rPr>
            </w:pPr>
            <w:r w:rsidRPr="00073690">
              <w:rPr>
                <w:b/>
                <w:bCs/>
              </w:rPr>
              <w:t>05</w:t>
            </w:r>
          </w:p>
        </w:tc>
        <w:tc>
          <w:tcPr>
            <w:tcW w:w="851" w:type="dxa"/>
            <w:gridSpan w:val="3"/>
            <w:tcBorders>
              <w:top w:val="nil"/>
            </w:tcBorders>
            <w:shd w:val="clear" w:color="auto" w:fill="auto"/>
            <w:vAlign w:val="center"/>
            <w:hideMark/>
          </w:tcPr>
          <w:p w:rsidR="00DB044D" w:rsidRPr="00073690" w:rsidRDefault="00DB044D" w:rsidP="00DB044D">
            <w:pPr>
              <w:jc w:val="center"/>
              <w:rPr>
                <w:b/>
                <w:bCs/>
              </w:rPr>
            </w:pPr>
            <w:r w:rsidRPr="00073690">
              <w:rPr>
                <w:b/>
                <w:bCs/>
              </w:rPr>
              <w:t>03</w:t>
            </w:r>
          </w:p>
        </w:tc>
        <w:tc>
          <w:tcPr>
            <w:tcW w:w="1842" w:type="dxa"/>
            <w:gridSpan w:val="2"/>
            <w:tcBorders>
              <w:top w:val="nil"/>
            </w:tcBorders>
            <w:shd w:val="clear" w:color="auto" w:fill="auto"/>
            <w:vAlign w:val="center"/>
            <w:hideMark/>
          </w:tcPr>
          <w:p w:rsidR="00DB044D" w:rsidRPr="00073690" w:rsidRDefault="00DB044D" w:rsidP="00DB044D">
            <w:pPr>
              <w:jc w:val="center"/>
              <w:rPr>
                <w:b/>
                <w:bCs/>
              </w:rPr>
            </w:pPr>
            <w:r w:rsidRPr="00073690">
              <w:rPr>
                <w:b/>
                <w:bCs/>
              </w:rPr>
              <w:t> </w:t>
            </w:r>
          </w:p>
        </w:tc>
        <w:tc>
          <w:tcPr>
            <w:tcW w:w="709" w:type="dxa"/>
            <w:gridSpan w:val="2"/>
            <w:tcBorders>
              <w:top w:val="nil"/>
            </w:tcBorders>
            <w:shd w:val="clear" w:color="auto" w:fill="auto"/>
            <w:vAlign w:val="center"/>
            <w:hideMark/>
          </w:tcPr>
          <w:p w:rsidR="00DB044D" w:rsidRPr="00073690" w:rsidRDefault="00DB044D" w:rsidP="00DB044D">
            <w:pPr>
              <w:jc w:val="center"/>
              <w:rPr>
                <w:b/>
                <w:bCs/>
              </w:rPr>
            </w:pPr>
            <w:r w:rsidRPr="00073690">
              <w:rPr>
                <w:b/>
                <w:bCs/>
              </w:rPr>
              <w:t> </w:t>
            </w:r>
          </w:p>
        </w:tc>
        <w:tc>
          <w:tcPr>
            <w:tcW w:w="1559" w:type="dxa"/>
            <w:tcBorders>
              <w:top w:val="nil"/>
            </w:tcBorders>
            <w:shd w:val="clear" w:color="auto" w:fill="auto"/>
            <w:noWrap/>
            <w:vAlign w:val="center"/>
            <w:hideMark/>
          </w:tcPr>
          <w:p w:rsidR="00DB044D" w:rsidRPr="00073690" w:rsidRDefault="00073690" w:rsidP="00BB40B3">
            <w:pPr>
              <w:jc w:val="center"/>
              <w:rPr>
                <w:b/>
                <w:bCs/>
              </w:rPr>
            </w:pPr>
            <w:r w:rsidRPr="00073690">
              <w:rPr>
                <w:b/>
                <w:bCs/>
              </w:rPr>
              <w:t>86 439,7</w:t>
            </w:r>
          </w:p>
        </w:tc>
        <w:tc>
          <w:tcPr>
            <w:tcW w:w="1276" w:type="dxa"/>
            <w:tcBorders>
              <w:top w:val="nil"/>
            </w:tcBorders>
            <w:shd w:val="clear" w:color="auto" w:fill="auto"/>
            <w:noWrap/>
            <w:vAlign w:val="center"/>
            <w:hideMark/>
          </w:tcPr>
          <w:p w:rsidR="00DB044D" w:rsidRPr="00073690" w:rsidRDefault="0015715A" w:rsidP="00DB044D">
            <w:pPr>
              <w:jc w:val="center"/>
              <w:rPr>
                <w:b/>
                <w:bCs/>
              </w:rPr>
            </w:pPr>
            <w:r w:rsidRPr="00073690">
              <w:rPr>
                <w:b/>
                <w:bCs/>
              </w:rPr>
              <w:t>73 877,6</w:t>
            </w:r>
          </w:p>
        </w:tc>
        <w:tc>
          <w:tcPr>
            <w:tcW w:w="1705" w:type="dxa"/>
            <w:gridSpan w:val="2"/>
            <w:tcBorders>
              <w:top w:val="nil"/>
            </w:tcBorders>
            <w:shd w:val="clear" w:color="auto" w:fill="auto"/>
            <w:noWrap/>
            <w:vAlign w:val="center"/>
            <w:hideMark/>
          </w:tcPr>
          <w:p w:rsidR="00DB044D" w:rsidRPr="00073690" w:rsidRDefault="00DB044D" w:rsidP="00DB044D">
            <w:pPr>
              <w:jc w:val="center"/>
              <w:rPr>
                <w:b/>
                <w:bCs/>
              </w:rPr>
            </w:pPr>
            <w:r w:rsidRPr="00073690">
              <w:rPr>
                <w:b/>
                <w:bCs/>
              </w:rPr>
              <w:t>48 697,8</w:t>
            </w:r>
          </w:p>
        </w:tc>
      </w:tr>
      <w:tr w:rsidR="00911833" w:rsidRPr="00073690" w:rsidTr="004C7E85">
        <w:trPr>
          <w:gridBefore w:val="1"/>
          <w:wBefore w:w="24" w:type="dxa"/>
          <w:trHeight w:val="1994"/>
        </w:trPr>
        <w:tc>
          <w:tcPr>
            <w:tcW w:w="6942" w:type="dxa"/>
            <w:tcBorders>
              <w:top w:val="nil"/>
            </w:tcBorders>
            <w:shd w:val="clear" w:color="auto" w:fill="auto"/>
            <w:vAlign w:val="center"/>
            <w:hideMark/>
          </w:tcPr>
          <w:p w:rsidR="00D235CD" w:rsidRPr="00073690" w:rsidRDefault="00DB044D" w:rsidP="0015715A">
            <w:pPr>
              <w:jc w:val="both"/>
            </w:pPr>
            <w:r w:rsidRPr="00073690">
              <w:t xml:space="preserve">Расходы на мероприятия по внедрению </w:t>
            </w:r>
            <w:proofErr w:type="spellStart"/>
            <w:r w:rsidRPr="00073690">
              <w:t>энергосервисного</w:t>
            </w:r>
            <w:proofErr w:type="spellEnd"/>
            <w:r w:rsidRPr="00073690">
              <w:t xml:space="preserve">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w:t>
            </w:r>
            <w:proofErr w:type="spellStart"/>
            <w:r w:rsidRPr="00073690">
              <w:t>Энергоэффективность</w:t>
            </w:r>
            <w:proofErr w:type="spellEnd"/>
            <w:r w:rsidRPr="00073690">
              <w:t xml:space="preserve"> и развитие энергетики"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07.3.00.28210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402007" w:rsidP="00DB044D">
            <w:pPr>
              <w:jc w:val="center"/>
            </w:pPr>
            <w:r w:rsidRPr="00073690">
              <w:t>14 983,8</w:t>
            </w:r>
          </w:p>
        </w:tc>
        <w:tc>
          <w:tcPr>
            <w:tcW w:w="1276" w:type="dxa"/>
            <w:tcBorders>
              <w:top w:val="nil"/>
            </w:tcBorders>
            <w:shd w:val="clear" w:color="auto" w:fill="auto"/>
            <w:noWrap/>
            <w:vAlign w:val="center"/>
            <w:hideMark/>
          </w:tcPr>
          <w:p w:rsidR="00DB044D" w:rsidRPr="00073690" w:rsidRDefault="00DB044D" w:rsidP="00DB044D">
            <w:pPr>
              <w:jc w:val="center"/>
            </w:pPr>
            <w:r w:rsidRPr="00073690">
              <w:t>7 310,8</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7 310,8</w:t>
            </w:r>
          </w:p>
        </w:tc>
      </w:tr>
      <w:tr w:rsidR="00911833" w:rsidRPr="00DC01AE" w:rsidTr="004C7E85">
        <w:trPr>
          <w:gridBefore w:val="1"/>
          <w:wBefore w:w="24" w:type="dxa"/>
          <w:trHeight w:val="2396"/>
        </w:trPr>
        <w:tc>
          <w:tcPr>
            <w:tcW w:w="6942" w:type="dxa"/>
            <w:tcBorders>
              <w:top w:val="nil"/>
            </w:tcBorders>
            <w:shd w:val="clear" w:color="auto" w:fill="auto"/>
            <w:vAlign w:val="center"/>
            <w:hideMark/>
          </w:tcPr>
          <w:p w:rsidR="00DB044D" w:rsidRPr="00073690" w:rsidRDefault="00DB044D" w:rsidP="00DB044D">
            <w:pPr>
              <w:jc w:val="both"/>
            </w:pPr>
            <w:r w:rsidRPr="00073690">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10.1.00.28340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402007" w:rsidP="00DB044D">
            <w:pPr>
              <w:jc w:val="center"/>
            </w:pPr>
            <w:r w:rsidRPr="00073690">
              <w:t>9 909,0</w:t>
            </w:r>
          </w:p>
        </w:tc>
        <w:tc>
          <w:tcPr>
            <w:tcW w:w="1276" w:type="dxa"/>
            <w:tcBorders>
              <w:top w:val="nil"/>
            </w:tcBorders>
            <w:shd w:val="clear" w:color="auto" w:fill="auto"/>
            <w:noWrap/>
            <w:vAlign w:val="center"/>
            <w:hideMark/>
          </w:tcPr>
          <w:p w:rsidR="00DB044D" w:rsidRPr="00073690" w:rsidRDefault="00DB044D" w:rsidP="00DB044D">
            <w:pPr>
              <w:jc w:val="center"/>
            </w:pPr>
            <w:r w:rsidRPr="00073690">
              <w:t>9 764,9</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10 909,0</w:t>
            </w:r>
          </w:p>
        </w:tc>
      </w:tr>
      <w:tr w:rsidR="00911833" w:rsidRPr="00DC01AE" w:rsidTr="004C7E85">
        <w:trPr>
          <w:gridBefore w:val="1"/>
          <w:wBefore w:w="24" w:type="dxa"/>
          <w:trHeight w:val="2679"/>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10.1.00.28350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15715A" w:rsidP="00BB40B3">
            <w:pPr>
              <w:jc w:val="center"/>
            </w:pPr>
            <w:r w:rsidRPr="00073690">
              <w:t>3 810,6</w:t>
            </w:r>
          </w:p>
        </w:tc>
        <w:tc>
          <w:tcPr>
            <w:tcW w:w="1276" w:type="dxa"/>
            <w:tcBorders>
              <w:top w:val="nil"/>
            </w:tcBorders>
            <w:shd w:val="clear" w:color="auto" w:fill="auto"/>
            <w:noWrap/>
            <w:vAlign w:val="center"/>
            <w:hideMark/>
          </w:tcPr>
          <w:p w:rsidR="00DB044D" w:rsidRPr="00073690" w:rsidRDefault="000F0DDB" w:rsidP="00DB044D">
            <w:pPr>
              <w:jc w:val="center"/>
            </w:pPr>
            <w:r w:rsidRPr="00073690">
              <w:t>77,1</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1 250,0</w:t>
            </w:r>
          </w:p>
        </w:tc>
      </w:tr>
      <w:tr w:rsidR="00911833" w:rsidRPr="00DC01AE" w:rsidTr="004C7E85">
        <w:trPr>
          <w:gridBefore w:val="1"/>
          <w:wBefore w:w="24" w:type="dxa"/>
          <w:trHeight w:val="2534"/>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10.1.00.28660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102222" w:rsidP="00DB044D">
            <w:pPr>
              <w:jc w:val="center"/>
            </w:pPr>
            <w:r w:rsidRPr="00073690">
              <w:t>100,0</w:t>
            </w:r>
          </w:p>
        </w:tc>
        <w:tc>
          <w:tcPr>
            <w:tcW w:w="1276" w:type="dxa"/>
            <w:tcBorders>
              <w:top w:val="nil"/>
            </w:tcBorders>
            <w:shd w:val="clear" w:color="auto" w:fill="auto"/>
            <w:noWrap/>
            <w:vAlign w:val="center"/>
            <w:hideMark/>
          </w:tcPr>
          <w:p w:rsidR="00DB044D" w:rsidRPr="00073690" w:rsidRDefault="00DB044D" w:rsidP="00DB044D">
            <w:pPr>
              <w:jc w:val="center"/>
            </w:pPr>
            <w:r w:rsidRPr="00073690">
              <w:t>100,0</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100,0</w:t>
            </w:r>
          </w:p>
        </w:tc>
      </w:tr>
      <w:tr w:rsidR="00911833" w:rsidRPr="00DC01AE" w:rsidTr="004C7E85">
        <w:trPr>
          <w:gridBefore w:val="1"/>
          <w:wBefore w:w="24" w:type="dxa"/>
          <w:trHeight w:val="2538"/>
        </w:trPr>
        <w:tc>
          <w:tcPr>
            <w:tcW w:w="6942" w:type="dxa"/>
            <w:tcBorders>
              <w:top w:val="nil"/>
            </w:tcBorders>
            <w:shd w:val="clear" w:color="auto" w:fill="auto"/>
            <w:vAlign w:val="center"/>
            <w:hideMark/>
          </w:tcPr>
          <w:p w:rsidR="00DB044D" w:rsidRPr="00073690" w:rsidRDefault="00DB044D" w:rsidP="00DB044D">
            <w:pPr>
              <w:jc w:val="both"/>
            </w:pPr>
            <w:r w:rsidRPr="00073690">
              <w:lastRenderedPageBreak/>
              <w:t>Расходы на капитальный ремонт, строительство и реконструкцию сетей уличного освещения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DB072B" w:rsidRPr="00073690" w:rsidRDefault="00DB072B"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10.1.00.28790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1B76BF" w:rsidP="00DB044D">
            <w:pPr>
              <w:jc w:val="center"/>
            </w:pPr>
            <w:r w:rsidRPr="00073690">
              <w:t>80,5</w:t>
            </w:r>
          </w:p>
        </w:tc>
        <w:tc>
          <w:tcPr>
            <w:tcW w:w="1276" w:type="dxa"/>
            <w:tcBorders>
              <w:top w:val="nil"/>
            </w:tcBorders>
            <w:shd w:val="clear" w:color="auto" w:fill="auto"/>
            <w:noWrap/>
            <w:vAlign w:val="center"/>
            <w:hideMark/>
          </w:tcPr>
          <w:p w:rsidR="00DB044D" w:rsidRPr="00073690" w:rsidRDefault="00DB044D" w:rsidP="00DB044D">
            <w:pPr>
              <w:jc w:val="center"/>
            </w:pPr>
            <w:r w:rsidRPr="00073690">
              <w:t> </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 </w:t>
            </w:r>
          </w:p>
        </w:tc>
      </w:tr>
      <w:tr w:rsidR="00911833" w:rsidRPr="00DC01AE" w:rsidTr="004C7E85">
        <w:trPr>
          <w:gridBefore w:val="1"/>
          <w:wBefore w:w="24" w:type="dxa"/>
          <w:trHeight w:val="3388"/>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разработку сметной документации на капитальный ремонт, строительство и реконструкцию сетей уличного освещения, а также для проведения оценки достоверности определения сметной стоимости проектных работ, услуги строительного контроля и авторского надзора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E81C04" w:rsidRPr="00073690" w:rsidRDefault="00E81C04"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10.1.00.28800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240</w:t>
            </w:r>
          </w:p>
        </w:tc>
        <w:tc>
          <w:tcPr>
            <w:tcW w:w="1559" w:type="dxa"/>
            <w:tcBorders>
              <w:top w:val="nil"/>
            </w:tcBorders>
            <w:shd w:val="clear" w:color="auto" w:fill="auto"/>
            <w:noWrap/>
            <w:vAlign w:val="center"/>
            <w:hideMark/>
          </w:tcPr>
          <w:p w:rsidR="00DB044D" w:rsidRPr="00073690" w:rsidRDefault="00DB044D" w:rsidP="00DB044D">
            <w:pPr>
              <w:jc w:val="center"/>
            </w:pPr>
            <w:r w:rsidRPr="00073690">
              <w:t>65,0</w:t>
            </w:r>
          </w:p>
        </w:tc>
        <w:tc>
          <w:tcPr>
            <w:tcW w:w="1276" w:type="dxa"/>
            <w:tcBorders>
              <w:top w:val="nil"/>
            </w:tcBorders>
            <w:shd w:val="clear" w:color="auto" w:fill="auto"/>
            <w:noWrap/>
            <w:vAlign w:val="center"/>
            <w:hideMark/>
          </w:tcPr>
          <w:p w:rsidR="00DB044D" w:rsidRPr="00073690" w:rsidRDefault="00DB044D" w:rsidP="00DB044D">
            <w:pPr>
              <w:jc w:val="center"/>
            </w:pPr>
            <w:r w:rsidRPr="00073690">
              <w:t> </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 </w:t>
            </w:r>
          </w:p>
        </w:tc>
      </w:tr>
      <w:tr w:rsidR="00911833" w:rsidRPr="00DC01AE" w:rsidTr="004C7E85">
        <w:trPr>
          <w:gridBefore w:val="1"/>
          <w:wBefore w:w="24" w:type="dxa"/>
          <w:trHeight w:val="2105"/>
        </w:trPr>
        <w:tc>
          <w:tcPr>
            <w:tcW w:w="6942" w:type="dxa"/>
            <w:tcBorders>
              <w:top w:val="nil"/>
            </w:tcBorders>
            <w:shd w:val="clear" w:color="auto" w:fill="auto"/>
            <w:vAlign w:val="center"/>
            <w:hideMark/>
          </w:tcPr>
          <w:p w:rsidR="00DB044D" w:rsidRPr="00073690" w:rsidRDefault="00DB044D" w:rsidP="00DB044D">
            <w:pPr>
              <w:jc w:val="both"/>
            </w:pPr>
            <w:r w:rsidRPr="00073690">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p w:rsidR="0010404B" w:rsidRPr="00073690" w:rsidRDefault="0010404B" w:rsidP="00DB044D">
            <w:pPr>
              <w:jc w:val="both"/>
            </w:pPr>
          </w:p>
        </w:tc>
        <w:tc>
          <w:tcPr>
            <w:tcW w:w="567" w:type="dxa"/>
            <w:gridSpan w:val="2"/>
            <w:tcBorders>
              <w:top w:val="nil"/>
            </w:tcBorders>
            <w:shd w:val="clear" w:color="auto" w:fill="auto"/>
            <w:vAlign w:val="center"/>
            <w:hideMark/>
          </w:tcPr>
          <w:p w:rsidR="00DB044D" w:rsidRPr="00073690" w:rsidRDefault="00DB044D" w:rsidP="00DB044D">
            <w:pPr>
              <w:jc w:val="center"/>
            </w:pPr>
            <w:r w:rsidRPr="00073690">
              <w:t>05</w:t>
            </w:r>
          </w:p>
        </w:tc>
        <w:tc>
          <w:tcPr>
            <w:tcW w:w="851" w:type="dxa"/>
            <w:gridSpan w:val="3"/>
            <w:tcBorders>
              <w:top w:val="nil"/>
            </w:tcBorders>
            <w:shd w:val="clear" w:color="auto" w:fill="auto"/>
            <w:vAlign w:val="center"/>
            <w:hideMark/>
          </w:tcPr>
          <w:p w:rsidR="00DB044D" w:rsidRPr="00073690" w:rsidRDefault="00DB044D" w:rsidP="00DB044D">
            <w:pPr>
              <w:jc w:val="center"/>
            </w:pPr>
            <w:r w:rsidRPr="00073690">
              <w:t>03</w:t>
            </w:r>
          </w:p>
        </w:tc>
        <w:tc>
          <w:tcPr>
            <w:tcW w:w="1842" w:type="dxa"/>
            <w:gridSpan w:val="2"/>
            <w:tcBorders>
              <w:top w:val="nil"/>
            </w:tcBorders>
            <w:shd w:val="clear" w:color="auto" w:fill="auto"/>
            <w:vAlign w:val="center"/>
            <w:hideMark/>
          </w:tcPr>
          <w:p w:rsidR="00DB044D" w:rsidRPr="00073690" w:rsidRDefault="00DB044D" w:rsidP="00DB044D">
            <w:pPr>
              <w:jc w:val="center"/>
            </w:pPr>
            <w:r w:rsidRPr="00073690">
              <w:t>10.3.00.00590</w:t>
            </w:r>
          </w:p>
        </w:tc>
        <w:tc>
          <w:tcPr>
            <w:tcW w:w="709" w:type="dxa"/>
            <w:gridSpan w:val="2"/>
            <w:tcBorders>
              <w:top w:val="nil"/>
            </w:tcBorders>
            <w:shd w:val="clear" w:color="auto" w:fill="auto"/>
            <w:vAlign w:val="center"/>
            <w:hideMark/>
          </w:tcPr>
          <w:p w:rsidR="00DB044D" w:rsidRPr="00073690" w:rsidRDefault="00DB044D" w:rsidP="00DB044D">
            <w:pPr>
              <w:jc w:val="center"/>
            </w:pPr>
            <w:r w:rsidRPr="00073690">
              <w:t>610</w:t>
            </w:r>
          </w:p>
        </w:tc>
        <w:tc>
          <w:tcPr>
            <w:tcW w:w="1559" w:type="dxa"/>
            <w:tcBorders>
              <w:top w:val="nil"/>
            </w:tcBorders>
            <w:shd w:val="clear" w:color="auto" w:fill="auto"/>
            <w:noWrap/>
            <w:vAlign w:val="center"/>
            <w:hideMark/>
          </w:tcPr>
          <w:p w:rsidR="00DB044D" w:rsidRPr="00073690" w:rsidRDefault="00DB072B" w:rsidP="00DB044D">
            <w:pPr>
              <w:jc w:val="center"/>
            </w:pPr>
            <w:r w:rsidRPr="00073690">
              <w:t>28 244,8</w:t>
            </w:r>
          </w:p>
        </w:tc>
        <w:tc>
          <w:tcPr>
            <w:tcW w:w="1276" w:type="dxa"/>
            <w:tcBorders>
              <w:top w:val="nil"/>
            </w:tcBorders>
            <w:shd w:val="clear" w:color="auto" w:fill="auto"/>
            <w:noWrap/>
            <w:vAlign w:val="center"/>
            <w:hideMark/>
          </w:tcPr>
          <w:p w:rsidR="00DB044D" w:rsidRPr="00073690" w:rsidRDefault="00DB044D" w:rsidP="00DB044D">
            <w:pPr>
              <w:jc w:val="center"/>
            </w:pPr>
            <w:r w:rsidRPr="00073690">
              <w:t>24 448,0</w:t>
            </w:r>
          </w:p>
        </w:tc>
        <w:tc>
          <w:tcPr>
            <w:tcW w:w="1705" w:type="dxa"/>
            <w:gridSpan w:val="2"/>
            <w:tcBorders>
              <w:top w:val="nil"/>
            </w:tcBorders>
            <w:shd w:val="clear" w:color="auto" w:fill="auto"/>
            <w:noWrap/>
            <w:vAlign w:val="center"/>
            <w:hideMark/>
          </w:tcPr>
          <w:p w:rsidR="00DB044D" w:rsidRPr="00073690" w:rsidRDefault="00DB044D" w:rsidP="00DB044D">
            <w:pPr>
              <w:jc w:val="center"/>
            </w:pPr>
            <w:r w:rsidRPr="00073690">
              <w:t>24 461,4</w:t>
            </w:r>
          </w:p>
        </w:tc>
      </w:tr>
      <w:tr w:rsidR="00FF75B7" w:rsidRPr="00DC01AE" w:rsidTr="004C7E85">
        <w:trPr>
          <w:gridBefore w:val="1"/>
          <w:wBefore w:w="24" w:type="dxa"/>
          <w:trHeight w:val="2113"/>
        </w:trPr>
        <w:tc>
          <w:tcPr>
            <w:tcW w:w="6942" w:type="dxa"/>
            <w:tcBorders>
              <w:top w:val="nil"/>
            </w:tcBorders>
            <w:shd w:val="clear" w:color="auto" w:fill="auto"/>
            <w:vAlign w:val="center"/>
          </w:tcPr>
          <w:p w:rsidR="00FF75B7" w:rsidRPr="00752B99" w:rsidRDefault="00FF75B7" w:rsidP="00DB044D">
            <w:pPr>
              <w:jc w:val="both"/>
            </w:pPr>
            <w:r w:rsidRPr="00752B99">
              <w:lastRenderedPageBreak/>
              <w:t>Расходы на выполнение сметного расчета стоимости ремонта, капитального ремонта и реконструкции памятников и мемориалов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DB072B" w:rsidRPr="00752B99" w:rsidRDefault="00DB072B" w:rsidP="00DB044D">
            <w:pPr>
              <w:jc w:val="both"/>
            </w:pPr>
          </w:p>
        </w:tc>
        <w:tc>
          <w:tcPr>
            <w:tcW w:w="567" w:type="dxa"/>
            <w:gridSpan w:val="2"/>
            <w:tcBorders>
              <w:top w:val="nil"/>
            </w:tcBorders>
            <w:shd w:val="clear" w:color="auto" w:fill="auto"/>
            <w:vAlign w:val="center"/>
          </w:tcPr>
          <w:p w:rsidR="00FF75B7" w:rsidRPr="00752B99" w:rsidRDefault="00FF75B7" w:rsidP="00DB044D">
            <w:pPr>
              <w:jc w:val="center"/>
            </w:pPr>
            <w:r w:rsidRPr="00752B99">
              <w:t>05</w:t>
            </w:r>
          </w:p>
        </w:tc>
        <w:tc>
          <w:tcPr>
            <w:tcW w:w="851" w:type="dxa"/>
            <w:gridSpan w:val="3"/>
            <w:tcBorders>
              <w:top w:val="nil"/>
            </w:tcBorders>
            <w:shd w:val="clear" w:color="auto" w:fill="auto"/>
            <w:vAlign w:val="center"/>
          </w:tcPr>
          <w:p w:rsidR="00FF75B7" w:rsidRPr="00752B99" w:rsidRDefault="00FF75B7" w:rsidP="00DB044D">
            <w:pPr>
              <w:jc w:val="center"/>
            </w:pPr>
            <w:r w:rsidRPr="00752B99">
              <w:t>03</w:t>
            </w:r>
          </w:p>
        </w:tc>
        <w:tc>
          <w:tcPr>
            <w:tcW w:w="1842" w:type="dxa"/>
            <w:gridSpan w:val="2"/>
            <w:tcBorders>
              <w:top w:val="nil"/>
            </w:tcBorders>
            <w:shd w:val="clear" w:color="auto" w:fill="auto"/>
            <w:vAlign w:val="center"/>
          </w:tcPr>
          <w:p w:rsidR="00FF75B7" w:rsidRPr="00752B99" w:rsidRDefault="00FF75B7" w:rsidP="00DB044D">
            <w:pPr>
              <w:jc w:val="center"/>
            </w:pPr>
            <w:r w:rsidRPr="00752B99">
              <w:t>10.3.00.28080</w:t>
            </w:r>
          </w:p>
        </w:tc>
        <w:tc>
          <w:tcPr>
            <w:tcW w:w="709" w:type="dxa"/>
            <w:gridSpan w:val="2"/>
            <w:tcBorders>
              <w:top w:val="nil"/>
            </w:tcBorders>
            <w:shd w:val="clear" w:color="auto" w:fill="auto"/>
            <w:vAlign w:val="center"/>
          </w:tcPr>
          <w:p w:rsidR="00FF75B7" w:rsidRPr="00752B99" w:rsidRDefault="00FF75B7" w:rsidP="00DB044D">
            <w:pPr>
              <w:jc w:val="center"/>
            </w:pPr>
            <w:r w:rsidRPr="00752B99">
              <w:t>240</w:t>
            </w:r>
          </w:p>
        </w:tc>
        <w:tc>
          <w:tcPr>
            <w:tcW w:w="1559" w:type="dxa"/>
            <w:tcBorders>
              <w:top w:val="nil"/>
            </w:tcBorders>
            <w:shd w:val="clear" w:color="auto" w:fill="auto"/>
            <w:noWrap/>
            <w:vAlign w:val="center"/>
          </w:tcPr>
          <w:p w:rsidR="00FF75B7" w:rsidRPr="00752B99" w:rsidRDefault="00FF75B7" w:rsidP="00FF4286">
            <w:pPr>
              <w:jc w:val="center"/>
            </w:pPr>
            <w:r w:rsidRPr="00752B99">
              <w:t>51,0</w:t>
            </w:r>
          </w:p>
        </w:tc>
        <w:tc>
          <w:tcPr>
            <w:tcW w:w="1276" w:type="dxa"/>
            <w:tcBorders>
              <w:top w:val="nil"/>
            </w:tcBorders>
            <w:shd w:val="clear" w:color="auto" w:fill="auto"/>
            <w:noWrap/>
            <w:vAlign w:val="center"/>
          </w:tcPr>
          <w:p w:rsidR="00FF75B7" w:rsidRPr="00752B99" w:rsidRDefault="00FF75B7" w:rsidP="00DB044D">
            <w:pPr>
              <w:jc w:val="center"/>
            </w:pPr>
          </w:p>
        </w:tc>
        <w:tc>
          <w:tcPr>
            <w:tcW w:w="1705" w:type="dxa"/>
            <w:gridSpan w:val="2"/>
            <w:tcBorders>
              <w:top w:val="nil"/>
            </w:tcBorders>
            <w:shd w:val="clear" w:color="auto" w:fill="auto"/>
            <w:noWrap/>
            <w:vAlign w:val="center"/>
          </w:tcPr>
          <w:p w:rsidR="00FF75B7" w:rsidRPr="00752B99" w:rsidRDefault="00FF75B7" w:rsidP="00DB044D">
            <w:pPr>
              <w:jc w:val="center"/>
            </w:pPr>
          </w:p>
        </w:tc>
      </w:tr>
      <w:tr w:rsidR="00911833" w:rsidRPr="00DC01AE" w:rsidTr="004C7E85">
        <w:trPr>
          <w:gridBefore w:val="1"/>
          <w:wBefore w:w="24" w:type="dxa"/>
          <w:trHeight w:val="2113"/>
        </w:trPr>
        <w:tc>
          <w:tcPr>
            <w:tcW w:w="6942" w:type="dxa"/>
            <w:tcBorders>
              <w:top w:val="nil"/>
            </w:tcBorders>
            <w:shd w:val="clear" w:color="auto" w:fill="auto"/>
            <w:vAlign w:val="center"/>
            <w:hideMark/>
          </w:tcPr>
          <w:p w:rsidR="00DB044D" w:rsidRPr="00752B99" w:rsidRDefault="00DB044D" w:rsidP="00DB044D">
            <w:pPr>
              <w:jc w:val="both"/>
            </w:pPr>
            <w:r w:rsidRPr="00752B99">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752B99" w:rsidRDefault="00720693" w:rsidP="00DB044D">
            <w:pPr>
              <w:jc w:val="both"/>
            </w:pPr>
          </w:p>
        </w:tc>
        <w:tc>
          <w:tcPr>
            <w:tcW w:w="567" w:type="dxa"/>
            <w:gridSpan w:val="2"/>
            <w:tcBorders>
              <w:top w:val="nil"/>
            </w:tcBorders>
            <w:shd w:val="clear" w:color="auto" w:fill="auto"/>
            <w:vAlign w:val="center"/>
            <w:hideMark/>
          </w:tcPr>
          <w:p w:rsidR="00DB044D" w:rsidRPr="00752B99" w:rsidRDefault="00DB044D" w:rsidP="00DB044D">
            <w:pPr>
              <w:jc w:val="center"/>
            </w:pPr>
            <w:r w:rsidRPr="00752B99">
              <w:t>05</w:t>
            </w:r>
          </w:p>
        </w:tc>
        <w:tc>
          <w:tcPr>
            <w:tcW w:w="851" w:type="dxa"/>
            <w:gridSpan w:val="3"/>
            <w:tcBorders>
              <w:top w:val="nil"/>
            </w:tcBorders>
            <w:shd w:val="clear" w:color="auto" w:fill="auto"/>
            <w:vAlign w:val="center"/>
            <w:hideMark/>
          </w:tcPr>
          <w:p w:rsidR="00DB044D" w:rsidRPr="00752B99" w:rsidRDefault="00DB044D" w:rsidP="00DB044D">
            <w:pPr>
              <w:jc w:val="center"/>
            </w:pPr>
            <w:r w:rsidRPr="00752B99">
              <w:t>03</w:t>
            </w:r>
          </w:p>
        </w:tc>
        <w:tc>
          <w:tcPr>
            <w:tcW w:w="1842" w:type="dxa"/>
            <w:gridSpan w:val="2"/>
            <w:tcBorders>
              <w:top w:val="nil"/>
            </w:tcBorders>
            <w:shd w:val="clear" w:color="auto" w:fill="auto"/>
            <w:vAlign w:val="center"/>
            <w:hideMark/>
          </w:tcPr>
          <w:p w:rsidR="00DB044D" w:rsidRPr="00752B99" w:rsidRDefault="00DB044D" w:rsidP="00DB044D">
            <w:pPr>
              <w:jc w:val="center"/>
            </w:pPr>
            <w:r w:rsidRPr="00752B99">
              <w:t>10.3.00.28390</w:t>
            </w:r>
          </w:p>
        </w:tc>
        <w:tc>
          <w:tcPr>
            <w:tcW w:w="709" w:type="dxa"/>
            <w:gridSpan w:val="2"/>
            <w:tcBorders>
              <w:top w:val="nil"/>
            </w:tcBorders>
            <w:shd w:val="clear" w:color="auto" w:fill="auto"/>
            <w:vAlign w:val="center"/>
            <w:hideMark/>
          </w:tcPr>
          <w:p w:rsidR="00DB044D" w:rsidRPr="00752B99" w:rsidRDefault="00DB044D" w:rsidP="00DB044D">
            <w:pPr>
              <w:jc w:val="center"/>
            </w:pPr>
            <w:r w:rsidRPr="00752B99">
              <w:t>240</w:t>
            </w:r>
          </w:p>
        </w:tc>
        <w:tc>
          <w:tcPr>
            <w:tcW w:w="1559" w:type="dxa"/>
            <w:tcBorders>
              <w:top w:val="nil"/>
            </w:tcBorders>
            <w:shd w:val="clear" w:color="auto" w:fill="auto"/>
            <w:noWrap/>
            <w:vAlign w:val="center"/>
            <w:hideMark/>
          </w:tcPr>
          <w:p w:rsidR="00DB044D" w:rsidRPr="00752B99" w:rsidRDefault="00DB072B" w:rsidP="00FF4286">
            <w:pPr>
              <w:jc w:val="center"/>
            </w:pPr>
            <w:r w:rsidRPr="00752B99">
              <w:t>3 731,5</w:t>
            </w:r>
          </w:p>
        </w:tc>
        <w:tc>
          <w:tcPr>
            <w:tcW w:w="1276" w:type="dxa"/>
            <w:tcBorders>
              <w:top w:val="nil"/>
            </w:tcBorders>
            <w:shd w:val="clear" w:color="auto" w:fill="auto"/>
            <w:noWrap/>
            <w:vAlign w:val="center"/>
            <w:hideMark/>
          </w:tcPr>
          <w:p w:rsidR="00DB044D" w:rsidRPr="00752B99" w:rsidRDefault="00DB072B" w:rsidP="00DB044D">
            <w:pPr>
              <w:jc w:val="center"/>
            </w:pPr>
            <w:r w:rsidRPr="00752B99">
              <w:t>653,8</w:t>
            </w:r>
          </w:p>
        </w:tc>
        <w:tc>
          <w:tcPr>
            <w:tcW w:w="1705" w:type="dxa"/>
            <w:gridSpan w:val="2"/>
            <w:tcBorders>
              <w:top w:val="nil"/>
            </w:tcBorders>
            <w:shd w:val="clear" w:color="auto" w:fill="auto"/>
            <w:noWrap/>
            <w:vAlign w:val="center"/>
            <w:hideMark/>
          </w:tcPr>
          <w:p w:rsidR="00DB044D" w:rsidRPr="00752B99" w:rsidRDefault="00DB044D" w:rsidP="00DB044D">
            <w:pPr>
              <w:jc w:val="center"/>
            </w:pPr>
            <w:r w:rsidRPr="00752B99">
              <w:t>2 410,0</w:t>
            </w:r>
          </w:p>
        </w:tc>
      </w:tr>
      <w:tr w:rsidR="00911833" w:rsidRPr="00DC01AE" w:rsidTr="004C7E85">
        <w:trPr>
          <w:gridBefore w:val="1"/>
          <w:wBefore w:w="24" w:type="dxa"/>
          <w:trHeight w:val="1829"/>
        </w:trPr>
        <w:tc>
          <w:tcPr>
            <w:tcW w:w="6942" w:type="dxa"/>
            <w:tcBorders>
              <w:top w:val="nil"/>
            </w:tcBorders>
            <w:shd w:val="clear" w:color="auto" w:fill="auto"/>
            <w:vAlign w:val="center"/>
            <w:hideMark/>
          </w:tcPr>
          <w:p w:rsidR="00DB044D" w:rsidRPr="00752B99" w:rsidRDefault="00DB044D" w:rsidP="00DB044D">
            <w:pPr>
              <w:jc w:val="both"/>
            </w:pPr>
            <w:r w:rsidRPr="00752B99">
              <w:t>Расходы на установку и ремонт памятников, памятных знаков и мемориалов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752B99" w:rsidRDefault="00720693" w:rsidP="00DB044D">
            <w:pPr>
              <w:jc w:val="both"/>
            </w:pPr>
          </w:p>
        </w:tc>
        <w:tc>
          <w:tcPr>
            <w:tcW w:w="567" w:type="dxa"/>
            <w:gridSpan w:val="2"/>
            <w:tcBorders>
              <w:top w:val="nil"/>
            </w:tcBorders>
            <w:shd w:val="clear" w:color="auto" w:fill="auto"/>
            <w:vAlign w:val="center"/>
            <w:hideMark/>
          </w:tcPr>
          <w:p w:rsidR="00DB044D" w:rsidRPr="00752B99" w:rsidRDefault="00DB044D" w:rsidP="00DB044D">
            <w:pPr>
              <w:jc w:val="center"/>
            </w:pPr>
            <w:r w:rsidRPr="00752B99">
              <w:t>05</w:t>
            </w:r>
          </w:p>
        </w:tc>
        <w:tc>
          <w:tcPr>
            <w:tcW w:w="851" w:type="dxa"/>
            <w:gridSpan w:val="3"/>
            <w:tcBorders>
              <w:top w:val="nil"/>
            </w:tcBorders>
            <w:shd w:val="clear" w:color="auto" w:fill="auto"/>
            <w:vAlign w:val="center"/>
            <w:hideMark/>
          </w:tcPr>
          <w:p w:rsidR="00DB044D" w:rsidRPr="00752B99" w:rsidRDefault="00DB044D" w:rsidP="00DB044D">
            <w:pPr>
              <w:jc w:val="center"/>
            </w:pPr>
            <w:r w:rsidRPr="00752B99">
              <w:t>03</w:t>
            </w:r>
          </w:p>
        </w:tc>
        <w:tc>
          <w:tcPr>
            <w:tcW w:w="1842" w:type="dxa"/>
            <w:gridSpan w:val="2"/>
            <w:tcBorders>
              <w:top w:val="nil"/>
            </w:tcBorders>
            <w:shd w:val="clear" w:color="auto" w:fill="auto"/>
            <w:vAlign w:val="center"/>
            <w:hideMark/>
          </w:tcPr>
          <w:p w:rsidR="00DB044D" w:rsidRPr="00752B99" w:rsidRDefault="00DB044D" w:rsidP="00DB044D">
            <w:pPr>
              <w:jc w:val="center"/>
            </w:pPr>
            <w:r w:rsidRPr="00752B99">
              <w:t>10.3.00.28820</w:t>
            </w:r>
          </w:p>
        </w:tc>
        <w:tc>
          <w:tcPr>
            <w:tcW w:w="709" w:type="dxa"/>
            <w:gridSpan w:val="2"/>
            <w:tcBorders>
              <w:top w:val="nil"/>
            </w:tcBorders>
            <w:shd w:val="clear" w:color="auto" w:fill="auto"/>
            <w:vAlign w:val="center"/>
            <w:hideMark/>
          </w:tcPr>
          <w:p w:rsidR="00DB044D" w:rsidRPr="00752B99" w:rsidRDefault="00DB044D" w:rsidP="00DB044D">
            <w:pPr>
              <w:jc w:val="center"/>
            </w:pPr>
            <w:r w:rsidRPr="00752B99">
              <w:t>240</w:t>
            </w:r>
          </w:p>
        </w:tc>
        <w:tc>
          <w:tcPr>
            <w:tcW w:w="1559" w:type="dxa"/>
            <w:tcBorders>
              <w:top w:val="nil"/>
            </w:tcBorders>
            <w:shd w:val="clear" w:color="auto" w:fill="auto"/>
            <w:noWrap/>
            <w:vAlign w:val="center"/>
            <w:hideMark/>
          </w:tcPr>
          <w:p w:rsidR="00DB044D" w:rsidRPr="00752B99" w:rsidRDefault="00402007" w:rsidP="00DB044D">
            <w:pPr>
              <w:jc w:val="center"/>
            </w:pPr>
            <w:r w:rsidRPr="00752B99">
              <w:t>55,8</w:t>
            </w:r>
          </w:p>
        </w:tc>
        <w:tc>
          <w:tcPr>
            <w:tcW w:w="1276" w:type="dxa"/>
            <w:tcBorders>
              <w:top w:val="nil"/>
            </w:tcBorders>
            <w:shd w:val="clear" w:color="auto" w:fill="auto"/>
            <w:noWrap/>
            <w:vAlign w:val="center"/>
            <w:hideMark/>
          </w:tcPr>
          <w:p w:rsidR="00DB044D" w:rsidRPr="00752B99" w:rsidRDefault="00DB044D" w:rsidP="00DB044D">
            <w:pPr>
              <w:jc w:val="center"/>
            </w:pPr>
            <w:r w:rsidRPr="00752B99">
              <w:t> </w:t>
            </w:r>
          </w:p>
        </w:tc>
        <w:tc>
          <w:tcPr>
            <w:tcW w:w="1705" w:type="dxa"/>
            <w:gridSpan w:val="2"/>
            <w:tcBorders>
              <w:top w:val="nil"/>
            </w:tcBorders>
            <w:shd w:val="clear" w:color="auto" w:fill="auto"/>
            <w:noWrap/>
            <w:vAlign w:val="center"/>
            <w:hideMark/>
          </w:tcPr>
          <w:p w:rsidR="00DB044D" w:rsidRPr="00752B99" w:rsidRDefault="00DB044D" w:rsidP="00DB044D">
            <w:pPr>
              <w:jc w:val="center"/>
            </w:pPr>
            <w:r w:rsidRPr="00752B99">
              <w:t> </w:t>
            </w:r>
          </w:p>
        </w:tc>
      </w:tr>
      <w:tr w:rsidR="00911833" w:rsidRPr="00DC01AE" w:rsidTr="004C7E85">
        <w:trPr>
          <w:gridBefore w:val="1"/>
          <w:wBefore w:w="24" w:type="dxa"/>
          <w:trHeight w:val="2296"/>
        </w:trPr>
        <w:tc>
          <w:tcPr>
            <w:tcW w:w="6942" w:type="dxa"/>
            <w:tcBorders>
              <w:top w:val="nil"/>
            </w:tcBorders>
            <w:shd w:val="clear" w:color="auto" w:fill="auto"/>
            <w:vAlign w:val="center"/>
            <w:hideMark/>
          </w:tcPr>
          <w:p w:rsidR="00DB044D" w:rsidRPr="00EB1BA1" w:rsidRDefault="00DB044D" w:rsidP="00DB044D">
            <w:pPr>
              <w:jc w:val="both"/>
            </w:pPr>
            <w:r w:rsidRPr="00EB1BA1">
              <w:lastRenderedPageBreak/>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720693" w:rsidRPr="00EB1BA1" w:rsidRDefault="00720693" w:rsidP="00DB044D">
            <w:pPr>
              <w:jc w:val="both"/>
            </w:pPr>
          </w:p>
        </w:tc>
        <w:tc>
          <w:tcPr>
            <w:tcW w:w="567" w:type="dxa"/>
            <w:gridSpan w:val="2"/>
            <w:tcBorders>
              <w:top w:val="nil"/>
            </w:tcBorders>
            <w:shd w:val="clear" w:color="auto" w:fill="auto"/>
            <w:vAlign w:val="center"/>
            <w:hideMark/>
          </w:tcPr>
          <w:p w:rsidR="00DB044D" w:rsidRPr="00EB1BA1" w:rsidRDefault="00DB044D" w:rsidP="00DB044D">
            <w:pPr>
              <w:jc w:val="center"/>
            </w:pPr>
            <w:r w:rsidRPr="00EB1BA1">
              <w:t>05</w:t>
            </w:r>
          </w:p>
        </w:tc>
        <w:tc>
          <w:tcPr>
            <w:tcW w:w="851" w:type="dxa"/>
            <w:gridSpan w:val="3"/>
            <w:tcBorders>
              <w:top w:val="nil"/>
            </w:tcBorders>
            <w:shd w:val="clear" w:color="auto" w:fill="auto"/>
            <w:vAlign w:val="center"/>
            <w:hideMark/>
          </w:tcPr>
          <w:p w:rsidR="00DB044D" w:rsidRPr="00EB1BA1" w:rsidRDefault="00DB044D" w:rsidP="00DB044D">
            <w:pPr>
              <w:jc w:val="center"/>
            </w:pPr>
            <w:r w:rsidRPr="00EB1BA1">
              <w:t>03</w:t>
            </w:r>
          </w:p>
        </w:tc>
        <w:tc>
          <w:tcPr>
            <w:tcW w:w="1842" w:type="dxa"/>
            <w:gridSpan w:val="2"/>
            <w:tcBorders>
              <w:top w:val="nil"/>
            </w:tcBorders>
            <w:shd w:val="clear" w:color="auto" w:fill="auto"/>
            <w:vAlign w:val="center"/>
            <w:hideMark/>
          </w:tcPr>
          <w:p w:rsidR="00DB044D" w:rsidRPr="00EB1BA1" w:rsidRDefault="00DB044D" w:rsidP="00DB044D">
            <w:pPr>
              <w:jc w:val="center"/>
            </w:pPr>
            <w:r w:rsidRPr="00EB1BA1">
              <w:t>11.1.00.28670</w:t>
            </w:r>
          </w:p>
        </w:tc>
        <w:tc>
          <w:tcPr>
            <w:tcW w:w="709" w:type="dxa"/>
            <w:gridSpan w:val="2"/>
            <w:tcBorders>
              <w:top w:val="nil"/>
            </w:tcBorders>
            <w:shd w:val="clear" w:color="auto" w:fill="auto"/>
            <w:vAlign w:val="center"/>
            <w:hideMark/>
          </w:tcPr>
          <w:p w:rsidR="00DB044D" w:rsidRPr="00EB1BA1" w:rsidRDefault="00DB044D" w:rsidP="00DB044D">
            <w:pPr>
              <w:jc w:val="center"/>
            </w:pPr>
            <w:r w:rsidRPr="00EB1BA1">
              <w:t>240</w:t>
            </w:r>
          </w:p>
        </w:tc>
        <w:tc>
          <w:tcPr>
            <w:tcW w:w="1559" w:type="dxa"/>
            <w:tcBorders>
              <w:top w:val="nil"/>
            </w:tcBorders>
            <w:shd w:val="clear" w:color="auto" w:fill="auto"/>
            <w:noWrap/>
            <w:vAlign w:val="center"/>
            <w:hideMark/>
          </w:tcPr>
          <w:p w:rsidR="00DB044D" w:rsidRPr="00EB1BA1" w:rsidRDefault="005A585B" w:rsidP="00DB044D">
            <w:pPr>
              <w:jc w:val="center"/>
            </w:pPr>
            <w:r w:rsidRPr="00EB1BA1">
              <w:t>16,1</w:t>
            </w:r>
          </w:p>
        </w:tc>
        <w:tc>
          <w:tcPr>
            <w:tcW w:w="1276" w:type="dxa"/>
            <w:tcBorders>
              <w:top w:val="nil"/>
            </w:tcBorders>
            <w:shd w:val="clear" w:color="auto" w:fill="auto"/>
            <w:noWrap/>
            <w:vAlign w:val="center"/>
            <w:hideMark/>
          </w:tcPr>
          <w:p w:rsidR="00DB044D" w:rsidRPr="00EB1BA1" w:rsidRDefault="00DB044D" w:rsidP="00DB044D">
            <w:pPr>
              <w:jc w:val="center"/>
            </w:pPr>
            <w:r w:rsidRPr="00EB1BA1">
              <w:t> </w:t>
            </w:r>
          </w:p>
        </w:tc>
        <w:tc>
          <w:tcPr>
            <w:tcW w:w="1705" w:type="dxa"/>
            <w:gridSpan w:val="2"/>
            <w:tcBorders>
              <w:top w:val="nil"/>
            </w:tcBorders>
            <w:shd w:val="clear" w:color="auto" w:fill="auto"/>
            <w:noWrap/>
            <w:vAlign w:val="center"/>
            <w:hideMark/>
          </w:tcPr>
          <w:p w:rsidR="00DB044D" w:rsidRPr="00EB1BA1" w:rsidRDefault="00DB044D" w:rsidP="00DB044D">
            <w:pPr>
              <w:jc w:val="center"/>
            </w:pPr>
            <w:r w:rsidRPr="00EB1BA1">
              <w:t> </w:t>
            </w:r>
          </w:p>
        </w:tc>
      </w:tr>
      <w:tr w:rsidR="00911833" w:rsidRPr="00DC01AE" w:rsidTr="004C7E85">
        <w:trPr>
          <w:gridBefore w:val="1"/>
          <w:wBefore w:w="24" w:type="dxa"/>
          <w:trHeight w:val="2244"/>
        </w:trPr>
        <w:tc>
          <w:tcPr>
            <w:tcW w:w="6942" w:type="dxa"/>
            <w:tcBorders>
              <w:top w:val="nil"/>
            </w:tcBorders>
            <w:shd w:val="clear" w:color="auto" w:fill="auto"/>
            <w:vAlign w:val="center"/>
            <w:hideMark/>
          </w:tcPr>
          <w:p w:rsidR="00DB044D" w:rsidRPr="00EB1BA1" w:rsidRDefault="00DB044D" w:rsidP="00DB044D">
            <w:pPr>
              <w:jc w:val="both"/>
            </w:pPr>
            <w:r w:rsidRPr="00EB1BA1">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EB1BA1" w:rsidRDefault="00720693" w:rsidP="00DB044D">
            <w:pPr>
              <w:jc w:val="both"/>
            </w:pPr>
          </w:p>
        </w:tc>
        <w:tc>
          <w:tcPr>
            <w:tcW w:w="567" w:type="dxa"/>
            <w:gridSpan w:val="2"/>
            <w:tcBorders>
              <w:top w:val="nil"/>
            </w:tcBorders>
            <w:shd w:val="clear" w:color="auto" w:fill="auto"/>
            <w:vAlign w:val="center"/>
            <w:hideMark/>
          </w:tcPr>
          <w:p w:rsidR="00DB044D" w:rsidRPr="00EB1BA1" w:rsidRDefault="00DB044D" w:rsidP="00DB044D">
            <w:pPr>
              <w:jc w:val="center"/>
            </w:pPr>
            <w:r w:rsidRPr="00EB1BA1">
              <w:t>05</w:t>
            </w:r>
          </w:p>
        </w:tc>
        <w:tc>
          <w:tcPr>
            <w:tcW w:w="851" w:type="dxa"/>
            <w:gridSpan w:val="3"/>
            <w:tcBorders>
              <w:top w:val="nil"/>
            </w:tcBorders>
            <w:shd w:val="clear" w:color="auto" w:fill="auto"/>
            <w:vAlign w:val="center"/>
            <w:hideMark/>
          </w:tcPr>
          <w:p w:rsidR="00DB044D" w:rsidRPr="00EB1BA1" w:rsidRDefault="00DB044D" w:rsidP="00DB044D">
            <w:pPr>
              <w:jc w:val="center"/>
            </w:pPr>
            <w:r w:rsidRPr="00EB1BA1">
              <w:t>03</w:t>
            </w:r>
          </w:p>
        </w:tc>
        <w:tc>
          <w:tcPr>
            <w:tcW w:w="1842" w:type="dxa"/>
            <w:gridSpan w:val="2"/>
            <w:tcBorders>
              <w:top w:val="nil"/>
            </w:tcBorders>
            <w:shd w:val="clear" w:color="auto" w:fill="auto"/>
            <w:vAlign w:val="center"/>
            <w:hideMark/>
          </w:tcPr>
          <w:p w:rsidR="00DB044D" w:rsidRPr="00EB1BA1" w:rsidRDefault="00DB044D" w:rsidP="00DB044D">
            <w:pPr>
              <w:jc w:val="center"/>
            </w:pPr>
            <w:r w:rsidRPr="00EB1BA1">
              <w:t>12.1.00.28110</w:t>
            </w:r>
          </w:p>
        </w:tc>
        <w:tc>
          <w:tcPr>
            <w:tcW w:w="709" w:type="dxa"/>
            <w:gridSpan w:val="2"/>
            <w:tcBorders>
              <w:top w:val="nil"/>
            </w:tcBorders>
            <w:shd w:val="clear" w:color="auto" w:fill="auto"/>
            <w:vAlign w:val="center"/>
            <w:hideMark/>
          </w:tcPr>
          <w:p w:rsidR="00DB044D" w:rsidRPr="00EB1BA1" w:rsidRDefault="00DB044D" w:rsidP="00DB044D">
            <w:pPr>
              <w:jc w:val="center"/>
            </w:pPr>
            <w:r w:rsidRPr="00EB1BA1">
              <w:t>240</w:t>
            </w:r>
          </w:p>
        </w:tc>
        <w:tc>
          <w:tcPr>
            <w:tcW w:w="1559" w:type="dxa"/>
            <w:tcBorders>
              <w:top w:val="nil"/>
            </w:tcBorders>
            <w:shd w:val="clear" w:color="auto" w:fill="auto"/>
            <w:noWrap/>
            <w:vAlign w:val="center"/>
            <w:hideMark/>
          </w:tcPr>
          <w:p w:rsidR="00DB044D" w:rsidRPr="00EB1BA1" w:rsidRDefault="00402007" w:rsidP="00DB044D">
            <w:pPr>
              <w:jc w:val="center"/>
            </w:pPr>
            <w:r w:rsidRPr="00EB1BA1">
              <w:t>401,0</w:t>
            </w:r>
          </w:p>
        </w:tc>
        <w:tc>
          <w:tcPr>
            <w:tcW w:w="1276" w:type="dxa"/>
            <w:tcBorders>
              <w:top w:val="nil"/>
            </w:tcBorders>
            <w:shd w:val="clear" w:color="auto" w:fill="auto"/>
            <w:noWrap/>
            <w:vAlign w:val="center"/>
            <w:hideMark/>
          </w:tcPr>
          <w:p w:rsidR="00DB044D" w:rsidRPr="00EB1BA1" w:rsidRDefault="00DB044D" w:rsidP="00DB044D">
            <w:pPr>
              <w:jc w:val="center"/>
            </w:pPr>
            <w:r w:rsidRPr="00EB1BA1">
              <w:t>500,0</w:t>
            </w:r>
          </w:p>
        </w:tc>
        <w:tc>
          <w:tcPr>
            <w:tcW w:w="1705" w:type="dxa"/>
            <w:gridSpan w:val="2"/>
            <w:tcBorders>
              <w:top w:val="nil"/>
            </w:tcBorders>
            <w:shd w:val="clear" w:color="auto" w:fill="auto"/>
            <w:noWrap/>
            <w:vAlign w:val="center"/>
            <w:hideMark/>
          </w:tcPr>
          <w:p w:rsidR="00DB044D" w:rsidRPr="00EB1BA1" w:rsidRDefault="00DB044D" w:rsidP="00DB044D">
            <w:pPr>
              <w:jc w:val="center"/>
            </w:pPr>
            <w:r w:rsidRPr="00EB1BA1">
              <w:t>500,0</w:t>
            </w:r>
          </w:p>
        </w:tc>
      </w:tr>
      <w:tr w:rsidR="00911833" w:rsidRPr="00DC01AE" w:rsidTr="004C7E85">
        <w:trPr>
          <w:gridBefore w:val="1"/>
          <w:wBefore w:w="24" w:type="dxa"/>
          <w:trHeight w:val="2680"/>
        </w:trPr>
        <w:tc>
          <w:tcPr>
            <w:tcW w:w="6942" w:type="dxa"/>
            <w:tcBorders>
              <w:top w:val="nil"/>
            </w:tcBorders>
            <w:shd w:val="clear" w:color="auto" w:fill="auto"/>
            <w:vAlign w:val="center"/>
            <w:hideMark/>
          </w:tcPr>
          <w:p w:rsidR="00DB044D" w:rsidRPr="00EB1BA1" w:rsidRDefault="00DB044D" w:rsidP="00DB044D">
            <w:pPr>
              <w:jc w:val="both"/>
            </w:pPr>
            <w:r w:rsidRPr="00EB1BA1">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FF7A0E" w:rsidRPr="00EB1BA1" w:rsidRDefault="00FF7A0E" w:rsidP="00DB044D">
            <w:pPr>
              <w:jc w:val="both"/>
            </w:pPr>
          </w:p>
          <w:p w:rsidR="00FF7A0E" w:rsidRPr="00EB1BA1" w:rsidRDefault="00FF7A0E" w:rsidP="00DB044D">
            <w:pPr>
              <w:jc w:val="both"/>
            </w:pPr>
          </w:p>
        </w:tc>
        <w:tc>
          <w:tcPr>
            <w:tcW w:w="567" w:type="dxa"/>
            <w:gridSpan w:val="2"/>
            <w:tcBorders>
              <w:top w:val="nil"/>
            </w:tcBorders>
            <w:shd w:val="clear" w:color="auto" w:fill="auto"/>
            <w:vAlign w:val="center"/>
            <w:hideMark/>
          </w:tcPr>
          <w:p w:rsidR="00DB044D" w:rsidRPr="00EB1BA1" w:rsidRDefault="00DB044D" w:rsidP="00DB044D">
            <w:pPr>
              <w:jc w:val="center"/>
            </w:pPr>
            <w:r w:rsidRPr="00EB1BA1">
              <w:t>05</w:t>
            </w:r>
          </w:p>
        </w:tc>
        <w:tc>
          <w:tcPr>
            <w:tcW w:w="851" w:type="dxa"/>
            <w:gridSpan w:val="3"/>
            <w:tcBorders>
              <w:top w:val="nil"/>
            </w:tcBorders>
            <w:shd w:val="clear" w:color="auto" w:fill="auto"/>
            <w:vAlign w:val="center"/>
            <w:hideMark/>
          </w:tcPr>
          <w:p w:rsidR="00DB044D" w:rsidRPr="00EB1BA1" w:rsidRDefault="00DB044D" w:rsidP="00DB044D">
            <w:pPr>
              <w:jc w:val="center"/>
            </w:pPr>
            <w:r w:rsidRPr="00EB1BA1">
              <w:t>03</w:t>
            </w:r>
          </w:p>
        </w:tc>
        <w:tc>
          <w:tcPr>
            <w:tcW w:w="1842" w:type="dxa"/>
            <w:gridSpan w:val="2"/>
            <w:tcBorders>
              <w:top w:val="nil"/>
            </w:tcBorders>
            <w:shd w:val="clear" w:color="auto" w:fill="auto"/>
            <w:vAlign w:val="center"/>
            <w:hideMark/>
          </w:tcPr>
          <w:p w:rsidR="00DB044D" w:rsidRPr="00EB1BA1" w:rsidRDefault="00DB044D" w:rsidP="00DB044D">
            <w:pPr>
              <w:jc w:val="center"/>
            </w:pPr>
            <w:r w:rsidRPr="00EB1BA1">
              <w:t>12.1.00.28390</w:t>
            </w:r>
          </w:p>
        </w:tc>
        <w:tc>
          <w:tcPr>
            <w:tcW w:w="709" w:type="dxa"/>
            <w:gridSpan w:val="2"/>
            <w:tcBorders>
              <w:top w:val="nil"/>
            </w:tcBorders>
            <w:shd w:val="clear" w:color="auto" w:fill="auto"/>
            <w:vAlign w:val="center"/>
            <w:hideMark/>
          </w:tcPr>
          <w:p w:rsidR="00DB044D" w:rsidRPr="00EB1BA1" w:rsidRDefault="00DB044D" w:rsidP="00DB044D">
            <w:pPr>
              <w:jc w:val="center"/>
            </w:pPr>
            <w:r w:rsidRPr="00EB1BA1">
              <w:t>240</w:t>
            </w:r>
          </w:p>
        </w:tc>
        <w:tc>
          <w:tcPr>
            <w:tcW w:w="1559" w:type="dxa"/>
            <w:tcBorders>
              <w:top w:val="nil"/>
            </w:tcBorders>
            <w:shd w:val="clear" w:color="auto" w:fill="auto"/>
            <w:noWrap/>
            <w:vAlign w:val="center"/>
            <w:hideMark/>
          </w:tcPr>
          <w:p w:rsidR="00DB044D" w:rsidRPr="00EB1BA1" w:rsidRDefault="00EB1BA1" w:rsidP="00DB044D">
            <w:pPr>
              <w:jc w:val="center"/>
            </w:pPr>
            <w:r w:rsidRPr="00EB1BA1">
              <w:t>10 578,3</w:t>
            </w:r>
          </w:p>
        </w:tc>
        <w:tc>
          <w:tcPr>
            <w:tcW w:w="1276" w:type="dxa"/>
            <w:tcBorders>
              <w:top w:val="nil"/>
            </w:tcBorders>
            <w:shd w:val="clear" w:color="auto" w:fill="auto"/>
            <w:noWrap/>
            <w:vAlign w:val="center"/>
            <w:hideMark/>
          </w:tcPr>
          <w:p w:rsidR="00DB044D" w:rsidRPr="00EB1BA1" w:rsidRDefault="00DB044D" w:rsidP="00DB044D">
            <w:pPr>
              <w:jc w:val="center"/>
            </w:pPr>
            <w:r w:rsidRPr="00EB1BA1">
              <w:t>400,0</w:t>
            </w:r>
          </w:p>
        </w:tc>
        <w:tc>
          <w:tcPr>
            <w:tcW w:w="1705" w:type="dxa"/>
            <w:gridSpan w:val="2"/>
            <w:tcBorders>
              <w:top w:val="nil"/>
            </w:tcBorders>
            <w:shd w:val="clear" w:color="auto" w:fill="auto"/>
            <w:noWrap/>
            <w:vAlign w:val="center"/>
            <w:hideMark/>
          </w:tcPr>
          <w:p w:rsidR="00DB044D" w:rsidRPr="00EB1BA1" w:rsidRDefault="00DB044D" w:rsidP="00DB044D">
            <w:pPr>
              <w:jc w:val="center"/>
            </w:pPr>
            <w:r w:rsidRPr="00EB1BA1">
              <w:t>56,6</w:t>
            </w:r>
          </w:p>
        </w:tc>
      </w:tr>
      <w:tr w:rsidR="00FF7A0E" w:rsidRPr="00DC01AE" w:rsidTr="004C7E85">
        <w:trPr>
          <w:gridBefore w:val="1"/>
          <w:wBefore w:w="24" w:type="dxa"/>
          <w:trHeight w:val="2680"/>
        </w:trPr>
        <w:tc>
          <w:tcPr>
            <w:tcW w:w="6942" w:type="dxa"/>
            <w:tcBorders>
              <w:top w:val="nil"/>
            </w:tcBorders>
            <w:shd w:val="clear" w:color="auto" w:fill="auto"/>
            <w:vAlign w:val="center"/>
          </w:tcPr>
          <w:p w:rsidR="00FF7A0E" w:rsidRPr="00EB1BA1" w:rsidRDefault="00FF7A0E" w:rsidP="00DB044D">
            <w:pPr>
              <w:jc w:val="both"/>
            </w:pPr>
            <w:r w:rsidRPr="00EB1BA1">
              <w:lastRenderedPageBreak/>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2018-2024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FF7A0E" w:rsidRPr="00EB1BA1" w:rsidRDefault="00FF7A0E" w:rsidP="00DB044D">
            <w:pPr>
              <w:jc w:val="center"/>
            </w:pPr>
            <w:r w:rsidRPr="00EB1BA1">
              <w:t>05</w:t>
            </w:r>
          </w:p>
        </w:tc>
        <w:tc>
          <w:tcPr>
            <w:tcW w:w="851" w:type="dxa"/>
            <w:gridSpan w:val="3"/>
            <w:tcBorders>
              <w:top w:val="nil"/>
            </w:tcBorders>
            <w:shd w:val="clear" w:color="auto" w:fill="auto"/>
            <w:vAlign w:val="center"/>
          </w:tcPr>
          <w:p w:rsidR="00FF7A0E" w:rsidRPr="00EB1BA1" w:rsidRDefault="00FF7A0E" w:rsidP="00DB044D">
            <w:pPr>
              <w:jc w:val="center"/>
            </w:pPr>
            <w:r w:rsidRPr="00EB1BA1">
              <w:t>03</w:t>
            </w:r>
          </w:p>
        </w:tc>
        <w:tc>
          <w:tcPr>
            <w:tcW w:w="1842" w:type="dxa"/>
            <w:gridSpan w:val="2"/>
            <w:tcBorders>
              <w:top w:val="nil"/>
            </w:tcBorders>
            <w:shd w:val="clear" w:color="auto" w:fill="auto"/>
            <w:vAlign w:val="center"/>
          </w:tcPr>
          <w:p w:rsidR="00FF7A0E" w:rsidRPr="00EB1BA1" w:rsidRDefault="00FF7A0E" w:rsidP="00DB044D">
            <w:pPr>
              <w:jc w:val="center"/>
            </w:pPr>
            <w:r w:rsidRPr="00EB1BA1">
              <w:t>12.1.00.28810</w:t>
            </w:r>
          </w:p>
        </w:tc>
        <w:tc>
          <w:tcPr>
            <w:tcW w:w="709" w:type="dxa"/>
            <w:gridSpan w:val="2"/>
            <w:tcBorders>
              <w:top w:val="nil"/>
            </w:tcBorders>
            <w:shd w:val="clear" w:color="auto" w:fill="auto"/>
            <w:vAlign w:val="center"/>
          </w:tcPr>
          <w:p w:rsidR="00FF7A0E" w:rsidRPr="00EB1BA1" w:rsidRDefault="00FF7A0E" w:rsidP="00DB044D">
            <w:pPr>
              <w:jc w:val="center"/>
            </w:pPr>
            <w:r w:rsidRPr="00EB1BA1">
              <w:t>240</w:t>
            </w:r>
          </w:p>
        </w:tc>
        <w:tc>
          <w:tcPr>
            <w:tcW w:w="1559" w:type="dxa"/>
            <w:tcBorders>
              <w:top w:val="nil"/>
            </w:tcBorders>
            <w:shd w:val="clear" w:color="auto" w:fill="auto"/>
            <w:noWrap/>
            <w:vAlign w:val="center"/>
          </w:tcPr>
          <w:p w:rsidR="00FF7A0E" w:rsidRPr="00EB1BA1" w:rsidRDefault="00ED6025" w:rsidP="00DB044D">
            <w:pPr>
              <w:jc w:val="center"/>
            </w:pPr>
            <w:r w:rsidRPr="00EB1BA1">
              <w:t>880,0</w:t>
            </w:r>
          </w:p>
        </w:tc>
        <w:tc>
          <w:tcPr>
            <w:tcW w:w="1276" w:type="dxa"/>
            <w:tcBorders>
              <w:top w:val="nil"/>
            </w:tcBorders>
            <w:shd w:val="clear" w:color="auto" w:fill="auto"/>
            <w:noWrap/>
            <w:vAlign w:val="center"/>
          </w:tcPr>
          <w:p w:rsidR="00FF7A0E" w:rsidRPr="00EB1BA1" w:rsidRDefault="00FF7A0E" w:rsidP="00DB044D">
            <w:pPr>
              <w:jc w:val="center"/>
            </w:pPr>
          </w:p>
        </w:tc>
        <w:tc>
          <w:tcPr>
            <w:tcW w:w="1705" w:type="dxa"/>
            <w:gridSpan w:val="2"/>
            <w:tcBorders>
              <w:top w:val="nil"/>
            </w:tcBorders>
            <w:shd w:val="clear" w:color="auto" w:fill="auto"/>
            <w:noWrap/>
            <w:vAlign w:val="center"/>
          </w:tcPr>
          <w:p w:rsidR="00FF7A0E" w:rsidRPr="00EB1BA1" w:rsidRDefault="00FF7A0E" w:rsidP="00DB044D">
            <w:pPr>
              <w:jc w:val="center"/>
            </w:pPr>
          </w:p>
        </w:tc>
      </w:tr>
      <w:tr w:rsidR="00911833" w:rsidRPr="00DC01AE" w:rsidTr="004C7E85">
        <w:trPr>
          <w:gridBefore w:val="1"/>
          <w:wBefore w:w="24" w:type="dxa"/>
          <w:trHeight w:val="2959"/>
        </w:trPr>
        <w:tc>
          <w:tcPr>
            <w:tcW w:w="6942" w:type="dxa"/>
            <w:tcBorders>
              <w:top w:val="nil"/>
            </w:tcBorders>
            <w:shd w:val="clear" w:color="auto" w:fill="auto"/>
            <w:vAlign w:val="center"/>
            <w:hideMark/>
          </w:tcPr>
          <w:p w:rsidR="00DB044D" w:rsidRPr="00EB1BA1" w:rsidRDefault="00DB044D" w:rsidP="00DB044D">
            <w:pPr>
              <w:jc w:val="both"/>
            </w:pPr>
            <w:r w:rsidRPr="00EB1BA1">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EB1BA1" w:rsidRDefault="00DB044D" w:rsidP="00DB044D">
            <w:pPr>
              <w:jc w:val="center"/>
            </w:pPr>
            <w:r w:rsidRPr="00EB1BA1">
              <w:t>05</w:t>
            </w:r>
          </w:p>
        </w:tc>
        <w:tc>
          <w:tcPr>
            <w:tcW w:w="851" w:type="dxa"/>
            <w:gridSpan w:val="3"/>
            <w:tcBorders>
              <w:top w:val="nil"/>
            </w:tcBorders>
            <w:shd w:val="clear" w:color="auto" w:fill="auto"/>
            <w:vAlign w:val="center"/>
            <w:hideMark/>
          </w:tcPr>
          <w:p w:rsidR="00DB044D" w:rsidRPr="00EB1BA1" w:rsidRDefault="00DB044D" w:rsidP="00DB044D">
            <w:pPr>
              <w:jc w:val="center"/>
            </w:pPr>
            <w:r w:rsidRPr="00EB1BA1">
              <w:t>03</w:t>
            </w:r>
          </w:p>
        </w:tc>
        <w:tc>
          <w:tcPr>
            <w:tcW w:w="1842" w:type="dxa"/>
            <w:gridSpan w:val="2"/>
            <w:tcBorders>
              <w:top w:val="nil"/>
            </w:tcBorders>
            <w:shd w:val="clear" w:color="auto" w:fill="auto"/>
            <w:vAlign w:val="center"/>
            <w:hideMark/>
          </w:tcPr>
          <w:p w:rsidR="00DB044D" w:rsidRPr="00EB1BA1" w:rsidRDefault="00DB044D" w:rsidP="00DB044D">
            <w:pPr>
              <w:jc w:val="center"/>
            </w:pPr>
            <w:r w:rsidRPr="00EB1BA1">
              <w:t>12.1.00.28880</w:t>
            </w:r>
          </w:p>
        </w:tc>
        <w:tc>
          <w:tcPr>
            <w:tcW w:w="709" w:type="dxa"/>
            <w:gridSpan w:val="2"/>
            <w:tcBorders>
              <w:top w:val="nil"/>
            </w:tcBorders>
            <w:shd w:val="clear" w:color="auto" w:fill="auto"/>
            <w:vAlign w:val="center"/>
            <w:hideMark/>
          </w:tcPr>
          <w:p w:rsidR="00DB044D" w:rsidRPr="00EB1BA1" w:rsidRDefault="00DB044D" w:rsidP="00DB044D">
            <w:pPr>
              <w:jc w:val="center"/>
            </w:pPr>
            <w:r w:rsidRPr="00EB1BA1">
              <w:t>240</w:t>
            </w:r>
          </w:p>
        </w:tc>
        <w:tc>
          <w:tcPr>
            <w:tcW w:w="1559" w:type="dxa"/>
            <w:tcBorders>
              <w:top w:val="nil"/>
            </w:tcBorders>
            <w:shd w:val="clear" w:color="auto" w:fill="auto"/>
            <w:noWrap/>
            <w:vAlign w:val="center"/>
            <w:hideMark/>
          </w:tcPr>
          <w:p w:rsidR="00DB044D" w:rsidRPr="00EB1BA1" w:rsidRDefault="00241E23" w:rsidP="00DB044D">
            <w:pPr>
              <w:jc w:val="center"/>
            </w:pPr>
            <w:r w:rsidRPr="00EB1BA1">
              <w:t>6 275,0</w:t>
            </w:r>
          </w:p>
        </w:tc>
        <w:tc>
          <w:tcPr>
            <w:tcW w:w="1276" w:type="dxa"/>
            <w:tcBorders>
              <w:top w:val="nil"/>
            </w:tcBorders>
            <w:shd w:val="clear" w:color="auto" w:fill="auto"/>
            <w:noWrap/>
            <w:vAlign w:val="center"/>
            <w:hideMark/>
          </w:tcPr>
          <w:p w:rsidR="00DB044D" w:rsidRPr="00EB1BA1" w:rsidRDefault="00241E23" w:rsidP="00DB044D">
            <w:pPr>
              <w:jc w:val="center"/>
            </w:pPr>
            <w:r w:rsidRPr="00EB1BA1">
              <w:t>590,0</w:t>
            </w:r>
          </w:p>
        </w:tc>
        <w:tc>
          <w:tcPr>
            <w:tcW w:w="1705" w:type="dxa"/>
            <w:gridSpan w:val="2"/>
            <w:tcBorders>
              <w:top w:val="nil"/>
            </w:tcBorders>
            <w:shd w:val="clear" w:color="auto" w:fill="auto"/>
            <w:noWrap/>
            <w:vAlign w:val="center"/>
            <w:hideMark/>
          </w:tcPr>
          <w:p w:rsidR="00DB044D" w:rsidRPr="00EB1BA1" w:rsidRDefault="00DB044D" w:rsidP="00DB044D">
            <w:pPr>
              <w:jc w:val="center"/>
            </w:pPr>
            <w:r w:rsidRPr="00EB1BA1">
              <w:t>1 700,0</w:t>
            </w:r>
          </w:p>
        </w:tc>
      </w:tr>
      <w:tr w:rsidR="00911833" w:rsidRPr="00DC01AE" w:rsidTr="004C7E85">
        <w:trPr>
          <w:gridBefore w:val="1"/>
          <w:wBefore w:w="24" w:type="dxa"/>
          <w:trHeight w:val="3247"/>
        </w:trPr>
        <w:tc>
          <w:tcPr>
            <w:tcW w:w="6942" w:type="dxa"/>
            <w:tcBorders>
              <w:top w:val="nil"/>
            </w:tcBorders>
            <w:shd w:val="clear" w:color="auto" w:fill="auto"/>
            <w:vAlign w:val="center"/>
            <w:hideMark/>
          </w:tcPr>
          <w:p w:rsidR="00DB044D" w:rsidRPr="00EB1BA1" w:rsidRDefault="00DB044D" w:rsidP="00DB044D">
            <w:pPr>
              <w:jc w:val="both"/>
            </w:pPr>
            <w:r w:rsidRPr="00EB1BA1">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EB1BA1" w:rsidRDefault="00DB044D" w:rsidP="00DB044D">
            <w:pPr>
              <w:jc w:val="center"/>
            </w:pPr>
            <w:r w:rsidRPr="00EB1BA1">
              <w:t>05</w:t>
            </w:r>
          </w:p>
        </w:tc>
        <w:tc>
          <w:tcPr>
            <w:tcW w:w="851" w:type="dxa"/>
            <w:gridSpan w:val="3"/>
            <w:tcBorders>
              <w:top w:val="nil"/>
            </w:tcBorders>
            <w:shd w:val="clear" w:color="auto" w:fill="auto"/>
            <w:vAlign w:val="center"/>
            <w:hideMark/>
          </w:tcPr>
          <w:p w:rsidR="00DB044D" w:rsidRPr="00EB1BA1" w:rsidRDefault="00DB044D" w:rsidP="00DB044D">
            <w:pPr>
              <w:jc w:val="center"/>
            </w:pPr>
            <w:r w:rsidRPr="00EB1BA1">
              <w:t>03</w:t>
            </w:r>
          </w:p>
        </w:tc>
        <w:tc>
          <w:tcPr>
            <w:tcW w:w="1842" w:type="dxa"/>
            <w:gridSpan w:val="2"/>
            <w:tcBorders>
              <w:top w:val="nil"/>
            </w:tcBorders>
            <w:shd w:val="clear" w:color="auto" w:fill="auto"/>
            <w:vAlign w:val="center"/>
            <w:hideMark/>
          </w:tcPr>
          <w:p w:rsidR="00DB044D" w:rsidRPr="00EB1BA1" w:rsidRDefault="00DB044D" w:rsidP="00DB044D">
            <w:pPr>
              <w:jc w:val="center"/>
            </w:pPr>
            <w:r w:rsidRPr="00EB1BA1">
              <w:t>12.1.00.28960</w:t>
            </w:r>
          </w:p>
        </w:tc>
        <w:tc>
          <w:tcPr>
            <w:tcW w:w="709" w:type="dxa"/>
            <w:gridSpan w:val="2"/>
            <w:tcBorders>
              <w:top w:val="nil"/>
            </w:tcBorders>
            <w:shd w:val="clear" w:color="auto" w:fill="auto"/>
            <w:vAlign w:val="center"/>
            <w:hideMark/>
          </w:tcPr>
          <w:p w:rsidR="00DB044D" w:rsidRPr="00EB1BA1" w:rsidRDefault="00DB044D" w:rsidP="00DB044D">
            <w:pPr>
              <w:jc w:val="center"/>
            </w:pPr>
            <w:r w:rsidRPr="00EB1BA1">
              <w:t>240</w:t>
            </w:r>
          </w:p>
        </w:tc>
        <w:tc>
          <w:tcPr>
            <w:tcW w:w="1559" w:type="dxa"/>
            <w:tcBorders>
              <w:top w:val="nil"/>
            </w:tcBorders>
            <w:shd w:val="clear" w:color="auto" w:fill="auto"/>
            <w:noWrap/>
            <w:vAlign w:val="center"/>
            <w:hideMark/>
          </w:tcPr>
          <w:p w:rsidR="00DB044D" w:rsidRPr="00EB1BA1" w:rsidRDefault="00B439ED" w:rsidP="00DB044D">
            <w:pPr>
              <w:jc w:val="center"/>
            </w:pPr>
            <w:r w:rsidRPr="00EB1BA1">
              <w:t>3 550,4</w:t>
            </w:r>
          </w:p>
        </w:tc>
        <w:tc>
          <w:tcPr>
            <w:tcW w:w="1276" w:type="dxa"/>
            <w:tcBorders>
              <w:top w:val="nil"/>
            </w:tcBorders>
            <w:shd w:val="clear" w:color="auto" w:fill="auto"/>
            <w:noWrap/>
            <w:vAlign w:val="center"/>
            <w:hideMark/>
          </w:tcPr>
          <w:p w:rsidR="00DB044D" w:rsidRPr="00EB1BA1" w:rsidRDefault="00DB044D" w:rsidP="00DB044D">
            <w:pPr>
              <w:jc w:val="center"/>
            </w:pPr>
            <w:r w:rsidRPr="00EB1BA1">
              <w:t> </w:t>
            </w:r>
          </w:p>
        </w:tc>
        <w:tc>
          <w:tcPr>
            <w:tcW w:w="1705" w:type="dxa"/>
            <w:gridSpan w:val="2"/>
            <w:tcBorders>
              <w:top w:val="nil"/>
            </w:tcBorders>
            <w:shd w:val="clear" w:color="auto" w:fill="auto"/>
            <w:noWrap/>
            <w:vAlign w:val="center"/>
            <w:hideMark/>
          </w:tcPr>
          <w:p w:rsidR="00DB044D" w:rsidRPr="00EB1BA1" w:rsidRDefault="00DB044D" w:rsidP="00DB044D">
            <w:pPr>
              <w:jc w:val="center"/>
            </w:pPr>
            <w:r w:rsidRPr="00EB1BA1">
              <w:t> </w:t>
            </w:r>
          </w:p>
        </w:tc>
      </w:tr>
      <w:tr w:rsidR="004C7E85" w:rsidRPr="00DC01AE" w:rsidTr="004C7E85">
        <w:trPr>
          <w:gridBefore w:val="1"/>
          <w:wBefore w:w="24" w:type="dxa"/>
          <w:trHeight w:val="3388"/>
        </w:trPr>
        <w:tc>
          <w:tcPr>
            <w:tcW w:w="6942" w:type="dxa"/>
            <w:tcBorders>
              <w:top w:val="nil"/>
            </w:tcBorders>
            <w:shd w:val="clear" w:color="auto" w:fill="auto"/>
            <w:vAlign w:val="center"/>
            <w:hideMark/>
          </w:tcPr>
          <w:p w:rsidR="00DB044D" w:rsidRPr="00AD2CA4" w:rsidRDefault="00DB044D" w:rsidP="00DB044D">
            <w:pPr>
              <w:jc w:val="both"/>
            </w:pPr>
            <w:r w:rsidRPr="00AD2CA4">
              <w:lastRenderedPageBreak/>
              <w:t>Расходы на реализацию инициативных проектов ("Благоустройство земельного участка вокруг стелы «К. Марксу и Ф. Энгельсу», расположенной по адресу: Российская Федерация, Ростовская область, Белокалитвинский район, Белокалитвинское городское поселение, г. Белая Калитва, 15м на восток от ул. Вокзальная, д. 381")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AD2CA4" w:rsidRDefault="00720693" w:rsidP="00DB044D">
            <w:pPr>
              <w:jc w:val="both"/>
            </w:pP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05</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03</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12.1.00.S4645</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240</w:t>
            </w:r>
          </w:p>
        </w:tc>
        <w:tc>
          <w:tcPr>
            <w:tcW w:w="1559" w:type="dxa"/>
            <w:tcBorders>
              <w:top w:val="nil"/>
            </w:tcBorders>
            <w:shd w:val="clear" w:color="auto" w:fill="auto"/>
            <w:noWrap/>
            <w:vAlign w:val="center"/>
            <w:hideMark/>
          </w:tcPr>
          <w:p w:rsidR="00DB044D" w:rsidRPr="00AD2CA4" w:rsidRDefault="00241E23" w:rsidP="00DB044D">
            <w:pPr>
              <w:jc w:val="center"/>
            </w:pPr>
            <w:r w:rsidRPr="00AD2CA4">
              <w:t>2 394,7</w:t>
            </w:r>
          </w:p>
        </w:tc>
        <w:tc>
          <w:tcPr>
            <w:tcW w:w="1276" w:type="dxa"/>
            <w:tcBorders>
              <w:top w:val="nil"/>
            </w:tcBorders>
            <w:shd w:val="clear" w:color="auto" w:fill="auto"/>
            <w:noWrap/>
            <w:vAlign w:val="center"/>
            <w:hideMark/>
          </w:tcPr>
          <w:p w:rsidR="00DB044D" w:rsidRPr="00AD2CA4" w:rsidRDefault="00DB044D" w:rsidP="00DB044D">
            <w:pPr>
              <w:jc w:val="center"/>
            </w:pPr>
            <w:r w:rsidRPr="00AD2CA4">
              <w:t> </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 </w:t>
            </w:r>
          </w:p>
        </w:tc>
      </w:tr>
      <w:tr w:rsidR="004C7E85" w:rsidRPr="00DC01AE" w:rsidTr="004C7E85">
        <w:trPr>
          <w:gridBefore w:val="1"/>
          <w:wBefore w:w="24" w:type="dxa"/>
          <w:trHeight w:val="2821"/>
        </w:trPr>
        <w:tc>
          <w:tcPr>
            <w:tcW w:w="6942" w:type="dxa"/>
            <w:tcBorders>
              <w:top w:val="nil"/>
            </w:tcBorders>
            <w:shd w:val="clear" w:color="auto" w:fill="auto"/>
            <w:vAlign w:val="center"/>
            <w:hideMark/>
          </w:tcPr>
          <w:p w:rsidR="00DB044D" w:rsidRPr="00AD2CA4" w:rsidRDefault="00DB044D" w:rsidP="00DB044D">
            <w:pPr>
              <w:jc w:val="both"/>
            </w:pPr>
            <w:r w:rsidRPr="00AD2CA4">
              <w:t>Расходы на реализацию инициативных проектов ("Благоустройство земельного участка, расположенного по адресу: Российская Федерация, Ростовская область, Белокалитвинский район, Белокалитвинское городское поселение, г. Белая Калитва, ул. Чернышевского, 8в")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05</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03</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12.1.00.S4646</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240</w:t>
            </w:r>
          </w:p>
        </w:tc>
        <w:tc>
          <w:tcPr>
            <w:tcW w:w="1559" w:type="dxa"/>
            <w:tcBorders>
              <w:top w:val="nil"/>
            </w:tcBorders>
            <w:shd w:val="clear" w:color="auto" w:fill="auto"/>
            <w:noWrap/>
            <w:vAlign w:val="center"/>
            <w:hideMark/>
          </w:tcPr>
          <w:p w:rsidR="00DB044D" w:rsidRPr="00AD2CA4" w:rsidRDefault="00241E23" w:rsidP="00DB044D">
            <w:pPr>
              <w:jc w:val="center"/>
            </w:pPr>
            <w:r w:rsidRPr="00AD2CA4">
              <w:t>1 305,4</w:t>
            </w:r>
          </w:p>
        </w:tc>
        <w:tc>
          <w:tcPr>
            <w:tcW w:w="1276" w:type="dxa"/>
            <w:tcBorders>
              <w:top w:val="nil"/>
            </w:tcBorders>
            <w:shd w:val="clear" w:color="auto" w:fill="auto"/>
            <w:noWrap/>
            <w:vAlign w:val="center"/>
            <w:hideMark/>
          </w:tcPr>
          <w:p w:rsidR="00DB044D" w:rsidRPr="00AD2CA4" w:rsidRDefault="00DB044D" w:rsidP="00DB044D">
            <w:pPr>
              <w:jc w:val="center"/>
            </w:pPr>
            <w:r w:rsidRPr="00AD2CA4">
              <w:t> </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 </w:t>
            </w:r>
          </w:p>
        </w:tc>
      </w:tr>
      <w:tr w:rsidR="004C7E85" w:rsidRPr="00DC01AE" w:rsidTr="004C7E85">
        <w:trPr>
          <w:gridBefore w:val="1"/>
          <w:wBefore w:w="24" w:type="dxa"/>
          <w:trHeight w:val="2680"/>
        </w:trPr>
        <w:tc>
          <w:tcPr>
            <w:tcW w:w="6942" w:type="dxa"/>
            <w:tcBorders>
              <w:top w:val="nil"/>
            </w:tcBorders>
            <w:shd w:val="clear" w:color="auto" w:fill="auto"/>
            <w:vAlign w:val="center"/>
            <w:hideMark/>
          </w:tcPr>
          <w:p w:rsidR="00DB044D" w:rsidRPr="00AD2CA4" w:rsidRDefault="00DB044D" w:rsidP="00DB044D">
            <w:pPr>
              <w:jc w:val="both"/>
            </w:pPr>
            <w:r w:rsidRPr="00AD2CA4">
              <w:lastRenderedPageBreak/>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AD2CA4" w:rsidRDefault="00720693" w:rsidP="00DB044D">
            <w:pPr>
              <w:jc w:val="both"/>
            </w:pP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05</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03</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12.1.F2.55551</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240</w:t>
            </w:r>
          </w:p>
        </w:tc>
        <w:tc>
          <w:tcPr>
            <w:tcW w:w="1559" w:type="dxa"/>
            <w:tcBorders>
              <w:top w:val="nil"/>
            </w:tcBorders>
            <w:shd w:val="clear" w:color="auto" w:fill="auto"/>
            <w:noWrap/>
            <w:vAlign w:val="center"/>
            <w:hideMark/>
          </w:tcPr>
          <w:p w:rsidR="00DB044D" w:rsidRPr="00AD2CA4" w:rsidRDefault="00DB044D" w:rsidP="00DB044D">
            <w:pPr>
              <w:jc w:val="center"/>
            </w:pPr>
            <w:r w:rsidRPr="00AD2CA4">
              <w:t> </w:t>
            </w:r>
          </w:p>
        </w:tc>
        <w:tc>
          <w:tcPr>
            <w:tcW w:w="1276" w:type="dxa"/>
            <w:tcBorders>
              <w:top w:val="nil"/>
            </w:tcBorders>
            <w:shd w:val="clear" w:color="auto" w:fill="auto"/>
            <w:noWrap/>
            <w:vAlign w:val="center"/>
            <w:hideMark/>
          </w:tcPr>
          <w:p w:rsidR="00DB044D" w:rsidRPr="00AD2CA4" w:rsidRDefault="00DB044D" w:rsidP="00DB044D">
            <w:pPr>
              <w:jc w:val="center"/>
            </w:pPr>
            <w:r w:rsidRPr="00AD2CA4">
              <w:t>30 033,0</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 </w:t>
            </w:r>
          </w:p>
        </w:tc>
      </w:tr>
      <w:tr w:rsidR="004C7E85" w:rsidRPr="00DC01AE" w:rsidTr="004C7E85">
        <w:trPr>
          <w:gridBefore w:val="1"/>
          <w:wBefore w:w="24" w:type="dxa"/>
          <w:trHeight w:val="315"/>
        </w:trPr>
        <w:tc>
          <w:tcPr>
            <w:tcW w:w="6942" w:type="dxa"/>
            <w:tcBorders>
              <w:top w:val="nil"/>
            </w:tcBorders>
            <w:shd w:val="clear" w:color="auto" w:fill="auto"/>
            <w:vAlign w:val="center"/>
          </w:tcPr>
          <w:p w:rsidR="001B76BF" w:rsidRPr="00AD2CA4" w:rsidRDefault="001B76BF" w:rsidP="00DB044D">
            <w:pPr>
              <w:jc w:val="both"/>
              <w:rPr>
                <w:bCs/>
              </w:rPr>
            </w:pPr>
            <w:r w:rsidRPr="00AD2CA4">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p w:rsidR="00720693" w:rsidRPr="00AD2CA4" w:rsidRDefault="00720693" w:rsidP="00DB044D">
            <w:pPr>
              <w:jc w:val="both"/>
              <w:rPr>
                <w:bCs/>
              </w:rPr>
            </w:pPr>
          </w:p>
        </w:tc>
        <w:tc>
          <w:tcPr>
            <w:tcW w:w="567" w:type="dxa"/>
            <w:gridSpan w:val="2"/>
            <w:tcBorders>
              <w:top w:val="nil"/>
            </w:tcBorders>
            <w:shd w:val="clear" w:color="auto" w:fill="auto"/>
            <w:vAlign w:val="center"/>
          </w:tcPr>
          <w:p w:rsidR="001B76BF" w:rsidRPr="00AD2CA4" w:rsidRDefault="001B76BF" w:rsidP="00DB044D">
            <w:pPr>
              <w:jc w:val="center"/>
              <w:rPr>
                <w:bCs/>
              </w:rPr>
            </w:pPr>
            <w:r w:rsidRPr="00AD2CA4">
              <w:rPr>
                <w:bCs/>
              </w:rPr>
              <w:t>05</w:t>
            </w:r>
          </w:p>
        </w:tc>
        <w:tc>
          <w:tcPr>
            <w:tcW w:w="851" w:type="dxa"/>
            <w:gridSpan w:val="3"/>
            <w:tcBorders>
              <w:top w:val="nil"/>
            </w:tcBorders>
            <w:shd w:val="clear" w:color="auto" w:fill="auto"/>
            <w:vAlign w:val="center"/>
          </w:tcPr>
          <w:p w:rsidR="001B76BF" w:rsidRPr="00AD2CA4" w:rsidRDefault="001B76BF" w:rsidP="00DB044D">
            <w:pPr>
              <w:jc w:val="center"/>
              <w:rPr>
                <w:bCs/>
              </w:rPr>
            </w:pPr>
            <w:r w:rsidRPr="00AD2CA4">
              <w:rPr>
                <w:bCs/>
              </w:rPr>
              <w:t>03</w:t>
            </w:r>
          </w:p>
        </w:tc>
        <w:tc>
          <w:tcPr>
            <w:tcW w:w="1842" w:type="dxa"/>
            <w:gridSpan w:val="2"/>
            <w:tcBorders>
              <w:top w:val="nil"/>
            </w:tcBorders>
            <w:shd w:val="clear" w:color="auto" w:fill="auto"/>
            <w:vAlign w:val="center"/>
          </w:tcPr>
          <w:p w:rsidR="001B76BF" w:rsidRPr="00AD2CA4" w:rsidRDefault="001B76BF" w:rsidP="00DB044D">
            <w:pPr>
              <w:jc w:val="center"/>
              <w:rPr>
                <w:bCs/>
              </w:rPr>
            </w:pPr>
            <w:r w:rsidRPr="00AD2CA4">
              <w:rPr>
                <w:bCs/>
              </w:rPr>
              <w:t>99.1.00.97010</w:t>
            </w:r>
          </w:p>
        </w:tc>
        <w:tc>
          <w:tcPr>
            <w:tcW w:w="709" w:type="dxa"/>
            <w:gridSpan w:val="2"/>
            <w:tcBorders>
              <w:top w:val="nil"/>
            </w:tcBorders>
            <w:shd w:val="clear" w:color="auto" w:fill="auto"/>
            <w:vAlign w:val="center"/>
          </w:tcPr>
          <w:p w:rsidR="001B76BF" w:rsidRPr="00AD2CA4" w:rsidRDefault="001B76BF" w:rsidP="00DB044D">
            <w:pPr>
              <w:jc w:val="center"/>
              <w:rPr>
                <w:bCs/>
              </w:rPr>
            </w:pPr>
            <w:r w:rsidRPr="00AD2CA4">
              <w:rPr>
                <w:bCs/>
              </w:rPr>
              <w:t>610</w:t>
            </w:r>
          </w:p>
        </w:tc>
        <w:tc>
          <w:tcPr>
            <w:tcW w:w="1559" w:type="dxa"/>
            <w:tcBorders>
              <w:top w:val="nil"/>
            </w:tcBorders>
            <w:shd w:val="clear" w:color="auto" w:fill="auto"/>
            <w:noWrap/>
            <w:vAlign w:val="center"/>
          </w:tcPr>
          <w:p w:rsidR="001B76BF" w:rsidRPr="00AD2CA4" w:rsidRDefault="001B76BF" w:rsidP="00DB044D">
            <w:pPr>
              <w:jc w:val="center"/>
              <w:rPr>
                <w:bCs/>
              </w:rPr>
            </w:pPr>
            <w:r w:rsidRPr="00AD2CA4">
              <w:rPr>
                <w:bCs/>
              </w:rPr>
              <w:t>6,8</w:t>
            </w:r>
          </w:p>
        </w:tc>
        <w:tc>
          <w:tcPr>
            <w:tcW w:w="1276" w:type="dxa"/>
            <w:tcBorders>
              <w:top w:val="nil"/>
            </w:tcBorders>
            <w:shd w:val="clear" w:color="auto" w:fill="auto"/>
            <w:noWrap/>
            <w:vAlign w:val="center"/>
          </w:tcPr>
          <w:p w:rsidR="001B76BF" w:rsidRPr="00AD2CA4" w:rsidRDefault="001B76BF" w:rsidP="00DB044D">
            <w:pPr>
              <w:jc w:val="center"/>
              <w:rPr>
                <w:bCs/>
              </w:rPr>
            </w:pPr>
          </w:p>
        </w:tc>
        <w:tc>
          <w:tcPr>
            <w:tcW w:w="1705" w:type="dxa"/>
            <w:gridSpan w:val="2"/>
            <w:tcBorders>
              <w:top w:val="nil"/>
            </w:tcBorders>
            <w:shd w:val="clear" w:color="auto" w:fill="auto"/>
            <w:noWrap/>
            <w:vAlign w:val="center"/>
          </w:tcPr>
          <w:p w:rsidR="001B76BF" w:rsidRPr="00AD2CA4" w:rsidRDefault="001B76BF" w:rsidP="00DB044D">
            <w:pPr>
              <w:jc w:val="center"/>
              <w:rPr>
                <w:bCs/>
              </w:rPr>
            </w:pP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D2CA4" w:rsidRDefault="00DB044D" w:rsidP="00DB044D">
            <w:pPr>
              <w:jc w:val="both"/>
              <w:rPr>
                <w:b/>
                <w:bCs/>
              </w:rPr>
            </w:pPr>
            <w:r w:rsidRPr="00AD2CA4">
              <w:rPr>
                <w:b/>
                <w:bCs/>
              </w:rPr>
              <w:t>ОХРАНА ОКРУЖАЮЩЕЙ СРЕДЫ</w:t>
            </w:r>
          </w:p>
        </w:tc>
        <w:tc>
          <w:tcPr>
            <w:tcW w:w="567"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06</w:t>
            </w:r>
          </w:p>
        </w:tc>
        <w:tc>
          <w:tcPr>
            <w:tcW w:w="851" w:type="dxa"/>
            <w:gridSpan w:val="3"/>
            <w:tcBorders>
              <w:top w:val="nil"/>
            </w:tcBorders>
            <w:shd w:val="clear" w:color="auto" w:fill="auto"/>
            <w:vAlign w:val="center"/>
            <w:hideMark/>
          </w:tcPr>
          <w:p w:rsidR="00DB044D" w:rsidRPr="00AD2CA4" w:rsidRDefault="00DB044D" w:rsidP="00DB044D">
            <w:pPr>
              <w:jc w:val="center"/>
              <w:rPr>
                <w:b/>
                <w:bCs/>
              </w:rPr>
            </w:pPr>
            <w:r w:rsidRPr="00AD2CA4">
              <w:rPr>
                <w:b/>
                <w:bCs/>
              </w:rPr>
              <w:t>00</w:t>
            </w:r>
          </w:p>
        </w:tc>
        <w:tc>
          <w:tcPr>
            <w:tcW w:w="1842"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709"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1559" w:type="dxa"/>
            <w:tcBorders>
              <w:top w:val="nil"/>
            </w:tcBorders>
            <w:shd w:val="clear" w:color="auto" w:fill="auto"/>
            <w:noWrap/>
            <w:vAlign w:val="center"/>
            <w:hideMark/>
          </w:tcPr>
          <w:p w:rsidR="00DB044D" w:rsidRPr="00AD2CA4" w:rsidRDefault="00892BA0" w:rsidP="00DB044D">
            <w:pPr>
              <w:jc w:val="center"/>
              <w:rPr>
                <w:b/>
                <w:bCs/>
              </w:rPr>
            </w:pPr>
            <w:r w:rsidRPr="00AD2CA4">
              <w:rPr>
                <w:b/>
                <w:bCs/>
              </w:rPr>
              <w:t>3 418,0</w:t>
            </w:r>
          </w:p>
        </w:tc>
        <w:tc>
          <w:tcPr>
            <w:tcW w:w="1276" w:type="dxa"/>
            <w:tcBorders>
              <w:top w:val="nil"/>
            </w:tcBorders>
            <w:shd w:val="clear" w:color="auto" w:fill="auto"/>
            <w:noWrap/>
            <w:vAlign w:val="center"/>
            <w:hideMark/>
          </w:tcPr>
          <w:p w:rsidR="00DB044D" w:rsidRPr="00AD2CA4" w:rsidRDefault="00DB044D" w:rsidP="00DB044D">
            <w:pPr>
              <w:jc w:val="center"/>
              <w:rPr>
                <w:b/>
                <w:bCs/>
              </w:rPr>
            </w:pPr>
            <w:r w:rsidRPr="00AD2CA4">
              <w:rPr>
                <w:b/>
                <w:bCs/>
              </w:rPr>
              <w:t> </w:t>
            </w:r>
          </w:p>
        </w:tc>
        <w:tc>
          <w:tcPr>
            <w:tcW w:w="1705" w:type="dxa"/>
            <w:gridSpan w:val="2"/>
            <w:tcBorders>
              <w:top w:val="nil"/>
            </w:tcBorders>
            <w:shd w:val="clear" w:color="auto" w:fill="auto"/>
            <w:noWrap/>
            <w:vAlign w:val="center"/>
            <w:hideMark/>
          </w:tcPr>
          <w:p w:rsidR="00DB044D" w:rsidRPr="00AD2CA4" w:rsidRDefault="00DB044D" w:rsidP="00DB044D">
            <w:pPr>
              <w:jc w:val="center"/>
              <w:rPr>
                <w:b/>
                <w:bCs/>
              </w:rPr>
            </w:pPr>
            <w:r w:rsidRPr="00AD2CA4">
              <w:rPr>
                <w:b/>
                <w:bCs/>
              </w:rPr>
              <w:t> </w:t>
            </w:r>
          </w:p>
        </w:tc>
      </w:tr>
      <w:tr w:rsidR="004C7E85" w:rsidRPr="00DC01AE" w:rsidTr="004C7E85">
        <w:trPr>
          <w:gridBefore w:val="1"/>
          <w:wBefore w:w="24" w:type="dxa"/>
          <w:trHeight w:val="630"/>
        </w:trPr>
        <w:tc>
          <w:tcPr>
            <w:tcW w:w="6942" w:type="dxa"/>
            <w:tcBorders>
              <w:top w:val="nil"/>
            </w:tcBorders>
            <w:shd w:val="clear" w:color="auto" w:fill="auto"/>
            <w:vAlign w:val="center"/>
            <w:hideMark/>
          </w:tcPr>
          <w:p w:rsidR="00DB044D" w:rsidRPr="00AD2CA4" w:rsidRDefault="00DB044D" w:rsidP="00DB044D">
            <w:pPr>
              <w:jc w:val="both"/>
              <w:rPr>
                <w:b/>
                <w:bCs/>
              </w:rPr>
            </w:pPr>
            <w:r w:rsidRPr="00AD2CA4">
              <w:rPr>
                <w:b/>
                <w:bCs/>
              </w:rPr>
              <w:t>Другие вопросы в области охраны окружающей среды</w:t>
            </w:r>
          </w:p>
        </w:tc>
        <w:tc>
          <w:tcPr>
            <w:tcW w:w="567"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06</w:t>
            </w:r>
          </w:p>
        </w:tc>
        <w:tc>
          <w:tcPr>
            <w:tcW w:w="851" w:type="dxa"/>
            <w:gridSpan w:val="3"/>
            <w:tcBorders>
              <w:top w:val="nil"/>
            </w:tcBorders>
            <w:shd w:val="clear" w:color="auto" w:fill="auto"/>
            <w:vAlign w:val="center"/>
            <w:hideMark/>
          </w:tcPr>
          <w:p w:rsidR="00DB044D" w:rsidRPr="00AD2CA4" w:rsidRDefault="00DB044D" w:rsidP="00DB044D">
            <w:pPr>
              <w:jc w:val="center"/>
              <w:rPr>
                <w:b/>
                <w:bCs/>
              </w:rPr>
            </w:pPr>
            <w:r w:rsidRPr="00AD2CA4">
              <w:rPr>
                <w:b/>
                <w:bCs/>
              </w:rPr>
              <w:t>05</w:t>
            </w:r>
          </w:p>
        </w:tc>
        <w:tc>
          <w:tcPr>
            <w:tcW w:w="1842"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709"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1559" w:type="dxa"/>
            <w:tcBorders>
              <w:top w:val="nil"/>
            </w:tcBorders>
            <w:shd w:val="clear" w:color="auto" w:fill="auto"/>
            <w:noWrap/>
            <w:vAlign w:val="center"/>
            <w:hideMark/>
          </w:tcPr>
          <w:p w:rsidR="00DB044D" w:rsidRPr="00AD2CA4" w:rsidRDefault="00892BA0" w:rsidP="00DB044D">
            <w:pPr>
              <w:jc w:val="center"/>
              <w:rPr>
                <w:b/>
                <w:bCs/>
              </w:rPr>
            </w:pPr>
            <w:r w:rsidRPr="00AD2CA4">
              <w:rPr>
                <w:b/>
                <w:bCs/>
              </w:rPr>
              <w:t>3 418,0</w:t>
            </w:r>
          </w:p>
        </w:tc>
        <w:tc>
          <w:tcPr>
            <w:tcW w:w="1276" w:type="dxa"/>
            <w:tcBorders>
              <w:top w:val="nil"/>
            </w:tcBorders>
            <w:shd w:val="clear" w:color="auto" w:fill="auto"/>
            <w:noWrap/>
            <w:vAlign w:val="center"/>
            <w:hideMark/>
          </w:tcPr>
          <w:p w:rsidR="00DB044D" w:rsidRPr="00AD2CA4" w:rsidRDefault="00DB044D" w:rsidP="00DB044D">
            <w:pPr>
              <w:jc w:val="center"/>
              <w:rPr>
                <w:b/>
                <w:bCs/>
              </w:rPr>
            </w:pPr>
            <w:r w:rsidRPr="00AD2CA4">
              <w:rPr>
                <w:b/>
                <w:bCs/>
              </w:rPr>
              <w:t> </w:t>
            </w:r>
          </w:p>
        </w:tc>
        <w:tc>
          <w:tcPr>
            <w:tcW w:w="1705" w:type="dxa"/>
            <w:gridSpan w:val="2"/>
            <w:tcBorders>
              <w:top w:val="nil"/>
            </w:tcBorders>
            <w:shd w:val="clear" w:color="auto" w:fill="auto"/>
            <w:noWrap/>
            <w:vAlign w:val="center"/>
            <w:hideMark/>
          </w:tcPr>
          <w:p w:rsidR="00DB044D" w:rsidRPr="00AD2CA4" w:rsidRDefault="00DB044D" w:rsidP="00DB044D">
            <w:pPr>
              <w:jc w:val="center"/>
              <w:rPr>
                <w:b/>
                <w:bCs/>
              </w:rPr>
            </w:pPr>
            <w:r w:rsidRPr="00AD2CA4">
              <w:rPr>
                <w:b/>
                <w:bCs/>
              </w:rPr>
              <w:t> </w:t>
            </w:r>
          </w:p>
        </w:tc>
      </w:tr>
      <w:tr w:rsidR="004C7E85" w:rsidRPr="00DC01AE" w:rsidTr="004C7E85">
        <w:trPr>
          <w:gridBefore w:val="1"/>
          <w:wBefore w:w="24" w:type="dxa"/>
          <w:trHeight w:val="1829"/>
        </w:trPr>
        <w:tc>
          <w:tcPr>
            <w:tcW w:w="6942" w:type="dxa"/>
            <w:tcBorders>
              <w:top w:val="nil"/>
            </w:tcBorders>
            <w:shd w:val="clear" w:color="auto" w:fill="auto"/>
            <w:vAlign w:val="center"/>
            <w:hideMark/>
          </w:tcPr>
          <w:p w:rsidR="00DB044D" w:rsidRPr="00AD2CA4" w:rsidRDefault="00DB044D" w:rsidP="00DB044D">
            <w:pPr>
              <w:jc w:val="both"/>
            </w:pPr>
            <w:r w:rsidRPr="00AD2CA4">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06</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05</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13.1.00.28830</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240</w:t>
            </w:r>
          </w:p>
        </w:tc>
        <w:tc>
          <w:tcPr>
            <w:tcW w:w="1559" w:type="dxa"/>
            <w:tcBorders>
              <w:top w:val="nil"/>
            </w:tcBorders>
            <w:shd w:val="clear" w:color="auto" w:fill="auto"/>
            <w:noWrap/>
            <w:vAlign w:val="center"/>
            <w:hideMark/>
          </w:tcPr>
          <w:p w:rsidR="00DB044D" w:rsidRPr="00AD2CA4" w:rsidRDefault="00660840" w:rsidP="00DB044D">
            <w:pPr>
              <w:jc w:val="center"/>
            </w:pPr>
            <w:r w:rsidRPr="00AD2CA4">
              <w:t>591,0</w:t>
            </w:r>
          </w:p>
        </w:tc>
        <w:tc>
          <w:tcPr>
            <w:tcW w:w="1276" w:type="dxa"/>
            <w:tcBorders>
              <w:top w:val="nil"/>
            </w:tcBorders>
            <w:shd w:val="clear" w:color="auto" w:fill="auto"/>
            <w:noWrap/>
            <w:vAlign w:val="center"/>
            <w:hideMark/>
          </w:tcPr>
          <w:p w:rsidR="00DB044D" w:rsidRPr="00AD2CA4" w:rsidRDefault="00DB044D" w:rsidP="00DB044D">
            <w:pPr>
              <w:jc w:val="center"/>
            </w:pPr>
            <w:r w:rsidRPr="00AD2CA4">
              <w:t> </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 </w:t>
            </w:r>
          </w:p>
        </w:tc>
      </w:tr>
      <w:tr w:rsidR="004C7E85" w:rsidRPr="00DC01AE" w:rsidTr="004C7E85">
        <w:trPr>
          <w:gridBefore w:val="1"/>
          <w:wBefore w:w="24" w:type="dxa"/>
          <w:trHeight w:val="2254"/>
        </w:trPr>
        <w:tc>
          <w:tcPr>
            <w:tcW w:w="6942" w:type="dxa"/>
            <w:tcBorders>
              <w:top w:val="nil"/>
            </w:tcBorders>
            <w:shd w:val="clear" w:color="auto" w:fill="auto"/>
            <w:vAlign w:val="center"/>
            <w:hideMark/>
          </w:tcPr>
          <w:p w:rsidR="00DB044D" w:rsidRPr="00AD2CA4" w:rsidRDefault="00DB044D" w:rsidP="00DB044D">
            <w:pPr>
              <w:jc w:val="both"/>
            </w:pPr>
            <w:r w:rsidRPr="00AD2CA4">
              <w:lastRenderedPageBreak/>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06</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05</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13.1.00.86020</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240</w:t>
            </w:r>
          </w:p>
        </w:tc>
        <w:tc>
          <w:tcPr>
            <w:tcW w:w="1559" w:type="dxa"/>
            <w:tcBorders>
              <w:top w:val="nil"/>
            </w:tcBorders>
            <w:shd w:val="clear" w:color="auto" w:fill="auto"/>
            <w:noWrap/>
            <w:vAlign w:val="center"/>
            <w:hideMark/>
          </w:tcPr>
          <w:p w:rsidR="00DB044D" w:rsidRPr="00AD2CA4" w:rsidRDefault="00350005" w:rsidP="00DB044D">
            <w:pPr>
              <w:jc w:val="center"/>
            </w:pPr>
            <w:r w:rsidRPr="00AD2CA4">
              <w:t>2 827,0</w:t>
            </w:r>
          </w:p>
        </w:tc>
        <w:tc>
          <w:tcPr>
            <w:tcW w:w="1276" w:type="dxa"/>
            <w:tcBorders>
              <w:top w:val="nil"/>
            </w:tcBorders>
            <w:shd w:val="clear" w:color="auto" w:fill="auto"/>
            <w:noWrap/>
            <w:vAlign w:val="center"/>
            <w:hideMark/>
          </w:tcPr>
          <w:p w:rsidR="00DB044D" w:rsidRPr="00AD2CA4" w:rsidRDefault="00DB044D" w:rsidP="00DB044D">
            <w:pPr>
              <w:jc w:val="center"/>
            </w:pPr>
            <w:r w:rsidRPr="00AD2CA4">
              <w:t> </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 </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D2CA4" w:rsidRDefault="00DB044D" w:rsidP="00DB044D">
            <w:pPr>
              <w:jc w:val="both"/>
              <w:rPr>
                <w:b/>
                <w:bCs/>
              </w:rPr>
            </w:pPr>
            <w:r w:rsidRPr="00AD2CA4">
              <w:rPr>
                <w:b/>
                <w:bCs/>
              </w:rPr>
              <w:t>ОБРАЗОВАНИЕ</w:t>
            </w:r>
          </w:p>
        </w:tc>
        <w:tc>
          <w:tcPr>
            <w:tcW w:w="567"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07</w:t>
            </w:r>
          </w:p>
        </w:tc>
        <w:tc>
          <w:tcPr>
            <w:tcW w:w="851" w:type="dxa"/>
            <w:gridSpan w:val="3"/>
            <w:tcBorders>
              <w:top w:val="nil"/>
            </w:tcBorders>
            <w:shd w:val="clear" w:color="auto" w:fill="auto"/>
            <w:vAlign w:val="center"/>
            <w:hideMark/>
          </w:tcPr>
          <w:p w:rsidR="00DB044D" w:rsidRPr="00AD2CA4" w:rsidRDefault="00DB044D" w:rsidP="00DB044D">
            <w:pPr>
              <w:jc w:val="center"/>
              <w:rPr>
                <w:b/>
                <w:bCs/>
              </w:rPr>
            </w:pPr>
            <w:r w:rsidRPr="00AD2CA4">
              <w:rPr>
                <w:b/>
                <w:bCs/>
              </w:rPr>
              <w:t>00</w:t>
            </w:r>
          </w:p>
        </w:tc>
        <w:tc>
          <w:tcPr>
            <w:tcW w:w="1842"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709"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1559" w:type="dxa"/>
            <w:tcBorders>
              <w:top w:val="nil"/>
            </w:tcBorders>
            <w:shd w:val="clear" w:color="auto" w:fill="auto"/>
            <w:noWrap/>
            <w:vAlign w:val="center"/>
            <w:hideMark/>
          </w:tcPr>
          <w:p w:rsidR="00DB044D" w:rsidRPr="00AD2CA4" w:rsidRDefault="00DB044D" w:rsidP="00DB044D">
            <w:pPr>
              <w:jc w:val="center"/>
              <w:rPr>
                <w:b/>
                <w:bCs/>
              </w:rPr>
            </w:pPr>
            <w:r w:rsidRPr="00AD2CA4">
              <w:rPr>
                <w:b/>
                <w:bCs/>
              </w:rPr>
              <w:t>30,0</w:t>
            </w:r>
          </w:p>
        </w:tc>
        <w:tc>
          <w:tcPr>
            <w:tcW w:w="1276" w:type="dxa"/>
            <w:tcBorders>
              <w:top w:val="nil"/>
            </w:tcBorders>
            <w:shd w:val="clear" w:color="auto" w:fill="auto"/>
            <w:noWrap/>
            <w:vAlign w:val="center"/>
            <w:hideMark/>
          </w:tcPr>
          <w:p w:rsidR="00DB044D" w:rsidRPr="00AD2CA4" w:rsidRDefault="00DB044D" w:rsidP="00DB044D">
            <w:pPr>
              <w:jc w:val="center"/>
              <w:rPr>
                <w:b/>
                <w:bCs/>
              </w:rPr>
            </w:pPr>
            <w:r w:rsidRPr="00AD2CA4">
              <w:rPr>
                <w:b/>
                <w:bCs/>
              </w:rPr>
              <w:t>30,0</w:t>
            </w:r>
          </w:p>
        </w:tc>
        <w:tc>
          <w:tcPr>
            <w:tcW w:w="1705" w:type="dxa"/>
            <w:gridSpan w:val="2"/>
            <w:tcBorders>
              <w:top w:val="nil"/>
            </w:tcBorders>
            <w:shd w:val="clear" w:color="auto" w:fill="auto"/>
            <w:noWrap/>
            <w:vAlign w:val="center"/>
            <w:hideMark/>
          </w:tcPr>
          <w:p w:rsidR="00DB044D" w:rsidRPr="00AD2CA4" w:rsidRDefault="00DB044D" w:rsidP="00DB044D">
            <w:pPr>
              <w:jc w:val="center"/>
              <w:rPr>
                <w:b/>
                <w:bCs/>
              </w:rPr>
            </w:pPr>
            <w:r w:rsidRPr="00AD2CA4">
              <w:rPr>
                <w:b/>
                <w:bCs/>
              </w:rPr>
              <w:t>30,0</w:t>
            </w:r>
          </w:p>
        </w:tc>
      </w:tr>
      <w:tr w:rsidR="004C7E85" w:rsidRPr="00DC01AE" w:rsidTr="004C7E85">
        <w:trPr>
          <w:gridBefore w:val="1"/>
          <w:wBefore w:w="24" w:type="dxa"/>
          <w:trHeight w:val="788"/>
        </w:trPr>
        <w:tc>
          <w:tcPr>
            <w:tcW w:w="6942" w:type="dxa"/>
            <w:tcBorders>
              <w:top w:val="nil"/>
            </w:tcBorders>
            <w:shd w:val="clear" w:color="auto" w:fill="auto"/>
            <w:vAlign w:val="center"/>
            <w:hideMark/>
          </w:tcPr>
          <w:p w:rsidR="00DB044D" w:rsidRPr="00AD2CA4" w:rsidRDefault="00DB044D" w:rsidP="00DB044D">
            <w:pPr>
              <w:jc w:val="both"/>
              <w:rPr>
                <w:b/>
                <w:bCs/>
              </w:rPr>
            </w:pPr>
            <w:r w:rsidRPr="00AD2CA4">
              <w:rPr>
                <w:b/>
                <w:bCs/>
              </w:rPr>
              <w:t>Профессиональная подготовка, переподготовка и повышение квалификации</w:t>
            </w:r>
          </w:p>
        </w:tc>
        <w:tc>
          <w:tcPr>
            <w:tcW w:w="567"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07</w:t>
            </w:r>
          </w:p>
        </w:tc>
        <w:tc>
          <w:tcPr>
            <w:tcW w:w="851" w:type="dxa"/>
            <w:gridSpan w:val="3"/>
            <w:tcBorders>
              <w:top w:val="nil"/>
            </w:tcBorders>
            <w:shd w:val="clear" w:color="auto" w:fill="auto"/>
            <w:vAlign w:val="center"/>
            <w:hideMark/>
          </w:tcPr>
          <w:p w:rsidR="00DB044D" w:rsidRPr="00AD2CA4" w:rsidRDefault="00DB044D" w:rsidP="00DB044D">
            <w:pPr>
              <w:jc w:val="center"/>
              <w:rPr>
                <w:b/>
                <w:bCs/>
              </w:rPr>
            </w:pPr>
            <w:r w:rsidRPr="00AD2CA4">
              <w:rPr>
                <w:b/>
                <w:bCs/>
              </w:rPr>
              <w:t>05</w:t>
            </w:r>
          </w:p>
        </w:tc>
        <w:tc>
          <w:tcPr>
            <w:tcW w:w="1842"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709"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1559" w:type="dxa"/>
            <w:tcBorders>
              <w:top w:val="nil"/>
            </w:tcBorders>
            <w:shd w:val="clear" w:color="auto" w:fill="auto"/>
            <w:noWrap/>
            <w:vAlign w:val="center"/>
            <w:hideMark/>
          </w:tcPr>
          <w:p w:rsidR="00DB044D" w:rsidRPr="00AD2CA4" w:rsidRDefault="00DB044D" w:rsidP="00DB044D">
            <w:pPr>
              <w:jc w:val="center"/>
              <w:rPr>
                <w:b/>
                <w:bCs/>
              </w:rPr>
            </w:pPr>
            <w:r w:rsidRPr="00AD2CA4">
              <w:rPr>
                <w:b/>
                <w:bCs/>
              </w:rPr>
              <w:t>30,0</w:t>
            </w:r>
          </w:p>
        </w:tc>
        <w:tc>
          <w:tcPr>
            <w:tcW w:w="1276" w:type="dxa"/>
            <w:tcBorders>
              <w:top w:val="nil"/>
            </w:tcBorders>
            <w:shd w:val="clear" w:color="auto" w:fill="auto"/>
            <w:noWrap/>
            <w:vAlign w:val="center"/>
            <w:hideMark/>
          </w:tcPr>
          <w:p w:rsidR="00DB044D" w:rsidRPr="00AD2CA4" w:rsidRDefault="00DB044D" w:rsidP="00DB044D">
            <w:pPr>
              <w:jc w:val="center"/>
              <w:rPr>
                <w:b/>
                <w:bCs/>
              </w:rPr>
            </w:pPr>
            <w:r w:rsidRPr="00AD2CA4">
              <w:rPr>
                <w:b/>
                <w:bCs/>
              </w:rPr>
              <w:t>30,0</w:t>
            </w:r>
          </w:p>
        </w:tc>
        <w:tc>
          <w:tcPr>
            <w:tcW w:w="1705" w:type="dxa"/>
            <w:gridSpan w:val="2"/>
            <w:tcBorders>
              <w:top w:val="nil"/>
            </w:tcBorders>
            <w:shd w:val="clear" w:color="auto" w:fill="auto"/>
            <w:noWrap/>
            <w:vAlign w:val="center"/>
            <w:hideMark/>
          </w:tcPr>
          <w:p w:rsidR="00DB044D" w:rsidRPr="00AD2CA4" w:rsidRDefault="00DB044D" w:rsidP="00DB044D">
            <w:pPr>
              <w:jc w:val="center"/>
              <w:rPr>
                <w:b/>
                <w:bCs/>
              </w:rPr>
            </w:pPr>
            <w:r w:rsidRPr="00AD2CA4">
              <w:rPr>
                <w:b/>
                <w:bCs/>
              </w:rPr>
              <w:t>30,0</w:t>
            </w:r>
          </w:p>
        </w:tc>
      </w:tr>
      <w:tr w:rsidR="004C7E85" w:rsidRPr="00DC01AE" w:rsidTr="004C7E85">
        <w:trPr>
          <w:gridBefore w:val="1"/>
          <w:wBefore w:w="24" w:type="dxa"/>
          <w:trHeight w:val="2106"/>
        </w:trPr>
        <w:tc>
          <w:tcPr>
            <w:tcW w:w="6942" w:type="dxa"/>
            <w:tcBorders>
              <w:top w:val="nil"/>
            </w:tcBorders>
            <w:shd w:val="clear" w:color="auto" w:fill="auto"/>
            <w:vAlign w:val="center"/>
            <w:hideMark/>
          </w:tcPr>
          <w:p w:rsidR="00DB044D" w:rsidRPr="00AD2CA4" w:rsidRDefault="00DB044D" w:rsidP="00DB044D">
            <w:pPr>
              <w:jc w:val="both"/>
            </w:pPr>
            <w:r w:rsidRPr="00AD2CA4">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720693" w:rsidRPr="00AD2CA4" w:rsidRDefault="00720693" w:rsidP="00DB044D">
            <w:pPr>
              <w:jc w:val="both"/>
            </w:pP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07</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05</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08.1.00.28220</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240</w:t>
            </w:r>
          </w:p>
        </w:tc>
        <w:tc>
          <w:tcPr>
            <w:tcW w:w="1559" w:type="dxa"/>
            <w:tcBorders>
              <w:top w:val="nil"/>
            </w:tcBorders>
            <w:shd w:val="clear" w:color="auto" w:fill="auto"/>
            <w:noWrap/>
            <w:vAlign w:val="center"/>
            <w:hideMark/>
          </w:tcPr>
          <w:p w:rsidR="00DB044D" w:rsidRPr="00AD2CA4" w:rsidRDefault="00DB044D" w:rsidP="00DB044D">
            <w:pPr>
              <w:jc w:val="center"/>
            </w:pPr>
            <w:r w:rsidRPr="00AD2CA4">
              <w:t>30,0</w:t>
            </w:r>
          </w:p>
        </w:tc>
        <w:tc>
          <w:tcPr>
            <w:tcW w:w="1276" w:type="dxa"/>
            <w:tcBorders>
              <w:top w:val="nil"/>
            </w:tcBorders>
            <w:shd w:val="clear" w:color="auto" w:fill="auto"/>
            <w:noWrap/>
            <w:vAlign w:val="center"/>
            <w:hideMark/>
          </w:tcPr>
          <w:p w:rsidR="00DB044D" w:rsidRPr="00AD2CA4" w:rsidRDefault="00DB044D" w:rsidP="00DB044D">
            <w:pPr>
              <w:jc w:val="center"/>
            </w:pPr>
            <w:r w:rsidRPr="00AD2CA4">
              <w:t>30,0</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30,0</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D2CA4" w:rsidRDefault="00DB044D" w:rsidP="00DB044D">
            <w:pPr>
              <w:jc w:val="both"/>
              <w:rPr>
                <w:b/>
                <w:bCs/>
              </w:rPr>
            </w:pPr>
            <w:r w:rsidRPr="00AD2CA4">
              <w:rPr>
                <w:b/>
                <w:bCs/>
              </w:rPr>
              <w:t>КУЛЬТУРА, КИНЕМАТОГРАФИЯ</w:t>
            </w:r>
          </w:p>
          <w:p w:rsidR="00720693" w:rsidRPr="00AD2CA4" w:rsidRDefault="00720693" w:rsidP="00DB044D">
            <w:pPr>
              <w:jc w:val="both"/>
              <w:rPr>
                <w:b/>
                <w:bCs/>
              </w:rPr>
            </w:pPr>
          </w:p>
        </w:tc>
        <w:tc>
          <w:tcPr>
            <w:tcW w:w="567"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08</w:t>
            </w:r>
          </w:p>
        </w:tc>
        <w:tc>
          <w:tcPr>
            <w:tcW w:w="851" w:type="dxa"/>
            <w:gridSpan w:val="3"/>
            <w:tcBorders>
              <w:top w:val="nil"/>
            </w:tcBorders>
            <w:shd w:val="clear" w:color="auto" w:fill="auto"/>
            <w:vAlign w:val="center"/>
            <w:hideMark/>
          </w:tcPr>
          <w:p w:rsidR="00DB044D" w:rsidRPr="00AD2CA4" w:rsidRDefault="00DB044D" w:rsidP="00DB044D">
            <w:pPr>
              <w:jc w:val="center"/>
              <w:rPr>
                <w:b/>
                <w:bCs/>
              </w:rPr>
            </w:pPr>
            <w:r w:rsidRPr="00AD2CA4">
              <w:rPr>
                <w:b/>
                <w:bCs/>
              </w:rPr>
              <w:t>00</w:t>
            </w:r>
          </w:p>
        </w:tc>
        <w:tc>
          <w:tcPr>
            <w:tcW w:w="1842"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709"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1559" w:type="dxa"/>
            <w:tcBorders>
              <w:top w:val="nil"/>
            </w:tcBorders>
            <w:shd w:val="clear" w:color="auto" w:fill="auto"/>
            <w:noWrap/>
            <w:vAlign w:val="center"/>
            <w:hideMark/>
          </w:tcPr>
          <w:p w:rsidR="00DB044D" w:rsidRPr="00AD2CA4" w:rsidRDefault="00AD2CA4" w:rsidP="00DB044D">
            <w:pPr>
              <w:jc w:val="center"/>
              <w:rPr>
                <w:b/>
                <w:bCs/>
              </w:rPr>
            </w:pPr>
            <w:r w:rsidRPr="00AD2CA4">
              <w:rPr>
                <w:b/>
                <w:bCs/>
              </w:rPr>
              <w:t>118 732,3</w:t>
            </w:r>
          </w:p>
        </w:tc>
        <w:tc>
          <w:tcPr>
            <w:tcW w:w="1276" w:type="dxa"/>
            <w:tcBorders>
              <w:top w:val="nil"/>
            </w:tcBorders>
            <w:shd w:val="clear" w:color="auto" w:fill="auto"/>
            <w:noWrap/>
            <w:vAlign w:val="center"/>
            <w:hideMark/>
          </w:tcPr>
          <w:p w:rsidR="00DB044D" w:rsidRPr="00AD2CA4" w:rsidRDefault="00350005" w:rsidP="00DB044D">
            <w:pPr>
              <w:jc w:val="center"/>
              <w:rPr>
                <w:b/>
                <w:bCs/>
              </w:rPr>
            </w:pPr>
            <w:r w:rsidRPr="00AD2CA4">
              <w:rPr>
                <w:b/>
                <w:bCs/>
              </w:rPr>
              <w:t>40 510,5</w:t>
            </w:r>
          </w:p>
        </w:tc>
        <w:tc>
          <w:tcPr>
            <w:tcW w:w="1705" w:type="dxa"/>
            <w:gridSpan w:val="2"/>
            <w:tcBorders>
              <w:top w:val="nil"/>
            </w:tcBorders>
            <w:shd w:val="clear" w:color="auto" w:fill="auto"/>
            <w:noWrap/>
            <w:vAlign w:val="center"/>
            <w:hideMark/>
          </w:tcPr>
          <w:p w:rsidR="00DB044D" w:rsidRPr="00AD2CA4" w:rsidRDefault="00DB044D" w:rsidP="00DB044D">
            <w:pPr>
              <w:jc w:val="center"/>
              <w:rPr>
                <w:b/>
                <w:bCs/>
              </w:rPr>
            </w:pPr>
            <w:r w:rsidRPr="00AD2CA4">
              <w:rPr>
                <w:b/>
                <w:bCs/>
              </w:rPr>
              <w:t>38 863,1</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D2CA4" w:rsidRDefault="00DB044D" w:rsidP="00DB044D">
            <w:pPr>
              <w:jc w:val="both"/>
              <w:rPr>
                <w:b/>
                <w:bCs/>
              </w:rPr>
            </w:pPr>
            <w:r w:rsidRPr="00AD2CA4">
              <w:rPr>
                <w:b/>
                <w:bCs/>
              </w:rPr>
              <w:t>Культура</w:t>
            </w:r>
          </w:p>
        </w:tc>
        <w:tc>
          <w:tcPr>
            <w:tcW w:w="567"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08</w:t>
            </w:r>
          </w:p>
        </w:tc>
        <w:tc>
          <w:tcPr>
            <w:tcW w:w="851" w:type="dxa"/>
            <w:gridSpan w:val="3"/>
            <w:tcBorders>
              <w:top w:val="nil"/>
            </w:tcBorders>
            <w:shd w:val="clear" w:color="auto" w:fill="auto"/>
            <w:vAlign w:val="center"/>
            <w:hideMark/>
          </w:tcPr>
          <w:p w:rsidR="00DB044D" w:rsidRPr="00AD2CA4" w:rsidRDefault="00DB044D" w:rsidP="00DB044D">
            <w:pPr>
              <w:jc w:val="center"/>
              <w:rPr>
                <w:b/>
                <w:bCs/>
              </w:rPr>
            </w:pPr>
            <w:r w:rsidRPr="00AD2CA4">
              <w:rPr>
                <w:b/>
                <w:bCs/>
              </w:rPr>
              <w:t>01</w:t>
            </w:r>
          </w:p>
        </w:tc>
        <w:tc>
          <w:tcPr>
            <w:tcW w:w="1842"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709" w:type="dxa"/>
            <w:gridSpan w:val="2"/>
            <w:tcBorders>
              <w:top w:val="nil"/>
            </w:tcBorders>
            <w:shd w:val="clear" w:color="auto" w:fill="auto"/>
            <w:vAlign w:val="center"/>
            <w:hideMark/>
          </w:tcPr>
          <w:p w:rsidR="00DB044D" w:rsidRPr="00AD2CA4" w:rsidRDefault="00DB044D" w:rsidP="00DB044D">
            <w:pPr>
              <w:jc w:val="center"/>
              <w:rPr>
                <w:b/>
                <w:bCs/>
              </w:rPr>
            </w:pPr>
            <w:r w:rsidRPr="00AD2CA4">
              <w:rPr>
                <w:b/>
                <w:bCs/>
              </w:rPr>
              <w:t> </w:t>
            </w:r>
          </w:p>
        </w:tc>
        <w:tc>
          <w:tcPr>
            <w:tcW w:w="1559" w:type="dxa"/>
            <w:tcBorders>
              <w:top w:val="nil"/>
            </w:tcBorders>
            <w:shd w:val="clear" w:color="auto" w:fill="auto"/>
            <w:noWrap/>
            <w:vAlign w:val="center"/>
            <w:hideMark/>
          </w:tcPr>
          <w:p w:rsidR="00DB044D" w:rsidRPr="00AD2CA4" w:rsidRDefault="00AD2CA4" w:rsidP="00DB044D">
            <w:pPr>
              <w:jc w:val="center"/>
              <w:rPr>
                <w:b/>
                <w:bCs/>
              </w:rPr>
            </w:pPr>
            <w:r w:rsidRPr="00AD2CA4">
              <w:rPr>
                <w:b/>
                <w:bCs/>
              </w:rPr>
              <w:t>118 732,3</w:t>
            </w:r>
          </w:p>
        </w:tc>
        <w:tc>
          <w:tcPr>
            <w:tcW w:w="1276" w:type="dxa"/>
            <w:tcBorders>
              <w:top w:val="nil"/>
            </w:tcBorders>
            <w:shd w:val="clear" w:color="auto" w:fill="auto"/>
            <w:noWrap/>
            <w:vAlign w:val="center"/>
            <w:hideMark/>
          </w:tcPr>
          <w:p w:rsidR="00DB044D" w:rsidRPr="00AD2CA4" w:rsidRDefault="00350005" w:rsidP="00DB044D">
            <w:pPr>
              <w:jc w:val="center"/>
              <w:rPr>
                <w:b/>
                <w:bCs/>
              </w:rPr>
            </w:pPr>
            <w:r w:rsidRPr="00AD2CA4">
              <w:rPr>
                <w:b/>
                <w:bCs/>
              </w:rPr>
              <w:t>40 498,5</w:t>
            </w:r>
          </w:p>
        </w:tc>
        <w:tc>
          <w:tcPr>
            <w:tcW w:w="1705" w:type="dxa"/>
            <w:gridSpan w:val="2"/>
            <w:tcBorders>
              <w:top w:val="nil"/>
            </w:tcBorders>
            <w:shd w:val="clear" w:color="auto" w:fill="auto"/>
            <w:noWrap/>
            <w:vAlign w:val="center"/>
            <w:hideMark/>
          </w:tcPr>
          <w:p w:rsidR="00DB044D" w:rsidRPr="00AD2CA4" w:rsidRDefault="00DB044D" w:rsidP="00DB044D">
            <w:pPr>
              <w:jc w:val="center"/>
              <w:rPr>
                <w:b/>
                <w:bCs/>
              </w:rPr>
            </w:pPr>
            <w:r w:rsidRPr="00AD2CA4">
              <w:rPr>
                <w:b/>
                <w:bCs/>
              </w:rPr>
              <w:t>38 839,1</w:t>
            </w:r>
          </w:p>
        </w:tc>
      </w:tr>
      <w:tr w:rsidR="00911833" w:rsidRPr="00DC01AE" w:rsidTr="004C7E85">
        <w:trPr>
          <w:gridBefore w:val="1"/>
          <w:wBefore w:w="24" w:type="dxa"/>
          <w:trHeight w:val="1971"/>
        </w:trPr>
        <w:tc>
          <w:tcPr>
            <w:tcW w:w="6942" w:type="dxa"/>
            <w:tcBorders>
              <w:top w:val="nil"/>
            </w:tcBorders>
            <w:shd w:val="clear" w:color="auto" w:fill="auto"/>
            <w:vAlign w:val="center"/>
            <w:hideMark/>
          </w:tcPr>
          <w:p w:rsidR="00DB044D" w:rsidRPr="00AD2CA4" w:rsidRDefault="00DB044D" w:rsidP="00DB044D">
            <w:pPr>
              <w:jc w:val="both"/>
            </w:pPr>
            <w:r w:rsidRPr="00AD2CA4">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720693" w:rsidRPr="00AD2CA4" w:rsidRDefault="00720693" w:rsidP="00DB044D">
            <w:pPr>
              <w:jc w:val="both"/>
            </w:pPr>
          </w:p>
        </w:tc>
        <w:tc>
          <w:tcPr>
            <w:tcW w:w="567" w:type="dxa"/>
            <w:gridSpan w:val="2"/>
            <w:tcBorders>
              <w:top w:val="nil"/>
            </w:tcBorders>
            <w:shd w:val="clear" w:color="auto" w:fill="auto"/>
            <w:vAlign w:val="center"/>
            <w:hideMark/>
          </w:tcPr>
          <w:p w:rsidR="00DB044D" w:rsidRPr="00AD2CA4" w:rsidRDefault="00DB044D" w:rsidP="00DB044D">
            <w:pPr>
              <w:jc w:val="center"/>
            </w:pPr>
            <w:r w:rsidRPr="00AD2CA4">
              <w:t>08</w:t>
            </w:r>
          </w:p>
        </w:tc>
        <w:tc>
          <w:tcPr>
            <w:tcW w:w="851" w:type="dxa"/>
            <w:gridSpan w:val="3"/>
            <w:tcBorders>
              <w:top w:val="nil"/>
            </w:tcBorders>
            <w:shd w:val="clear" w:color="auto" w:fill="auto"/>
            <w:vAlign w:val="center"/>
            <w:hideMark/>
          </w:tcPr>
          <w:p w:rsidR="00DB044D" w:rsidRPr="00AD2CA4" w:rsidRDefault="00DB044D" w:rsidP="00DB044D">
            <w:pPr>
              <w:jc w:val="center"/>
            </w:pPr>
            <w:r w:rsidRPr="00AD2CA4">
              <w:t>01</w:t>
            </w:r>
          </w:p>
        </w:tc>
        <w:tc>
          <w:tcPr>
            <w:tcW w:w="1842" w:type="dxa"/>
            <w:gridSpan w:val="2"/>
            <w:tcBorders>
              <w:top w:val="nil"/>
            </w:tcBorders>
            <w:shd w:val="clear" w:color="auto" w:fill="auto"/>
            <w:vAlign w:val="center"/>
            <w:hideMark/>
          </w:tcPr>
          <w:p w:rsidR="00DB044D" w:rsidRPr="00AD2CA4" w:rsidRDefault="00DB044D" w:rsidP="00DB044D">
            <w:pPr>
              <w:jc w:val="center"/>
            </w:pPr>
            <w:r w:rsidRPr="00AD2CA4">
              <w:t>05.1.00.00590</w:t>
            </w:r>
          </w:p>
        </w:tc>
        <w:tc>
          <w:tcPr>
            <w:tcW w:w="709" w:type="dxa"/>
            <w:gridSpan w:val="2"/>
            <w:tcBorders>
              <w:top w:val="nil"/>
            </w:tcBorders>
            <w:shd w:val="clear" w:color="auto" w:fill="auto"/>
            <w:vAlign w:val="center"/>
            <w:hideMark/>
          </w:tcPr>
          <w:p w:rsidR="00DB044D" w:rsidRPr="00AD2CA4" w:rsidRDefault="00DB044D" w:rsidP="00DB044D">
            <w:pPr>
              <w:jc w:val="center"/>
            </w:pPr>
            <w:r w:rsidRPr="00AD2CA4">
              <w:t>610</w:t>
            </w:r>
          </w:p>
        </w:tc>
        <w:tc>
          <w:tcPr>
            <w:tcW w:w="1559" w:type="dxa"/>
            <w:tcBorders>
              <w:top w:val="nil"/>
            </w:tcBorders>
            <w:shd w:val="clear" w:color="auto" w:fill="auto"/>
            <w:noWrap/>
            <w:vAlign w:val="center"/>
            <w:hideMark/>
          </w:tcPr>
          <w:p w:rsidR="00DB044D" w:rsidRPr="00AD2CA4" w:rsidRDefault="00AD2CA4" w:rsidP="00DB044D">
            <w:pPr>
              <w:jc w:val="center"/>
            </w:pPr>
            <w:r w:rsidRPr="00AD2CA4">
              <w:t>16 938,5</w:t>
            </w:r>
          </w:p>
        </w:tc>
        <w:tc>
          <w:tcPr>
            <w:tcW w:w="1276" w:type="dxa"/>
            <w:tcBorders>
              <w:top w:val="nil"/>
            </w:tcBorders>
            <w:shd w:val="clear" w:color="auto" w:fill="auto"/>
            <w:noWrap/>
            <w:vAlign w:val="center"/>
            <w:hideMark/>
          </w:tcPr>
          <w:p w:rsidR="00DB044D" w:rsidRPr="00AD2CA4" w:rsidRDefault="00DB044D" w:rsidP="00DB044D">
            <w:pPr>
              <w:jc w:val="center"/>
            </w:pPr>
            <w:r w:rsidRPr="00AD2CA4">
              <w:t>12 434,4</w:t>
            </w:r>
          </w:p>
        </w:tc>
        <w:tc>
          <w:tcPr>
            <w:tcW w:w="1705" w:type="dxa"/>
            <w:gridSpan w:val="2"/>
            <w:tcBorders>
              <w:top w:val="nil"/>
            </w:tcBorders>
            <w:shd w:val="clear" w:color="auto" w:fill="auto"/>
            <w:noWrap/>
            <w:vAlign w:val="center"/>
            <w:hideMark/>
          </w:tcPr>
          <w:p w:rsidR="00DB044D" w:rsidRPr="00AD2CA4" w:rsidRDefault="00DB044D" w:rsidP="00DB044D">
            <w:pPr>
              <w:jc w:val="center"/>
            </w:pPr>
            <w:r w:rsidRPr="00AD2CA4">
              <w:t>12 540,0</w:t>
            </w:r>
          </w:p>
        </w:tc>
      </w:tr>
      <w:tr w:rsidR="00911833" w:rsidRPr="00DC01AE" w:rsidTr="004C7E85">
        <w:trPr>
          <w:gridBefore w:val="1"/>
          <w:wBefore w:w="24" w:type="dxa"/>
          <w:trHeight w:val="1829"/>
        </w:trPr>
        <w:tc>
          <w:tcPr>
            <w:tcW w:w="6942" w:type="dxa"/>
            <w:tcBorders>
              <w:top w:val="nil"/>
            </w:tcBorders>
            <w:shd w:val="clear" w:color="auto" w:fill="auto"/>
            <w:vAlign w:val="center"/>
            <w:hideMark/>
          </w:tcPr>
          <w:p w:rsidR="00DB044D" w:rsidRPr="00616FE4" w:rsidRDefault="00DB044D" w:rsidP="00DB044D">
            <w:pPr>
              <w:jc w:val="both"/>
            </w:pPr>
            <w:r w:rsidRPr="00616FE4">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720693" w:rsidRPr="00616FE4" w:rsidRDefault="00720693" w:rsidP="00DB044D">
            <w:pPr>
              <w:jc w:val="both"/>
            </w:pPr>
          </w:p>
        </w:tc>
        <w:tc>
          <w:tcPr>
            <w:tcW w:w="567" w:type="dxa"/>
            <w:gridSpan w:val="2"/>
            <w:tcBorders>
              <w:top w:val="nil"/>
            </w:tcBorders>
            <w:shd w:val="clear" w:color="auto" w:fill="auto"/>
            <w:vAlign w:val="center"/>
            <w:hideMark/>
          </w:tcPr>
          <w:p w:rsidR="00DB044D" w:rsidRPr="00616FE4" w:rsidRDefault="00DB044D" w:rsidP="00DB044D">
            <w:pPr>
              <w:jc w:val="center"/>
            </w:pPr>
            <w:r w:rsidRPr="00616FE4">
              <w:t>08</w:t>
            </w:r>
          </w:p>
        </w:tc>
        <w:tc>
          <w:tcPr>
            <w:tcW w:w="851" w:type="dxa"/>
            <w:gridSpan w:val="3"/>
            <w:tcBorders>
              <w:top w:val="nil"/>
            </w:tcBorders>
            <w:shd w:val="clear" w:color="auto" w:fill="auto"/>
            <w:vAlign w:val="center"/>
            <w:hideMark/>
          </w:tcPr>
          <w:p w:rsidR="00DB044D" w:rsidRPr="00616FE4" w:rsidRDefault="00DB044D" w:rsidP="00DB044D">
            <w:pPr>
              <w:jc w:val="center"/>
            </w:pPr>
            <w:r w:rsidRPr="00616FE4">
              <w:t>01</w:t>
            </w:r>
          </w:p>
        </w:tc>
        <w:tc>
          <w:tcPr>
            <w:tcW w:w="1842" w:type="dxa"/>
            <w:gridSpan w:val="2"/>
            <w:tcBorders>
              <w:top w:val="nil"/>
            </w:tcBorders>
            <w:shd w:val="clear" w:color="auto" w:fill="auto"/>
            <w:vAlign w:val="center"/>
            <w:hideMark/>
          </w:tcPr>
          <w:p w:rsidR="00DB044D" w:rsidRPr="00616FE4" w:rsidRDefault="00DB044D" w:rsidP="00DB044D">
            <w:pPr>
              <w:jc w:val="center"/>
            </w:pPr>
            <w:r w:rsidRPr="00616FE4">
              <w:t>05.2.00.00590</w:t>
            </w:r>
          </w:p>
        </w:tc>
        <w:tc>
          <w:tcPr>
            <w:tcW w:w="709" w:type="dxa"/>
            <w:gridSpan w:val="2"/>
            <w:tcBorders>
              <w:top w:val="nil"/>
            </w:tcBorders>
            <w:shd w:val="clear" w:color="auto" w:fill="auto"/>
            <w:vAlign w:val="center"/>
            <w:hideMark/>
          </w:tcPr>
          <w:p w:rsidR="00DB044D" w:rsidRPr="00616FE4" w:rsidRDefault="00DB044D" w:rsidP="00DB044D">
            <w:pPr>
              <w:jc w:val="center"/>
            </w:pPr>
            <w:r w:rsidRPr="00616FE4">
              <w:t>610</w:t>
            </w:r>
          </w:p>
        </w:tc>
        <w:tc>
          <w:tcPr>
            <w:tcW w:w="1559" w:type="dxa"/>
            <w:tcBorders>
              <w:top w:val="nil"/>
            </w:tcBorders>
            <w:shd w:val="clear" w:color="auto" w:fill="auto"/>
            <w:noWrap/>
            <w:vAlign w:val="center"/>
            <w:hideMark/>
          </w:tcPr>
          <w:p w:rsidR="00DB044D" w:rsidRPr="00616FE4" w:rsidRDefault="00616FE4" w:rsidP="00DB044D">
            <w:pPr>
              <w:jc w:val="center"/>
            </w:pPr>
            <w:r w:rsidRPr="00616FE4">
              <w:t>23 241,0</w:t>
            </w:r>
          </w:p>
        </w:tc>
        <w:tc>
          <w:tcPr>
            <w:tcW w:w="1276" w:type="dxa"/>
            <w:tcBorders>
              <w:top w:val="nil"/>
            </w:tcBorders>
            <w:shd w:val="clear" w:color="auto" w:fill="auto"/>
            <w:noWrap/>
            <w:vAlign w:val="center"/>
            <w:hideMark/>
          </w:tcPr>
          <w:p w:rsidR="00DB044D" w:rsidRPr="00616FE4" w:rsidRDefault="00DB044D" w:rsidP="00DB044D">
            <w:pPr>
              <w:jc w:val="center"/>
            </w:pPr>
            <w:r w:rsidRPr="00616FE4">
              <w:t>18 582,4</w:t>
            </w:r>
          </w:p>
        </w:tc>
        <w:tc>
          <w:tcPr>
            <w:tcW w:w="1705" w:type="dxa"/>
            <w:gridSpan w:val="2"/>
            <w:tcBorders>
              <w:top w:val="nil"/>
            </w:tcBorders>
            <w:shd w:val="clear" w:color="auto" w:fill="auto"/>
            <w:noWrap/>
            <w:vAlign w:val="center"/>
            <w:hideMark/>
          </w:tcPr>
          <w:p w:rsidR="00DB044D" w:rsidRPr="00616FE4" w:rsidRDefault="00DB044D" w:rsidP="00DB044D">
            <w:pPr>
              <w:jc w:val="center"/>
            </w:pPr>
            <w:r w:rsidRPr="00616FE4">
              <w:t>18 927,7</w:t>
            </w:r>
          </w:p>
        </w:tc>
      </w:tr>
      <w:tr w:rsidR="00911833" w:rsidRPr="00DC01AE" w:rsidTr="004C7E85">
        <w:trPr>
          <w:gridBefore w:val="1"/>
          <w:wBefore w:w="24" w:type="dxa"/>
          <w:trHeight w:val="1827"/>
        </w:trPr>
        <w:tc>
          <w:tcPr>
            <w:tcW w:w="6942" w:type="dxa"/>
            <w:tcBorders>
              <w:top w:val="nil"/>
            </w:tcBorders>
            <w:shd w:val="clear" w:color="auto" w:fill="auto"/>
            <w:vAlign w:val="center"/>
            <w:hideMark/>
          </w:tcPr>
          <w:p w:rsidR="00DB044D" w:rsidRPr="00616FE4" w:rsidRDefault="00DB044D" w:rsidP="00DB044D">
            <w:pPr>
              <w:jc w:val="both"/>
            </w:pPr>
            <w:r w:rsidRPr="00616FE4">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720693" w:rsidRPr="00616FE4" w:rsidRDefault="00720693" w:rsidP="00DB044D">
            <w:pPr>
              <w:jc w:val="both"/>
            </w:pPr>
          </w:p>
        </w:tc>
        <w:tc>
          <w:tcPr>
            <w:tcW w:w="567" w:type="dxa"/>
            <w:gridSpan w:val="2"/>
            <w:tcBorders>
              <w:top w:val="nil"/>
            </w:tcBorders>
            <w:shd w:val="clear" w:color="auto" w:fill="auto"/>
            <w:vAlign w:val="center"/>
            <w:hideMark/>
          </w:tcPr>
          <w:p w:rsidR="00DB044D" w:rsidRPr="00616FE4" w:rsidRDefault="00DB044D" w:rsidP="00DB044D">
            <w:pPr>
              <w:jc w:val="center"/>
            </w:pPr>
            <w:r w:rsidRPr="00616FE4">
              <w:t>08</w:t>
            </w:r>
          </w:p>
        </w:tc>
        <w:tc>
          <w:tcPr>
            <w:tcW w:w="851" w:type="dxa"/>
            <w:gridSpan w:val="3"/>
            <w:tcBorders>
              <w:top w:val="nil"/>
            </w:tcBorders>
            <w:shd w:val="clear" w:color="auto" w:fill="auto"/>
            <w:vAlign w:val="center"/>
            <w:hideMark/>
          </w:tcPr>
          <w:p w:rsidR="00DB044D" w:rsidRPr="00616FE4" w:rsidRDefault="00DB044D" w:rsidP="00DB044D">
            <w:pPr>
              <w:jc w:val="center"/>
            </w:pPr>
            <w:r w:rsidRPr="00616FE4">
              <w:t>01</w:t>
            </w:r>
          </w:p>
        </w:tc>
        <w:tc>
          <w:tcPr>
            <w:tcW w:w="1842" w:type="dxa"/>
            <w:gridSpan w:val="2"/>
            <w:tcBorders>
              <w:top w:val="nil"/>
            </w:tcBorders>
            <w:shd w:val="clear" w:color="auto" w:fill="auto"/>
            <w:vAlign w:val="center"/>
            <w:hideMark/>
          </w:tcPr>
          <w:p w:rsidR="00DB044D" w:rsidRPr="00616FE4" w:rsidRDefault="00DB044D" w:rsidP="00DB044D">
            <w:pPr>
              <w:jc w:val="center"/>
            </w:pPr>
            <w:r w:rsidRPr="00616FE4">
              <w:t>05.2.00.87020</w:t>
            </w:r>
          </w:p>
        </w:tc>
        <w:tc>
          <w:tcPr>
            <w:tcW w:w="709" w:type="dxa"/>
            <w:gridSpan w:val="2"/>
            <w:tcBorders>
              <w:top w:val="nil"/>
            </w:tcBorders>
            <w:shd w:val="clear" w:color="auto" w:fill="auto"/>
            <w:vAlign w:val="center"/>
            <w:hideMark/>
          </w:tcPr>
          <w:p w:rsidR="00DB044D" w:rsidRPr="00616FE4" w:rsidRDefault="00DB044D" w:rsidP="00DB044D">
            <w:pPr>
              <w:jc w:val="center"/>
            </w:pPr>
            <w:r w:rsidRPr="00616FE4">
              <w:t>540</w:t>
            </w:r>
          </w:p>
        </w:tc>
        <w:tc>
          <w:tcPr>
            <w:tcW w:w="1559" w:type="dxa"/>
            <w:tcBorders>
              <w:top w:val="nil"/>
            </w:tcBorders>
            <w:shd w:val="clear" w:color="auto" w:fill="auto"/>
            <w:noWrap/>
            <w:vAlign w:val="center"/>
            <w:hideMark/>
          </w:tcPr>
          <w:p w:rsidR="00DB044D" w:rsidRPr="00616FE4" w:rsidRDefault="00C25D42" w:rsidP="00DB044D">
            <w:pPr>
              <w:jc w:val="center"/>
            </w:pPr>
            <w:r w:rsidRPr="00616FE4">
              <w:t>8 457,6</w:t>
            </w:r>
          </w:p>
        </w:tc>
        <w:tc>
          <w:tcPr>
            <w:tcW w:w="1276" w:type="dxa"/>
            <w:tcBorders>
              <w:top w:val="nil"/>
            </w:tcBorders>
            <w:shd w:val="clear" w:color="auto" w:fill="auto"/>
            <w:noWrap/>
            <w:vAlign w:val="center"/>
            <w:hideMark/>
          </w:tcPr>
          <w:p w:rsidR="00DB044D" w:rsidRPr="00616FE4" w:rsidRDefault="00DB044D" w:rsidP="00DB044D">
            <w:pPr>
              <w:jc w:val="center"/>
            </w:pPr>
            <w:r w:rsidRPr="00616FE4">
              <w:t>6 610,4</w:t>
            </w:r>
          </w:p>
        </w:tc>
        <w:tc>
          <w:tcPr>
            <w:tcW w:w="1705" w:type="dxa"/>
            <w:gridSpan w:val="2"/>
            <w:tcBorders>
              <w:top w:val="nil"/>
            </w:tcBorders>
            <w:shd w:val="clear" w:color="auto" w:fill="auto"/>
            <w:noWrap/>
            <w:vAlign w:val="center"/>
            <w:hideMark/>
          </w:tcPr>
          <w:p w:rsidR="00DB044D" w:rsidRPr="00616FE4" w:rsidRDefault="00DB044D" w:rsidP="00DB044D">
            <w:pPr>
              <w:jc w:val="center"/>
            </w:pPr>
            <w:r w:rsidRPr="00616FE4">
              <w:t>6 682,4</w:t>
            </w:r>
          </w:p>
        </w:tc>
      </w:tr>
      <w:tr w:rsidR="00911833" w:rsidRPr="00DC01AE" w:rsidTr="004C7E85">
        <w:trPr>
          <w:gridBefore w:val="1"/>
          <w:wBefore w:w="24" w:type="dxa"/>
          <w:trHeight w:val="1457"/>
        </w:trPr>
        <w:tc>
          <w:tcPr>
            <w:tcW w:w="6942" w:type="dxa"/>
            <w:tcBorders>
              <w:top w:val="nil"/>
            </w:tcBorders>
            <w:shd w:val="clear" w:color="auto" w:fill="auto"/>
            <w:vAlign w:val="center"/>
            <w:hideMark/>
          </w:tcPr>
          <w:p w:rsidR="00DB044D" w:rsidRPr="00616FE4" w:rsidRDefault="00DB044D" w:rsidP="00DB044D">
            <w:pPr>
              <w:jc w:val="both"/>
            </w:pPr>
            <w:r w:rsidRPr="00616FE4">
              <w:t>Расходы на капитальный ремонт муниципальных учреждений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hideMark/>
          </w:tcPr>
          <w:p w:rsidR="00DB044D" w:rsidRPr="00616FE4" w:rsidRDefault="00DB044D" w:rsidP="00DB044D">
            <w:pPr>
              <w:jc w:val="center"/>
            </w:pPr>
            <w:r w:rsidRPr="00616FE4">
              <w:t>08</w:t>
            </w:r>
          </w:p>
        </w:tc>
        <w:tc>
          <w:tcPr>
            <w:tcW w:w="851" w:type="dxa"/>
            <w:gridSpan w:val="3"/>
            <w:tcBorders>
              <w:top w:val="nil"/>
            </w:tcBorders>
            <w:shd w:val="clear" w:color="auto" w:fill="auto"/>
            <w:vAlign w:val="center"/>
            <w:hideMark/>
          </w:tcPr>
          <w:p w:rsidR="00DB044D" w:rsidRPr="00616FE4" w:rsidRDefault="00DB044D" w:rsidP="00DB044D">
            <w:pPr>
              <w:jc w:val="center"/>
            </w:pPr>
            <w:r w:rsidRPr="00616FE4">
              <w:t>01</w:t>
            </w:r>
          </w:p>
        </w:tc>
        <w:tc>
          <w:tcPr>
            <w:tcW w:w="1842" w:type="dxa"/>
            <w:gridSpan w:val="2"/>
            <w:tcBorders>
              <w:top w:val="nil"/>
            </w:tcBorders>
            <w:shd w:val="clear" w:color="auto" w:fill="auto"/>
            <w:vAlign w:val="center"/>
            <w:hideMark/>
          </w:tcPr>
          <w:p w:rsidR="00DB044D" w:rsidRPr="00616FE4" w:rsidRDefault="00DB044D" w:rsidP="00DB044D">
            <w:pPr>
              <w:jc w:val="center"/>
            </w:pPr>
            <w:r w:rsidRPr="00616FE4">
              <w:t>05.2.00.S3290</w:t>
            </w:r>
          </w:p>
        </w:tc>
        <w:tc>
          <w:tcPr>
            <w:tcW w:w="709" w:type="dxa"/>
            <w:gridSpan w:val="2"/>
            <w:tcBorders>
              <w:top w:val="nil"/>
            </w:tcBorders>
            <w:shd w:val="clear" w:color="auto" w:fill="auto"/>
            <w:vAlign w:val="center"/>
            <w:hideMark/>
          </w:tcPr>
          <w:p w:rsidR="00DB044D" w:rsidRPr="00616FE4" w:rsidRDefault="00DB044D" w:rsidP="00DB044D">
            <w:pPr>
              <w:jc w:val="center"/>
            </w:pPr>
            <w:r w:rsidRPr="00616FE4">
              <w:t>610</w:t>
            </w:r>
          </w:p>
        </w:tc>
        <w:tc>
          <w:tcPr>
            <w:tcW w:w="1559" w:type="dxa"/>
            <w:tcBorders>
              <w:top w:val="nil"/>
            </w:tcBorders>
            <w:shd w:val="clear" w:color="auto" w:fill="auto"/>
            <w:noWrap/>
            <w:vAlign w:val="center"/>
            <w:hideMark/>
          </w:tcPr>
          <w:p w:rsidR="00DB044D" w:rsidRPr="00616FE4" w:rsidRDefault="00DB044D" w:rsidP="00DB044D">
            <w:pPr>
              <w:jc w:val="center"/>
            </w:pPr>
            <w:r w:rsidRPr="00616FE4">
              <w:t>65 385,4</w:t>
            </w:r>
          </w:p>
        </w:tc>
        <w:tc>
          <w:tcPr>
            <w:tcW w:w="1276" w:type="dxa"/>
            <w:tcBorders>
              <w:top w:val="nil"/>
            </w:tcBorders>
            <w:shd w:val="clear" w:color="auto" w:fill="auto"/>
            <w:noWrap/>
            <w:vAlign w:val="center"/>
            <w:hideMark/>
          </w:tcPr>
          <w:p w:rsidR="00DB044D" w:rsidRPr="00616FE4" w:rsidRDefault="00DB044D" w:rsidP="00DB044D">
            <w:pPr>
              <w:jc w:val="center"/>
            </w:pPr>
            <w:r w:rsidRPr="00616FE4">
              <w:t> </w:t>
            </w:r>
          </w:p>
        </w:tc>
        <w:tc>
          <w:tcPr>
            <w:tcW w:w="1705" w:type="dxa"/>
            <w:gridSpan w:val="2"/>
            <w:tcBorders>
              <w:top w:val="nil"/>
            </w:tcBorders>
            <w:shd w:val="clear" w:color="auto" w:fill="auto"/>
            <w:noWrap/>
            <w:vAlign w:val="center"/>
            <w:hideMark/>
          </w:tcPr>
          <w:p w:rsidR="00DB044D" w:rsidRPr="00616FE4" w:rsidRDefault="00DB044D" w:rsidP="00DB044D">
            <w:pPr>
              <w:jc w:val="center"/>
            </w:pPr>
            <w:r w:rsidRPr="00616FE4">
              <w:t> </w:t>
            </w:r>
          </w:p>
        </w:tc>
      </w:tr>
      <w:tr w:rsidR="0087003E" w:rsidRPr="00DC01AE" w:rsidTr="004C7E85">
        <w:trPr>
          <w:gridBefore w:val="1"/>
          <w:wBefore w:w="24" w:type="dxa"/>
          <w:trHeight w:val="1457"/>
        </w:trPr>
        <w:tc>
          <w:tcPr>
            <w:tcW w:w="6942" w:type="dxa"/>
            <w:tcBorders>
              <w:top w:val="nil"/>
            </w:tcBorders>
            <w:shd w:val="clear" w:color="auto" w:fill="auto"/>
            <w:vAlign w:val="center"/>
          </w:tcPr>
          <w:p w:rsidR="0087003E" w:rsidRPr="00616FE4" w:rsidRDefault="0087003E" w:rsidP="00DB044D">
            <w:pPr>
              <w:jc w:val="both"/>
            </w:pPr>
            <w:r w:rsidRPr="00616FE4">
              <w:t xml:space="preserve">Расходы на реализацию инициативных проектов («Благоустройство Мемориала «Воинам освободителям», расположенного на земельном участке по адресу: Российская Федерация, Ростовская область, Белокалитвинский район, Белокалитвинское городское поселение, г. Белая Калитва, ул. </w:t>
            </w:r>
            <w:proofErr w:type="spellStart"/>
            <w:r w:rsidRPr="00616FE4">
              <w:t>Атаева</w:t>
            </w:r>
            <w:proofErr w:type="spellEnd"/>
            <w:r w:rsidRPr="00616FE4">
              <w:t>,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tcPr>
          <w:p w:rsidR="0087003E" w:rsidRPr="00616FE4" w:rsidRDefault="0087003E" w:rsidP="00DB044D">
            <w:pPr>
              <w:jc w:val="center"/>
            </w:pPr>
            <w:r w:rsidRPr="00616FE4">
              <w:t>08</w:t>
            </w:r>
          </w:p>
        </w:tc>
        <w:tc>
          <w:tcPr>
            <w:tcW w:w="851" w:type="dxa"/>
            <w:gridSpan w:val="3"/>
            <w:tcBorders>
              <w:top w:val="nil"/>
            </w:tcBorders>
            <w:shd w:val="clear" w:color="auto" w:fill="auto"/>
            <w:vAlign w:val="center"/>
          </w:tcPr>
          <w:p w:rsidR="0087003E" w:rsidRPr="00616FE4" w:rsidRDefault="0087003E" w:rsidP="00DB044D">
            <w:pPr>
              <w:jc w:val="center"/>
            </w:pPr>
            <w:r w:rsidRPr="00616FE4">
              <w:t>01</w:t>
            </w:r>
          </w:p>
        </w:tc>
        <w:tc>
          <w:tcPr>
            <w:tcW w:w="1842" w:type="dxa"/>
            <w:gridSpan w:val="2"/>
            <w:tcBorders>
              <w:top w:val="nil"/>
            </w:tcBorders>
            <w:shd w:val="clear" w:color="auto" w:fill="auto"/>
            <w:vAlign w:val="center"/>
          </w:tcPr>
          <w:p w:rsidR="0087003E" w:rsidRPr="00616FE4" w:rsidRDefault="0087003E" w:rsidP="00DB044D">
            <w:pPr>
              <w:jc w:val="center"/>
              <w:rPr>
                <w:lang w:val="en-US"/>
              </w:rPr>
            </w:pPr>
            <w:r w:rsidRPr="00616FE4">
              <w:t>05.2.00.</w:t>
            </w:r>
            <w:r w:rsidRPr="00616FE4">
              <w:rPr>
                <w:lang w:val="en-US"/>
              </w:rPr>
              <w:t>S4647</w:t>
            </w:r>
          </w:p>
        </w:tc>
        <w:tc>
          <w:tcPr>
            <w:tcW w:w="709" w:type="dxa"/>
            <w:gridSpan w:val="2"/>
            <w:tcBorders>
              <w:top w:val="nil"/>
            </w:tcBorders>
            <w:shd w:val="clear" w:color="auto" w:fill="auto"/>
            <w:vAlign w:val="center"/>
          </w:tcPr>
          <w:p w:rsidR="0087003E" w:rsidRPr="00616FE4" w:rsidRDefault="0087003E" w:rsidP="00DB044D">
            <w:pPr>
              <w:jc w:val="center"/>
              <w:rPr>
                <w:lang w:val="en-US"/>
              </w:rPr>
            </w:pPr>
            <w:r w:rsidRPr="00616FE4">
              <w:rPr>
                <w:lang w:val="en-US"/>
              </w:rPr>
              <w:t>610</w:t>
            </w:r>
          </w:p>
        </w:tc>
        <w:tc>
          <w:tcPr>
            <w:tcW w:w="1559" w:type="dxa"/>
            <w:tcBorders>
              <w:top w:val="nil"/>
            </w:tcBorders>
            <w:shd w:val="clear" w:color="auto" w:fill="auto"/>
            <w:noWrap/>
            <w:vAlign w:val="center"/>
          </w:tcPr>
          <w:p w:rsidR="0087003E" w:rsidRPr="00616FE4" w:rsidRDefault="0087003E" w:rsidP="00DB044D">
            <w:pPr>
              <w:jc w:val="center"/>
            </w:pPr>
          </w:p>
        </w:tc>
        <w:tc>
          <w:tcPr>
            <w:tcW w:w="1276" w:type="dxa"/>
            <w:tcBorders>
              <w:top w:val="nil"/>
            </w:tcBorders>
            <w:shd w:val="clear" w:color="auto" w:fill="auto"/>
            <w:noWrap/>
            <w:vAlign w:val="center"/>
          </w:tcPr>
          <w:p w:rsidR="0087003E" w:rsidRPr="00616FE4" w:rsidRDefault="00C25D42" w:rsidP="00DB044D">
            <w:pPr>
              <w:jc w:val="center"/>
            </w:pPr>
            <w:r w:rsidRPr="00616FE4">
              <w:t>2 182,3</w:t>
            </w:r>
          </w:p>
        </w:tc>
        <w:tc>
          <w:tcPr>
            <w:tcW w:w="1705" w:type="dxa"/>
            <w:gridSpan w:val="2"/>
            <w:tcBorders>
              <w:top w:val="nil"/>
            </w:tcBorders>
            <w:shd w:val="clear" w:color="auto" w:fill="auto"/>
            <w:noWrap/>
            <w:vAlign w:val="center"/>
          </w:tcPr>
          <w:p w:rsidR="0087003E" w:rsidRPr="00616FE4" w:rsidRDefault="0087003E" w:rsidP="00DB044D">
            <w:pPr>
              <w:jc w:val="center"/>
            </w:pPr>
          </w:p>
        </w:tc>
      </w:tr>
      <w:tr w:rsidR="00911833" w:rsidRPr="00DC01AE" w:rsidTr="004C7E85">
        <w:trPr>
          <w:gridBefore w:val="1"/>
          <w:wBefore w:w="24" w:type="dxa"/>
          <w:trHeight w:val="2102"/>
        </w:trPr>
        <w:tc>
          <w:tcPr>
            <w:tcW w:w="6942" w:type="dxa"/>
            <w:tcBorders>
              <w:top w:val="nil"/>
            </w:tcBorders>
            <w:shd w:val="clear" w:color="auto" w:fill="auto"/>
            <w:vAlign w:val="center"/>
            <w:hideMark/>
          </w:tcPr>
          <w:p w:rsidR="00DB044D" w:rsidRPr="00AE0FBB" w:rsidRDefault="00DB044D" w:rsidP="00DB044D">
            <w:pPr>
              <w:jc w:val="both"/>
            </w:pPr>
            <w:r w:rsidRPr="00AE0FBB">
              <w:lastRenderedPageBreak/>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E0FBB" w:rsidRDefault="00DB044D" w:rsidP="00DB044D">
            <w:pPr>
              <w:jc w:val="center"/>
            </w:pPr>
            <w:r w:rsidRPr="00AE0FBB">
              <w:t>08</w:t>
            </w:r>
          </w:p>
        </w:tc>
        <w:tc>
          <w:tcPr>
            <w:tcW w:w="851" w:type="dxa"/>
            <w:gridSpan w:val="3"/>
            <w:tcBorders>
              <w:top w:val="nil"/>
            </w:tcBorders>
            <w:shd w:val="clear" w:color="auto" w:fill="auto"/>
            <w:vAlign w:val="center"/>
            <w:hideMark/>
          </w:tcPr>
          <w:p w:rsidR="00DB044D" w:rsidRPr="00AE0FBB" w:rsidRDefault="00DB044D" w:rsidP="00DB044D">
            <w:pPr>
              <w:jc w:val="center"/>
            </w:pPr>
            <w:r w:rsidRPr="00AE0FBB">
              <w:t>01</w:t>
            </w:r>
          </w:p>
        </w:tc>
        <w:tc>
          <w:tcPr>
            <w:tcW w:w="1842" w:type="dxa"/>
            <w:gridSpan w:val="2"/>
            <w:tcBorders>
              <w:top w:val="nil"/>
            </w:tcBorders>
            <w:shd w:val="clear" w:color="auto" w:fill="auto"/>
            <w:vAlign w:val="center"/>
            <w:hideMark/>
          </w:tcPr>
          <w:p w:rsidR="00DB044D" w:rsidRPr="00AE0FBB" w:rsidRDefault="00DB044D" w:rsidP="00DB044D">
            <w:pPr>
              <w:jc w:val="center"/>
            </w:pPr>
            <w:r w:rsidRPr="00AE0FBB">
              <w:t>05.4.00.L2990</w:t>
            </w:r>
          </w:p>
        </w:tc>
        <w:tc>
          <w:tcPr>
            <w:tcW w:w="709" w:type="dxa"/>
            <w:gridSpan w:val="2"/>
            <w:tcBorders>
              <w:top w:val="nil"/>
            </w:tcBorders>
            <w:shd w:val="clear" w:color="auto" w:fill="auto"/>
            <w:vAlign w:val="center"/>
            <w:hideMark/>
          </w:tcPr>
          <w:p w:rsidR="00DB044D" w:rsidRPr="00AE0FBB" w:rsidRDefault="00DB044D" w:rsidP="00DB044D">
            <w:pPr>
              <w:jc w:val="center"/>
            </w:pPr>
            <w:r w:rsidRPr="00AE0FBB">
              <w:t>240</w:t>
            </w:r>
          </w:p>
        </w:tc>
        <w:tc>
          <w:tcPr>
            <w:tcW w:w="1559" w:type="dxa"/>
            <w:tcBorders>
              <w:top w:val="nil"/>
            </w:tcBorders>
            <w:shd w:val="clear" w:color="auto" w:fill="auto"/>
            <w:noWrap/>
            <w:vAlign w:val="center"/>
            <w:hideMark/>
          </w:tcPr>
          <w:p w:rsidR="00DB044D" w:rsidRPr="00AE0FBB" w:rsidRDefault="00B02EA1" w:rsidP="00DB044D">
            <w:pPr>
              <w:jc w:val="center"/>
            </w:pPr>
            <w:r w:rsidRPr="00AE0FBB">
              <w:t>3 671,8</w:t>
            </w:r>
          </w:p>
        </w:tc>
        <w:tc>
          <w:tcPr>
            <w:tcW w:w="1276" w:type="dxa"/>
            <w:tcBorders>
              <w:top w:val="nil"/>
            </w:tcBorders>
            <w:shd w:val="clear" w:color="auto" w:fill="auto"/>
            <w:noWrap/>
            <w:vAlign w:val="center"/>
            <w:hideMark/>
          </w:tcPr>
          <w:p w:rsidR="00DB044D" w:rsidRPr="00AE0FBB" w:rsidRDefault="00DB044D" w:rsidP="00DB044D">
            <w:pPr>
              <w:jc w:val="center"/>
            </w:pPr>
            <w:r w:rsidRPr="00AE0FBB">
              <w:t> </w:t>
            </w:r>
          </w:p>
        </w:tc>
        <w:tc>
          <w:tcPr>
            <w:tcW w:w="1705" w:type="dxa"/>
            <w:gridSpan w:val="2"/>
            <w:tcBorders>
              <w:top w:val="nil"/>
            </w:tcBorders>
            <w:shd w:val="clear" w:color="auto" w:fill="auto"/>
            <w:noWrap/>
            <w:vAlign w:val="center"/>
            <w:hideMark/>
          </w:tcPr>
          <w:p w:rsidR="00DB044D" w:rsidRPr="00AE0FBB" w:rsidRDefault="00DB044D" w:rsidP="00DB044D">
            <w:pPr>
              <w:jc w:val="center"/>
            </w:pPr>
            <w:r w:rsidRPr="00AE0FBB">
              <w:t> </w:t>
            </w:r>
          </w:p>
        </w:tc>
      </w:tr>
      <w:tr w:rsidR="00911833" w:rsidRPr="00DC01AE" w:rsidTr="004C7E85">
        <w:trPr>
          <w:gridBefore w:val="1"/>
          <w:wBefore w:w="24" w:type="dxa"/>
          <w:trHeight w:val="1971"/>
        </w:trPr>
        <w:tc>
          <w:tcPr>
            <w:tcW w:w="6942" w:type="dxa"/>
            <w:tcBorders>
              <w:top w:val="nil"/>
            </w:tcBorders>
            <w:shd w:val="clear" w:color="auto" w:fill="auto"/>
            <w:vAlign w:val="center"/>
            <w:hideMark/>
          </w:tcPr>
          <w:p w:rsidR="00DB044D" w:rsidRPr="00AE0FBB" w:rsidRDefault="00DB044D" w:rsidP="00DB044D">
            <w:pPr>
              <w:jc w:val="both"/>
            </w:pPr>
            <w:r w:rsidRPr="00AE0FBB">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hideMark/>
          </w:tcPr>
          <w:p w:rsidR="00DB044D" w:rsidRPr="00AE0FBB" w:rsidRDefault="00DB044D" w:rsidP="00DB044D">
            <w:pPr>
              <w:jc w:val="center"/>
            </w:pPr>
            <w:r w:rsidRPr="00AE0FBB">
              <w:t>08</w:t>
            </w:r>
          </w:p>
        </w:tc>
        <w:tc>
          <w:tcPr>
            <w:tcW w:w="851" w:type="dxa"/>
            <w:gridSpan w:val="3"/>
            <w:tcBorders>
              <w:top w:val="nil"/>
            </w:tcBorders>
            <w:shd w:val="clear" w:color="auto" w:fill="auto"/>
            <w:vAlign w:val="center"/>
            <w:hideMark/>
          </w:tcPr>
          <w:p w:rsidR="00DB044D" w:rsidRPr="00AE0FBB" w:rsidRDefault="00DB044D" w:rsidP="00DB044D">
            <w:pPr>
              <w:jc w:val="center"/>
            </w:pPr>
            <w:r w:rsidRPr="00AE0FBB">
              <w:t>01</w:t>
            </w:r>
          </w:p>
        </w:tc>
        <w:tc>
          <w:tcPr>
            <w:tcW w:w="1842" w:type="dxa"/>
            <w:gridSpan w:val="2"/>
            <w:tcBorders>
              <w:top w:val="nil"/>
            </w:tcBorders>
            <w:shd w:val="clear" w:color="auto" w:fill="auto"/>
            <w:vAlign w:val="center"/>
            <w:hideMark/>
          </w:tcPr>
          <w:p w:rsidR="00DB044D" w:rsidRPr="00AE0FBB" w:rsidRDefault="00DB044D" w:rsidP="00DB044D">
            <w:pPr>
              <w:jc w:val="center"/>
            </w:pPr>
            <w:r w:rsidRPr="00AE0FBB">
              <w:t>05.5.00.00590</w:t>
            </w:r>
          </w:p>
        </w:tc>
        <w:tc>
          <w:tcPr>
            <w:tcW w:w="709" w:type="dxa"/>
            <w:gridSpan w:val="2"/>
            <w:tcBorders>
              <w:top w:val="nil"/>
            </w:tcBorders>
            <w:shd w:val="clear" w:color="auto" w:fill="auto"/>
            <w:vAlign w:val="center"/>
            <w:hideMark/>
          </w:tcPr>
          <w:p w:rsidR="00DB044D" w:rsidRPr="00AE0FBB" w:rsidRDefault="00DB044D" w:rsidP="00DB044D">
            <w:pPr>
              <w:jc w:val="center"/>
            </w:pPr>
            <w:r w:rsidRPr="00AE0FBB">
              <w:t>610</w:t>
            </w:r>
          </w:p>
        </w:tc>
        <w:tc>
          <w:tcPr>
            <w:tcW w:w="1559" w:type="dxa"/>
            <w:tcBorders>
              <w:top w:val="nil"/>
            </w:tcBorders>
            <w:shd w:val="clear" w:color="auto" w:fill="auto"/>
            <w:noWrap/>
            <w:vAlign w:val="center"/>
            <w:hideMark/>
          </w:tcPr>
          <w:p w:rsidR="00DB044D" w:rsidRPr="00AE0FBB" w:rsidRDefault="00AB093C" w:rsidP="00DB044D">
            <w:pPr>
              <w:jc w:val="center"/>
            </w:pPr>
            <w:r w:rsidRPr="00AE0FBB">
              <w:t>1 035,6</w:t>
            </w:r>
          </w:p>
        </w:tc>
        <w:tc>
          <w:tcPr>
            <w:tcW w:w="1276" w:type="dxa"/>
            <w:tcBorders>
              <w:top w:val="nil"/>
            </w:tcBorders>
            <w:shd w:val="clear" w:color="auto" w:fill="auto"/>
            <w:noWrap/>
            <w:vAlign w:val="center"/>
            <w:hideMark/>
          </w:tcPr>
          <w:p w:rsidR="00DB044D" w:rsidRPr="00AE0FBB" w:rsidRDefault="00DB044D" w:rsidP="00DB044D">
            <w:pPr>
              <w:jc w:val="center"/>
            </w:pPr>
            <w:r w:rsidRPr="00AE0FBB">
              <w:t>689,0</w:t>
            </w:r>
          </w:p>
        </w:tc>
        <w:tc>
          <w:tcPr>
            <w:tcW w:w="1705" w:type="dxa"/>
            <w:gridSpan w:val="2"/>
            <w:tcBorders>
              <w:top w:val="nil"/>
            </w:tcBorders>
            <w:shd w:val="clear" w:color="auto" w:fill="auto"/>
            <w:noWrap/>
            <w:vAlign w:val="center"/>
            <w:hideMark/>
          </w:tcPr>
          <w:p w:rsidR="00DB044D" w:rsidRPr="00AE0FBB" w:rsidRDefault="00DB044D" w:rsidP="00DB044D">
            <w:pPr>
              <w:jc w:val="center"/>
            </w:pPr>
            <w:r w:rsidRPr="00AE0FBB">
              <w:t>689,0</w:t>
            </w:r>
          </w:p>
        </w:tc>
      </w:tr>
      <w:tr w:rsidR="00911833" w:rsidRPr="00DC01AE" w:rsidTr="004C7E85">
        <w:trPr>
          <w:gridBefore w:val="1"/>
          <w:wBefore w:w="24" w:type="dxa"/>
          <w:trHeight w:val="1403"/>
        </w:trPr>
        <w:tc>
          <w:tcPr>
            <w:tcW w:w="6942" w:type="dxa"/>
            <w:tcBorders>
              <w:top w:val="nil"/>
            </w:tcBorders>
            <w:shd w:val="clear" w:color="auto" w:fill="auto"/>
            <w:vAlign w:val="center"/>
            <w:hideMark/>
          </w:tcPr>
          <w:p w:rsidR="00DB044D" w:rsidRPr="00AE0FBB" w:rsidRDefault="00DB044D" w:rsidP="00DB044D">
            <w:pPr>
              <w:jc w:val="both"/>
            </w:pPr>
            <w:r w:rsidRPr="00AE0FBB">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tc>
        <w:tc>
          <w:tcPr>
            <w:tcW w:w="567" w:type="dxa"/>
            <w:gridSpan w:val="2"/>
            <w:tcBorders>
              <w:top w:val="nil"/>
            </w:tcBorders>
            <w:shd w:val="clear" w:color="auto" w:fill="auto"/>
            <w:vAlign w:val="center"/>
            <w:hideMark/>
          </w:tcPr>
          <w:p w:rsidR="00DB044D" w:rsidRPr="00AE0FBB" w:rsidRDefault="00DB044D" w:rsidP="00DB044D">
            <w:pPr>
              <w:jc w:val="center"/>
            </w:pPr>
            <w:r w:rsidRPr="00AE0FBB">
              <w:t>08</w:t>
            </w:r>
          </w:p>
        </w:tc>
        <w:tc>
          <w:tcPr>
            <w:tcW w:w="851" w:type="dxa"/>
            <w:gridSpan w:val="3"/>
            <w:tcBorders>
              <w:top w:val="nil"/>
            </w:tcBorders>
            <w:shd w:val="clear" w:color="auto" w:fill="auto"/>
            <w:vAlign w:val="center"/>
            <w:hideMark/>
          </w:tcPr>
          <w:p w:rsidR="00DB044D" w:rsidRPr="00AE0FBB" w:rsidRDefault="00DB044D" w:rsidP="00DB044D">
            <w:pPr>
              <w:jc w:val="center"/>
            </w:pPr>
            <w:r w:rsidRPr="00AE0FBB">
              <w:t>01</w:t>
            </w:r>
          </w:p>
        </w:tc>
        <w:tc>
          <w:tcPr>
            <w:tcW w:w="1842" w:type="dxa"/>
            <w:gridSpan w:val="2"/>
            <w:tcBorders>
              <w:top w:val="nil"/>
            </w:tcBorders>
            <w:shd w:val="clear" w:color="auto" w:fill="auto"/>
            <w:vAlign w:val="center"/>
            <w:hideMark/>
          </w:tcPr>
          <w:p w:rsidR="00DB044D" w:rsidRPr="00AE0FBB" w:rsidRDefault="00DB044D" w:rsidP="00DB044D">
            <w:pPr>
              <w:jc w:val="center"/>
            </w:pPr>
            <w:r w:rsidRPr="00AE0FBB">
              <w:t>99.1.00.97010</w:t>
            </w:r>
          </w:p>
        </w:tc>
        <w:tc>
          <w:tcPr>
            <w:tcW w:w="709" w:type="dxa"/>
            <w:gridSpan w:val="2"/>
            <w:tcBorders>
              <w:top w:val="nil"/>
            </w:tcBorders>
            <w:shd w:val="clear" w:color="auto" w:fill="auto"/>
            <w:vAlign w:val="center"/>
            <w:hideMark/>
          </w:tcPr>
          <w:p w:rsidR="00DB044D" w:rsidRPr="00AE0FBB" w:rsidRDefault="00DB044D" w:rsidP="00DB044D">
            <w:pPr>
              <w:jc w:val="center"/>
            </w:pPr>
            <w:r w:rsidRPr="00AE0FBB">
              <w:t>610</w:t>
            </w:r>
          </w:p>
        </w:tc>
        <w:tc>
          <w:tcPr>
            <w:tcW w:w="1559" w:type="dxa"/>
            <w:tcBorders>
              <w:top w:val="nil"/>
            </w:tcBorders>
            <w:shd w:val="clear" w:color="auto" w:fill="auto"/>
            <w:noWrap/>
            <w:vAlign w:val="center"/>
            <w:hideMark/>
          </w:tcPr>
          <w:p w:rsidR="00DB044D" w:rsidRPr="00AE0FBB" w:rsidRDefault="00DB044D" w:rsidP="00DB044D">
            <w:pPr>
              <w:jc w:val="center"/>
            </w:pPr>
            <w:r w:rsidRPr="00AE0FBB">
              <w:t>2,4</w:t>
            </w:r>
          </w:p>
        </w:tc>
        <w:tc>
          <w:tcPr>
            <w:tcW w:w="1276" w:type="dxa"/>
            <w:tcBorders>
              <w:top w:val="nil"/>
            </w:tcBorders>
            <w:shd w:val="clear" w:color="auto" w:fill="auto"/>
            <w:noWrap/>
            <w:vAlign w:val="center"/>
            <w:hideMark/>
          </w:tcPr>
          <w:p w:rsidR="00DB044D" w:rsidRPr="00AE0FBB" w:rsidRDefault="00DB044D" w:rsidP="00DB044D">
            <w:pPr>
              <w:jc w:val="center"/>
            </w:pPr>
            <w:r w:rsidRPr="00AE0FBB">
              <w:t> </w:t>
            </w:r>
          </w:p>
        </w:tc>
        <w:tc>
          <w:tcPr>
            <w:tcW w:w="1705" w:type="dxa"/>
            <w:gridSpan w:val="2"/>
            <w:tcBorders>
              <w:top w:val="nil"/>
            </w:tcBorders>
            <w:shd w:val="clear" w:color="auto" w:fill="auto"/>
            <w:noWrap/>
            <w:vAlign w:val="center"/>
            <w:hideMark/>
          </w:tcPr>
          <w:p w:rsidR="00DB044D" w:rsidRPr="00AE0FBB" w:rsidRDefault="00DB044D" w:rsidP="00DB044D">
            <w:pPr>
              <w:jc w:val="center"/>
            </w:pPr>
            <w:r w:rsidRPr="00AE0FBB">
              <w:t> </w:t>
            </w:r>
          </w:p>
        </w:tc>
      </w:tr>
      <w:tr w:rsidR="00911833" w:rsidRPr="00DC01AE" w:rsidTr="004C7E85">
        <w:trPr>
          <w:gridBefore w:val="1"/>
          <w:wBefore w:w="24" w:type="dxa"/>
          <w:trHeight w:val="545"/>
        </w:trPr>
        <w:tc>
          <w:tcPr>
            <w:tcW w:w="6942" w:type="dxa"/>
            <w:tcBorders>
              <w:top w:val="nil"/>
            </w:tcBorders>
            <w:shd w:val="clear" w:color="auto" w:fill="auto"/>
            <w:vAlign w:val="center"/>
            <w:hideMark/>
          </w:tcPr>
          <w:p w:rsidR="00DB044D" w:rsidRPr="00AE0FBB" w:rsidRDefault="00DB044D" w:rsidP="00DB044D">
            <w:pPr>
              <w:jc w:val="both"/>
              <w:rPr>
                <w:b/>
                <w:bCs/>
              </w:rPr>
            </w:pPr>
            <w:r w:rsidRPr="00AE0FBB">
              <w:rPr>
                <w:b/>
                <w:bCs/>
              </w:rPr>
              <w:t>Другие вопросы в области культуры, кинематографии</w:t>
            </w:r>
          </w:p>
        </w:tc>
        <w:tc>
          <w:tcPr>
            <w:tcW w:w="567"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08</w:t>
            </w:r>
          </w:p>
        </w:tc>
        <w:tc>
          <w:tcPr>
            <w:tcW w:w="851" w:type="dxa"/>
            <w:gridSpan w:val="3"/>
            <w:tcBorders>
              <w:top w:val="nil"/>
            </w:tcBorders>
            <w:shd w:val="clear" w:color="auto" w:fill="auto"/>
            <w:vAlign w:val="center"/>
            <w:hideMark/>
          </w:tcPr>
          <w:p w:rsidR="00DB044D" w:rsidRPr="00AE0FBB" w:rsidRDefault="00DB044D" w:rsidP="00DB044D">
            <w:pPr>
              <w:jc w:val="center"/>
              <w:rPr>
                <w:b/>
                <w:bCs/>
              </w:rPr>
            </w:pPr>
            <w:r w:rsidRPr="00AE0FBB">
              <w:rPr>
                <w:b/>
                <w:bCs/>
              </w:rPr>
              <w:t>04</w:t>
            </w:r>
          </w:p>
        </w:tc>
        <w:tc>
          <w:tcPr>
            <w:tcW w:w="1842"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709"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1559" w:type="dxa"/>
            <w:tcBorders>
              <w:top w:val="nil"/>
            </w:tcBorders>
            <w:shd w:val="clear" w:color="auto" w:fill="auto"/>
            <w:noWrap/>
            <w:vAlign w:val="center"/>
            <w:hideMark/>
          </w:tcPr>
          <w:p w:rsidR="00DB044D" w:rsidRPr="00AE0FBB" w:rsidRDefault="00DB044D" w:rsidP="00DB044D">
            <w:pPr>
              <w:jc w:val="center"/>
              <w:rPr>
                <w:b/>
                <w:bCs/>
              </w:rPr>
            </w:pPr>
            <w:r w:rsidRPr="00AE0FBB">
              <w:rPr>
                <w:b/>
                <w:bCs/>
              </w:rPr>
              <w:t> </w:t>
            </w:r>
          </w:p>
        </w:tc>
        <w:tc>
          <w:tcPr>
            <w:tcW w:w="1276" w:type="dxa"/>
            <w:tcBorders>
              <w:top w:val="nil"/>
            </w:tcBorders>
            <w:shd w:val="clear" w:color="auto" w:fill="auto"/>
            <w:noWrap/>
            <w:vAlign w:val="center"/>
            <w:hideMark/>
          </w:tcPr>
          <w:p w:rsidR="00DB044D" w:rsidRPr="00AE0FBB" w:rsidRDefault="00DB044D" w:rsidP="00DB044D">
            <w:pPr>
              <w:jc w:val="center"/>
              <w:rPr>
                <w:b/>
                <w:bCs/>
              </w:rPr>
            </w:pPr>
            <w:r w:rsidRPr="00AE0FBB">
              <w:rPr>
                <w:b/>
                <w:bCs/>
              </w:rPr>
              <w:t>12,0</w:t>
            </w:r>
          </w:p>
        </w:tc>
        <w:tc>
          <w:tcPr>
            <w:tcW w:w="1705" w:type="dxa"/>
            <w:gridSpan w:val="2"/>
            <w:tcBorders>
              <w:top w:val="nil"/>
            </w:tcBorders>
            <w:shd w:val="clear" w:color="auto" w:fill="auto"/>
            <w:noWrap/>
            <w:vAlign w:val="center"/>
            <w:hideMark/>
          </w:tcPr>
          <w:p w:rsidR="00DB044D" w:rsidRPr="00AE0FBB" w:rsidRDefault="00DB044D" w:rsidP="00DB044D">
            <w:pPr>
              <w:jc w:val="center"/>
              <w:rPr>
                <w:b/>
                <w:bCs/>
              </w:rPr>
            </w:pPr>
            <w:r w:rsidRPr="00AE0FBB">
              <w:rPr>
                <w:b/>
                <w:bCs/>
              </w:rPr>
              <w:t>24,0</w:t>
            </w:r>
          </w:p>
        </w:tc>
      </w:tr>
      <w:tr w:rsidR="004C7E85" w:rsidRPr="00DC01AE" w:rsidTr="004C7E85">
        <w:trPr>
          <w:gridBefore w:val="1"/>
          <w:wBefore w:w="24" w:type="dxa"/>
          <w:trHeight w:val="1334"/>
        </w:trPr>
        <w:tc>
          <w:tcPr>
            <w:tcW w:w="6942" w:type="dxa"/>
            <w:tcBorders>
              <w:top w:val="nil"/>
            </w:tcBorders>
            <w:shd w:val="clear" w:color="auto" w:fill="auto"/>
            <w:vAlign w:val="center"/>
            <w:hideMark/>
          </w:tcPr>
          <w:p w:rsidR="00DB044D" w:rsidRPr="00AE0FBB" w:rsidRDefault="00DB044D" w:rsidP="00DB044D">
            <w:pPr>
              <w:jc w:val="both"/>
            </w:pPr>
            <w:r w:rsidRPr="00AE0FBB">
              <w:t>Реализация направления расходов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p w:rsidR="00720693" w:rsidRPr="00AE0FBB" w:rsidRDefault="00720693" w:rsidP="00DB044D">
            <w:pPr>
              <w:jc w:val="both"/>
            </w:pPr>
          </w:p>
        </w:tc>
        <w:tc>
          <w:tcPr>
            <w:tcW w:w="567" w:type="dxa"/>
            <w:gridSpan w:val="2"/>
            <w:tcBorders>
              <w:top w:val="nil"/>
            </w:tcBorders>
            <w:shd w:val="clear" w:color="auto" w:fill="auto"/>
            <w:vAlign w:val="center"/>
            <w:hideMark/>
          </w:tcPr>
          <w:p w:rsidR="00DB044D" w:rsidRPr="00AE0FBB" w:rsidRDefault="00DB044D" w:rsidP="00DB044D">
            <w:pPr>
              <w:jc w:val="center"/>
            </w:pPr>
            <w:r w:rsidRPr="00AE0FBB">
              <w:t>08</w:t>
            </w:r>
          </w:p>
        </w:tc>
        <w:tc>
          <w:tcPr>
            <w:tcW w:w="851" w:type="dxa"/>
            <w:gridSpan w:val="3"/>
            <w:tcBorders>
              <w:top w:val="nil"/>
            </w:tcBorders>
            <w:shd w:val="clear" w:color="auto" w:fill="auto"/>
            <w:vAlign w:val="center"/>
            <w:hideMark/>
          </w:tcPr>
          <w:p w:rsidR="00DB044D" w:rsidRPr="00AE0FBB" w:rsidRDefault="00DB044D" w:rsidP="00DB044D">
            <w:pPr>
              <w:jc w:val="center"/>
            </w:pPr>
            <w:r w:rsidRPr="00AE0FBB">
              <w:t>04</w:t>
            </w:r>
          </w:p>
        </w:tc>
        <w:tc>
          <w:tcPr>
            <w:tcW w:w="1842" w:type="dxa"/>
            <w:gridSpan w:val="2"/>
            <w:tcBorders>
              <w:top w:val="nil"/>
            </w:tcBorders>
            <w:shd w:val="clear" w:color="auto" w:fill="auto"/>
            <w:vAlign w:val="center"/>
            <w:hideMark/>
          </w:tcPr>
          <w:p w:rsidR="00DB044D" w:rsidRPr="00AE0FBB" w:rsidRDefault="00DB044D" w:rsidP="00DB044D">
            <w:pPr>
              <w:jc w:val="center"/>
            </w:pPr>
            <w:r w:rsidRPr="00AE0FBB">
              <w:t>05.2.00.99990</w:t>
            </w:r>
          </w:p>
        </w:tc>
        <w:tc>
          <w:tcPr>
            <w:tcW w:w="709" w:type="dxa"/>
            <w:gridSpan w:val="2"/>
            <w:tcBorders>
              <w:top w:val="nil"/>
            </w:tcBorders>
            <w:shd w:val="clear" w:color="auto" w:fill="auto"/>
            <w:vAlign w:val="center"/>
            <w:hideMark/>
          </w:tcPr>
          <w:p w:rsidR="00DB044D" w:rsidRPr="00AE0FBB" w:rsidRDefault="00DB044D" w:rsidP="00DB044D">
            <w:pPr>
              <w:jc w:val="center"/>
            </w:pPr>
            <w:r w:rsidRPr="00AE0FBB">
              <w:t>240</w:t>
            </w:r>
          </w:p>
        </w:tc>
        <w:tc>
          <w:tcPr>
            <w:tcW w:w="1559" w:type="dxa"/>
            <w:tcBorders>
              <w:top w:val="nil"/>
            </w:tcBorders>
            <w:shd w:val="clear" w:color="auto" w:fill="auto"/>
            <w:noWrap/>
            <w:vAlign w:val="center"/>
            <w:hideMark/>
          </w:tcPr>
          <w:p w:rsidR="00DB044D" w:rsidRPr="00AE0FBB" w:rsidRDefault="00DB044D" w:rsidP="00DB044D">
            <w:pPr>
              <w:jc w:val="center"/>
            </w:pPr>
            <w:r w:rsidRPr="00AE0FBB">
              <w:t> </w:t>
            </w:r>
          </w:p>
        </w:tc>
        <w:tc>
          <w:tcPr>
            <w:tcW w:w="1276" w:type="dxa"/>
            <w:tcBorders>
              <w:top w:val="nil"/>
            </w:tcBorders>
            <w:shd w:val="clear" w:color="auto" w:fill="auto"/>
            <w:noWrap/>
            <w:vAlign w:val="center"/>
            <w:hideMark/>
          </w:tcPr>
          <w:p w:rsidR="00DB044D" w:rsidRPr="00AE0FBB" w:rsidRDefault="00DB044D" w:rsidP="00DB044D">
            <w:pPr>
              <w:jc w:val="center"/>
            </w:pPr>
            <w:r w:rsidRPr="00AE0FBB">
              <w:t>12,0</w:t>
            </w:r>
          </w:p>
        </w:tc>
        <w:tc>
          <w:tcPr>
            <w:tcW w:w="1705" w:type="dxa"/>
            <w:gridSpan w:val="2"/>
            <w:tcBorders>
              <w:top w:val="nil"/>
            </w:tcBorders>
            <w:shd w:val="clear" w:color="auto" w:fill="auto"/>
            <w:noWrap/>
            <w:vAlign w:val="center"/>
            <w:hideMark/>
          </w:tcPr>
          <w:p w:rsidR="00DB044D" w:rsidRPr="00AE0FBB" w:rsidRDefault="00DB044D" w:rsidP="00DB044D">
            <w:pPr>
              <w:jc w:val="center"/>
            </w:pPr>
            <w:r w:rsidRPr="00AE0FBB">
              <w:t>24,0</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E0FBB" w:rsidRDefault="00DB044D" w:rsidP="00DB044D">
            <w:pPr>
              <w:jc w:val="both"/>
              <w:rPr>
                <w:b/>
                <w:bCs/>
              </w:rPr>
            </w:pPr>
            <w:r w:rsidRPr="00AE0FBB">
              <w:rPr>
                <w:b/>
                <w:bCs/>
              </w:rPr>
              <w:t>СОЦИАЛЬНАЯ ПОЛИТИКА</w:t>
            </w:r>
          </w:p>
          <w:p w:rsidR="00720693" w:rsidRPr="00AE0FBB" w:rsidRDefault="00720693" w:rsidP="00DB044D">
            <w:pPr>
              <w:jc w:val="both"/>
              <w:rPr>
                <w:b/>
                <w:bCs/>
              </w:rPr>
            </w:pPr>
          </w:p>
        </w:tc>
        <w:tc>
          <w:tcPr>
            <w:tcW w:w="567"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10</w:t>
            </w:r>
          </w:p>
        </w:tc>
        <w:tc>
          <w:tcPr>
            <w:tcW w:w="851" w:type="dxa"/>
            <w:gridSpan w:val="3"/>
            <w:tcBorders>
              <w:top w:val="nil"/>
            </w:tcBorders>
            <w:shd w:val="clear" w:color="auto" w:fill="auto"/>
            <w:vAlign w:val="center"/>
            <w:hideMark/>
          </w:tcPr>
          <w:p w:rsidR="00DB044D" w:rsidRPr="00AE0FBB" w:rsidRDefault="00DB044D" w:rsidP="00DB044D">
            <w:pPr>
              <w:jc w:val="center"/>
              <w:rPr>
                <w:b/>
                <w:bCs/>
              </w:rPr>
            </w:pPr>
            <w:r w:rsidRPr="00AE0FBB">
              <w:rPr>
                <w:b/>
                <w:bCs/>
              </w:rPr>
              <w:t>00</w:t>
            </w:r>
          </w:p>
        </w:tc>
        <w:tc>
          <w:tcPr>
            <w:tcW w:w="1842"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709"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1559" w:type="dxa"/>
            <w:tcBorders>
              <w:top w:val="nil"/>
            </w:tcBorders>
            <w:shd w:val="clear" w:color="auto" w:fill="auto"/>
            <w:noWrap/>
            <w:vAlign w:val="center"/>
            <w:hideMark/>
          </w:tcPr>
          <w:p w:rsidR="00DB044D" w:rsidRPr="00AE0FBB" w:rsidRDefault="00786A4D" w:rsidP="00DB044D">
            <w:pPr>
              <w:jc w:val="center"/>
              <w:rPr>
                <w:b/>
                <w:bCs/>
              </w:rPr>
            </w:pPr>
            <w:r w:rsidRPr="00AE0FBB">
              <w:rPr>
                <w:b/>
                <w:bCs/>
              </w:rPr>
              <w:t>561,7</w:t>
            </w:r>
          </w:p>
        </w:tc>
        <w:tc>
          <w:tcPr>
            <w:tcW w:w="1276" w:type="dxa"/>
            <w:tcBorders>
              <w:top w:val="nil"/>
            </w:tcBorders>
            <w:shd w:val="clear" w:color="auto" w:fill="auto"/>
            <w:noWrap/>
            <w:vAlign w:val="center"/>
            <w:hideMark/>
          </w:tcPr>
          <w:p w:rsidR="00DB044D" w:rsidRPr="00AE0FBB" w:rsidRDefault="00DB044D" w:rsidP="00DB044D">
            <w:pPr>
              <w:jc w:val="center"/>
              <w:rPr>
                <w:b/>
                <w:bCs/>
              </w:rPr>
            </w:pPr>
            <w:r w:rsidRPr="00AE0FBB">
              <w:rPr>
                <w:b/>
                <w:bCs/>
              </w:rPr>
              <w:t>650,0</w:t>
            </w:r>
          </w:p>
        </w:tc>
        <w:tc>
          <w:tcPr>
            <w:tcW w:w="1705" w:type="dxa"/>
            <w:gridSpan w:val="2"/>
            <w:tcBorders>
              <w:top w:val="nil"/>
            </w:tcBorders>
            <w:shd w:val="clear" w:color="auto" w:fill="auto"/>
            <w:noWrap/>
            <w:vAlign w:val="center"/>
            <w:hideMark/>
          </w:tcPr>
          <w:p w:rsidR="00DB044D" w:rsidRPr="00AE0FBB" w:rsidRDefault="00DB044D" w:rsidP="00DB044D">
            <w:pPr>
              <w:jc w:val="center"/>
              <w:rPr>
                <w:b/>
                <w:bCs/>
              </w:rPr>
            </w:pPr>
            <w:r w:rsidRPr="00AE0FBB">
              <w:rPr>
                <w:b/>
                <w:bCs/>
              </w:rPr>
              <w:t>650,0</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E0FBB" w:rsidRDefault="00DB044D" w:rsidP="00DB044D">
            <w:pPr>
              <w:jc w:val="both"/>
              <w:rPr>
                <w:b/>
                <w:bCs/>
              </w:rPr>
            </w:pPr>
            <w:r w:rsidRPr="00AE0FBB">
              <w:rPr>
                <w:b/>
                <w:bCs/>
              </w:rPr>
              <w:t>Пенсионное обеспечение</w:t>
            </w:r>
          </w:p>
        </w:tc>
        <w:tc>
          <w:tcPr>
            <w:tcW w:w="567"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10</w:t>
            </w:r>
          </w:p>
        </w:tc>
        <w:tc>
          <w:tcPr>
            <w:tcW w:w="851" w:type="dxa"/>
            <w:gridSpan w:val="3"/>
            <w:tcBorders>
              <w:top w:val="nil"/>
            </w:tcBorders>
            <w:shd w:val="clear" w:color="auto" w:fill="auto"/>
            <w:vAlign w:val="center"/>
            <w:hideMark/>
          </w:tcPr>
          <w:p w:rsidR="00DB044D" w:rsidRPr="00AE0FBB" w:rsidRDefault="00DB044D" w:rsidP="00DB044D">
            <w:pPr>
              <w:jc w:val="center"/>
              <w:rPr>
                <w:b/>
                <w:bCs/>
              </w:rPr>
            </w:pPr>
            <w:r w:rsidRPr="00AE0FBB">
              <w:rPr>
                <w:b/>
                <w:bCs/>
              </w:rPr>
              <w:t>01</w:t>
            </w:r>
          </w:p>
        </w:tc>
        <w:tc>
          <w:tcPr>
            <w:tcW w:w="1842"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709"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1559" w:type="dxa"/>
            <w:tcBorders>
              <w:top w:val="nil"/>
            </w:tcBorders>
            <w:shd w:val="clear" w:color="auto" w:fill="auto"/>
            <w:noWrap/>
            <w:vAlign w:val="center"/>
            <w:hideMark/>
          </w:tcPr>
          <w:p w:rsidR="00DB044D" w:rsidRPr="00AE0FBB" w:rsidRDefault="00786A4D" w:rsidP="00DB044D">
            <w:pPr>
              <w:jc w:val="center"/>
              <w:rPr>
                <w:b/>
                <w:bCs/>
              </w:rPr>
            </w:pPr>
            <w:r w:rsidRPr="00AE0FBB">
              <w:rPr>
                <w:b/>
                <w:bCs/>
              </w:rPr>
              <w:t>561,7</w:t>
            </w:r>
          </w:p>
        </w:tc>
        <w:tc>
          <w:tcPr>
            <w:tcW w:w="1276" w:type="dxa"/>
            <w:tcBorders>
              <w:top w:val="nil"/>
            </w:tcBorders>
            <w:shd w:val="clear" w:color="auto" w:fill="auto"/>
            <w:noWrap/>
            <w:vAlign w:val="center"/>
            <w:hideMark/>
          </w:tcPr>
          <w:p w:rsidR="00DB044D" w:rsidRPr="00AE0FBB" w:rsidRDefault="00DB044D" w:rsidP="00DB044D">
            <w:pPr>
              <w:jc w:val="center"/>
              <w:rPr>
                <w:b/>
                <w:bCs/>
              </w:rPr>
            </w:pPr>
            <w:r w:rsidRPr="00AE0FBB">
              <w:rPr>
                <w:b/>
                <w:bCs/>
              </w:rPr>
              <w:t>650,0</w:t>
            </w:r>
          </w:p>
        </w:tc>
        <w:tc>
          <w:tcPr>
            <w:tcW w:w="1705" w:type="dxa"/>
            <w:gridSpan w:val="2"/>
            <w:tcBorders>
              <w:top w:val="nil"/>
            </w:tcBorders>
            <w:shd w:val="clear" w:color="auto" w:fill="auto"/>
            <w:noWrap/>
            <w:vAlign w:val="center"/>
            <w:hideMark/>
          </w:tcPr>
          <w:p w:rsidR="00DB044D" w:rsidRPr="00AE0FBB" w:rsidRDefault="00DB044D" w:rsidP="00DB044D">
            <w:pPr>
              <w:jc w:val="center"/>
              <w:rPr>
                <w:b/>
                <w:bCs/>
              </w:rPr>
            </w:pPr>
            <w:r w:rsidRPr="00AE0FBB">
              <w:rPr>
                <w:b/>
                <w:bCs/>
              </w:rPr>
              <w:t>650,0</w:t>
            </w:r>
          </w:p>
        </w:tc>
      </w:tr>
      <w:tr w:rsidR="004C7E85" w:rsidRPr="00DC01AE" w:rsidTr="004C7E85">
        <w:trPr>
          <w:gridBefore w:val="1"/>
          <w:wBefore w:w="24" w:type="dxa"/>
          <w:trHeight w:val="2821"/>
        </w:trPr>
        <w:tc>
          <w:tcPr>
            <w:tcW w:w="6942" w:type="dxa"/>
            <w:tcBorders>
              <w:top w:val="nil"/>
            </w:tcBorders>
            <w:shd w:val="clear" w:color="auto" w:fill="auto"/>
            <w:vAlign w:val="center"/>
            <w:hideMark/>
          </w:tcPr>
          <w:p w:rsidR="00DB044D" w:rsidRPr="00AE0FBB" w:rsidRDefault="00DB044D" w:rsidP="00DB044D">
            <w:pPr>
              <w:jc w:val="both"/>
            </w:pPr>
            <w:r w:rsidRPr="00AE0FBB">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567" w:type="dxa"/>
            <w:gridSpan w:val="2"/>
            <w:tcBorders>
              <w:top w:val="nil"/>
            </w:tcBorders>
            <w:shd w:val="clear" w:color="auto" w:fill="auto"/>
            <w:vAlign w:val="center"/>
            <w:hideMark/>
          </w:tcPr>
          <w:p w:rsidR="00DB044D" w:rsidRPr="00AE0FBB" w:rsidRDefault="00DB044D" w:rsidP="00DB044D">
            <w:pPr>
              <w:jc w:val="center"/>
            </w:pPr>
            <w:r w:rsidRPr="00AE0FBB">
              <w:t>10</w:t>
            </w:r>
          </w:p>
        </w:tc>
        <w:tc>
          <w:tcPr>
            <w:tcW w:w="851" w:type="dxa"/>
            <w:gridSpan w:val="3"/>
            <w:tcBorders>
              <w:top w:val="nil"/>
            </w:tcBorders>
            <w:shd w:val="clear" w:color="auto" w:fill="auto"/>
            <w:vAlign w:val="center"/>
            <w:hideMark/>
          </w:tcPr>
          <w:p w:rsidR="00DB044D" w:rsidRPr="00AE0FBB" w:rsidRDefault="00DB044D" w:rsidP="00DB044D">
            <w:pPr>
              <w:jc w:val="center"/>
            </w:pPr>
            <w:r w:rsidRPr="00AE0FBB">
              <w:t>01</w:t>
            </w:r>
          </w:p>
        </w:tc>
        <w:tc>
          <w:tcPr>
            <w:tcW w:w="1842" w:type="dxa"/>
            <w:gridSpan w:val="2"/>
            <w:tcBorders>
              <w:top w:val="nil"/>
            </w:tcBorders>
            <w:shd w:val="clear" w:color="auto" w:fill="auto"/>
            <w:vAlign w:val="center"/>
            <w:hideMark/>
          </w:tcPr>
          <w:p w:rsidR="00DB044D" w:rsidRPr="00AE0FBB" w:rsidRDefault="00DB044D" w:rsidP="00DB044D">
            <w:pPr>
              <w:jc w:val="center"/>
            </w:pPr>
            <w:r w:rsidRPr="00AE0FBB">
              <w:t>01.1.00.18010</w:t>
            </w:r>
          </w:p>
        </w:tc>
        <w:tc>
          <w:tcPr>
            <w:tcW w:w="709" w:type="dxa"/>
            <w:gridSpan w:val="2"/>
            <w:tcBorders>
              <w:top w:val="nil"/>
            </w:tcBorders>
            <w:shd w:val="clear" w:color="auto" w:fill="auto"/>
            <w:vAlign w:val="center"/>
            <w:hideMark/>
          </w:tcPr>
          <w:p w:rsidR="00DB044D" w:rsidRPr="00AE0FBB" w:rsidRDefault="00DB044D" w:rsidP="00DB044D">
            <w:pPr>
              <w:jc w:val="center"/>
            </w:pPr>
            <w:r w:rsidRPr="00AE0FBB">
              <w:t>310</w:t>
            </w:r>
          </w:p>
        </w:tc>
        <w:tc>
          <w:tcPr>
            <w:tcW w:w="1559" w:type="dxa"/>
            <w:tcBorders>
              <w:top w:val="nil"/>
            </w:tcBorders>
            <w:shd w:val="clear" w:color="auto" w:fill="auto"/>
            <w:noWrap/>
            <w:vAlign w:val="center"/>
            <w:hideMark/>
          </w:tcPr>
          <w:p w:rsidR="00DB044D" w:rsidRPr="00AE0FBB" w:rsidRDefault="00786A4D" w:rsidP="00DB044D">
            <w:pPr>
              <w:jc w:val="center"/>
            </w:pPr>
            <w:r w:rsidRPr="00AE0FBB">
              <w:t>561,7</w:t>
            </w:r>
          </w:p>
        </w:tc>
        <w:tc>
          <w:tcPr>
            <w:tcW w:w="1276" w:type="dxa"/>
            <w:tcBorders>
              <w:top w:val="nil"/>
            </w:tcBorders>
            <w:shd w:val="clear" w:color="auto" w:fill="auto"/>
            <w:noWrap/>
            <w:vAlign w:val="center"/>
            <w:hideMark/>
          </w:tcPr>
          <w:p w:rsidR="00DB044D" w:rsidRPr="00AE0FBB" w:rsidRDefault="00DB044D" w:rsidP="00DB044D">
            <w:pPr>
              <w:jc w:val="center"/>
            </w:pPr>
            <w:r w:rsidRPr="00AE0FBB">
              <w:t>650,0</w:t>
            </w:r>
          </w:p>
        </w:tc>
        <w:tc>
          <w:tcPr>
            <w:tcW w:w="1705" w:type="dxa"/>
            <w:gridSpan w:val="2"/>
            <w:tcBorders>
              <w:top w:val="nil"/>
            </w:tcBorders>
            <w:shd w:val="clear" w:color="auto" w:fill="auto"/>
            <w:noWrap/>
            <w:vAlign w:val="center"/>
            <w:hideMark/>
          </w:tcPr>
          <w:p w:rsidR="00DB044D" w:rsidRPr="00AE0FBB" w:rsidRDefault="00DB044D" w:rsidP="00DB044D">
            <w:pPr>
              <w:jc w:val="center"/>
            </w:pPr>
            <w:r w:rsidRPr="00AE0FBB">
              <w:t>650,0</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E0FBB" w:rsidRDefault="00DB044D" w:rsidP="00DB044D">
            <w:pPr>
              <w:jc w:val="both"/>
              <w:rPr>
                <w:b/>
                <w:bCs/>
              </w:rPr>
            </w:pPr>
            <w:r w:rsidRPr="00AE0FBB">
              <w:rPr>
                <w:b/>
                <w:bCs/>
              </w:rPr>
              <w:t>ФИЗИЧЕСКАЯ КУЛЬТУРА И СПОРТ</w:t>
            </w:r>
          </w:p>
          <w:p w:rsidR="00720693" w:rsidRPr="00AE0FBB" w:rsidRDefault="00720693" w:rsidP="00DB044D">
            <w:pPr>
              <w:jc w:val="both"/>
              <w:rPr>
                <w:b/>
                <w:bCs/>
              </w:rPr>
            </w:pPr>
          </w:p>
        </w:tc>
        <w:tc>
          <w:tcPr>
            <w:tcW w:w="567"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11</w:t>
            </w:r>
          </w:p>
        </w:tc>
        <w:tc>
          <w:tcPr>
            <w:tcW w:w="851" w:type="dxa"/>
            <w:gridSpan w:val="3"/>
            <w:tcBorders>
              <w:top w:val="nil"/>
            </w:tcBorders>
            <w:shd w:val="clear" w:color="auto" w:fill="auto"/>
            <w:vAlign w:val="center"/>
            <w:hideMark/>
          </w:tcPr>
          <w:p w:rsidR="00DB044D" w:rsidRPr="00AE0FBB" w:rsidRDefault="00DB044D" w:rsidP="00DB044D">
            <w:pPr>
              <w:jc w:val="center"/>
              <w:rPr>
                <w:b/>
                <w:bCs/>
              </w:rPr>
            </w:pPr>
            <w:r w:rsidRPr="00AE0FBB">
              <w:rPr>
                <w:b/>
                <w:bCs/>
              </w:rPr>
              <w:t>00</w:t>
            </w:r>
          </w:p>
        </w:tc>
        <w:tc>
          <w:tcPr>
            <w:tcW w:w="1842"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709"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1559" w:type="dxa"/>
            <w:tcBorders>
              <w:top w:val="nil"/>
            </w:tcBorders>
            <w:shd w:val="clear" w:color="auto" w:fill="auto"/>
            <w:noWrap/>
            <w:vAlign w:val="center"/>
            <w:hideMark/>
          </w:tcPr>
          <w:p w:rsidR="00DB044D" w:rsidRPr="00AE0FBB" w:rsidRDefault="00DB044D" w:rsidP="00DB044D">
            <w:pPr>
              <w:jc w:val="center"/>
              <w:rPr>
                <w:b/>
                <w:bCs/>
              </w:rPr>
            </w:pPr>
            <w:r w:rsidRPr="00AE0FBB">
              <w:rPr>
                <w:b/>
                <w:bCs/>
              </w:rPr>
              <w:t>517,0</w:t>
            </w:r>
          </w:p>
        </w:tc>
        <w:tc>
          <w:tcPr>
            <w:tcW w:w="1276" w:type="dxa"/>
            <w:tcBorders>
              <w:top w:val="nil"/>
            </w:tcBorders>
            <w:shd w:val="clear" w:color="auto" w:fill="auto"/>
            <w:noWrap/>
            <w:vAlign w:val="center"/>
            <w:hideMark/>
          </w:tcPr>
          <w:p w:rsidR="00DB044D" w:rsidRPr="00AE0FBB" w:rsidRDefault="00DB044D" w:rsidP="00DB044D">
            <w:pPr>
              <w:jc w:val="center"/>
              <w:rPr>
                <w:b/>
                <w:bCs/>
              </w:rPr>
            </w:pPr>
            <w:r w:rsidRPr="00AE0FBB">
              <w:rPr>
                <w:b/>
                <w:bCs/>
              </w:rPr>
              <w:t>467,0</w:t>
            </w:r>
          </w:p>
        </w:tc>
        <w:tc>
          <w:tcPr>
            <w:tcW w:w="1705" w:type="dxa"/>
            <w:gridSpan w:val="2"/>
            <w:tcBorders>
              <w:top w:val="nil"/>
            </w:tcBorders>
            <w:shd w:val="clear" w:color="auto" w:fill="auto"/>
            <w:noWrap/>
            <w:vAlign w:val="center"/>
            <w:hideMark/>
          </w:tcPr>
          <w:p w:rsidR="00DB044D" w:rsidRPr="00AE0FBB" w:rsidRDefault="00DB044D" w:rsidP="00DB044D">
            <w:pPr>
              <w:jc w:val="center"/>
              <w:rPr>
                <w:b/>
                <w:bCs/>
              </w:rPr>
            </w:pPr>
            <w:r w:rsidRPr="00AE0FBB">
              <w:rPr>
                <w:b/>
                <w:bCs/>
              </w:rPr>
              <w:t>467,0</w:t>
            </w:r>
          </w:p>
        </w:tc>
      </w:tr>
      <w:tr w:rsidR="004C7E85" w:rsidRPr="00DC01AE" w:rsidTr="004C7E85">
        <w:trPr>
          <w:gridBefore w:val="1"/>
          <w:wBefore w:w="24" w:type="dxa"/>
          <w:trHeight w:val="315"/>
        </w:trPr>
        <w:tc>
          <w:tcPr>
            <w:tcW w:w="6942" w:type="dxa"/>
            <w:tcBorders>
              <w:top w:val="nil"/>
            </w:tcBorders>
            <w:shd w:val="clear" w:color="auto" w:fill="auto"/>
            <w:vAlign w:val="center"/>
            <w:hideMark/>
          </w:tcPr>
          <w:p w:rsidR="00DB044D" w:rsidRPr="00AE0FBB" w:rsidRDefault="00DB044D" w:rsidP="00DB044D">
            <w:pPr>
              <w:jc w:val="both"/>
              <w:rPr>
                <w:b/>
                <w:bCs/>
              </w:rPr>
            </w:pPr>
            <w:r w:rsidRPr="00AE0FBB">
              <w:rPr>
                <w:b/>
                <w:bCs/>
              </w:rPr>
              <w:t>Массовый спорт</w:t>
            </w:r>
          </w:p>
          <w:p w:rsidR="00720693" w:rsidRPr="00AE0FBB" w:rsidRDefault="00720693" w:rsidP="00DB044D">
            <w:pPr>
              <w:jc w:val="both"/>
              <w:rPr>
                <w:b/>
                <w:bCs/>
              </w:rPr>
            </w:pPr>
          </w:p>
        </w:tc>
        <w:tc>
          <w:tcPr>
            <w:tcW w:w="567"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11</w:t>
            </w:r>
          </w:p>
        </w:tc>
        <w:tc>
          <w:tcPr>
            <w:tcW w:w="851" w:type="dxa"/>
            <w:gridSpan w:val="3"/>
            <w:tcBorders>
              <w:top w:val="nil"/>
            </w:tcBorders>
            <w:shd w:val="clear" w:color="auto" w:fill="auto"/>
            <w:vAlign w:val="center"/>
            <w:hideMark/>
          </w:tcPr>
          <w:p w:rsidR="00DB044D" w:rsidRPr="00AE0FBB" w:rsidRDefault="00DB044D" w:rsidP="00DB044D">
            <w:pPr>
              <w:jc w:val="center"/>
              <w:rPr>
                <w:b/>
                <w:bCs/>
              </w:rPr>
            </w:pPr>
            <w:r w:rsidRPr="00AE0FBB">
              <w:rPr>
                <w:b/>
                <w:bCs/>
              </w:rPr>
              <w:t>02</w:t>
            </w:r>
          </w:p>
        </w:tc>
        <w:tc>
          <w:tcPr>
            <w:tcW w:w="1842"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709" w:type="dxa"/>
            <w:gridSpan w:val="2"/>
            <w:tcBorders>
              <w:top w:val="nil"/>
            </w:tcBorders>
            <w:shd w:val="clear" w:color="auto" w:fill="auto"/>
            <w:vAlign w:val="center"/>
            <w:hideMark/>
          </w:tcPr>
          <w:p w:rsidR="00DB044D" w:rsidRPr="00AE0FBB" w:rsidRDefault="00DB044D" w:rsidP="00DB044D">
            <w:pPr>
              <w:jc w:val="center"/>
              <w:rPr>
                <w:b/>
                <w:bCs/>
              </w:rPr>
            </w:pPr>
            <w:r w:rsidRPr="00AE0FBB">
              <w:rPr>
                <w:b/>
                <w:bCs/>
              </w:rPr>
              <w:t> </w:t>
            </w:r>
          </w:p>
        </w:tc>
        <w:tc>
          <w:tcPr>
            <w:tcW w:w="1559" w:type="dxa"/>
            <w:tcBorders>
              <w:top w:val="nil"/>
            </w:tcBorders>
            <w:shd w:val="clear" w:color="auto" w:fill="auto"/>
            <w:noWrap/>
            <w:vAlign w:val="center"/>
            <w:hideMark/>
          </w:tcPr>
          <w:p w:rsidR="00DB044D" w:rsidRPr="00AE0FBB" w:rsidRDefault="00DB044D" w:rsidP="00DB044D">
            <w:pPr>
              <w:jc w:val="center"/>
              <w:rPr>
                <w:b/>
                <w:bCs/>
              </w:rPr>
            </w:pPr>
            <w:r w:rsidRPr="00AE0FBB">
              <w:rPr>
                <w:b/>
                <w:bCs/>
              </w:rPr>
              <w:t>517,0</w:t>
            </w:r>
          </w:p>
        </w:tc>
        <w:tc>
          <w:tcPr>
            <w:tcW w:w="1276" w:type="dxa"/>
            <w:tcBorders>
              <w:top w:val="nil"/>
            </w:tcBorders>
            <w:shd w:val="clear" w:color="auto" w:fill="auto"/>
            <w:noWrap/>
            <w:vAlign w:val="center"/>
            <w:hideMark/>
          </w:tcPr>
          <w:p w:rsidR="00DB044D" w:rsidRPr="00AE0FBB" w:rsidRDefault="00DB044D" w:rsidP="00DB044D">
            <w:pPr>
              <w:jc w:val="center"/>
              <w:rPr>
                <w:b/>
                <w:bCs/>
              </w:rPr>
            </w:pPr>
            <w:r w:rsidRPr="00AE0FBB">
              <w:rPr>
                <w:b/>
                <w:bCs/>
              </w:rPr>
              <w:t>467,0</w:t>
            </w:r>
          </w:p>
        </w:tc>
        <w:tc>
          <w:tcPr>
            <w:tcW w:w="1705" w:type="dxa"/>
            <w:gridSpan w:val="2"/>
            <w:tcBorders>
              <w:top w:val="nil"/>
            </w:tcBorders>
            <w:shd w:val="clear" w:color="auto" w:fill="auto"/>
            <w:noWrap/>
            <w:vAlign w:val="center"/>
            <w:hideMark/>
          </w:tcPr>
          <w:p w:rsidR="00DB044D" w:rsidRPr="00AE0FBB" w:rsidRDefault="00DB044D" w:rsidP="00DB044D">
            <w:pPr>
              <w:jc w:val="center"/>
              <w:rPr>
                <w:b/>
                <w:bCs/>
              </w:rPr>
            </w:pPr>
            <w:r w:rsidRPr="00AE0FBB">
              <w:rPr>
                <w:b/>
                <w:bCs/>
              </w:rPr>
              <w:t>467,0</w:t>
            </w:r>
          </w:p>
        </w:tc>
      </w:tr>
      <w:tr w:rsidR="004C7E85" w:rsidRPr="00DC01AE" w:rsidTr="004C7E85">
        <w:trPr>
          <w:gridBefore w:val="1"/>
          <w:wBefore w:w="24" w:type="dxa"/>
          <w:trHeight w:val="2306"/>
        </w:trPr>
        <w:tc>
          <w:tcPr>
            <w:tcW w:w="6942" w:type="dxa"/>
            <w:tcBorders>
              <w:top w:val="nil"/>
            </w:tcBorders>
            <w:shd w:val="clear" w:color="auto" w:fill="auto"/>
            <w:vAlign w:val="center"/>
            <w:hideMark/>
          </w:tcPr>
          <w:p w:rsidR="00DB044D" w:rsidRPr="00AE0FBB" w:rsidRDefault="00DB044D" w:rsidP="00DB044D">
            <w:pPr>
              <w:jc w:val="both"/>
            </w:pPr>
            <w:r w:rsidRPr="00AE0FBB">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EA532E" w:rsidRPr="00AE0FBB">
              <w:t>в</w:t>
            </w:r>
            <w:r w:rsidRPr="00AE0FBB">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
        </w:tc>
        <w:tc>
          <w:tcPr>
            <w:tcW w:w="567" w:type="dxa"/>
            <w:gridSpan w:val="2"/>
            <w:tcBorders>
              <w:top w:val="nil"/>
            </w:tcBorders>
            <w:shd w:val="clear" w:color="auto" w:fill="auto"/>
            <w:vAlign w:val="center"/>
            <w:hideMark/>
          </w:tcPr>
          <w:p w:rsidR="00DB044D" w:rsidRPr="00AE0FBB" w:rsidRDefault="00DB044D" w:rsidP="00DB044D">
            <w:pPr>
              <w:jc w:val="center"/>
            </w:pPr>
            <w:r w:rsidRPr="00AE0FBB">
              <w:t>11</w:t>
            </w:r>
          </w:p>
        </w:tc>
        <w:tc>
          <w:tcPr>
            <w:tcW w:w="851" w:type="dxa"/>
            <w:gridSpan w:val="3"/>
            <w:tcBorders>
              <w:top w:val="nil"/>
            </w:tcBorders>
            <w:shd w:val="clear" w:color="auto" w:fill="auto"/>
            <w:vAlign w:val="center"/>
            <w:hideMark/>
          </w:tcPr>
          <w:p w:rsidR="00DB044D" w:rsidRPr="00AE0FBB" w:rsidRDefault="00DB044D" w:rsidP="00DB044D">
            <w:pPr>
              <w:jc w:val="center"/>
            </w:pPr>
            <w:r w:rsidRPr="00AE0FBB">
              <w:t>02</w:t>
            </w:r>
          </w:p>
        </w:tc>
        <w:tc>
          <w:tcPr>
            <w:tcW w:w="1842" w:type="dxa"/>
            <w:gridSpan w:val="2"/>
            <w:tcBorders>
              <w:top w:val="nil"/>
            </w:tcBorders>
            <w:shd w:val="clear" w:color="auto" w:fill="auto"/>
            <w:vAlign w:val="center"/>
            <w:hideMark/>
          </w:tcPr>
          <w:p w:rsidR="00DB044D" w:rsidRPr="00AE0FBB" w:rsidRDefault="00DB044D" w:rsidP="00DB044D">
            <w:pPr>
              <w:jc w:val="center"/>
            </w:pPr>
            <w:r w:rsidRPr="00AE0FBB">
              <w:t>05.3.00.87030</w:t>
            </w:r>
          </w:p>
        </w:tc>
        <w:tc>
          <w:tcPr>
            <w:tcW w:w="709" w:type="dxa"/>
            <w:gridSpan w:val="2"/>
            <w:tcBorders>
              <w:top w:val="nil"/>
            </w:tcBorders>
            <w:shd w:val="clear" w:color="auto" w:fill="auto"/>
            <w:vAlign w:val="center"/>
            <w:hideMark/>
          </w:tcPr>
          <w:p w:rsidR="00DB044D" w:rsidRPr="00AE0FBB" w:rsidRDefault="00DB044D" w:rsidP="00DB044D">
            <w:pPr>
              <w:jc w:val="center"/>
            </w:pPr>
            <w:r w:rsidRPr="00AE0FBB">
              <w:t>540</w:t>
            </w:r>
          </w:p>
        </w:tc>
        <w:tc>
          <w:tcPr>
            <w:tcW w:w="1559" w:type="dxa"/>
            <w:tcBorders>
              <w:top w:val="nil"/>
            </w:tcBorders>
            <w:shd w:val="clear" w:color="auto" w:fill="auto"/>
            <w:noWrap/>
            <w:vAlign w:val="center"/>
            <w:hideMark/>
          </w:tcPr>
          <w:p w:rsidR="00DB044D" w:rsidRPr="00AE0FBB" w:rsidRDefault="00DB044D" w:rsidP="00DB044D">
            <w:pPr>
              <w:jc w:val="center"/>
            </w:pPr>
            <w:r w:rsidRPr="00AE0FBB">
              <w:t>517,0</w:t>
            </w:r>
          </w:p>
        </w:tc>
        <w:tc>
          <w:tcPr>
            <w:tcW w:w="1276" w:type="dxa"/>
            <w:tcBorders>
              <w:top w:val="nil"/>
            </w:tcBorders>
            <w:shd w:val="clear" w:color="auto" w:fill="auto"/>
            <w:noWrap/>
            <w:vAlign w:val="center"/>
            <w:hideMark/>
          </w:tcPr>
          <w:p w:rsidR="00DB044D" w:rsidRPr="00AE0FBB" w:rsidRDefault="00DB044D" w:rsidP="00DB044D">
            <w:pPr>
              <w:jc w:val="center"/>
            </w:pPr>
            <w:r w:rsidRPr="00AE0FBB">
              <w:t>467,0</w:t>
            </w:r>
          </w:p>
        </w:tc>
        <w:tc>
          <w:tcPr>
            <w:tcW w:w="1705" w:type="dxa"/>
            <w:gridSpan w:val="2"/>
            <w:tcBorders>
              <w:top w:val="nil"/>
            </w:tcBorders>
            <w:shd w:val="clear" w:color="auto" w:fill="auto"/>
            <w:noWrap/>
            <w:vAlign w:val="center"/>
            <w:hideMark/>
          </w:tcPr>
          <w:p w:rsidR="00DB044D" w:rsidRPr="00AE0FBB" w:rsidRDefault="00DB044D" w:rsidP="00DB044D">
            <w:pPr>
              <w:jc w:val="center"/>
            </w:pPr>
            <w:r w:rsidRPr="00AE0FBB">
              <w:t>467,0»;</w:t>
            </w:r>
          </w:p>
        </w:tc>
      </w:tr>
    </w:tbl>
    <w:p w:rsidR="00BF5AB7" w:rsidRPr="00DC01AE" w:rsidRDefault="00BF5AB7" w:rsidP="00B265A6">
      <w:pPr>
        <w:tabs>
          <w:tab w:val="left" w:pos="7410"/>
        </w:tabs>
        <w:jc w:val="both"/>
        <w:rPr>
          <w:bCs/>
          <w:color w:val="FF0000"/>
          <w:sz w:val="28"/>
          <w:szCs w:val="28"/>
        </w:rPr>
      </w:pPr>
    </w:p>
    <w:p w:rsidR="00BF5AB7" w:rsidRPr="00DC01AE" w:rsidRDefault="00BF5AB7" w:rsidP="00B265A6">
      <w:pPr>
        <w:tabs>
          <w:tab w:val="left" w:pos="7410"/>
        </w:tabs>
        <w:jc w:val="both"/>
        <w:rPr>
          <w:bCs/>
          <w:color w:val="FF0000"/>
          <w:sz w:val="28"/>
          <w:szCs w:val="28"/>
        </w:rPr>
      </w:pPr>
    </w:p>
    <w:p w:rsidR="002D5498" w:rsidRPr="00DC01AE" w:rsidRDefault="002D5498" w:rsidP="00B265A6">
      <w:pPr>
        <w:tabs>
          <w:tab w:val="left" w:pos="7410"/>
        </w:tabs>
        <w:jc w:val="both"/>
        <w:rPr>
          <w:bCs/>
          <w:color w:val="FF0000"/>
          <w:sz w:val="28"/>
          <w:szCs w:val="28"/>
        </w:rPr>
      </w:pPr>
    </w:p>
    <w:p w:rsidR="00E6384D" w:rsidRPr="00DC01AE" w:rsidRDefault="00E6384D" w:rsidP="00B265A6">
      <w:pPr>
        <w:tabs>
          <w:tab w:val="left" w:pos="7410"/>
        </w:tabs>
        <w:jc w:val="both"/>
        <w:rPr>
          <w:bCs/>
          <w:color w:val="FF0000"/>
          <w:sz w:val="28"/>
          <w:szCs w:val="28"/>
        </w:rPr>
      </w:pPr>
    </w:p>
    <w:p w:rsidR="00E6384D" w:rsidRPr="00DC01AE" w:rsidRDefault="00E6384D" w:rsidP="00B265A6">
      <w:pPr>
        <w:tabs>
          <w:tab w:val="left" w:pos="7410"/>
        </w:tabs>
        <w:jc w:val="both"/>
        <w:rPr>
          <w:bCs/>
          <w:color w:val="FF0000"/>
          <w:sz w:val="28"/>
          <w:szCs w:val="28"/>
        </w:rPr>
      </w:pPr>
    </w:p>
    <w:p w:rsidR="00E6384D" w:rsidRPr="00DC01AE" w:rsidRDefault="00E6384D" w:rsidP="00B265A6">
      <w:pPr>
        <w:tabs>
          <w:tab w:val="left" w:pos="7410"/>
        </w:tabs>
        <w:jc w:val="both"/>
        <w:rPr>
          <w:bCs/>
          <w:color w:val="FF0000"/>
          <w:sz w:val="28"/>
          <w:szCs w:val="28"/>
        </w:rPr>
      </w:pPr>
    </w:p>
    <w:p w:rsidR="00E6384D" w:rsidRPr="00DC01AE" w:rsidRDefault="00E6384D" w:rsidP="00B265A6">
      <w:pPr>
        <w:tabs>
          <w:tab w:val="left" w:pos="7410"/>
        </w:tabs>
        <w:jc w:val="both"/>
        <w:rPr>
          <w:bCs/>
          <w:color w:val="FF0000"/>
          <w:sz w:val="28"/>
          <w:szCs w:val="28"/>
        </w:rPr>
      </w:pPr>
    </w:p>
    <w:p w:rsidR="001D45CF" w:rsidRPr="00DE33B8" w:rsidRDefault="00AB093C" w:rsidP="00B265A6">
      <w:pPr>
        <w:tabs>
          <w:tab w:val="left" w:pos="7410"/>
        </w:tabs>
        <w:jc w:val="both"/>
        <w:rPr>
          <w:bCs/>
          <w:sz w:val="28"/>
          <w:szCs w:val="28"/>
        </w:rPr>
      </w:pPr>
      <w:r w:rsidRPr="00DE33B8">
        <w:rPr>
          <w:bCs/>
          <w:sz w:val="28"/>
          <w:szCs w:val="28"/>
        </w:rPr>
        <w:lastRenderedPageBreak/>
        <w:t>7</w:t>
      </w:r>
      <w:r w:rsidR="001D45CF" w:rsidRPr="00DE33B8">
        <w:rPr>
          <w:bCs/>
          <w:sz w:val="28"/>
          <w:szCs w:val="28"/>
        </w:rPr>
        <w:t xml:space="preserve">) приложение </w:t>
      </w:r>
      <w:r w:rsidR="008700B2" w:rsidRPr="00DE33B8">
        <w:rPr>
          <w:bCs/>
          <w:sz w:val="28"/>
          <w:szCs w:val="28"/>
        </w:rPr>
        <w:t>4</w:t>
      </w:r>
      <w:r w:rsidR="001D45CF" w:rsidRPr="00DE33B8">
        <w:rPr>
          <w:bCs/>
          <w:sz w:val="28"/>
          <w:szCs w:val="28"/>
        </w:rPr>
        <w:t xml:space="preserve"> изложить в следующей редакции:</w:t>
      </w:r>
    </w:p>
    <w:p w:rsidR="001D45CF" w:rsidRPr="00DE33B8" w:rsidRDefault="001D45CF" w:rsidP="001D45CF">
      <w:pPr>
        <w:tabs>
          <w:tab w:val="left" w:pos="7410"/>
        </w:tabs>
        <w:jc w:val="both"/>
        <w:rPr>
          <w:bCs/>
          <w:sz w:val="28"/>
          <w:szCs w:val="28"/>
        </w:rPr>
      </w:pPr>
      <w:r w:rsidRPr="00DE33B8">
        <w:rPr>
          <w:bCs/>
          <w:sz w:val="28"/>
          <w:szCs w:val="28"/>
        </w:rPr>
        <w:t xml:space="preserve"> </w:t>
      </w:r>
    </w:p>
    <w:p w:rsidR="001D45CF" w:rsidRPr="00DE33B8" w:rsidRDefault="004D6B8E" w:rsidP="001D45CF">
      <w:pPr>
        <w:tabs>
          <w:tab w:val="left" w:pos="7410"/>
        </w:tabs>
        <w:jc w:val="right"/>
        <w:rPr>
          <w:bCs/>
          <w:sz w:val="28"/>
          <w:szCs w:val="28"/>
        </w:rPr>
      </w:pPr>
      <w:r w:rsidRPr="00DE33B8">
        <w:rPr>
          <w:bCs/>
          <w:sz w:val="28"/>
          <w:szCs w:val="28"/>
        </w:rPr>
        <w:t>«</w:t>
      </w:r>
      <w:r w:rsidR="001D45CF" w:rsidRPr="00DE33B8">
        <w:rPr>
          <w:bCs/>
          <w:sz w:val="28"/>
          <w:szCs w:val="28"/>
        </w:rPr>
        <w:t xml:space="preserve">Приложение </w:t>
      </w:r>
      <w:r w:rsidR="008700B2" w:rsidRPr="00DE33B8">
        <w:rPr>
          <w:bCs/>
          <w:sz w:val="28"/>
          <w:szCs w:val="28"/>
        </w:rPr>
        <w:t>4</w:t>
      </w:r>
    </w:p>
    <w:p w:rsidR="001D45CF" w:rsidRPr="00DE33B8" w:rsidRDefault="001D45CF" w:rsidP="001D45CF">
      <w:pPr>
        <w:tabs>
          <w:tab w:val="left" w:pos="7410"/>
        </w:tabs>
        <w:jc w:val="right"/>
        <w:rPr>
          <w:bCs/>
          <w:sz w:val="28"/>
          <w:szCs w:val="28"/>
        </w:rPr>
      </w:pPr>
      <w:r w:rsidRPr="00DE33B8">
        <w:rPr>
          <w:bCs/>
          <w:sz w:val="28"/>
          <w:szCs w:val="28"/>
        </w:rPr>
        <w:t xml:space="preserve">к решению Собрания </w:t>
      </w:r>
    </w:p>
    <w:p w:rsidR="001D45CF" w:rsidRPr="00DE33B8" w:rsidRDefault="001D45CF" w:rsidP="001D45CF">
      <w:pPr>
        <w:tabs>
          <w:tab w:val="left" w:pos="7410"/>
        </w:tabs>
        <w:jc w:val="right"/>
        <w:rPr>
          <w:bCs/>
          <w:sz w:val="28"/>
          <w:szCs w:val="28"/>
        </w:rPr>
      </w:pPr>
      <w:r w:rsidRPr="00DE33B8">
        <w:rPr>
          <w:bCs/>
          <w:sz w:val="28"/>
          <w:szCs w:val="28"/>
        </w:rPr>
        <w:t>депутатов Белокалитвинского</w:t>
      </w:r>
    </w:p>
    <w:p w:rsidR="001D45CF" w:rsidRPr="00DE33B8" w:rsidRDefault="001D45CF" w:rsidP="001D45CF">
      <w:pPr>
        <w:tabs>
          <w:tab w:val="left" w:pos="7410"/>
        </w:tabs>
        <w:jc w:val="right"/>
        <w:rPr>
          <w:bCs/>
          <w:sz w:val="28"/>
          <w:szCs w:val="28"/>
        </w:rPr>
      </w:pPr>
      <w:r w:rsidRPr="00DE33B8">
        <w:rPr>
          <w:bCs/>
          <w:sz w:val="28"/>
          <w:szCs w:val="28"/>
        </w:rPr>
        <w:t xml:space="preserve"> городского поселения</w:t>
      </w:r>
    </w:p>
    <w:p w:rsidR="001D45CF" w:rsidRPr="00DE33B8" w:rsidRDefault="001D45CF" w:rsidP="001D45CF">
      <w:pPr>
        <w:jc w:val="right"/>
        <w:rPr>
          <w:sz w:val="28"/>
          <w:szCs w:val="28"/>
        </w:rPr>
      </w:pPr>
      <w:r w:rsidRPr="00DE33B8">
        <w:rPr>
          <w:bCs/>
          <w:sz w:val="28"/>
          <w:szCs w:val="28"/>
        </w:rPr>
        <w:t xml:space="preserve"> </w:t>
      </w:r>
      <w:r w:rsidRPr="00DE33B8">
        <w:rPr>
          <w:rFonts w:eastAsia="Calibri"/>
          <w:sz w:val="28"/>
          <w:szCs w:val="28"/>
          <w:lang w:eastAsia="en-US"/>
        </w:rPr>
        <w:t>от 2</w:t>
      </w:r>
      <w:r w:rsidR="001853F4" w:rsidRPr="00DE33B8">
        <w:rPr>
          <w:rFonts w:eastAsia="Calibri"/>
          <w:sz w:val="28"/>
          <w:szCs w:val="28"/>
          <w:lang w:eastAsia="en-US"/>
        </w:rPr>
        <w:t>7</w:t>
      </w:r>
      <w:r w:rsidRPr="00DE33B8">
        <w:rPr>
          <w:rFonts w:eastAsia="Calibri"/>
          <w:sz w:val="28"/>
          <w:szCs w:val="28"/>
          <w:lang w:eastAsia="en-US"/>
        </w:rPr>
        <w:t xml:space="preserve"> декабря 20</w:t>
      </w:r>
      <w:r w:rsidR="002306C9" w:rsidRPr="00DE33B8">
        <w:rPr>
          <w:rFonts w:eastAsia="Calibri"/>
          <w:sz w:val="28"/>
          <w:szCs w:val="28"/>
          <w:lang w:eastAsia="en-US"/>
        </w:rPr>
        <w:t>2</w:t>
      </w:r>
      <w:r w:rsidR="001853F4" w:rsidRPr="00DE33B8">
        <w:rPr>
          <w:rFonts w:eastAsia="Calibri"/>
          <w:sz w:val="28"/>
          <w:szCs w:val="28"/>
          <w:lang w:eastAsia="en-US"/>
        </w:rPr>
        <w:t>2 года  № 5</w:t>
      </w:r>
      <w:r w:rsidRPr="00DE33B8">
        <w:rPr>
          <w:rFonts w:eastAsia="Calibri"/>
          <w:sz w:val="28"/>
          <w:szCs w:val="28"/>
          <w:lang w:eastAsia="en-US"/>
        </w:rPr>
        <w:t>5</w:t>
      </w:r>
      <w:r w:rsidRPr="00DE33B8">
        <w:rPr>
          <w:sz w:val="28"/>
          <w:szCs w:val="28"/>
        </w:rPr>
        <w:t xml:space="preserve"> </w:t>
      </w:r>
    </w:p>
    <w:p w:rsidR="001D45CF" w:rsidRPr="00DE33B8" w:rsidRDefault="001D45CF" w:rsidP="001D45CF">
      <w:pPr>
        <w:jc w:val="right"/>
        <w:rPr>
          <w:sz w:val="28"/>
          <w:szCs w:val="28"/>
        </w:rPr>
      </w:pPr>
      <w:r w:rsidRPr="00DE33B8">
        <w:rPr>
          <w:sz w:val="28"/>
          <w:szCs w:val="28"/>
        </w:rPr>
        <w:t xml:space="preserve">«О бюджете </w:t>
      </w:r>
    </w:p>
    <w:p w:rsidR="001D45CF" w:rsidRPr="00DE33B8" w:rsidRDefault="001D45CF" w:rsidP="001D45CF">
      <w:pPr>
        <w:jc w:val="right"/>
        <w:rPr>
          <w:sz w:val="28"/>
          <w:szCs w:val="28"/>
        </w:rPr>
      </w:pPr>
      <w:r w:rsidRPr="00DE33B8">
        <w:rPr>
          <w:sz w:val="28"/>
          <w:szCs w:val="28"/>
        </w:rPr>
        <w:t xml:space="preserve">Белокалитвинского городского </w:t>
      </w:r>
    </w:p>
    <w:p w:rsidR="001D45CF" w:rsidRPr="00DE33B8" w:rsidRDefault="001D45CF" w:rsidP="001D45CF">
      <w:pPr>
        <w:jc w:val="right"/>
        <w:rPr>
          <w:sz w:val="28"/>
          <w:szCs w:val="28"/>
        </w:rPr>
      </w:pPr>
      <w:r w:rsidRPr="00DE33B8">
        <w:rPr>
          <w:sz w:val="28"/>
          <w:szCs w:val="28"/>
        </w:rPr>
        <w:t xml:space="preserve">поселения Белокалитвинского </w:t>
      </w:r>
    </w:p>
    <w:p w:rsidR="001D45CF" w:rsidRPr="00DE33B8" w:rsidRDefault="001D45CF" w:rsidP="001D45CF">
      <w:pPr>
        <w:ind w:hanging="120"/>
        <w:jc w:val="right"/>
        <w:rPr>
          <w:sz w:val="28"/>
          <w:szCs w:val="28"/>
        </w:rPr>
      </w:pPr>
      <w:r w:rsidRPr="00DE33B8">
        <w:rPr>
          <w:sz w:val="28"/>
          <w:szCs w:val="28"/>
        </w:rPr>
        <w:t>района на 202</w:t>
      </w:r>
      <w:r w:rsidR="001853F4" w:rsidRPr="00DE33B8">
        <w:rPr>
          <w:sz w:val="28"/>
          <w:szCs w:val="28"/>
        </w:rPr>
        <w:t>3</w:t>
      </w:r>
      <w:r w:rsidRPr="00DE33B8">
        <w:rPr>
          <w:sz w:val="28"/>
          <w:szCs w:val="28"/>
        </w:rPr>
        <w:t xml:space="preserve"> год и на плановый </w:t>
      </w:r>
    </w:p>
    <w:p w:rsidR="001D45CF" w:rsidRPr="00DE33B8" w:rsidRDefault="001D45CF" w:rsidP="001D45CF">
      <w:pPr>
        <w:tabs>
          <w:tab w:val="left" w:pos="7410"/>
        </w:tabs>
        <w:jc w:val="right"/>
        <w:rPr>
          <w:bCs/>
          <w:sz w:val="28"/>
          <w:szCs w:val="28"/>
        </w:rPr>
      </w:pPr>
      <w:r w:rsidRPr="00DE33B8">
        <w:rPr>
          <w:sz w:val="28"/>
          <w:szCs w:val="28"/>
        </w:rPr>
        <w:t>период 202</w:t>
      </w:r>
      <w:r w:rsidR="001853F4" w:rsidRPr="00DE33B8">
        <w:rPr>
          <w:sz w:val="28"/>
          <w:szCs w:val="28"/>
        </w:rPr>
        <w:t>4</w:t>
      </w:r>
      <w:r w:rsidRPr="00DE33B8">
        <w:rPr>
          <w:sz w:val="28"/>
          <w:szCs w:val="28"/>
        </w:rPr>
        <w:t xml:space="preserve"> и 202</w:t>
      </w:r>
      <w:r w:rsidR="001853F4" w:rsidRPr="00DE33B8">
        <w:rPr>
          <w:sz w:val="28"/>
          <w:szCs w:val="28"/>
        </w:rPr>
        <w:t>5</w:t>
      </w:r>
      <w:r w:rsidRPr="00DE33B8">
        <w:rPr>
          <w:sz w:val="28"/>
          <w:szCs w:val="28"/>
        </w:rPr>
        <w:t xml:space="preserve"> годов»</w:t>
      </w:r>
      <w:r w:rsidRPr="00DE33B8">
        <w:rPr>
          <w:bCs/>
          <w:sz w:val="28"/>
          <w:szCs w:val="28"/>
        </w:rPr>
        <w:t xml:space="preserve"> </w:t>
      </w:r>
    </w:p>
    <w:p w:rsidR="002D5498" w:rsidRPr="00DE33B8" w:rsidRDefault="001D45CF" w:rsidP="007932E7">
      <w:pPr>
        <w:tabs>
          <w:tab w:val="left" w:pos="7410"/>
        </w:tabs>
        <w:jc w:val="right"/>
        <w:rPr>
          <w:bCs/>
          <w:sz w:val="28"/>
          <w:szCs w:val="28"/>
        </w:rPr>
      </w:pPr>
      <w:r w:rsidRPr="00DE33B8">
        <w:rPr>
          <w:bCs/>
          <w:sz w:val="28"/>
          <w:szCs w:val="28"/>
        </w:rPr>
        <w:tab/>
      </w:r>
    </w:p>
    <w:p w:rsidR="002C3A2D" w:rsidRPr="00DE33B8" w:rsidRDefault="001D45CF" w:rsidP="007932E7">
      <w:pPr>
        <w:tabs>
          <w:tab w:val="left" w:pos="7410"/>
        </w:tabs>
        <w:jc w:val="right"/>
        <w:rPr>
          <w:bCs/>
          <w:sz w:val="28"/>
          <w:szCs w:val="28"/>
        </w:rPr>
      </w:pPr>
      <w:r w:rsidRPr="00DE33B8">
        <w:rPr>
          <w:bCs/>
          <w:sz w:val="28"/>
          <w:szCs w:val="28"/>
        </w:rPr>
        <w:tab/>
      </w:r>
    </w:p>
    <w:p w:rsidR="001D45CF" w:rsidRPr="00DE33B8" w:rsidRDefault="001D45CF" w:rsidP="001D45CF">
      <w:pPr>
        <w:tabs>
          <w:tab w:val="left" w:pos="7410"/>
        </w:tabs>
        <w:jc w:val="center"/>
        <w:rPr>
          <w:b/>
          <w:bCs/>
          <w:sz w:val="28"/>
          <w:szCs w:val="28"/>
        </w:rPr>
      </w:pPr>
      <w:r w:rsidRPr="00DE33B8">
        <w:rPr>
          <w:b/>
          <w:bCs/>
          <w:sz w:val="28"/>
          <w:szCs w:val="28"/>
        </w:rPr>
        <w:t xml:space="preserve">Ведомственная структура расходов бюджета Белокалитвинского городского поселения </w:t>
      </w:r>
    </w:p>
    <w:p w:rsidR="001D45CF" w:rsidRPr="00DE33B8" w:rsidRDefault="001D45CF" w:rsidP="001D45CF">
      <w:pPr>
        <w:tabs>
          <w:tab w:val="left" w:pos="7410"/>
        </w:tabs>
        <w:jc w:val="center"/>
        <w:rPr>
          <w:b/>
          <w:bCs/>
          <w:sz w:val="28"/>
          <w:szCs w:val="28"/>
        </w:rPr>
      </w:pPr>
      <w:r w:rsidRPr="00DE33B8">
        <w:rPr>
          <w:b/>
          <w:bCs/>
          <w:sz w:val="28"/>
          <w:szCs w:val="28"/>
        </w:rPr>
        <w:t>Белокалитвинского района на 202</w:t>
      </w:r>
      <w:r w:rsidR="001853F4" w:rsidRPr="00DE33B8">
        <w:rPr>
          <w:b/>
          <w:bCs/>
          <w:sz w:val="28"/>
          <w:szCs w:val="28"/>
        </w:rPr>
        <w:t>3</w:t>
      </w:r>
      <w:r w:rsidRPr="00DE33B8">
        <w:rPr>
          <w:b/>
          <w:bCs/>
          <w:sz w:val="28"/>
          <w:szCs w:val="28"/>
        </w:rPr>
        <w:t xml:space="preserve"> год и на плановый период 20</w:t>
      </w:r>
      <w:r w:rsidR="001853F4" w:rsidRPr="00DE33B8">
        <w:rPr>
          <w:b/>
          <w:bCs/>
          <w:sz w:val="28"/>
          <w:szCs w:val="28"/>
        </w:rPr>
        <w:t>24</w:t>
      </w:r>
      <w:r w:rsidRPr="00DE33B8">
        <w:rPr>
          <w:b/>
          <w:bCs/>
          <w:sz w:val="28"/>
          <w:szCs w:val="28"/>
        </w:rPr>
        <w:t xml:space="preserve"> и 202</w:t>
      </w:r>
      <w:r w:rsidR="001853F4" w:rsidRPr="00DE33B8">
        <w:rPr>
          <w:b/>
          <w:bCs/>
          <w:sz w:val="28"/>
          <w:szCs w:val="28"/>
        </w:rPr>
        <w:t>5</w:t>
      </w:r>
      <w:r w:rsidR="0002419C" w:rsidRPr="00DE33B8">
        <w:rPr>
          <w:b/>
          <w:bCs/>
          <w:sz w:val="28"/>
          <w:szCs w:val="28"/>
        </w:rPr>
        <w:t xml:space="preserve"> </w:t>
      </w:r>
      <w:r w:rsidRPr="00DE33B8">
        <w:rPr>
          <w:b/>
          <w:bCs/>
          <w:sz w:val="28"/>
          <w:szCs w:val="28"/>
        </w:rPr>
        <w:t>годов</w:t>
      </w:r>
    </w:p>
    <w:p w:rsidR="001D45CF" w:rsidRPr="00DE33B8" w:rsidRDefault="001D45CF" w:rsidP="001D45CF">
      <w:pPr>
        <w:tabs>
          <w:tab w:val="left" w:pos="7410"/>
        </w:tabs>
        <w:jc w:val="center"/>
        <w:rPr>
          <w:b/>
          <w:bCs/>
          <w:sz w:val="28"/>
          <w:szCs w:val="28"/>
        </w:rPr>
      </w:pPr>
    </w:p>
    <w:tbl>
      <w:tblPr>
        <w:tblW w:w="16343" w:type="dxa"/>
        <w:tblInd w:w="108" w:type="dxa"/>
        <w:tblLayout w:type="fixed"/>
        <w:tblLook w:val="04A0" w:firstRow="1" w:lastRow="0" w:firstColumn="1" w:lastColumn="0" w:noHBand="0" w:noVBand="1"/>
      </w:tblPr>
      <w:tblGrid>
        <w:gridCol w:w="5650"/>
        <w:gridCol w:w="20"/>
        <w:gridCol w:w="775"/>
        <w:gridCol w:w="21"/>
        <w:gridCol w:w="34"/>
        <w:gridCol w:w="21"/>
        <w:gridCol w:w="64"/>
        <w:gridCol w:w="454"/>
        <w:gridCol w:w="29"/>
        <w:gridCol w:w="9"/>
        <w:gridCol w:w="11"/>
        <w:gridCol w:w="68"/>
        <w:gridCol w:w="119"/>
        <w:gridCol w:w="448"/>
        <w:gridCol w:w="66"/>
        <w:gridCol w:w="8"/>
        <w:gridCol w:w="1769"/>
        <w:gridCol w:w="64"/>
        <w:gridCol w:w="9"/>
        <w:gridCol w:w="22"/>
        <w:gridCol w:w="46"/>
        <w:gridCol w:w="34"/>
        <w:gridCol w:w="598"/>
        <w:gridCol w:w="9"/>
        <w:gridCol w:w="27"/>
        <w:gridCol w:w="57"/>
        <w:gridCol w:w="17"/>
        <w:gridCol w:w="6"/>
        <w:gridCol w:w="1584"/>
        <w:gridCol w:w="10"/>
        <w:gridCol w:w="24"/>
        <w:gridCol w:w="74"/>
        <w:gridCol w:w="1591"/>
        <w:gridCol w:w="10"/>
        <w:gridCol w:w="97"/>
        <w:gridCol w:w="1302"/>
        <w:gridCol w:w="21"/>
        <w:gridCol w:w="96"/>
        <w:gridCol w:w="41"/>
        <w:gridCol w:w="562"/>
        <w:gridCol w:w="236"/>
        <w:gridCol w:w="240"/>
      </w:tblGrid>
      <w:tr w:rsidR="00911833" w:rsidRPr="00DE33B8" w:rsidTr="00F67315">
        <w:trPr>
          <w:gridAfter w:val="6"/>
          <w:wAfter w:w="1196" w:type="dxa"/>
          <w:trHeight w:val="610"/>
          <w:tblHeader/>
        </w:trPr>
        <w:tc>
          <w:tcPr>
            <w:tcW w:w="5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r w:rsidRPr="00DE33B8">
              <w:rPr>
                <w:b/>
                <w:bCs/>
                <w:sz w:val="28"/>
                <w:szCs w:val="28"/>
              </w:rPr>
              <w:t>Наименование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r w:rsidRPr="00DE33B8">
              <w:rPr>
                <w:b/>
                <w:bCs/>
                <w:sz w:val="28"/>
                <w:szCs w:val="28"/>
              </w:rPr>
              <w:t>Мин</w:t>
            </w:r>
          </w:p>
        </w:tc>
        <w:tc>
          <w:tcPr>
            <w:tcW w:w="5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proofErr w:type="spellStart"/>
            <w:r w:rsidRPr="00DE33B8">
              <w:rPr>
                <w:b/>
                <w:bCs/>
                <w:sz w:val="28"/>
                <w:szCs w:val="28"/>
              </w:rPr>
              <w:t>Рз</w:t>
            </w:r>
            <w:proofErr w:type="spellEnd"/>
          </w:p>
        </w:tc>
        <w:tc>
          <w:tcPr>
            <w:tcW w:w="7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r w:rsidRPr="00DE33B8">
              <w:rPr>
                <w:b/>
                <w:bCs/>
                <w:sz w:val="28"/>
                <w:szCs w:val="28"/>
              </w:rPr>
              <w:t>ПР</w:t>
            </w:r>
          </w:p>
        </w:tc>
        <w:tc>
          <w:tcPr>
            <w:tcW w:w="18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r w:rsidRPr="00DE33B8">
              <w:rPr>
                <w:b/>
                <w:bCs/>
                <w:sz w:val="28"/>
                <w:szCs w:val="28"/>
              </w:rPr>
              <w:t>ЦСР</w:t>
            </w:r>
          </w:p>
        </w:tc>
        <w:tc>
          <w:tcPr>
            <w:tcW w:w="7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r w:rsidRPr="00DE33B8">
              <w:rPr>
                <w:b/>
                <w:bCs/>
                <w:sz w:val="28"/>
                <w:szCs w:val="28"/>
              </w:rPr>
              <w:t>ВР</w:t>
            </w:r>
          </w:p>
        </w:tc>
        <w:tc>
          <w:tcPr>
            <w:tcW w:w="47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D45CF" w:rsidRPr="00DE33B8" w:rsidRDefault="001D45CF" w:rsidP="009824F0">
            <w:pPr>
              <w:jc w:val="center"/>
              <w:rPr>
                <w:b/>
                <w:bCs/>
                <w:sz w:val="28"/>
                <w:szCs w:val="28"/>
              </w:rPr>
            </w:pPr>
            <w:r w:rsidRPr="00DE33B8">
              <w:rPr>
                <w:b/>
                <w:bCs/>
                <w:sz w:val="28"/>
                <w:szCs w:val="28"/>
              </w:rPr>
              <w:t>Сумма, тыс. руб.</w:t>
            </w:r>
          </w:p>
        </w:tc>
      </w:tr>
      <w:tr w:rsidR="009B2A3A" w:rsidRPr="00DE33B8" w:rsidTr="009B2A3A">
        <w:trPr>
          <w:gridAfter w:val="5"/>
          <w:wAfter w:w="1175" w:type="dxa"/>
          <w:trHeight w:val="300"/>
          <w:tblHeader/>
        </w:trPr>
        <w:tc>
          <w:tcPr>
            <w:tcW w:w="5650" w:type="dxa"/>
            <w:vMerge/>
            <w:tcBorders>
              <w:top w:val="single" w:sz="4" w:space="0" w:color="auto"/>
              <w:left w:val="single" w:sz="4" w:space="0" w:color="auto"/>
              <w:bottom w:val="single" w:sz="4" w:space="0" w:color="auto"/>
              <w:right w:val="single" w:sz="4" w:space="0" w:color="auto"/>
            </w:tcBorders>
            <w:vAlign w:val="center"/>
          </w:tcPr>
          <w:p w:rsidR="001D45CF" w:rsidRPr="00DE33B8" w:rsidRDefault="001D45CF" w:rsidP="009824F0">
            <w:pPr>
              <w:rPr>
                <w:b/>
                <w:bCs/>
                <w:sz w:val="28"/>
                <w:szCs w:val="2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1D45CF" w:rsidRPr="00DE33B8" w:rsidRDefault="001D45CF" w:rsidP="009824F0">
            <w:pPr>
              <w:rPr>
                <w:b/>
                <w:bCs/>
                <w:sz w:val="28"/>
                <w:szCs w:val="28"/>
              </w:rPr>
            </w:pPr>
          </w:p>
        </w:tc>
        <w:tc>
          <w:tcPr>
            <w:tcW w:w="577" w:type="dxa"/>
            <w:gridSpan w:val="5"/>
            <w:vMerge/>
            <w:tcBorders>
              <w:top w:val="single" w:sz="4" w:space="0" w:color="auto"/>
              <w:left w:val="single" w:sz="4" w:space="0" w:color="auto"/>
              <w:bottom w:val="single" w:sz="4" w:space="0" w:color="auto"/>
              <w:right w:val="single" w:sz="4" w:space="0" w:color="auto"/>
            </w:tcBorders>
            <w:vAlign w:val="center"/>
          </w:tcPr>
          <w:p w:rsidR="001D45CF" w:rsidRPr="00DE33B8" w:rsidRDefault="001D45CF" w:rsidP="009824F0">
            <w:pPr>
              <w:rPr>
                <w:b/>
                <w:bCs/>
                <w:sz w:val="28"/>
                <w:szCs w:val="28"/>
              </w:rPr>
            </w:pPr>
          </w:p>
        </w:tc>
        <w:tc>
          <w:tcPr>
            <w:tcW w:w="712" w:type="dxa"/>
            <w:gridSpan w:val="5"/>
            <w:vMerge/>
            <w:tcBorders>
              <w:top w:val="single" w:sz="4" w:space="0" w:color="auto"/>
              <w:left w:val="single" w:sz="4" w:space="0" w:color="auto"/>
              <w:bottom w:val="single" w:sz="4" w:space="0" w:color="auto"/>
              <w:right w:val="single" w:sz="4" w:space="0" w:color="auto"/>
            </w:tcBorders>
            <w:vAlign w:val="center"/>
          </w:tcPr>
          <w:p w:rsidR="001D45CF" w:rsidRPr="00DE33B8" w:rsidRDefault="001D45CF" w:rsidP="009824F0">
            <w:pPr>
              <w:rPr>
                <w:b/>
                <w:bCs/>
                <w:sz w:val="28"/>
                <w:szCs w:val="28"/>
              </w:rPr>
            </w:pPr>
          </w:p>
        </w:tc>
        <w:tc>
          <w:tcPr>
            <w:tcW w:w="1872" w:type="dxa"/>
            <w:gridSpan w:val="5"/>
            <w:vMerge/>
            <w:tcBorders>
              <w:top w:val="single" w:sz="4" w:space="0" w:color="auto"/>
              <w:left w:val="single" w:sz="4" w:space="0" w:color="auto"/>
              <w:bottom w:val="single" w:sz="4" w:space="0" w:color="auto"/>
              <w:right w:val="single" w:sz="4" w:space="0" w:color="auto"/>
            </w:tcBorders>
            <w:vAlign w:val="center"/>
          </w:tcPr>
          <w:p w:rsidR="001D45CF" w:rsidRPr="00DE33B8" w:rsidRDefault="001D45CF" w:rsidP="009824F0">
            <w:pPr>
              <w:rPr>
                <w:b/>
                <w:bCs/>
                <w:sz w:val="28"/>
                <w:szCs w:val="28"/>
              </w:rPr>
            </w:pPr>
          </w:p>
        </w:tc>
        <w:tc>
          <w:tcPr>
            <w:tcW w:w="714" w:type="dxa"/>
            <w:gridSpan w:val="5"/>
            <w:vMerge/>
            <w:tcBorders>
              <w:top w:val="single" w:sz="4" w:space="0" w:color="auto"/>
              <w:left w:val="single" w:sz="4" w:space="0" w:color="auto"/>
              <w:bottom w:val="single" w:sz="4" w:space="0" w:color="auto"/>
              <w:right w:val="single" w:sz="4" w:space="0" w:color="auto"/>
            </w:tcBorders>
            <w:vAlign w:val="center"/>
          </w:tcPr>
          <w:p w:rsidR="001D45CF" w:rsidRPr="00DE33B8" w:rsidRDefault="001D45CF" w:rsidP="009824F0">
            <w:pPr>
              <w:rPr>
                <w:b/>
                <w:bCs/>
                <w:sz w:val="28"/>
                <w:szCs w:val="28"/>
              </w:rPr>
            </w:pPr>
          </w:p>
        </w:tc>
        <w:tc>
          <w:tcPr>
            <w:tcW w:w="1698" w:type="dxa"/>
            <w:gridSpan w:val="6"/>
            <w:tcBorders>
              <w:top w:val="single" w:sz="4" w:space="0" w:color="auto"/>
              <w:left w:val="single" w:sz="4" w:space="0" w:color="auto"/>
              <w:bottom w:val="single" w:sz="4" w:space="0" w:color="auto"/>
              <w:right w:val="single" w:sz="4" w:space="0" w:color="auto"/>
            </w:tcBorders>
            <w:vAlign w:val="center"/>
          </w:tcPr>
          <w:p w:rsidR="001D45CF" w:rsidRPr="00DE33B8" w:rsidRDefault="001D45CF" w:rsidP="0002419C">
            <w:pPr>
              <w:jc w:val="center"/>
              <w:rPr>
                <w:bCs/>
                <w:sz w:val="28"/>
                <w:szCs w:val="28"/>
              </w:rPr>
            </w:pPr>
            <w:r w:rsidRPr="00DE33B8">
              <w:rPr>
                <w:bCs/>
                <w:sz w:val="28"/>
                <w:szCs w:val="28"/>
              </w:rPr>
              <w:t>202</w:t>
            </w:r>
            <w:r w:rsidR="001853F4" w:rsidRPr="00DE33B8">
              <w:rPr>
                <w:bCs/>
                <w:sz w:val="28"/>
                <w:szCs w:val="28"/>
              </w:rPr>
              <w:t>3</w:t>
            </w:r>
            <w:r w:rsidRPr="00DE33B8">
              <w:rPr>
                <w:bCs/>
                <w:sz w:val="28"/>
                <w:szCs w:val="28"/>
              </w:rPr>
              <w:t xml:space="preserve"> год</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1D45CF" w:rsidRPr="00DE33B8" w:rsidRDefault="001D45CF" w:rsidP="0002419C">
            <w:pPr>
              <w:jc w:val="center"/>
              <w:rPr>
                <w:bCs/>
                <w:sz w:val="28"/>
                <w:szCs w:val="28"/>
              </w:rPr>
            </w:pPr>
            <w:r w:rsidRPr="00DE33B8">
              <w:rPr>
                <w:bCs/>
                <w:sz w:val="28"/>
                <w:szCs w:val="28"/>
              </w:rPr>
              <w:t>202</w:t>
            </w:r>
            <w:r w:rsidR="001853F4" w:rsidRPr="00DE33B8">
              <w:rPr>
                <w:bCs/>
                <w:sz w:val="28"/>
                <w:szCs w:val="28"/>
              </w:rPr>
              <w:t>4</w:t>
            </w:r>
            <w:r w:rsidRPr="00DE33B8">
              <w:rPr>
                <w:bCs/>
                <w:sz w:val="28"/>
                <w:szCs w:val="28"/>
              </w:rPr>
              <w:t xml:space="preserve"> год</w:t>
            </w:r>
          </w:p>
        </w:tc>
        <w:tc>
          <w:tcPr>
            <w:tcW w:w="1430" w:type="dxa"/>
            <w:gridSpan w:val="4"/>
            <w:tcBorders>
              <w:top w:val="single" w:sz="4" w:space="0" w:color="auto"/>
              <w:left w:val="single" w:sz="4" w:space="0" w:color="auto"/>
              <w:bottom w:val="single" w:sz="4" w:space="0" w:color="auto"/>
              <w:right w:val="single" w:sz="4" w:space="0" w:color="auto"/>
            </w:tcBorders>
            <w:vAlign w:val="center"/>
          </w:tcPr>
          <w:p w:rsidR="001D45CF" w:rsidRPr="00DE33B8" w:rsidRDefault="001D45CF" w:rsidP="0002419C">
            <w:pPr>
              <w:jc w:val="center"/>
              <w:rPr>
                <w:bCs/>
                <w:sz w:val="28"/>
                <w:szCs w:val="28"/>
              </w:rPr>
            </w:pPr>
            <w:r w:rsidRPr="00DE33B8">
              <w:rPr>
                <w:bCs/>
                <w:sz w:val="28"/>
                <w:szCs w:val="28"/>
              </w:rPr>
              <w:t>202</w:t>
            </w:r>
            <w:r w:rsidR="001853F4" w:rsidRPr="00DE33B8">
              <w:rPr>
                <w:bCs/>
                <w:sz w:val="28"/>
                <w:szCs w:val="28"/>
              </w:rPr>
              <w:t>5</w:t>
            </w:r>
            <w:r w:rsidRPr="00DE33B8">
              <w:rPr>
                <w:bCs/>
                <w:sz w:val="28"/>
                <w:szCs w:val="28"/>
              </w:rPr>
              <w:t xml:space="preserve"> год</w:t>
            </w:r>
          </w:p>
        </w:tc>
      </w:tr>
      <w:tr w:rsidR="00911833" w:rsidRPr="00DE33B8" w:rsidTr="00F67315">
        <w:trPr>
          <w:gridAfter w:val="3"/>
          <w:wAfter w:w="1038" w:type="dxa"/>
          <w:trHeight w:val="315"/>
        </w:trPr>
        <w:tc>
          <w:tcPr>
            <w:tcW w:w="5670" w:type="dxa"/>
            <w:gridSpan w:val="2"/>
            <w:tcBorders>
              <w:top w:val="nil"/>
            </w:tcBorders>
            <w:shd w:val="clear" w:color="auto" w:fill="auto"/>
            <w:vAlign w:val="center"/>
            <w:hideMark/>
          </w:tcPr>
          <w:p w:rsidR="00DE0B77" w:rsidRPr="00DE33B8" w:rsidRDefault="00DE0B77" w:rsidP="00DE0B77">
            <w:pPr>
              <w:jc w:val="both"/>
              <w:rPr>
                <w:b/>
                <w:bCs/>
              </w:rPr>
            </w:pPr>
            <w:r w:rsidRPr="00DE33B8">
              <w:rPr>
                <w:b/>
                <w:bCs/>
              </w:rPr>
              <w:t>Всего</w:t>
            </w:r>
          </w:p>
        </w:tc>
        <w:tc>
          <w:tcPr>
            <w:tcW w:w="851" w:type="dxa"/>
            <w:gridSpan w:val="4"/>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567"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1842" w:type="dxa"/>
            <w:gridSpan w:val="3"/>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1701" w:type="dxa"/>
            <w:gridSpan w:val="6"/>
            <w:tcBorders>
              <w:top w:val="nil"/>
            </w:tcBorders>
            <w:shd w:val="clear" w:color="auto" w:fill="auto"/>
            <w:noWrap/>
            <w:vAlign w:val="center"/>
            <w:hideMark/>
          </w:tcPr>
          <w:p w:rsidR="00DE0B77" w:rsidRPr="00DE33B8" w:rsidRDefault="00B02EA1" w:rsidP="007944D8">
            <w:pPr>
              <w:jc w:val="center"/>
              <w:rPr>
                <w:b/>
                <w:bCs/>
              </w:rPr>
            </w:pPr>
            <w:r w:rsidRPr="00DE33B8">
              <w:rPr>
                <w:b/>
                <w:bCs/>
              </w:rPr>
              <w:t>544 423,</w:t>
            </w:r>
            <w:r w:rsidR="007944D8" w:rsidRPr="00DE33B8">
              <w:rPr>
                <w:b/>
                <w:bCs/>
              </w:rPr>
              <w:t>4</w:t>
            </w:r>
          </w:p>
        </w:tc>
        <w:tc>
          <w:tcPr>
            <w:tcW w:w="1699" w:type="dxa"/>
            <w:gridSpan w:val="4"/>
            <w:tcBorders>
              <w:top w:val="nil"/>
            </w:tcBorders>
            <w:shd w:val="clear" w:color="auto" w:fill="auto"/>
            <w:noWrap/>
            <w:vAlign w:val="center"/>
            <w:hideMark/>
          </w:tcPr>
          <w:p w:rsidR="00DE0B77" w:rsidRPr="00DE33B8" w:rsidRDefault="00527B64" w:rsidP="00DE0B77">
            <w:pPr>
              <w:jc w:val="center"/>
              <w:rPr>
                <w:b/>
                <w:bCs/>
              </w:rPr>
            </w:pPr>
            <w:r w:rsidRPr="00DE33B8">
              <w:rPr>
                <w:b/>
                <w:bCs/>
              </w:rPr>
              <w:t>265 727,9</w:t>
            </w:r>
          </w:p>
        </w:tc>
        <w:tc>
          <w:tcPr>
            <w:tcW w:w="1557" w:type="dxa"/>
            <w:gridSpan w:val="5"/>
            <w:tcBorders>
              <w:top w:val="nil"/>
            </w:tcBorders>
            <w:shd w:val="clear" w:color="auto" w:fill="auto"/>
            <w:noWrap/>
            <w:vAlign w:val="center"/>
            <w:hideMark/>
          </w:tcPr>
          <w:p w:rsidR="00DE0B77" w:rsidRPr="00DE33B8" w:rsidRDefault="00DE0B77" w:rsidP="00DE0B77">
            <w:pPr>
              <w:jc w:val="center"/>
              <w:rPr>
                <w:b/>
                <w:bCs/>
              </w:rPr>
            </w:pPr>
            <w:r w:rsidRPr="00DE33B8">
              <w:rPr>
                <w:b/>
                <w:bCs/>
              </w:rPr>
              <w:t>347 158,5</w:t>
            </w:r>
          </w:p>
        </w:tc>
      </w:tr>
      <w:tr w:rsidR="00911833" w:rsidRPr="00DE33B8" w:rsidTr="00F67315">
        <w:trPr>
          <w:gridAfter w:val="3"/>
          <w:wAfter w:w="1038" w:type="dxa"/>
          <w:trHeight w:val="671"/>
        </w:trPr>
        <w:tc>
          <w:tcPr>
            <w:tcW w:w="5670" w:type="dxa"/>
            <w:gridSpan w:val="2"/>
            <w:tcBorders>
              <w:top w:val="nil"/>
            </w:tcBorders>
            <w:shd w:val="clear" w:color="auto" w:fill="auto"/>
            <w:vAlign w:val="center"/>
            <w:hideMark/>
          </w:tcPr>
          <w:p w:rsidR="00DE0B77" w:rsidRPr="00DE33B8" w:rsidRDefault="00DE0B77" w:rsidP="00DE0B77">
            <w:pPr>
              <w:jc w:val="both"/>
              <w:rPr>
                <w:b/>
                <w:bCs/>
              </w:rPr>
            </w:pPr>
            <w:r w:rsidRPr="00DE33B8">
              <w:rPr>
                <w:b/>
                <w:bCs/>
              </w:rPr>
              <w:t>АДМИНИСТРАЦИЯ БЕЛОКАЛИТВИНСКОГО ГОРОДСКОГО ПОСЕЛЕНИЯ</w:t>
            </w:r>
          </w:p>
        </w:tc>
        <w:tc>
          <w:tcPr>
            <w:tcW w:w="851" w:type="dxa"/>
            <w:gridSpan w:val="4"/>
            <w:tcBorders>
              <w:top w:val="nil"/>
            </w:tcBorders>
            <w:shd w:val="clear" w:color="auto" w:fill="auto"/>
            <w:vAlign w:val="center"/>
            <w:hideMark/>
          </w:tcPr>
          <w:p w:rsidR="00DE0B77" w:rsidRPr="00DE33B8" w:rsidRDefault="00DE0B77" w:rsidP="00DE0B77">
            <w:pPr>
              <w:jc w:val="center"/>
              <w:rPr>
                <w:b/>
                <w:bCs/>
              </w:rPr>
            </w:pPr>
            <w:r w:rsidRPr="00DE33B8">
              <w:rPr>
                <w:b/>
                <w:bCs/>
              </w:rPr>
              <w:t>951</w:t>
            </w:r>
          </w:p>
        </w:tc>
        <w:tc>
          <w:tcPr>
            <w:tcW w:w="567"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1842" w:type="dxa"/>
            <w:gridSpan w:val="3"/>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1701" w:type="dxa"/>
            <w:gridSpan w:val="6"/>
            <w:tcBorders>
              <w:top w:val="nil"/>
            </w:tcBorders>
            <w:shd w:val="clear" w:color="auto" w:fill="auto"/>
            <w:noWrap/>
            <w:vAlign w:val="center"/>
            <w:hideMark/>
          </w:tcPr>
          <w:p w:rsidR="00DE0B77" w:rsidRPr="00DE33B8" w:rsidRDefault="00B02EA1" w:rsidP="007944D8">
            <w:pPr>
              <w:jc w:val="center"/>
              <w:rPr>
                <w:b/>
                <w:bCs/>
              </w:rPr>
            </w:pPr>
            <w:r w:rsidRPr="00DE33B8">
              <w:rPr>
                <w:b/>
                <w:bCs/>
              </w:rPr>
              <w:t>544 423,</w:t>
            </w:r>
            <w:r w:rsidR="007944D8" w:rsidRPr="00DE33B8">
              <w:rPr>
                <w:b/>
                <w:bCs/>
              </w:rPr>
              <w:t>4</w:t>
            </w:r>
          </w:p>
        </w:tc>
        <w:tc>
          <w:tcPr>
            <w:tcW w:w="1699" w:type="dxa"/>
            <w:gridSpan w:val="4"/>
            <w:tcBorders>
              <w:top w:val="nil"/>
            </w:tcBorders>
            <w:shd w:val="clear" w:color="auto" w:fill="auto"/>
            <w:noWrap/>
            <w:vAlign w:val="center"/>
            <w:hideMark/>
          </w:tcPr>
          <w:p w:rsidR="00DE0B77" w:rsidRPr="00DE33B8" w:rsidRDefault="00527B64" w:rsidP="00DE0B77">
            <w:pPr>
              <w:jc w:val="center"/>
              <w:rPr>
                <w:b/>
                <w:bCs/>
              </w:rPr>
            </w:pPr>
            <w:r w:rsidRPr="00DE33B8">
              <w:rPr>
                <w:b/>
                <w:bCs/>
              </w:rPr>
              <w:t>265 727,9</w:t>
            </w:r>
          </w:p>
        </w:tc>
        <w:tc>
          <w:tcPr>
            <w:tcW w:w="1557" w:type="dxa"/>
            <w:gridSpan w:val="5"/>
            <w:tcBorders>
              <w:top w:val="nil"/>
            </w:tcBorders>
            <w:shd w:val="clear" w:color="auto" w:fill="auto"/>
            <w:noWrap/>
            <w:vAlign w:val="center"/>
            <w:hideMark/>
          </w:tcPr>
          <w:p w:rsidR="00DE0B77" w:rsidRPr="00DE33B8" w:rsidRDefault="00DE0B77" w:rsidP="00DE0B77">
            <w:pPr>
              <w:jc w:val="center"/>
              <w:rPr>
                <w:b/>
                <w:bCs/>
              </w:rPr>
            </w:pPr>
            <w:r w:rsidRPr="00DE33B8">
              <w:rPr>
                <w:b/>
                <w:bCs/>
              </w:rPr>
              <w:t>347 158,5</w:t>
            </w:r>
          </w:p>
        </w:tc>
      </w:tr>
      <w:tr w:rsidR="00911833" w:rsidRPr="00DE33B8" w:rsidTr="00F67315">
        <w:trPr>
          <w:gridAfter w:val="3"/>
          <w:wAfter w:w="1038" w:type="dxa"/>
          <w:trHeight w:val="398"/>
        </w:trPr>
        <w:tc>
          <w:tcPr>
            <w:tcW w:w="5670" w:type="dxa"/>
            <w:gridSpan w:val="2"/>
            <w:tcBorders>
              <w:top w:val="nil"/>
            </w:tcBorders>
            <w:shd w:val="clear" w:color="auto" w:fill="auto"/>
            <w:vAlign w:val="center"/>
            <w:hideMark/>
          </w:tcPr>
          <w:p w:rsidR="00DE0B77" w:rsidRPr="00DE33B8" w:rsidRDefault="00DE0B77" w:rsidP="00DE0B77">
            <w:pPr>
              <w:jc w:val="both"/>
              <w:rPr>
                <w:b/>
                <w:bCs/>
              </w:rPr>
            </w:pPr>
            <w:r w:rsidRPr="00DE33B8">
              <w:rPr>
                <w:b/>
                <w:bCs/>
              </w:rPr>
              <w:t>ОБЩЕГОСУДАРСТВЕННЫЕ ВОПРОСЫ</w:t>
            </w:r>
          </w:p>
        </w:tc>
        <w:tc>
          <w:tcPr>
            <w:tcW w:w="851" w:type="dxa"/>
            <w:gridSpan w:val="4"/>
            <w:tcBorders>
              <w:top w:val="nil"/>
            </w:tcBorders>
            <w:shd w:val="clear" w:color="auto" w:fill="auto"/>
            <w:vAlign w:val="center"/>
            <w:hideMark/>
          </w:tcPr>
          <w:p w:rsidR="00DE0B77" w:rsidRPr="00DE33B8" w:rsidRDefault="00DE0B77" w:rsidP="00DE0B77">
            <w:pPr>
              <w:jc w:val="center"/>
              <w:rPr>
                <w:b/>
                <w:bCs/>
              </w:rPr>
            </w:pPr>
            <w:r w:rsidRPr="00DE33B8">
              <w:rPr>
                <w:b/>
                <w:bCs/>
              </w:rPr>
              <w:t>951</w:t>
            </w:r>
          </w:p>
        </w:tc>
        <w:tc>
          <w:tcPr>
            <w:tcW w:w="567"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01</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00</w:t>
            </w:r>
          </w:p>
        </w:tc>
        <w:tc>
          <w:tcPr>
            <w:tcW w:w="1842" w:type="dxa"/>
            <w:gridSpan w:val="3"/>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1701" w:type="dxa"/>
            <w:gridSpan w:val="6"/>
            <w:tcBorders>
              <w:top w:val="nil"/>
            </w:tcBorders>
            <w:shd w:val="clear" w:color="auto" w:fill="auto"/>
            <w:noWrap/>
            <w:vAlign w:val="center"/>
            <w:hideMark/>
          </w:tcPr>
          <w:p w:rsidR="00DE0B77" w:rsidRPr="00DE33B8" w:rsidRDefault="00527B64" w:rsidP="00DE0B77">
            <w:pPr>
              <w:jc w:val="center"/>
              <w:rPr>
                <w:b/>
                <w:bCs/>
              </w:rPr>
            </w:pPr>
            <w:r w:rsidRPr="00DE33B8">
              <w:rPr>
                <w:b/>
                <w:bCs/>
              </w:rPr>
              <w:t>42 181,2</w:t>
            </w:r>
          </w:p>
        </w:tc>
        <w:tc>
          <w:tcPr>
            <w:tcW w:w="1699" w:type="dxa"/>
            <w:gridSpan w:val="4"/>
            <w:tcBorders>
              <w:top w:val="nil"/>
            </w:tcBorders>
            <w:shd w:val="clear" w:color="auto" w:fill="auto"/>
            <w:noWrap/>
            <w:vAlign w:val="center"/>
            <w:hideMark/>
          </w:tcPr>
          <w:p w:rsidR="00DE0B77" w:rsidRPr="00DE33B8" w:rsidRDefault="00DE0B77" w:rsidP="00DE0B77">
            <w:pPr>
              <w:jc w:val="center"/>
              <w:rPr>
                <w:b/>
                <w:bCs/>
              </w:rPr>
            </w:pPr>
            <w:r w:rsidRPr="00DE33B8">
              <w:rPr>
                <w:b/>
                <w:bCs/>
              </w:rPr>
              <w:t>44 997,9</w:t>
            </w:r>
          </w:p>
        </w:tc>
        <w:tc>
          <w:tcPr>
            <w:tcW w:w="1557" w:type="dxa"/>
            <w:gridSpan w:val="5"/>
            <w:tcBorders>
              <w:top w:val="nil"/>
            </w:tcBorders>
            <w:shd w:val="clear" w:color="auto" w:fill="auto"/>
            <w:noWrap/>
            <w:vAlign w:val="center"/>
            <w:hideMark/>
          </w:tcPr>
          <w:p w:rsidR="00DE0B77" w:rsidRPr="00DE33B8" w:rsidRDefault="00DE0B77" w:rsidP="00DE0B77">
            <w:pPr>
              <w:jc w:val="center"/>
              <w:rPr>
                <w:b/>
                <w:bCs/>
              </w:rPr>
            </w:pPr>
            <w:r w:rsidRPr="00DE33B8">
              <w:rPr>
                <w:b/>
                <w:bCs/>
              </w:rPr>
              <w:t>51 334,6</w:t>
            </w:r>
          </w:p>
        </w:tc>
      </w:tr>
      <w:tr w:rsidR="00911833" w:rsidRPr="00DE33B8" w:rsidTr="00F67315">
        <w:trPr>
          <w:gridAfter w:val="3"/>
          <w:wAfter w:w="1038" w:type="dxa"/>
          <w:trHeight w:val="1126"/>
        </w:trPr>
        <w:tc>
          <w:tcPr>
            <w:tcW w:w="5670" w:type="dxa"/>
            <w:gridSpan w:val="2"/>
            <w:tcBorders>
              <w:top w:val="nil"/>
            </w:tcBorders>
            <w:shd w:val="clear" w:color="auto" w:fill="auto"/>
            <w:vAlign w:val="center"/>
            <w:hideMark/>
          </w:tcPr>
          <w:p w:rsidR="00DE0B77" w:rsidRPr="00DE33B8" w:rsidRDefault="00DE0B77" w:rsidP="00DE0B77">
            <w:pPr>
              <w:jc w:val="both"/>
              <w:rPr>
                <w:b/>
                <w:bCs/>
              </w:rPr>
            </w:pPr>
            <w:r w:rsidRPr="00DE33B8">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4"/>
            <w:tcBorders>
              <w:top w:val="nil"/>
            </w:tcBorders>
            <w:shd w:val="clear" w:color="auto" w:fill="auto"/>
            <w:vAlign w:val="center"/>
            <w:hideMark/>
          </w:tcPr>
          <w:p w:rsidR="00DE0B77" w:rsidRPr="00DE33B8" w:rsidRDefault="00DE0B77" w:rsidP="00DE0B77">
            <w:pPr>
              <w:jc w:val="center"/>
              <w:rPr>
                <w:b/>
                <w:bCs/>
              </w:rPr>
            </w:pPr>
            <w:r w:rsidRPr="00DE33B8">
              <w:rPr>
                <w:b/>
                <w:bCs/>
              </w:rPr>
              <w:t>951</w:t>
            </w:r>
          </w:p>
        </w:tc>
        <w:tc>
          <w:tcPr>
            <w:tcW w:w="567"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01</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04</w:t>
            </w:r>
          </w:p>
        </w:tc>
        <w:tc>
          <w:tcPr>
            <w:tcW w:w="1842" w:type="dxa"/>
            <w:gridSpan w:val="3"/>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709" w:type="dxa"/>
            <w:gridSpan w:val="5"/>
            <w:tcBorders>
              <w:top w:val="nil"/>
            </w:tcBorders>
            <w:shd w:val="clear" w:color="auto" w:fill="auto"/>
            <w:vAlign w:val="center"/>
            <w:hideMark/>
          </w:tcPr>
          <w:p w:rsidR="00DE0B77" w:rsidRPr="00DE33B8" w:rsidRDefault="00DE0B77" w:rsidP="00DE0B77">
            <w:pPr>
              <w:jc w:val="center"/>
              <w:rPr>
                <w:b/>
                <w:bCs/>
              </w:rPr>
            </w:pPr>
            <w:r w:rsidRPr="00DE33B8">
              <w:rPr>
                <w:b/>
                <w:bCs/>
              </w:rPr>
              <w:t> </w:t>
            </w:r>
          </w:p>
        </w:tc>
        <w:tc>
          <w:tcPr>
            <w:tcW w:w="1701" w:type="dxa"/>
            <w:gridSpan w:val="6"/>
            <w:tcBorders>
              <w:top w:val="nil"/>
            </w:tcBorders>
            <w:shd w:val="clear" w:color="auto" w:fill="auto"/>
            <w:noWrap/>
            <w:vAlign w:val="center"/>
            <w:hideMark/>
          </w:tcPr>
          <w:p w:rsidR="00DE0B77" w:rsidRPr="00DE33B8" w:rsidRDefault="00527B64" w:rsidP="00DE0B77">
            <w:pPr>
              <w:jc w:val="center"/>
              <w:rPr>
                <w:b/>
                <w:bCs/>
              </w:rPr>
            </w:pPr>
            <w:r w:rsidRPr="00DE33B8">
              <w:rPr>
                <w:b/>
                <w:bCs/>
              </w:rPr>
              <w:t>36 185,2</w:t>
            </w:r>
          </w:p>
        </w:tc>
        <w:tc>
          <w:tcPr>
            <w:tcW w:w="1699" w:type="dxa"/>
            <w:gridSpan w:val="4"/>
            <w:tcBorders>
              <w:top w:val="nil"/>
            </w:tcBorders>
            <w:shd w:val="clear" w:color="auto" w:fill="auto"/>
            <w:noWrap/>
            <w:vAlign w:val="center"/>
            <w:hideMark/>
          </w:tcPr>
          <w:p w:rsidR="00DE0B77" w:rsidRPr="00DE33B8" w:rsidRDefault="00DE0B77" w:rsidP="00DE0B77">
            <w:pPr>
              <w:jc w:val="center"/>
              <w:rPr>
                <w:b/>
                <w:bCs/>
              </w:rPr>
            </w:pPr>
            <w:r w:rsidRPr="00DE33B8">
              <w:rPr>
                <w:b/>
                <w:bCs/>
              </w:rPr>
              <w:t>36 629,5</w:t>
            </w:r>
          </w:p>
        </w:tc>
        <w:tc>
          <w:tcPr>
            <w:tcW w:w="1557" w:type="dxa"/>
            <w:gridSpan w:val="5"/>
            <w:tcBorders>
              <w:top w:val="nil"/>
            </w:tcBorders>
            <w:shd w:val="clear" w:color="auto" w:fill="auto"/>
            <w:noWrap/>
            <w:vAlign w:val="center"/>
            <w:hideMark/>
          </w:tcPr>
          <w:p w:rsidR="00DE0B77" w:rsidRPr="00DE33B8" w:rsidRDefault="00DE0B77" w:rsidP="00DE0B77">
            <w:pPr>
              <w:jc w:val="center"/>
              <w:rPr>
                <w:b/>
                <w:bCs/>
              </w:rPr>
            </w:pPr>
            <w:r w:rsidRPr="00DE33B8">
              <w:rPr>
                <w:b/>
                <w:bCs/>
              </w:rPr>
              <w:t>37 943,0</w:t>
            </w:r>
          </w:p>
        </w:tc>
      </w:tr>
      <w:tr w:rsidR="00911833" w:rsidRPr="00DC01AE" w:rsidTr="00F67315">
        <w:trPr>
          <w:gridAfter w:val="3"/>
          <w:wAfter w:w="1038" w:type="dxa"/>
          <w:trHeight w:val="2971"/>
        </w:trPr>
        <w:tc>
          <w:tcPr>
            <w:tcW w:w="5670" w:type="dxa"/>
            <w:gridSpan w:val="2"/>
            <w:tcBorders>
              <w:top w:val="nil"/>
            </w:tcBorders>
            <w:shd w:val="clear" w:color="auto" w:fill="auto"/>
            <w:vAlign w:val="center"/>
            <w:hideMark/>
          </w:tcPr>
          <w:p w:rsidR="00DE0B77" w:rsidRPr="00DE33B8" w:rsidRDefault="00DE0B77" w:rsidP="00DE0B77">
            <w:pPr>
              <w:jc w:val="both"/>
            </w:pPr>
            <w:r w:rsidRPr="00DE33B8">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w:t>
            </w:r>
            <w:proofErr w:type="spellStart"/>
            <w:r w:rsidRPr="00DE33B8">
              <w:t>Энергоэффективность</w:t>
            </w:r>
            <w:proofErr w:type="spellEnd"/>
            <w:r w:rsidRPr="00DE33B8">
              <w:t xml:space="preserve">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07.2.00.28480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240</w:t>
            </w:r>
          </w:p>
        </w:tc>
        <w:tc>
          <w:tcPr>
            <w:tcW w:w="1701" w:type="dxa"/>
            <w:gridSpan w:val="6"/>
            <w:tcBorders>
              <w:top w:val="nil"/>
            </w:tcBorders>
            <w:shd w:val="clear" w:color="auto" w:fill="auto"/>
            <w:noWrap/>
            <w:vAlign w:val="center"/>
            <w:hideMark/>
          </w:tcPr>
          <w:p w:rsidR="00DE0B77" w:rsidRPr="00DE33B8" w:rsidRDefault="00DE0B77" w:rsidP="00DE0B77">
            <w:pPr>
              <w:jc w:val="center"/>
            </w:pPr>
            <w:r w:rsidRPr="00DE33B8">
              <w:t>11,9</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11,9</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11,9</w:t>
            </w:r>
          </w:p>
        </w:tc>
      </w:tr>
      <w:tr w:rsidR="00911833" w:rsidRPr="00DC01AE" w:rsidTr="00F67315">
        <w:trPr>
          <w:gridAfter w:val="3"/>
          <w:wAfter w:w="1038" w:type="dxa"/>
          <w:trHeight w:val="2687"/>
        </w:trPr>
        <w:tc>
          <w:tcPr>
            <w:tcW w:w="5670" w:type="dxa"/>
            <w:gridSpan w:val="2"/>
            <w:tcBorders>
              <w:top w:val="nil"/>
            </w:tcBorders>
            <w:shd w:val="clear" w:color="auto" w:fill="auto"/>
            <w:vAlign w:val="center"/>
            <w:hideMark/>
          </w:tcPr>
          <w:p w:rsidR="00DE0B77" w:rsidRPr="00DE33B8" w:rsidRDefault="00DE0B77" w:rsidP="00DE0B77">
            <w:pPr>
              <w:jc w:val="both"/>
            </w:pPr>
            <w:r w:rsidRPr="00DE33B8">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08.1.00.28220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240</w:t>
            </w:r>
          </w:p>
        </w:tc>
        <w:tc>
          <w:tcPr>
            <w:tcW w:w="1701" w:type="dxa"/>
            <w:gridSpan w:val="6"/>
            <w:tcBorders>
              <w:top w:val="nil"/>
            </w:tcBorders>
            <w:shd w:val="clear" w:color="auto" w:fill="auto"/>
            <w:noWrap/>
            <w:vAlign w:val="center"/>
            <w:hideMark/>
          </w:tcPr>
          <w:p w:rsidR="00DE0B77" w:rsidRPr="00DE33B8" w:rsidRDefault="00DE0B77" w:rsidP="00DE0B77">
            <w:pPr>
              <w:jc w:val="center"/>
            </w:pPr>
            <w:r w:rsidRPr="00DE33B8">
              <w:t>30,0</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30,0</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30,0</w:t>
            </w:r>
          </w:p>
        </w:tc>
      </w:tr>
      <w:tr w:rsidR="00911833" w:rsidRPr="00DC01AE" w:rsidTr="00F67315">
        <w:trPr>
          <w:gridAfter w:val="3"/>
          <w:wAfter w:w="1038" w:type="dxa"/>
          <w:trHeight w:val="2164"/>
        </w:trPr>
        <w:tc>
          <w:tcPr>
            <w:tcW w:w="5670" w:type="dxa"/>
            <w:gridSpan w:val="2"/>
            <w:tcBorders>
              <w:top w:val="nil"/>
            </w:tcBorders>
            <w:shd w:val="clear" w:color="auto" w:fill="auto"/>
            <w:vAlign w:val="center"/>
            <w:hideMark/>
          </w:tcPr>
          <w:p w:rsidR="00DE0B77" w:rsidRPr="00DE33B8" w:rsidRDefault="00DE0B77" w:rsidP="00DE0B77">
            <w:pPr>
              <w:jc w:val="both"/>
            </w:pPr>
            <w:r w:rsidRPr="00DE33B8">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08.1.00.28230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240</w:t>
            </w:r>
          </w:p>
        </w:tc>
        <w:tc>
          <w:tcPr>
            <w:tcW w:w="1701" w:type="dxa"/>
            <w:gridSpan w:val="6"/>
            <w:tcBorders>
              <w:top w:val="nil"/>
            </w:tcBorders>
            <w:shd w:val="clear" w:color="auto" w:fill="auto"/>
            <w:noWrap/>
            <w:vAlign w:val="center"/>
            <w:hideMark/>
          </w:tcPr>
          <w:p w:rsidR="00DE0B77" w:rsidRPr="00DE33B8" w:rsidRDefault="00DE0B77" w:rsidP="00DE0B77">
            <w:pPr>
              <w:jc w:val="center"/>
            </w:pPr>
            <w:r w:rsidRPr="00DE33B8">
              <w:t>50,0</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50,0</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50,0</w:t>
            </w:r>
          </w:p>
        </w:tc>
      </w:tr>
      <w:tr w:rsidR="00911833" w:rsidRPr="00DC01AE" w:rsidTr="00F67315">
        <w:trPr>
          <w:gridAfter w:val="3"/>
          <w:wAfter w:w="1038" w:type="dxa"/>
          <w:trHeight w:val="2068"/>
        </w:trPr>
        <w:tc>
          <w:tcPr>
            <w:tcW w:w="5670" w:type="dxa"/>
            <w:gridSpan w:val="2"/>
            <w:tcBorders>
              <w:top w:val="nil"/>
            </w:tcBorders>
            <w:shd w:val="clear" w:color="auto" w:fill="auto"/>
            <w:vAlign w:val="center"/>
            <w:hideMark/>
          </w:tcPr>
          <w:p w:rsidR="00DE0B77" w:rsidRPr="00DE33B8" w:rsidRDefault="00DE0B77" w:rsidP="00DE0B77">
            <w:pPr>
              <w:jc w:val="both"/>
            </w:pPr>
            <w:r w:rsidRPr="00DE33B8">
              <w:lastRenderedPageBreak/>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C11C3A" w:rsidRPr="00DE33B8" w:rsidRDefault="00C11C3A" w:rsidP="00DE0B77">
            <w:pPr>
              <w:jc w:val="both"/>
            </w:pP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08.3.00.28260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240</w:t>
            </w:r>
          </w:p>
        </w:tc>
        <w:tc>
          <w:tcPr>
            <w:tcW w:w="1701" w:type="dxa"/>
            <w:gridSpan w:val="6"/>
            <w:tcBorders>
              <w:top w:val="nil"/>
            </w:tcBorders>
            <w:shd w:val="clear" w:color="auto" w:fill="auto"/>
            <w:noWrap/>
            <w:vAlign w:val="center"/>
            <w:hideMark/>
          </w:tcPr>
          <w:p w:rsidR="00DE0B77" w:rsidRPr="00DE33B8" w:rsidRDefault="00E300E6" w:rsidP="00DE0B77">
            <w:pPr>
              <w:jc w:val="center"/>
            </w:pPr>
            <w:r w:rsidRPr="00DE33B8">
              <w:t>19,0</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10,0</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10,0</w:t>
            </w:r>
          </w:p>
        </w:tc>
      </w:tr>
      <w:tr w:rsidR="00911833" w:rsidRPr="00DC01AE" w:rsidTr="00F67315">
        <w:trPr>
          <w:gridAfter w:val="3"/>
          <w:wAfter w:w="1038" w:type="dxa"/>
          <w:trHeight w:val="3248"/>
        </w:trPr>
        <w:tc>
          <w:tcPr>
            <w:tcW w:w="5670" w:type="dxa"/>
            <w:gridSpan w:val="2"/>
            <w:tcBorders>
              <w:top w:val="nil"/>
            </w:tcBorders>
            <w:shd w:val="clear" w:color="auto" w:fill="auto"/>
            <w:vAlign w:val="center"/>
            <w:hideMark/>
          </w:tcPr>
          <w:p w:rsidR="00DE0B77" w:rsidRPr="00DE33B8" w:rsidRDefault="00DE0B77" w:rsidP="00DE0B77">
            <w:pPr>
              <w:jc w:val="both"/>
            </w:pPr>
            <w:r w:rsidRPr="00DE33B8">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C11C3A" w:rsidRPr="00DE33B8" w:rsidRDefault="00C11C3A" w:rsidP="00DE0B77">
            <w:pPr>
              <w:jc w:val="both"/>
            </w:pP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09.2.00.00110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120</w:t>
            </w:r>
          </w:p>
        </w:tc>
        <w:tc>
          <w:tcPr>
            <w:tcW w:w="1701" w:type="dxa"/>
            <w:gridSpan w:val="6"/>
            <w:tcBorders>
              <w:top w:val="nil"/>
            </w:tcBorders>
            <w:shd w:val="clear" w:color="auto" w:fill="auto"/>
            <w:noWrap/>
            <w:vAlign w:val="center"/>
            <w:hideMark/>
          </w:tcPr>
          <w:p w:rsidR="00DE0B77" w:rsidRPr="00DE33B8" w:rsidRDefault="00DE0B77" w:rsidP="00DE0B77">
            <w:pPr>
              <w:jc w:val="center"/>
            </w:pPr>
            <w:r w:rsidRPr="00DE33B8">
              <w:t>27 997,3</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29 355,6</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30 548,7</w:t>
            </w:r>
          </w:p>
        </w:tc>
      </w:tr>
      <w:tr w:rsidR="00527B64" w:rsidRPr="00DC01AE" w:rsidTr="00F67315">
        <w:trPr>
          <w:gridAfter w:val="3"/>
          <w:wAfter w:w="1038" w:type="dxa"/>
          <w:trHeight w:val="3248"/>
        </w:trPr>
        <w:tc>
          <w:tcPr>
            <w:tcW w:w="5670" w:type="dxa"/>
            <w:gridSpan w:val="2"/>
            <w:tcBorders>
              <w:top w:val="nil"/>
            </w:tcBorders>
            <w:shd w:val="clear" w:color="auto" w:fill="auto"/>
            <w:vAlign w:val="center"/>
          </w:tcPr>
          <w:p w:rsidR="00527B64" w:rsidRPr="00DE33B8" w:rsidRDefault="00527B64" w:rsidP="00DE0B77">
            <w:pPr>
              <w:jc w:val="both"/>
            </w:pPr>
            <w:r w:rsidRPr="00DE33B8">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527B64" w:rsidRPr="00DE33B8" w:rsidRDefault="00527B64" w:rsidP="00DE0B77">
            <w:pPr>
              <w:jc w:val="center"/>
            </w:pPr>
            <w:r w:rsidRPr="00DE33B8">
              <w:t>951</w:t>
            </w:r>
          </w:p>
        </w:tc>
        <w:tc>
          <w:tcPr>
            <w:tcW w:w="567" w:type="dxa"/>
            <w:gridSpan w:val="5"/>
            <w:tcBorders>
              <w:top w:val="nil"/>
            </w:tcBorders>
            <w:shd w:val="clear" w:color="auto" w:fill="auto"/>
            <w:vAlign w:val="center"/>
          </w:tcPr>
          <w:p w:rsidR="00527B64" w:rsidRPr="00DE33B8" w:rsidRDefault="00527B64" w:rsidP="00DE0B77">
            <w:pPr>
              <w:jc w:val="center"/>
            </w:pPr>
            <w:r w:rsidRPr="00DE33B8">
              <w:t>01</w:t>
            </w:r>
          </w:p>
        </w:tc>
        <w:tc>
          <w:tcPr>
            <w:tcW w:w="709" w:type="dxa"/>
            <w:gridSpan w:val="5"/>
            <w:tcBorders>
              <w:top w:val="nil"/>
            </w:tcBorders>
            <w:shd w:val="clear" w:color="auto" w:fill="auto"/>
            <w:vAlign w:val="center"/>
          </w:tcPr>
          <w:p w:rsidR="00527B64" w:rsidRPr="00DE33B8" w:rsidRDefault="00527B64" w:rsidP="00DE0B77">
            <w:pPr>
              <w:jc w:val="center"/>
            </w:pPr>
            <w:r w:rsidRPr="00DE33B8">
              <w:t>04</w:t>
            </w:r>
          </w:p>
        </w:tc>
        <w:tc>
          <w:tcPr>
            <w:tcW w:w="1842" w:type="dxa"/>
            <w:gridSpan w:val="3"/>
            <w:tcBorders>
              <w:top w:val="nil"/>
            </w:tcBorders>
            <w:shd w:val="clear" w:color="auto" w:fill="auto"/>
            <w:vAlign w:val="center"/>
          </w:tcPr>
          <w:p w:rsidR="00527B64" w:rsidRPr="00DE33B8" w:rsidRDefault="00527B64" w:rsidP="00DE0B77">
            <w:pPr>
              <w:jc w:val="center"/>
            </w:pPr>
            <w:r w:rsidRPr="00DE33B8">
              <w:t>09.2.00.00190</w:t>
            </w:r>
          </w:p>
        </w:tc>
        <w:tc>
          <w:tcPr>
            <w:tcW w:w="709" w:type="dxa"/>
            <w:gridSpan w:val="5"/>
            <w:tcBorders>
              <w:top w:val="nil"/>
            </w:tcBorders>
            <w:shd w:val="clear" w:color="auto" w:fill="auto"/>
            <w:vAlign w:val="center"/>
          </w:tcPr>
          <w:p w:rsidR="00527B64" w:rsidRPr="00DE33B8" w:rsidRDefault="00527B64" w:rsidP="00DE0B77">
            <w:pPr>
              <w:jc w:val="center"/>
            </w:pPr>
            <w:r w:rsidRPr="00DE33B8">
              <w:t>120</w:t>
            </w:r>
          </w:p>
        </w:tc>
        <w:tc>
          <w:tcPr>
            <w:tcW w:w="1701" w:type="dxa"/>
            <w:gridSpan w:val="6"/>
            <w:tcBorders>
              <w:top w:val="nil"/>
            </w:tcBorders>
            <w:shd w:val="clear" w:color="auto" w:fill="auto"/>
            <w:noWrap/>
            <w:vAlign w:val="center"/>
          </w:tcPr>
          <w:p w:rsidR="00527B64" w:rsidRPr="00DE33B8" w:rsidRDefault="00527B64" w:rsidP="00DE0B77">
            <w:pPr>
              <w:jc w:val="center"/>
            </w:pPr>
            <w:r w:rsidRPr="00DE33B8">
              <w:t>74,1</w:t>
            </w:r>
          </w:p>
        </w:tc>
        <w:tc>
          <w:tcPr>
            <w:tcW w:w="1699" w:type="dxa"/>
            <w:gridSpan w:val="4"/>
            <w:tcBorders>
              <w:top w:val="nil"/>
            </w:tcBorders>
            <w:shd w:val="clear" w:color="auto" w:fill="auto"/>
            <w:noWrap/>
            <w:vAlign w:val="center"/>
          </w:tcPr>
          <w:p w:rsidR="00527B64" w:rsidRPr="00DE33B8" w:rsidRDefault="00527B64" w:rsidP="00DE0B77">
            <w:pPr>
              <w:jc w:val="center"/>
            </w:pPr>
          </w:p>
        </w:tc>
        <w:tc>
          <w:tcPr>
            <w:tcW w:w="1557" w:type="dxa"/>
            <w:gridSpan w:val="5"/>
            <w:tcBorders>
              <w:top w:val="nil"/>
            </w:tcBorders>
            <w:shd w:val="clear" w:color="auto" w:fill="auto"/>
            <w:noWrap/>
            <w:vAlign w:val="center"/>
          </w:tcPr>
          <w:p w:rsidR="00527B64" w:rsidRPr="00DE33B8" w:rsidRDefault="00527B64" w:rsidP="00DE0B77">
            <w:pPr>
              <w:jc w:val="center"/>
            </w:pPr>
          </w:p>
        </w:tc>
      </w:tr>
      <w:tr w:rsidR="00911833" w:rsidRPr="00DC01AE" w:rsidTr="00F67315">
        <w:trPr>
          <w:gridAfter w:val="3"/>
          <w:wAfter w:w="1038" w:type="dxa"/>
          <w:trHeight w:val="3156"/>
        </w:trPr>
        <w:tc>
          <w:tcPr>
            <w:tcW w:w="5670" w:type="dxa"/>
            <w:gridSpan w:val="2"/>
            <w:tcBorders>
              <w:top w:val="nil"/>
            </w:tcBorders>
            <w:shd w:val="clear" w:color="auto" w:fill="auto"/>
            <w:vAlign w:val="center"/>
            <w:hideMark/>
          </w:tcPr>
          <w:p w:rsidR="00DE0B77" w:rsidRPr="00DE33B8" w:rsidRDefault="00DE0B77" w:rsidP="00DE0B77">
            <w:pPr>
              <w:jc w:val="both"/>
            </w:pPr>
            <w:r w:rsidRPr="00DE33B8">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527B64" w:rsidRPr="00DE33B8" w:rsidRDefault="00527B64" w:rsidP="00DE0B77">
            <w:pPr>
              <w:jc w:val="both"/>
            </w:pP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09.2.00.00190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240</w:t>
            </w:r>
          </w:p>
        </w:tc>
        <w:tc>
          <w:tcPr>
            <w:tcW w:w="1701" w:type="dxa"/>
            <w:gridSpan w:val="6"/>
            <w:tcBorders>
              <w:top w:val="nil"/>
            </w:tcBorders>
            <w:shd w:val="clear" w:color="auto" w:fill="auto"/>
            <w:noWrap/>
            <w:vAlign w:val="center"/>
            <w:hideMark/>
          </w:tcPr>
          <w:p w:rsidR="00DE0B77" w:rsidRPr="00DE33B8" w:rsidRDefault="00527B64" w:rsidP="00DE0B77">
            <w:pPr>
              <w:jc w:val="center"/>
            </w:pPr>
            <w:r w:rsidRPr="00DE33B8">
              <w:t>3 053,3</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3 191,6</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3 191,6</w:t>
            </w:r>
          </w:p>
        </w:tc>
      </w:tr>
      <w:tr w:rsidR="00911833" w:rsidRPr="00DC01AE" w:rsidTr="00F67315">
        <w:trPr>
          <w:gridAfter w:val="3"/>
          <w:wAfter w:w="1038" w:type="dxa"/>
          <w:trHeight w:val="2677"/>
        </w:trPr>
        <w:tc>
          <w:tcPr>
            <w:tcW w:w="5670" w:type="dxa"/>
            <w:gridSpan w:val="2"/>
            <w:tcBorders>
              <w:top w:val="nil"/>
            </w:tcBorders>
            <w:shd w:val="clear" w:color="auto" w:fill="auto"/>
            <w:vAlign w:val="center"/>
            <w:hideMark/>
          </w:tcPr>
          <w:p w:rsidR="00DE0B77" w:rsidRPr="00DE33B8" w:rsidRDefault="00DE0B77" w:rsidP="00DE0B77">
            <w:pPr>
              <w:jc w:val="both"/>
            </w:pPr>
            <w:r w:rsidRPr="00DE33B8">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C11C3A" w:rsidRPr="00DE33B8" w:rsidRDefault="00C11C3A" w:rsidP="00DE0B77">
            <w:pPr>
              <w:jc w:val="both"/>
            </w:pP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09.2.00.00190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850</w:t>
            </w:r>
          </w:p>
        </w:tc>
        <w:tc>
          <w:tcPr>
            <w:tcW w:w="1701" w:type="dxa"/>
            <w:gridSpan w:val="6"/>
            <w:tcBorders>
              <w:top w:val="nil"/>
            </w:tcBorders>
            <w:shd w:val="clear" w:color="auto" w:fill="auto"/>
            <w:noWrap/>
            <w:vAlign w:val="center"/>
            <w:hideMark/>
          </w:tcPr>
          <w:p w:rsidR="00DE0B77" w:rsidRPr="00DE33B8" w:rsidRDefault="00DB2DF1" w:rsidP="00DE0B77">
            <w:pPr>
              <w:jc w:val="center"/>
            </w:pPr>
            <w:r w:rsidRPr="00DE33B8">
              <w:t>55,3</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38,1</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38,1</w:t>
            </w:r>
          </w:p>
        </w:tc>
      </w:tr>
      <w:tr w:rsidR="00911833" w:rsidRPr="00DC01AE" w:rsidTr="00F67315">
        <w:trPr>
          <w:gridAfter w:val="3"/>
          <w:wAfter w:w="1038" w:type="dxa"/>
          <w:trHeight w:val="3029"/>
        </w:trPr>
        <w:tc>
          <w:tcPr>
            <w:tcW w:w="5670" w:type="dxa"/>
            <w:gridSpan w:val="2"/>
            <w:tcBorders>
              <w:top w:val="nil"/>
            </w:tcBorders>
            <w:shd w:val="clear" w:color="auto" w:fill="auto"/>
            <w:vAlign w:val="center"/>
            <w:hideMark/>
          </w:tcPr>
          <w:p w:rsidR="00C11C3A" w:rsidRPr="00DE33B8" w:rsidRDefault="00DE0B77" w:rsidP="00344370">
            <w:pPr>
              <w:jc w:val="both"/>
            </w:pPr>
            <w:r w:rsidRPr="00DE33B8">
              <w:t>Расходы на приобретение основных средств для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E33B8" w:rsidRDefault="00DE0B77" w:rsidP="00DE0B77">
            <w:pPr>
              <w:jc w:val="center"/>
            </w:pPr>
            <w:r w:rsidRPr="00DE33B8">
              <w:t>951</w:t>
            </w:r>
          </w:p>
        </w:tc>
        <w:tc>
          <w:tcPr>
            <w:tcW w:w="567" w:type="dxa"/>
            <w:gridSpan w:val="5"/>
            <w:tcBorders>
              <w:top w:val="nil"/>
            </w:tcBorders>
            <w:shd w:val="clear" w:color="auto" w:fill="auto"/>
            <w:vAlign w:val="center"/>
            <w:hideMark/>
          </w:tcPr>
          <w:p w:rsidR="00DE0B77" w:rsidRPr="00DE33B8" w:rsidRDefault="00DE0B77" w:rsidP="00DE0B77">
            <w:pPr>
              <w:jc w:val="center"/>
            </w:pPr>
            <w:r w:rsidRPr="00DE33B8">
              <w:t>01</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04</w:t>
            </w:r>
          </w:p>
        </w:tc>
        <w:tc>
          <w:tcPr>
            <w:tcW w:w="1842" w:type="dxa"/>
            <w:gridSpan w:val="3"/>
            <w:tcBorders>
              <w:top w:val="nil"/>
            </w:tcBorders>
            <w:shd w:val="clear" w:color="auto" w:fill="auto"/>
            <w:vAlign w:val="center"/>
            <w:hideMark/>
          </w:tcPr>
          <w:p w:rsidR="00DE0B77" w:rsidRPr="00DE33B8" w:rsidRDefault="00DE0B77" w:rsidP="00DE0B77">
            <w:pPr>
              <w:jc w:val="center"/>
            </w:pPr>
            <w:r w:rsidRPr="00DE33B8">
              <w:t>09.2.00.28470</w:t>
            </w:r>
          </w:p>
        </w:tc>
        <w:tc>
          <w:tcPr>
            <w:tcW w:w="709" w:type="dxa"/>
            <w:gridSpan w:val="5"/>
            <w:tcBorders>
              <w:top w:val="nil"/>
            </w:tcBorders>
            <w:shd w:val="clear" w:color="auto" w:fill="auto"/>
            <w:vAlign w:val="center"/>
            <w:hideMark/>
          </w:tcPr>
          <w:p w:rsidR="00DE0B77" w:rsidRPr="00DE33B8" w:rsidRDefault="00DE0B77" w:rsidP="00DE0B77">
            <w:pPr>
              <w:jc w:val="center"/>
            </w:pPr>
            <w:r w:rsidRPr="00DE33B8">
              <w:t>240</w:t>
            </w:r>
          </w:p>
        </w:tc>
        <w:tc>
          <w:tcPr>
            <w:tcW w:w="1701" w:type="dxa"/>
            <w:gridSpan w:val="6"/>
            <w:tcBorders>
              <w:top w:val="nil"/>
            </w:tcBorders>
            <w:shd w:val="clear" w:color="auto" w:fill="auto"/>
            <w:noWrap/>
            <w:vAlign w:val="center"/>
            <w:hideMark/>
          </w:tcPr>
          <w:p w:rsidR="00DE0B77" w:rsidRPr="00DE33B8" w:rsidRDefault="00527B64" w:rsidP="00DE0B77">
            <w:pPr>
              <w:jc w:val="center"/>
            </w:pPr>
            <w:r w:rsidRPr="00DE33B8">
              <w:t>354,9</w:t>
            </w:r>
          </w:p>
        </w:tc>
        <w:tc>
          <w:tcPr>
            <w:tcW w:w="1699" w:type="dxa"/>
            <w:gridSpan w:val="4"/>
            <w:tcBorders>
              <w:top w:val="nil"/>
            </w:tcBorders>
            <w:shd w:val="clear" w:color="auto" w:fill="auto"/>
            <w:noWrap/>
            <w:vAlign w:val="center"/>
            <w:hideMark/>
          </w:tcPr>
          <w:p w:rsidR="00DE0B77" w:rsidRPr="00DE33B8" w:rsidRDefault="00DE0B77" w:rsidP="00DE0B77">
            <w:pPr>
              <w:jc w:val="center"/>
            </w:pPr>
            <w:r w:rsidRPr="00DE33B8">
              <w:t> </w:t>
            </w:r>
          </w:p>
        </w:tc>
        <w:tc>
          <w:tcPr>
            <w:tcW w:w="1557" w:type="dxa"/>
            <w:gridSpan w:val="5"/>
            <w:tcBorders>
              <w:top w:val="nil"/>
            </w:tcBorders>
            <w:shd w:val="clear" w:color="auto" w:fill="auto"/>
            <w:noWrap/>
            <w:vAlign w:val="center"/>
            <w:hideMark/>
          </w:tcPr>
          <w:p w:rsidR="00DE0B77" w:rsidRPr="00DE33B8" w:rsidRDefault="00DE0B77" w:rsidP="00DE0B77">
            <w:pPr>
              <w:jc w:val="center"/>
            </w:pPr>
            <w:r w:rsidRPr="00DE33B8">
              <w:t> </w:t>
            </w:r>
          </w:p>
        </w:tc>
      </w:tr>
      <w:tr w:rsidR="00911833" w:rsidRPr="00DC01AE" w:rsidTr="00F67315">
        <w:trPr>
          <w:gridAfter w:val="3"/>
          <w:wAfter w:w="1038" w:type="dxa"/>
          <w:trHeight w:val="2873"/>
        </w:trPr>
        <w:tc>
          <w:tcPr>
            <w:tcW w:w="5670" w:type="dxa"/>
            <w:gridSpan w:val="2"/>
            <w:tcBorders>
              <w:top w:val="nil"/>
            </w:tcBorders>
            <w:shd w:val="clear" w:color="auto" w:fill="auto"/>
            <w:vAlign w:val="center"/>
            <w:hideMark/>
          </w:tcPr>
          <w:p w:rsidR="00344370" w:rsidRPr="00DE5A57" w:rsidRDefault="00DE0B77" w:rsidP="00344370">
            <w:pPr>
              <w:jc w:val="both"/>
            </w:pPr>
            <w:r w:rsidRPr="00DE5A57">
              <w:lastRenderedPageBreak/>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44370" w:rsidRPr="00DE5A57" w:rsidRDefault="00344370" w:rsidP="00344370">
            <w:pPr>
              <w:jc w:val="both"/>
            </w:pP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09.2.00.28510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240</w:t>
            </w:r>
          </w:p>
        </w:tc>
        <w:tc>
          <w:tcPr>
            <w:tcW w:w="1701" w:type="dxa"/>
            <w:gridSpan w:val="6"/>
            <w:tcBorders>
              <w:top w:val="nil"/>
            </w:tcBorders>
            <w:shd w:val="clear" w:color="auto" w:fill="auto"/>
            <w:noWrap/>
            <w:vAlign w:val="center"/>
            <w:hideMark/>
          </w:tcPr>
          <w:p w:rsidR="00DE0B77" w:rsidRPr="00DE5A57" w:rsidRDefault="006F39DD" w:rsidP="00DE0B77">
            <w:pPr>
              <w:jc w:val="center"/>
            </w:pPr>
            <w:r w:rsidRPr="00DE5A57">
              <w:t>164,8</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 </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 </w:t>
            </w:r>
          </w:p>
        </w:tc>
      </w:tr>
      <w:tr w:rsidR="00911833" w:rsidRPr="00DC01AE" w:rsidTr="00F67315">
        <w:trPr>
          <w:gridAfter w:val="3"/>
          <w:wAfter w:w="1038" w:type="dxa"/>
          <w:trHeight w:val="2945"/>
        </w:trPr>
        <w:tc>
          <w:tcPr>
            <w:tcW w:w="5670" w:type="dxa"/>
            <w:gridSpan w:val="2"/>
            <w:tcBorders>
              <w:top w:val="nil"/>
            </w:tcBorders>
            <w:shd w:val="clear" w:color="auto" w:fill="auto"/>
            <w:vAlign w:val="center"/>
            <w:hideMark/>
          </w:tcPr>
          <w:p w:rsidR="00DE0B77" w:rsidRPr="00DE5A57" w:rsidRDefault="00DE0B77" w:rsidP="00DE0B77">
            <w:pPr>
              <w:jc w:val="both"/>
            </w:pPr>
            <w:r w:rsidRPr="00DE5A57">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C11C3A" w:rsidRPr="00DE5A57" w:rsidRDefault="00C11C3A" w:rsidP="00DE0B77">
            <w:pPr>
              <w:jc w:val="both"/>
            </w:pP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09.2.00.28770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240</w:t>
            </w:r>
          </w:p>
        </w:tc>
        <w:tc>
          <w:tcPr>
            <w:tcW w:w="1701" w:type="dxa"/>
            <w:gridSpan w:val="6"/>
            <w:tcBorders>
              <w:top w:val="nil"/>
            </w:tcBorders>
            <w:shd w:val="clear" w:color="auto" w:fill="auto"/>
            <w:noWrap/>
            <w:vAlign w:val="center"/>
            <w:hideMark/>
          </w:tcPr>
          <w:p w:rsidR="00DE0B77" w:rsidRPr="00DE5A57" w:rsidRDefault="00344370" w:rsidP="00DE0B77">
            <w:pPr>
              <w:jc w:val="center"/>
            </w:pPr>
            <w:r w:rsidRPr="00DE5A57">
              <w:t>553,0</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567,8</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567,8</w:t>
            </w: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344370" w:rsidRPr="00DE5A57" w:rsidRDefault="00DE0B77" w:rsidP="00DE0B77">
            <w:pPr>
              <w:jc w:val="both"/>
            </w:pPr>
            <w:r w:rsidRPr="00DE5A57">
              <w:t xml:space="preserve">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DE5A57">
              <w:lastRenderedPageBreak/>
              <w:t>государственных (муниципальных) нужд)</w:t>
            </w:r>
          </w:p>
          <w:p w:rsidR="00344370" w:rsidRPr="00DE5A57" w:rsidRDefault="00344370" w:rsidP="00344370"/>
          <w:p w:rsidR="00344370" w:rsidRPr="00DE5A57" w:rsidRDefault="00344370" w:rsidP="00344370"/>
          <w:p w:rsidR="00344370" w:rsidRPr="00DE5A57" w:rsidRDefault="00344370" w:rsidP="00344370"/>
          <w:p w:rsidR="00344370" w:rsidRPr="00DE5A57" w:rsidRDefault="00344370" w:rsidP="00344370"/>
          <w:p w:rsidR="00DE0B77" w:rsidRPr="00DE5A57" w:rsidRDefault="00DE0B77" w:rsidP="00344370"/>
        </w:tc>
        <w:tc>
          <w:tcPr>
            <w:tcW w:w="851" w:type="dxa"/>
            <w:gridSpan w:val="4"/>
            <w:tcBorders>
              <w:top w:val="nil"/>
            </w:tcBorders>
            <w:shd w:val="clear" w:color="auto" w:fill="auto"/>
            <w:vAlign w:val="center"/>
            <w:hideMark/>
          </w:tcPr>
          <w:p w:rsidR="00DE0B77" w:rsidRPr="00DE5A57" w:rsidRDefault="00DE0B77" w:rsidP="00DE0B77">
            <w:pPr>
              <w:jc w:val="center"/>
            </w:pPr>
            <w:r w:rsidRPr="00DE5A57">
              <w:lastRenderedPageBreak/>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09.2.00.28998</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240</w:t>
            </w:r>
          </w:p>
        </w:tc>
        <w:tc>
          <w:tcPr>
            <w:tcW w:w="1701" w:type="dxa"/>
            <w:gridSpan w:val="6"/>
            <w:tcBorders>
              <w:top w:val="nil"/>
            </w:tcBorders>
            <w:shd w:val="clear" w:color="auto" w:fill="auto"/>
            <w:noWrap/>
            <w:vAlign w:val="center"/>
            <w:hideMark/>
          </w:tcPr>
          <w:p w:rsidR="00DE0B77" w:rsidRPr="00DE5A57" w:rsidRDefault="006F39DD" w:rsidP="00DE0B77">
            <w:pPr>
              <w:jc w:val="center"/>
            </w:pPr>
            <w:r w:rsidRPr="00DE5A57">
              <w:t>329,1</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324,1</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324,1</w:t>
            </w:r>
          </w:p>
        </w:tc>
      </w:tr>
      <w:tr w:rsidR="00911833" w:rsidRPr="00DE5A57" w:rsidTr="00F67315">
        <w:trPr>
          <w:gridAfter w:val="3"/>
          <w:wAfter w:w="1038" w:type="dxa"/>
          <w:trHeight w:val="3865"/>
        </w:trPr>
        <w:tc>
          <w:tcPr>
            <w:tcW w:w="5670" w:type="dxa"/>
            <w:gridSpan w:val="2"/>
            <w:tcBorders>
              <w:top w:val="nil"/>
            </w:tcBorders>
            <w:shd w:val="clear" w:color="auto" w:fill="auto"/>
            <w:vAlign w:val="center"/>
            <w:hideMark/>
          </w:tcPr>
          <w:p w:rsidR="00DE0B77" w:rsidRPr="00DE5A57" w:rsidRDefault="00DE0B77" w:rsidP="00DE0B77">
            <w:pPr>
              <w:jc w:val="both"/>
            </w:pPr>
            <w:r w:rsidRPr="00DE5A57">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C11C3A" w:rsidRPr="00DE5A57" w:rsidRDefault="00C11C3A" w:rsidP="00DE0B77">
            <w:pPr>
              <w:jc w:val="both"/>
            </w:pP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09.4.00.87040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540</w:t>
            </w:r>
          </w:p>
        </w:tc>
        <w:tc>
          <w:tcPr>
            <w:tcW w:w="1701" w:type="dxa"/>
            <w:gridSpan w:val="6"/>
            <w:tcBorders>
              <w:top w:val="nil"/>
            </w:tcBorders>
            <w:shd w:val="clear" w:color="auto" w:fill="auto"/>
            <w:noWrap/>
            <w:vAlign w:val="center"/>
            <w:hideMark/>
          </w:tcPr>
          <w:p w:rsidR="00DE0B77" w:rsidRPr="00DE5A57" w:rsidRDefault="00DE0B77" w:rsidP="00DE0B77">
            <w:pPr>
              <w:jc w:val="center"/>
            </w:pPr>
            <w:r w:rsidRPr="00DE5A57">
              <w:t>1 417,8</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1 231,8</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1 280,7</w:t>
            </w:r>
          </w:p>
        </w:tc>
      </w:tr>
      <w:tr w:rsidR="00911833" w:rsidRPr="00DC01AE" w:rsidTr="00F67315">
        <w:trPr>
          <w:gridAfter w:val="3"/>
          <w:wAfter w:w="1038" w:type="dxa"/>
          <w:trHeight w:val="4007"/>
        </w:trPr>
        <w:tc>
          <w:tcPr>
            <w:tcW w:w="5670" w:type="dxa"/>
            <w:gridSpan w:val="2"/>
            <w:tcBorders>
              <w:top w:val="nil"/>
            </w:tcBorders>
            <w:shd w:val="clear" w:color="auto" w:fill="auto"/>
            <w:vAlign w:val="center"/>
            <w:hideMark/>
          </w:tcPr>
          <w:p w:rsidR="00DE0B77" w:rsidRPr="00DE5A57" w:rsidRDefault="00DE0B77" w:rsidP="00DE0B77">
            <w:pPr>
              <w:jc w:val="both"/>
            </w:pPr>
            <w:r w:rsidRPr="00DE5A57">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09.4.00.87050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540</w:t>
            </w:r>
          </w:p>
        </w:tc>
        <w:tc>
          <w:tcPr>
            <w:tcW w:w="1701" w:type="dxa"/>
            <w:gridSpan w:val="6"/>
            <w:tcBorders>
              <w:top w:val="nil"/>
            </w:tcBorders>
            <w:shd w:val="clear" w:color="auto" w:fill="auto"/>
            <w:noWrap/>
            <w:vAlign w:val="center"/>
            <w:hideMark/>
          </w:tcPr>
          <w:p w:rsidR="00DE0B77" w:rsidRPr="00DE5A57" w:rsidRDefault="00DE0B77" w:rsidP="00DE0B77">
            <w:pPr>
              <w:jc w:val="center"/>
            </w:pPr>
            <w:r w:rsidRPr="00DE5A57">
              <w:t>1 295,5</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1 140,5</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1 185,3</w:t>
            </w:r>
          </w:p>
        </w:tc>
      </w:tr>
      <w:tr w:rsidR="00911833" w:rsidRPr="00DC01AE" w:rsidTr="00F67315">
        <w:trPr>
          <w:gridAfter w:val="3"/>
          <w:wAfter w:w="1038" w:type="dxa"/>
          <w:trHeight w:val="4148"/>
        </w:trPr>
        <w:tc>
          <w:tcPr>
            <w:tcW w:w="5670" w:type="dxa"/>
            <w:gridSpan w:val="2"/>
            <w:tcBorders>
              <w:top w:val="nil"/>
            </w:tcBorders>
            <w:shd w:val="clear" w:color="auto" w:fill="auto"/>
            <w:vAlign w:val="center"/>
            <w:hideMark/>
          </w:tcPr>
          <w:p w:rsidR="00DE0B77" w:rsidRPr="00DE5A57" w:rsidRDefault="00DE0B77" w:rsidP="00DE0B77">
            <w:pPr>
              <w:jc w:val="both"/>
            </w:pPr>
            <w:r w:rsidRPr="00DE5A57">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09.4.00.87060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540</w:t>
            </w:r>
          </w:p>
        </w:tc>
        <w:tc>
          <w:tcPr>
            <w:tcW w:w="1701" w:type="dxa"/>
            <w:gridSpan w:val="6"/>
            <w:tcBorders>
              <w:top w:val="nil"/>
            </w:tcBorders>
            <w:shd w:val="clear" w:color="auto" w:fill="auto"/>
            <w:noWrap/>
            <w:vAlign w:val="center"/>
            <w:hideMark/>
          </w:tcPr>
          <w:p w:rsidR="00DE0B77" w:rsidRPr="00DE5A57" w:rsidRDefault="00DE0B77" w:rsidP="00DE0B77">
            <w:pPr>
              <w:jc w:val="center"/>
            </w:pPr>
            <w:r w:rsidRPr="00DE5A57">
              <w:t>708,2</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618,5</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642,9</w:t>
            </w:r>
          </w:p>
        </w:tc>
      </w:tr>
      <w:tr w:rsidR="00911833" w:rsidRPr="00DE5A57" w:rsidTr="00F67315">
        <w:trPr>
          <w:gridAfter w:val="3"/>
          <w:wAfter w:w="1038" w:type="dxa"/>
          <w:trHeight w:val="3865"/>
        </w:trPr>
        <w:tc>
          <w:tcPr>
            <w:tcW w:w="5670" w:type="dxa"/>
            <w:gridSpan w:val="2"/>
            <w:tcBorders>
              <w:top w:val="nil"/>
            </w:tcBorders>
            <w:shd w:val="clear" w:color="auto" w:fill="auto"/>
            <w:vAlign w:val="center"/>
            <w:hideMark/>
          </w:tcPr>
          <w:p w:rsidR="00DE0B77" w:rsidRPr="00DE5A57" w:rsidRDefault="00DE0B77" w:rsidP="00DE0B77">
            <w:pPr>
              <w:jc w:val="both"/>
            </w:pPr>
            <w:r w:rsidRPr="00DE5A57">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09.4.00.87080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540</w:t>
            </w:r>
          </w:p>
        </w:tc>
        <w:tc>
          <w:tcPr>
            <w:tcW w:w="1701" w:type="dxa"/>
            <w:gridSpan w:val="6"/>
            <w:tcBorders>
              <w:top w:val="nil"/>
            </w:tcBorders>
            <w:shd w:val="clear" w:color="auto" w:fill="auto"/>
            <w:noWrap/>
            <w:vAlign w:val="center"/>
            <w:hideMark/>
          </w:tcPr>
          <w:p w:rsidR="00DE0B77" w:rsidRPr="00DE5A57" w:rsidRDefault="00DE0B77" w:rsidP="00DE0B77">
            <w:pPr>
              <w:jc w:val="center"/>
            </w:pPr>
            <w:r w:rsidRPr="00DE5A57">
              <w:t>68,4</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59,4</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61,7</w:t>
            </w:r>
          </w:p>
        </w:tc>
      </w:tr>
      <w:tr w:rsidR="00F506CB" w:rsidRPr="00DE5A57" w:rsidTr="00F67315">
        <w:trPr>
          <w:gridAfter w:val="3"/>
          <w:wAfter w:w="1038" w:type="dxa"/>
          <w:trHeight w:val="3865"/>
        </w:trPr>
        <w:tc>
          <w:tcPr>
            <w:tcW w:w="5670" w:type="dxa"/>
            <w:gridSpan w:val="2"/>
            <w:tcBorders>
              <w:top w:val="nil"/>
            </w:tcBorders>
            <w:shd w:val="clear" w:color="auto" w:fill="auto"/>
            <w:vAlign w:val="center"/>
          </w:tcPr>
          <w:p w:rsidR="00F506CB" w:rsidRPr="00DE5A57" w:rsidRDefault="00F506CB" w:rsidP="00DE0B77">
            <w:pPr>
              <w:jc w:val="both"/>
            </w:pPr>
            <w:r w:rsidRPr="00DE5A57">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F506CB" w:rsidRPr="00DE5A57" w:rsidRDefault="00F506CB" w:rsidP="00DE0B77">
            <w:pPr>
              <w:jc w:val="center"/>
            </w:pPr>
            <w:r w:rsidRPr="00DE5A57">
              <w:t>951</w:t>
            </w:r>
          </w:p>
        </w:tc>
        <w:tc>
          <w:tcPr>
            <w:tcW w:w="567" w:type="dxa"/>
            <w:gridSpan w:val="5"/>
            <w:tcBorders>
              <w:top w:val="nil"/>
            </w:tcBorders>
            <w:shd w:val="clear" w:color="auto" w:fill="auto"/>
            <w:vAlign w:val="center"/>
          </w:tcPr>
          <w:p w:rsidR="00F506CB" w:rsidRPr="00DE5A57" w:rsidRDefault="00F506CB" w:rsidP="00DE0B77">
            <w:pPr>
              <w:jc w:val="center"/>
            </w:pPr>
            <w:r w:rsidRPr="00DE5A57">
              <w:t>01</w:t>
            </w:r>
          </w:p>
        </w:tc>
        <w:tc>
          <w:tcPr>
            <w:tcW w:w="709" w:type="dxa"/>
            <w:gridSpan w:val="5"/>
            <w:tcBorders>
              <w:top w:val="nil"/>
            </w:tcBorders>
            <w:shd w:val="clear" w:color="auto" w:fill="auto"/>
            <w:vAlign w:val="center"/>
          </w:tcPr>
          <w:p w:rsidR="00F506CB" w:rsidRPr="00DE5A57" w:rsidRDefault="00F506CB" w:rsidP="00DE0B77">
            <w:pPr>
              <w:jc w:val="center"/>
            </w:pPr>
            <w:r w:rsidRPr="00DE5A57">
              <w:t>04</w:t>
            </w:r>
          </w:p>
        </w:tc>
        <w:tc>
          <w:tcPr>
            <w:tcW w:w="1842" w:type="dxa"/>
            <w:gridSpan w:val="3"/>
            <w:tcBorders>
              <w:top w:val="nil"/>
            </w:tcBorders>
            <w:shd w:val="clear" w:color="auto" w:fill="auto"/>
            <w:vAlign w:val="center"/>
          </w:tcPr>
          <w:p w:rsidR="00F506CB" w:rsidRPr="00DE5A57" w:rsidRDefault="00F506CB" w:rsidP="00DE0B77">
            <w:pPr>
              <w:jc w:val="center"/>
            </w:pPr>
            <w:r w:rsidRPr="00DE5A57">
              <w:t>99.1.00.97010</w:t>
            </w:r>
          </w:p>
        </w:tc>
        <w:tc>
          <w:tcPr>
            <w:tcW w:w="709" w:type="dxa"/>
            <w:gridSpan w:val="5"/>
            <w:tcBorders>
              <w:top w:val="nil"/>
            </w:tcBorders>
            <w:shd w:val="clear" w:color="auto" w:fill="auto"/>
            <w:vAlign w:val="center"/>
          </w:tcPr>
          <w:p w:rsidR="00F506CB" w:rsidRPr="00DE5A57" w:rsidRDefault="00F506CB" w:rsidP="00DE0B77">
            <w:pPr>
              <w:jc w:val="center"/>
            </w:pPr>
            <w:r w:rsidRPr="00DE5A57">
              <w:t>120</w:t>
            </w:r>
          </w:p>
        </w:tc>
        <w:tc>
          <w:tcPr>
            <w:tcW w:w="1701" w:type="dxa"/>
            <w:gridSpan w:val="6"/>
            <w:tcBorders>
              <w:top w:val="nil"/>
            </w:tcBorders>
            <w:shd w:val="clear" w:color="auto" w:fill="auto"/>
            <w:noWrap/>
            <w:vAlign w:val="center"/>
          </w:tcPr>
          <w:p w:rsidR="00F506CB" w:rsidRPr="00DE5A57" w:rsidRDefault="00F506CB" w:rsidP="00DE0B77">
            <w:pPr>
              <w:jc w:val="center"/>
            </w:pPr>
            <w:r w:rsidRPr="00DE5A57">
              <w:t>2,4</w:t>
            </w:r>
          </w:p>
        </w:tc>
        <w:tc>
          <w:tcPr>
            <w:tcW w:w="1699" w:type="dxa"/>
            <w:gridSpan w:val="4"/>
            <w:tcBorders>
              <w:top w:val="nil"/>
            </w:tcBorders>
            <w:shd w:val="clear" w:color="auto" w:fill="auto"/>
            <w:noWrap/>
            <w:vAlign w:val="center"/>
          </w:tcPr>
          <w:p w:rsidR="00F506CB" w:rsidRPr="00DE5A57" w:rsidRDefault="00F506CB" w:rsidP="00DE0B77">
            <w:pPr>
              <w:jc w:val="center"/>
            </w:pPr>
          </w:p>
        </w:tc>
        <w:tc>
          <w:tcPr>
            <w:tcW w:w="1557" w:type="dxa"/>
            <w:gridSpan w:val="5"/>
            <w:tcBorders>
              <w:top w:val="nil"/>
            </w:tcBorders>
            <w:shd w:val="clear" w:color="auto" w:fill="auto"/>
            <w:noWrap/>
            <w:vAlign w:val="center"/>
          </w:tcPr>
          <w:p w:rsidR="00F506CB" w:rsidRPr="00DE5A57" w:rsidRDefault="00F506CB" w:rsidP="00DE0B77">
            <w:pPr>
              <w:jc w:val="center"/>
            </w:pPr>
          </w:p>
        </w:tc>
      </w:tr>
      <w:tr w:rsidR="00911833" w:rsidRPr="00DE5A57" w:rsidTr="00F67315">
        <w:trPr>
          <w:gridAfter w:val="3"/>
          <w:wAfter w:w="1038" w:type="dxa"/>
          <w:trHeight w:val="3298"/>
        </w:trPr>
        <w:tc>
          <w:tcPr>
            <w:tcW w:w="5670" w:type="dxa"/>
            <w:gridSpan w:val="2"/>
            <w:tcBorders>
              <w:top w:val="nil"/>
            </w:tcBorders>
            <w:shd w:val="clear" w:color="auto" w:fill="auto"/>
            <w:vAlign w:val="center"/>
            <w:hideMark/>
          </w:tcPr>
          <w:p w:rsidR="00DE0B77" w:rsidRPr="00DE5A57" w:rsidRDefault="00DE0B77" w:rsidP="00DE0B77">
            <w:pPr>
              <w:jc w:val="both"/>
            </w:pPr>
            <w:r w:rsidRPr="00DE5A57">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04</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99.9.00.72390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240</w:t>
            </w:r>
          </w:p>
        </w:tc>
        <w:tc>
          <w:tcPr>
            <w:tcW w:w="1701" w:type="dxa"/>
            <w:gridSpan w:val="6"/>
            <w:tcBorders>
              <w:top w:val="nil"/>
            </w:tcBorders>
            <w:shd w:val="clear" w:color="auto" w:fill="auto"/>
            <w:noWrap/>
            <w:vAlign w:val="center"/>
            <w:hideMark/>
          </w:tcPr>
          <w:p w:rsidR="00DE0B77" w:rsidRPr="00DE5A57" w:rsidRDefault="00DE0B77" w:rsidP="00DE0B77">
            <w:pPr>
              <w:jc w:val="center"/>
            </w:pPr>
            <w:r w:rsidRPr="00DE5A57">
              <w:t>0,2</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0,2</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0,2</w:t>
            </w:r>
          </w:p>
        </w:tc>
      </w:tr>
      <w:tr w:rsidR="00911833" w:rsidRPr="00DE5A57" w:rsidTr="00F67315">
        <w:trPr>
          <w:gridAfter w:val="3"/>
          <w:wAfter w:w="1038" w:type="dxa"/>
          <w:trHeight w:val="836"/>
        </w:trPr>
        <w:tc>
          <w:tcPr>
            <w:tcW w:w="5670" w:type="dxa"/>
            <w:gridSpan w:val="2"/>
            <w:tcBorders>
              <w:top w:val="nil"/>
            </w:tcBorders>
            <w:shd w:val="clear" w:color="auto" w:fill="auto"/>
            <w:vAlign w:val="center"/>
            <w:hideMark/>
          </w:tcPr>
          <w:p w:rsidR="00612B8F" w:rsidRPr="00DE5A57" w:rsidRDefault="00DE0B77" w:rsidP="007F7B3D">
            <w:pPr>
              <w:jc w:val="both"/>
              <w:rPr>
                <w:b/>
                <w:bCs/>
              </w:rPr>
            </w:pPr>
            <w:r w:rsidRPr="00DE5A57">
              <w:rPr>
                <w:b/>
                <w:bCs/>
              </w:rPr>
              <w:t>Обеспечение деятельности финансовых, налоговых и таможенных органов и органов финансового (финансово-бюджетного) надзора</w:t>
            </w:r>
          </w:p>
          <w:p w:rsidR="007F7B3D" w:rsidRPr="00DE5A57" w:rsidRDefault="007F7B3D" w:rsidP="007F7B3D">
            <w:pPr>
              <w:jc w:val="both"/>
              <w:rPr>
                <w:b/>
                <w:bCs/>
              </w:rPr>
            </w:pPr>
          </w:p>
        </w:tc>
        <w:tc>
          <w:tcPr>
            <w:tcW w:w="851" w:type="dxa"/>
            <w:gridSpan w:val="4"/>
            <w:tcBorders>
              <w:top w:val="nil"/>
            </w:tcBorders>
            <w:shd w:val="clear" w:color="auto" w:fill="auto"/>
            <w:vAlign w:val="center"/>
            <w:hideMark/>
          </w:tcPr>
          <w:p w:rsidR="00DE0B77" w:rsidRPr="00DE5A57" w:rsidRDefault="00DE0B77" w:rsidP="00DE0B77">
            <w:pPr>
              <w:jc w:val="center"/>
              <w:rPr>
                <w:b/>
                <w:bCs/>
              </w:rPr>
            </w:pPr>
            <w:r w:rsidRPr="00DE5A57">
              <w:rPr>
                <w:b/>
                <w:bCs/>
              </w:rPr>
              <w:t>951</w:t>
            </w:r>
          </w:p>
        </w:tc>
        <w:tc>
          <w:tcPr>
            <w:tcW w:w="567"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01</w:t>
            </w:r>
          </w:p>
        </w:tc>
        <w:tc>
          <w:tcPr>
            <w:tcW w:w="709"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06</w:t>
            </w:r>
          </w:p>
        </w:tc>
        <w:tc>
          <w:tcPr>
            <w:tcW w:w="1842" w:type="dxa"/>
            <w:gridSpan w:val="3"/>
            <w:tcBorders>
              <w:top w:val="nil"/>
            </w:tcBorders>
            <w:shd w:val="clear" w:color="auto" w:fill="auto"/>
            <w:vAlign w:val="center"/>
            <w:hideMark/>
          </w:tcPr>
          <w:p w:rsidR="00DE0B77" w:rsidRPr="00DE5A57" w:rsidRDefault="00DE0B77" w:rsidP="00DE0B77">
            <w:pPr>
              <w:jc w:val="center"/>
              <w:rPr>
                <w:b/>
                <w:bCs/>
              </w:rPr>
            </w:pPr>
            <w:r w:rsidRPr="00DE5A57">
              <w:rPr>
                <w:b/>
                <w:bCs/>
              </w:rPr>
              <w:t> </w:t>
            </w:r>
          </w:p>
        </w:tc>
        <w:tc>
          <w:tcPr>
            <w:tcW w:w="709"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 </w:t>
            </w:r>
          </w:p>
        </w:tc>
        <w:tc>
          <w:tcPr>
            <w:tcW w:w="1701" w:type="dxa"/>
            <w:gridSpan w:val="6"/>
            <w:tcBorders>
              <w:top w:val="nil"/>
            </w:tcBorders>
            <w:shd w:val="clear" w:color="auto" w:fill="auto"/>
            <w:noWrap/>
            <w:vAlign w:val="center"/>
            <w:hideMark/>
          </w:tcPr>
          <w:p w:rsidR="00DE0B77" w:rsidRPr="00DE5A57" w:rsidRDefault="004E533D" w:rsidP="00DE0B77">
            <w:pPr>
              <w:jc w:val="center"/>
              <w:rPr>
                <w:b/>
                <w:bCs/>
              </w:rPr>
            </w:pPr>
            <w:r w:rsidRPr="00DE5A57">
              <w:rPr>
                <w:b/>
                <w:bCs/>
              </w:rPr>
              <w:t>442,9</w:t>
            </w:r>
          </w:p>
        </w:tc>
        <w:tc>
          <w:tcPr>
            <w:tcW w:w="1699" w:type="dxa"/>
            <w:gridSpan w:val="4"/>
            <w:tcBorders>
              <w:top w:val="nil"/>
            </w:tcBorders>
            <w:shd w:val="clear" w:color="auto" w:fill="auto"/>
            <w:noWrap/>
            <w:vAlign w:val="center"/>
            <w:hideMark/>
          </w:tcPr>
          <w:p w:rsidR="00DE0B77" w:rsidRPr="00DE5A57" w:rsidRDefault="00DE0B77" w:rsidP="00DE0B77">
            <w:pPr>
              <w:jc w:val="center"/>
              <w:rPr>
                <w:b/>
                <w:bCs/>
              </w:rPr>
            </w:pPr>
            <w:r w:rsidRPr="00DE5A57">
              <w:rPr>
                <w:b/>
                <w:bCs/>
              </w:rPr>
              <w:t>350,1</w:t>
            </w:r>
          </w:p>
        </w:tc>
        <w:tc>
          <w:tcPr>
            <w:tcW w:w="1557" w:type="dxa"/>
            <w:gridSpan w:val="5"/>
            <w:tcBorders>
              <w:top w:val="nil"/>
            </w:tcBorders>
            <w:shd w:val="clear" w:color="auto" w:fill="auto"/>
            <w:noWrap/>
            <w:vAlign w:val="center"/>
            <w:hideMark/>
          </w:tcPr>
          <w:p w:rsidR="00DE0B77" w:rsidRPr="00DE5A57" w:rsidRDefault="00DE0B77" w:rsidP="00DE0B77">
            <w:pPr>
              <w:jc w:val="center"/>
              <w:rPr>
                <w:b/>
                <w:bCs/>
              </w:rPr>
            </w:pPr>
            <w:r w:rsidRPr="00DE5A57">
              <w:rPr>
                <w:b/>
                <w:bCs/>
              </w:rPr>
              <w:t>364,0</w:t>
            </w:r>
          </w:p>
        </w:tc>
      </w:tr>
      <w:tr w:rsidR="00911833" w:rsidRPr="00DE5A57" w:rsidTr="00F67315">
        <w:trPr>
          <w:gridAfter w:val="3"/>
          <w:wAfter w:w="1038" w:type="dxa"/>
          <w:trHeight w:val="2678"/>
        </w:trPr>
        <w:tc>
          <w:tcPr>
            <w:tcW w:w="5670" w:type="dxa"/>
            <w:gridSpan w:val="2"/>
            <w:tcBorders>
              <w:top w:val="nil"/>
            </w:tcBorders>
            <w:shd w:val="clear" w:color="auto" w:fill="auto"/>
            <w:vAlign w:val="center"/>
            <w:hideMark/>
          </w:tcPr>
          <w:p w:rsidR="00DE0B77" w:rsidRPr="00DE5A57" w:rsidRDefault="00DE0B77" w:rsidP="00DE0B77">
            <w:pPr>
              <w:jc w:val="both"/>
            </w:pPr>
            <w:r w:rsidRPr="00DE5A57">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12B8F" w:rsidRPr="00DE5A57" w:rsidRDefault="00612B8F" w:rsidP="00DE0B77">
            <w:pPr>
              <w:jc w:val="both"/>
            </w:pP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06</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99.9.00.87070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540</w:t>
            </w:r>
          </w:p>
        </w:tc>
        <w:tc>
          <w:tcPr>
            <w:tcW w:w="1701" w:type="dxa"/>
            <w:gridSpan w:val="6"/>
            <w:tcBorders>
              <w:top w:val="nil"/>
            </w:tcBorders>
            <w:shd w:val="clear" w:color="auto" w:fill="auto"/>
            <w:noWrap/>
            <w:vAlign w:val="center"/>
            <w:hideMark/>
          </w:tcPr>
          <w:p w:rsidR="00DE0B77" w:rsidRPr="00DE5A57" w:rsidRDefault="004E533D" w:rsidP="00DE0B77">
            <w:pPr>
              <w:jc w:val="center"/>
            </w:pPr>
            <w:r w:rsidRPr="00DE5A57">
              <w:t>442,9</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350,1</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364,0</w:t>
            </w:r>
          </w:p>
        </w:tc>
      </w:tr>
      <w:tr w:rsidR="00911833" w:rsidRPr="00DE5A57" w:rsidTr="00F67315">
        <w:trPr>
          <w:gridAfter w:val="3"/>
          <w:wAfter w:w="1038" w:type="dxa"/>
          <w:trHeight w:val="315"/>
        </w:trPr>
        <w:tc>
          <w:tcPr>
            <w:tcW w:w="5670" w:type="dxa"/>
            <w:gridSpan w:val="2"/>
            <w:tcBorders>
              <w:top w:val="nil"/>
            </w:tcBorders>
            <w:shd w:val="clear" w:color="auto" w:fill="auto"/>
            <w:vAlign w:val="center"/>
            <w:hideMark/>
          </w:tcPr>
          <w:p w:rsidR="00612B8F" w:rsidRPr="00DE5A57" w:rsidRDefault="00DE0B77" w:rsidP="00612B8F">
            <w:pPr>
              <w:jc w:val="both"/>
              <w:rPr>
                <w:b/>
                <w:bCs/>
              </w:rPr>
            </w:pPr>
            <w:r w:rsidRPr="00DE5A57">
              <w:rPr>
                <w:b/>
                <w:bCs/>
              </w:rPr>
              <w:t>Резервные фонды</w:t>
            </w:r>
          </w:p>
          <w:p w:rsidR="007F7B3D" w:rsidRPr="00DE5A57" w:rsidRDefault="007F7B3D" w:rsidP="00612B8F">
            <w:pPr>
              <w:jc w:val="both"/>
              <w:rPr>
                <w:b/>
                <w:bCs/>
              </w:rPr>
            </w:pPr>
          </w:p>
        </w:tc>
        <w:tc>
          <w:tcPr>
            <w:tcW w:w="851" w:type="dxa"/>
            <w:gridSpan w:val="4"/>
            <w:tcBorders>
              <w:top w:val="nil"/>
            </w:tcBorders>
            <w:shd w:val="clear" w:color="auto" w:fill="auto"/>
            <w:vAlign w:val="center"/>
            <w:hideMark/>
          </w:tcPr>
          <w:p w:rsidR="00DE0B77" w:rsidRPr="00DE5A57" w:rsidRDefault="00DE0B77" w:rsidP="00DE0B77">
            <w:pPr>
              <w:jc w:val="center"/>
              <w:rPr>
                <w:b/>
                <w:bCs/>
              </w:rPr>
            </w:pPr>
            <w:r w:rsidRPr="00DE5A57">
              <w:rPr>
                <w:b/>
                <w:bCs/>
              </w:rPr>
              <w:t>951</w:t>
            </w:r>
          </w:p>
        </w:tc>
        <w:tc>
          <w:tcPr>
            <w:tcW w:w="567"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01</w:t>
            </w:r>
          </w:p>
        </w:tc>
        <w:tc>
          <w:tcPr>
            <w:tcW w:w="709"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11</w:t>
            </w:r>
          </w:p>
        </w:tc>
        <w:tc>
          <w:tcPr>
            <w:tcW w:w="1842" w:type="dxa"/>
            <w:gridSpan w:val="3"/>
            <w:tcBorders>
              <w:top w:val="nil"/>
            </w:tcBorders>
            <w:shd w:val="clear" w:color="auto" w:fill="auto"/>
            <w:vAlign w:val="center"/>
            <w:hideMark/>
          </w:tcPr>
          <w:p w:rsidR="00DE0B77" w:rsidRPr="00DE5A57" w:rsidRDefault="00DE0B77" w:rsidP="00DE0B77">
            <w:pPr>
              <w:jc w:val="center"/>
              <w:rPr>
                <w:b/>
                <w:bCs/>
              </w:rPr>
            </w:pPr>
            <w:r w:rsidRPr="00DE5A57">
              <w:rPr>
                <w:b/>
                <w:bCs/>
              </w:rPr>
              <w:t> </w:t>
            </w:r>
          </w:p>
        </w:tc>
        <w:tc>
          <w:tcPr>
            <w:tcW w:w="709"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 </w:t>
            </w:r>
          </w:p>
        </w:tc>
        <w:tc>
          <w:tcPr>
            <w:tcW w:w="1701" w:type="dxa"/>
            <w:gridSpan w:val="6"/>
            <w:tcBorders>
              <w:top w:val="nil"/>
            </w:tcBorders>
            <w:shd w:val="clear" w:color="auto" w:fill="auto"/>
            <w:noWrap/>
            <w:vAlign w:val="center"/>
            <w:hideMark/>
          </w:tcPr>
          <w:p w:rsidR="00DE0B77" w:rsidRPr="00DE5A57" w:rsidRDefault="00DE0B77" w:rsidP="00DE0B77">
            <w:pPr>
              <w:jc w:val="center"/>
              <w:rPr>
                <w:b/>
                <w:bCs/>
              </w:rPr>
            </w:pPr>
            <w:r w:rsidRPr="00DE5A57">
              <w:rPr>
                <w:b/>
                <w:bCs/>
              </w:rPr>
              <w:t>750,0</w:t>
            </w:r>
          </w:p>
        </w:tc>
        <w:tc>
          <w:tcPr>
            <w:tcW w:w="1699" w:type="dxa"/>
            <w:gridSpan w:val="4"/>
            <w:tcBorders>
              <w:top w:val="nil"/>
            </w:tcBorders>
            <w:shd w:val="clear" w:color="auto" w:fill="auto"/>
            <w:noWrap/>
            <w:vAlign w:val="center"/>
            <w:hideMark/>
          </w:tcPr>
          <w:p w:rsidR="00DE0B77" w:rsidRPr="00DE5A57" w:rsidRDefault="00DE0B77" w:rsidP="00DE0B77">
            <w:pPr>
              <w:jc w:val="center"/>
              <w:rPr>
                <w:b/>
                <w:bCs/>
              </w:rPr>
            </w:pPr>
            <w:r w:rsidRPr="00DE5A57">
              <w:rPr>
                <w:b/>
                <w:bCs/>
              </w:rPr>
              <w:t>700,0</w:t>
            </w:r>
          </w:p>
        </w:tc>
        <w:tc>
          <w:tcPr>
            <w:tcW w:w="1557" w:type="dxa"/>
            <w:gridSpan w:val="5"/>
            <w:tcBorders>
              <w:top w:val="nil"/>
            </w:tcBorders>
            <w:shd w:val="clear" w:color="auto" w:fill="auto"/>
            <w:noWrap/>
            <w:vAlign w:val="center"/>
            <w:hideMark/>
          </w:tcPr>
          <w:p w:rsidR="00DE0B77" w:rsidRPr="00DE5A57" w:rsidRDefault="00DE0B77" w:rsidP="00DE0B77">
            <w:pPr>
              <w:jc w:val="center"/>
              <w:rPr>
                <w:b/>
                <w:bCs/>
              </w:rPr>
            </w:pPr>
            <w:r w:rsidRPr="00DE5A57">
              <w:rPr>
                <w:b/>
                <w:bCs/>
              </w:rPr>
              <w:t>700,0</w:t>
            </w:r>
          </w:p>
        </w:tc>
      </w:tr>
      <w:tr w:rsidR="00911833" w:rsidRPr="00DC01AE" w:rsidTr="00F67315">
        <w:trPr>
          <w:gridAfter w:val="3"/>
          <w:wAfter w:w="1038" w:type="dxa"/>
          <w:trHeight w:val="1739"/>
        </w:trPr>
        <w:tc>
          <w:tcPr>
            <w:tcW w:w="5670" w:type="dxa"/>
            <w:gridSpan w:val="2"/>
            <w:tcBorders>
              <w:top w:val="nil"/>
            </w:tcBorders>
            <w:shd w:val="clear" w:color="auto" w:fill="auto"/>
            <w:vAlign w:val="center"/>
            <w:hideMark/>
          </w:tcPr>
          <w:p w:rsidR="00DE0B77" w:rsidRPr="00DE5A57" w:rsidRDefault="00DE0B77" w:rsidP="00DE0B77">
            <w:pPr>
              <w:jc w:val="both"/>
            </w:pPr>
            <w:r w:rsidRPr="00DE5A57">
              <w:lastRenderedPageBreak/>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612B8F" w:rsidRPr="00DE5A57" w:rsidRDefault="00612B8F" w:rsidP="00DE0B77">
            <w:pPr>
              <w:jc w:val="both"/>
            </w:pP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11</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99.1.00.97710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870</w:t>
            </w:r>
          </w:p>
        </w:tc>
        <w:tc>
          <w:tcPr>
            <w:tcW w:w="1701" w:type="dxa"/>
            <w:gridSpan w:val="6"/>
            <w:tcBorders>
              <w:top w:val="nil"/>
            </w:tcBorders>
            <w:shd w:val="clear" w:color="auto" w:fill="auto"/>
            <w:noWrap/>
            <w:vAlign w:val="center"/>
            <w:hideMark/>
          </w:tcPr>
          <w:p w:rsidR="00DE0B77" w:rsidRPr="00DE5A57" w:rsidRDefault="00DE0B77" w:rsidP="00DE0B77">
            <w:pPr>
              <w:jc w:val="center"/>
            </w:pPr>
            <w:r w:rsidRPr="00DE5A57">
              <w:t>750,0</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700,0</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700,0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DE5A57" w:rsidRDefault="00DE0B77" w:rsidP="00DE0B77">
            <w:pPr>
              <w:jc w:val="both"/>
              <w:rPr>
                <w:b/>
                <w:bCs/>
              </w:rPr>
            </w:pPr>
            <w:r w:rsidRPr="00DE5A57">
              <w:rPr>
                <w:b/>
                <w:bCs/>
              </w:rPr>
              <w:t>Другие общегосударственные вопросы</w:t>
            </w:r>
          </w:p>
          <w:p w:rsidR="008F1624" w:rsidRPr="00DE5A57" w:rsidRDefault="008F1624" w:rsidP="00DE0B77">
            <w:pPr>
              <w:jc w:val="both"/>
              <w:rPr>
                <w:b/>
                <w:bCs/>
              </w:rPr>
            </w:pPr>
          </w:p>
        </w:tc>
        <w:tc>
          <w:tcPr>
            <w:tcW w:w="851" w:type="dxa"/>
            <w:gridSpan w:val="4"/>
            <w:tcBorders>
              <w:top w:val="nil"/>
            </w:tcBorders>
            <w:shd w:val="clear" w:color="auto" w:fill="auto"/>
            <w:vAlign w:val="center"/>
            <w:hideMark/>
          </w:tcPr>
          <w:p w:rsidR="00DE0B77" w:rsidRPr="00DE5A57" w:rsidRDefault="00DE0B77" w:rsidP="00DE0B77">
            <w:pPr>
              <w:jc w:val="center"/>
              <w:rPr>
                <w:b/>
                <w:bCs/>
              </w:rPr>
            </w:pPr>
            <w:r w:rsidRPr="00DE5A57">
              <w:rPr>
                <w:b/>
                <w:bCs/>
              </w:rPr>
              <w:t>951</w:t>
            </w:r>
          </w:p>
        </w:tc>
        <w:tc>
          <w:tcPr>
            <w:tcW w:w="567"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01</w:t>
            </w:r>
          </w:p>
        </w:tc>
        <w:tc>
          <w:tcPr>
            <w:tcW w:w="709"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13</w:t>
            </w:r>
          </w:p>
        </w:tc>
        <w:tc>
          <w:tcPr>
            <w:tcW w:w="1842" w:type="dxa"/>
            <w:gridSpan w:val="3"/>
            <w:tcBorders>
              <w:top w:val="nil"/>
            </w:tcBorders>
            <w:shd w:val="clear" w:color="auto" w:fill="auto"/>
            <w:vAlign w:val="center"/>
            <w:hideMark/>
          </w:tcPr>
          <w:p w:rsidR="00DE0B77" w:rsidRPr="00DE5A57" w:rsidRDefault="00DE0B77" w:rsidP="00DE0B77">
            <w:pPr>
              <w:jc w:val="center"/>
              <w:rPr>
                <w:b/>
                <w:bCs/>
              </w:rPr>
            </w:pPr>
            <w:r w:rsidRPr="00DE5A57">
              <w:rPr>
                <w:b/>
                <w:bCs/>
              </w:rPr>
              <w:t> </w:t>
            </w:r>
          </w:p>
        </w:tc>
        <w:tc>
          <w:tcPr>
            <w:tcW w:w="709" w:type="dxa"/>
            <w:gridSpan w:val="5"/>
            <w:tcBorders>
              <w:top w:val="nil"/>
            </w:tcBorders>
            <w:shd w:val="clear" w:color="auto" w:fill="auto"/>
            <w:vAlign w:val="center"/>
            <w:hideMark/>
          </w:tcPr>
          <w:p w:rsidR="00DE0B77" w:rsidRPr="00DE5A57" w:rsidRDefault="00DE0B77" w:rsidP="00DE0B77">
            <w:pPr>
              <w:jc w:val="center"/>
              <w:rPr>
                <w:b/>
                <w:bCs/>
              </w:rPr>
            </w:pPr>
            <w:r w:rsidRPr="00DE5A57">
              <w:rPr>
                <w:b/>
                <w:bCs/>
              </w:rPr>
              <w:t> </w:t>
            </w:r>
          </w:p>
        </w:tc>
        <w:tc>
          <w:tcPr>
            <w:tcW w:w="1701" w:type="dxa"/>
            <w:gridSpan w:val="6"/>
            <w:tcBorders>
              <w:top w:val="nil"/>
            </w:tcBorders>
            <w:shd w:val="clear" w:color="auto" w:fill="auto"/>
            <w:noWrap/>
            <w:vAlign w:val="center"/>
            <w:hideMark/>
          </w:tcPr>
          <w:p w:rsidR="00DE0B77" w:rsidRPr="00DE5A57" w:rsidRDefault="00F475CC" w:rsidP="00DE0B77">
            <w:pPr>
              <w:jc w:val="center"/>
              <w:rPr>
                <w:b/>
                <w:bCs/>
              </w:rPr>
            </w:pPr>
            <w:r w:rsidRPr="00DE5A57">
              <w:rPr>
                <w:b/>
                <w:bCs/>
              </w:rPr>
              <w:t>4 803,1</w:t>
            </w:r>
          </w:p>
        </w:tc>
        <w:tc>
          <w:tcPr>
            <w:tcW w:w="1699" w:type="dxa"/>
            <w:gridSpan w:val="4"/>
            <w:tcBorders>
              <w:top w:val="nil"/>
            </w:tcBorders>
            <w:shd w:val="clear" w:color="auto" w:fill="auto"/>
            <w:noWrap/>
            <w:vAlign w:val="center"/>
            <w:hideMark/>
          </w:tcPr>
          <w:p w:rsidR="00DE0B77" w:rsidRPr="00DE5A57" w:rsidRDefault="00DE0B77" w:rsidP="00DE0B77">
            <w:pPr>
              <w:jc w:val="center"/>
              <w:rPr>
                <w:b/>
                <w:bCs/>
              </w:rPr>
            </w:pPr>
            <w:r w:rsidRPr="00DE5A57">
              <w:rPr>
                <w:b/>
                <w:bCs/>
              </w:rPr>
              <w:t>7 318,3</w:t>
            </w:r>
          </w:p>
        </w:tc>
        <w:tc>
          <w:tcPr>
            <w:tcW w:w="1557" w:type="dxa"/>
            <w:gridSpan w:val="5"/>
            <w:tcBorders>
              <w:top w:val="nil"/>
            </w:tcBorders>
            <w:shd w:val="clear" w:color="auto" w:fill="auto"/>
            <w:noWrap/>
            <w:vAlign w:val="center"/>
            <w:hideMark/>
          </w:tcPr>
          <w:p w:rsidR="00DE0B77" w:rsidRPr="00DE5A57" w:rsidRDefault="00DE0B77" w:rsidP="00DE0B77">
            <w:pPr>
              <w:jc w:val="center"/>
              <w:rPr>
                <w:b/>
                <w:bCs/>
              </w:rPr>
            </w:pPr>
            <w:r w:rsidRPr="00DE5A57">
              <w:rPr>
                <w:b/>
                <w:bCs/>
              </w:rPr>
              <w:t>12 327,6</w:t>
            </w: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DE0B77" w:rsidRPr="00DE5A57" w:rsidRDefault="00DE0B77" w:rsidP="00DE0B77">
            <w:pPr>
              <w:jc w:val="both"/>
            </w:pPr>
            <w:r w:rsidRPr="00DE5A57">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8F1624" w:rsidRPr="00DE5A57" w:rsidRDefault="008F1624" w:rsidP="00DE0B77">
            <w:pPr>
              <w:jc w:val="both"/>
            </w:pPr>
          </w:p>
        </w:tc>
        <w:tc>
          <w:tcPr>
            <w:tcW w:w="851" w:type="dxa"/>
            <w:gridSpan w:val="4"/>
            <w:tcBorders>
              <w:top w:val="nil"/>
            </w:tcBorders>
            <w:shd w:val="clear" w:color="auto" w:fill="auto"/>
            <w:vAlign w:val="center"/>
            <w:hideMark/>
          </w:tcPr>
          <w:p w:rsidR="00DE0B77" w:rsidRPr="00DE5A57" w:rsidRDefault="00DE0B77" w:rsidP="00DE0B77">
            <w:pPr>
              <w:jc w:val="center"/>
            </w:pPr>
            <w:r w:rsidRPr="00DE5A57">
              <w:t>951</w:t>
            </w:r>
          </w:p>
        </w:tc>
        <w:tc>
          <w:tcPr>
            <w:tcW w:w="567" w:type="dxa"/>
            <w:gridSpan w:val="5"/>
            <w:tcBorders>
              <w:top w:val="nil"/>
            </w:tcBorders>
            <w:shd w:val="clear" w:color="auto" w:fill="auto"/>
            <w:vAlign w:val="center"/>
            <w:hideMark/>
          </w:tcPr>
          <w:p w:rsidR="00DE0B77" w:rsidRPr="00DE5A57" w:rsidRDefault="00DE0B77" w:rsidP="00DE0B77">
            <w:pPr>
              <w:jc w:val="center"/>
            </w:pPr>
            <w:r w:rsidRPr="00DE5A57">
              <w:t>01</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13</w:t>
            </w:r>
          </w:p>
        </w:tc>
        <w:tc>
          <w:tcPr>
            <w:tcW w:w="1842" w:type="dxa"/>
            <w:gridSpan w:val="3"/>
            <w:tcBorders>
              <w:top w:val="nil"/>
            </w:tcBorders>
            <w:shd w:val="clear" w:color="auto" w:fill="auto"/>
            <w:vAlign w:val="center"/>
            <w:hideMark/>
          </w:tcPr>
          <w:p w:rsidR="00DE0B77" w:rsidRPr="00DE5A57" w:rsidRDefault="00DE0B77" w:rsidP="00DE0B77">
            <w:pPr>
              <w:jc w:val="center"/>
            </w:pPr>
            <w:r w:rsidRPr="00DE5A57">
              <w:t>08.1.00.28990</w:t>
            </w:r>
          </w:p>
        </w:tc>
        <w:tc>
          <w:tcPr>
            <w:tcW w:w="709" w:type="dxa"/>
            <w:gridSpan w:val="5"/>
            <w:tcBorders>
              <w:top w:val="nil"/>
            </w:tcBorders>
            <w:shd w:val="clear" w:color="auto" w:fill="auto"/>
            <w:vAlign w:val="center"/>
            <w:hideMark/>
          </w:tcPr>
          <w:p w:rsidR="00DE0B77" w:rsidRPr="00DE5A57" w:rsidRDefault="00DE0B77" w:rsidP="00DE0B77">
            <w:pPr>
              <w:jc w:val="center"/>
            </w:pPr>
            <w:r w:rsidRPr="00DE5A57">
              <w:t>240</w:t>
            </w:r>
          </w:p>
        </w:tc>
        <w:tc>
          <w:tcPr>
            <w:tcW w:w="1701" w:type="dxa"/>
            <w:gridSpan w:val="6"/>
            <w:tcBorders>
              <w:top w:val="nil"/>
            </w:tcBorders>
            <w:shd w:val="clear" w:color="auto" w:fill="auto"/>
            <w:noWrap/>
            <w:vAlign w:val="center"/>
            <w:hideMark/>
          </w:tcPr>
          <w:p w:rsidR="00DE0B77" w:rsidRPr="00DE5A57" w:rsidRDefault="00F475CC" w:rsidP="00DE0B77">
            <w:pPr>
              <w:jc w:val="center"/>
            </w:pPr>
            <w:r w:rsidRPr="00DE5A57">
              <w:t>371,4</w:t>
            </w:r>
          </w:p>
        </w:tc>
        <w:tc>
          <w:tcPr>
            <w:tcW w:w="1699" w:type="dxa"/>
            <w:gridSpan w:val="4"/>
            <w:tcBorders>
              <w:top w:val="nil"/>
            </w:tcBorders>
            <w:shd w:val="clear" w:color="auto" w:fill="auto"/>
            <w:noWrap/>
            <w:vAlign w:val="center"/>
            <w:hideMark/>
          </w:tcPr>
          <w:p w:rsidR="00DE0B77" w:rsidRPr="00DE5A57" w:rsidRDefault="00DE0B77" w:rsidP="00DE0B77">
            <w:pPr>
              <w:jc w:val="center"/>
            </w:pPr>
            <w:r w:rsidRPr="00DE5A57">
              <w:t>150,0</w:t>
            </w:r>
          </w:p>
        </w:tc>
        <w:tc>
          <w:tcPr>
            <w:tcW w:w="1557" w:type="dxa"/>
            <w:gridSpan w:val="5"/>
            <w:tcBorders>
              <w:top w:val="nil"/>
            </w:tcBorders>
            <w:shd w:val="clear" w:color="auto" w:fill="auto"/>
            <w:noWrap/>
            <w:vAlign w:val="center"/>
            <w:hideMark/>
          </w:tcPr>
          <w:p w:rsidR="00DE0B77" w:rsidRPr="00DE5A57" w:rsidRDefault="00DE0B77" w:rsidP="00DE0B77">
            <w:pPr>
              <w:jc w:val="center"/>
            </w:pPr>
            <w:r w:rsidRPr="00DE5A57">
              <w:t>150,0</w:t>
            </w:r>
          </w:p>
        </w:tc>
      </w:tr>
      <w:tr w:rsidR="004E533D" w:rsidRPr="00DC01AE" w:rsidTr="00F67315">
        <w:trPr>
          <w:gridAfter w:val="3"/>
          <w:wAfter w:w="1038" w:type="dxa"/>
          <w:trHeight w:val="2731"/>
        </w:trPr>
        <w:tc>
          <w:tcPr>
            <w:tcW w:w="5670" w:type="dxa"/>
            <w:gridSpan w:val="2"/>
            <w:tcBorders>
              <w:top w:val="nil"/>
            </w:tcBorders>
            <w:shd w:val="clear" w:color="auto" w:fill="auto"/>
            <w:vAlign w:val="center"/>
          </w:tcPr>
          <w:p w:rsidR="004E533D" w:rsidRPr="00DE5A57" w:rsidRDefault="004E533D" w:rsidP="00DE0B77">
            <w:pPr>
              <w:jc w:val="both"/>
            </w:pPr>
            <w:r w:rsidRPr="00DE5A57">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(Субсидии бюджетным учреждениям)</w:t>
            </w:r>
          </w:p>
        </w:tc>
        <w:tc>
          <w:tcPr>
            <w:tcW w:w="851" w:type="dxa"/>
            <w:gridSpan w:val="4"/>
            <w:tcBorders>
              <w:top w:val="nil"/>
            </w:tcBorders>
            <w:shd w:val="clear" w:color="auto" w:fill="auto"/>
            <w:vAlign w:val="center"/>
          </w:tcPr>
          <w:p w:rsidR="004E533D" w:rsidRPr="00DE5A57" w:rsidRDefault="004E533D" w:rsidP="00DE0B77">
            <w:pPr>
              <w:jc w:val="center"/>
            </w:pPr>
            <w:r w:rsidRPr="00DE5A57">
              <w:t>951</w:t>
            </w:r>
          </w:p>
        </w:tc>
        <w:tc>
          <w:tcPr>
            <w:tcW w:w="567" w:type="dxa"/>
            <w:gridSpan w:val="5"/>
            <w:tcBorders>
              <w:top w:val="nil"/>
            </w:tcBorders>
            <w:shd w:val="clear" w:color="auto" w:fill="auto"/>
            <w:vAlign w:val="center"/>
          </w:tcPr>
          <w:p w:rsidR="004E533D" w:rsidRPr="00DE5A57" w:rsidRDefault="004E533D" w:rsidP="00DE0B77">
            <w:pPr>
              <w:jc w:val="center"/>
            </w:pPr>
            <w:r w:rsidRPr="00DE5A57">
              <w:t>01</w:t>
            </w:r>
          </w:p>
        </w:tc>
        <w:tc>
          <w:tcPr>
            <w:tcW w:w="709" w:type="dxa"/>
            <w:gridSpan w:val="5"/>
            <w:tcBorders>
              <w:top w:val="nil"/>
            </w:tcBorders>
            <w:shd w:val="clear" w:color="auto" w:fill="auto"/>
            <w:vAlign w:val="center"/>
          </w:tcPr>
          <w:p w:rsidR="004E533D" w:rsidRPr="00DE5A57" w:rsidRDefault="004E533D" w:rsidP="00DE0B77">
            <w:pPr>
              <w:jc w:val="center"/>
            </w:pPr>
            <w:r w:rsidRPr="00DE5A57">
              <w:t>13</w:t>
            </w:r>
          </w:p>
        </w:tc>
        <w:tc>
          <w:tcPr>
            <w:tcW w:w="1842" w:type="dxa"/>
            <w:gridSpan w:val="3"/>
            <w:tcBorders>
              <w:top w:val="nil"/>
            </w:tcBorders>
            <w:shd w:val="clear" w:color="auto" w:fill="auto"/>
            <w:vAlign w:val="center"/>
          </w:tcPr>
          <w:p w:rsidR="004E533D" w:rsidRPr="00DE5A57" w:rsidRDefault="004E533D" w:rsidP="00DE0B77">
            <w:pPr>
              <w:jc w:val="center"/>
            </w:pPr>
            <w:r w:rsidRPr="00DE5A57">
              <w:t>08.1.00.28990</w:t>
            </w:r>
          </w:p>
        </w:tc>
        <w:tc>
          <w:tcPr>
            <w:tcW w:w="709" w:type="dxa"/>
            <w:gridSpan w:val="5"/>
            <w:tcBorders>
              <w:top w:val="nil"/>
            </w:tcBorders>
            <w:shd w:val="clear" w:color="auto" w:fill="auto"/>
            <w:vAlign w:val="center"/>
          </w:tcPr>
          <w:p w:rsidR="004E533D" w:rsidRPr="00DE5A57" w:rsidRDefault="004E533D" w:rsidP="00DE0B77">
            <w:pPr>
              <w:jc w:val="center"/>
            </w:pPr>
            <w:r w:rsidRPr="00DE5A57">
              <w:t>610</w:t>
            </w:r>
          </w:p>
        </w:tc>
        <w:tc>
          <w:tcPr>
            <w:tcW w:w="1701" w:type="dxa"/>
            <w:gridSpan w:val="6"/>
            <w:tcBorders>
              <w:top w:val="nil"/>
            </w:tcBorders>
            <w:shd w:val="clear" w:color="auto" w:fill="auto"/>
            <w:noWrap/>
            <w:vAlign w:val="center"/>
          </w:tcPr>
          <w:p w:rsidR="004E533D" w:rsidRPr="00DE5A57" w:rsidRDefault="004E533D" w:rsidP="00DE0B77">
            <w:pPr>
              <w:jc w:val="center"/>
            </w:pPr>
            <w:r w:rsidRPr="00DE5A57">
              <w:t>40,0</w:t>
            </w:r>
          </w:p>
        </w:tc>
        <w:tc>
          <w:tcPr>
            <w:tcW w:w="1699" w:type="dxa"/>
            <w:gridSpan w:val="4"/>
            <w:tcBorders>
              <w:top w:val="nil"/>
            </w:tcBorders>
            <w:shd w:val="clear" w:color="auto" w:fill="auto"/>
            <w:noWrap/>
            <w:vAlign w:val="center"/>
          </w:tcPr>
          <w:p w:rsidR="004E533D" w:rsidRPr="00DE5A57" w:rsidRDefault="004E533D" w:rsidP="00DE0B77">
            <w:pPr>
              <w:jc w:val="center"/>
            </w:pPr>
          </w:p>
        </w:tc>
        <w:tc>
          <w:tcPr>
            <w:tcW w:w="1557" w:type="dxa"/>
            <w:gridSpan w:val="5"/>
            <w:tcBorders>
              <w:top w:val="nil"/>
            </w:tcBorders>
            <w:shd w:val="clear" w:color="auto" w:fill="auto"/>
            <w:noWrap/>
            <w:vAlign w:val="center"/>
          </w:tcPr>
          <w:p w:rsidR="004E533D" w:rsidRPr="00DE5A57" w:rsidRDefault="004E533D" w:rsidP="00DE0B77">
            <w:pPr>
              <w:jc w:val="center"/>
            </w:pPr>
          </w:p>
        </w:tc>
      </w:tr>
      <w:tr w:rsidR="004E533D" w:rsidRPr="00DC01AE" w:rsidTr="00F67315">
        <w:trPr>
          <w:gridAfter w:val="3"/>
          <w:wAfter w:w="1038" w:type="dxa"/>
          <w:trHeight w:val="2731"/>
        </w:trPr>
        <w:tc>
          <w:tcPr>
            <w:tcW w:w="5670" w:type="dxa"/>
            <w:gridSpan w:val="2"/>
            <w:tcBorders>
              <w:top w:val="nil"/>
            </w:tcBorders>
            <w:shd w:val="clear" w:color="auto" w:fill="auto"/>
            <w:vAlign w:val="center"/>
          </w:tcPr>
          <w:p w:rsidR="004E533D" w:rsidRPr="00236CB1" w:rsidRDefault="004E533D" w:rsidP="00DE0B77">
            <w:pPr>
              <w:jc w:val="both"/>
            </w:pPr>
            <w:r w:rsidRPr="00236CB1">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(Субсидии некоммерческим организациям (за исключением государственных (муниципальных) учреждений))</w:t>
            </w:r>
          </w:p>
        </w:tc>
        <w:tc>
          <w:tcPr>
            <w:tcW w:w="851" w:type="dxa"/>
            <w:gridSpan w:val="4"/>
            <w:tcBorders>
              <w:top w:val="nil"/>
            </w:tcBorders>
            <w:shd w:val="clear" w:color="auto" w:fill="auto"/>
            <w:vAlign w:val="center"/>
          </w:tcPr>
          <w:p w:rsidR="004E533D" w:rsidRPr="00236CB1" w:rsidRDefault="004E533D" w:rsidP="00DE0B77">
            <w:pPr>
              <w:jc w:val="center"/>
            </w:pPr>
            <w:r w:rsidRPr="00236CB1">
              <w:t>951</w:t>
            </w:r>
          </w:p>
        </w:tc>
        <w:tc>
          <w:tcPr>
            <w:tcW w:w="567" w:type="dxa"/>
            <w:gridSpan w:val="5"/>
            <w:tcBorders>
              <w:top w:val="nil"/>
            </w:tcBorders>
            <w:shd w:val="clear" w:color="auto" w:fill="auto"/>
            <w:vAlign w:val="center"/>
          </w:tcPr>
          <w:p w:rsidR="004E533D" w:rsidRPr="00236CB1" w:rsidRDefault="004E533D" w:rsidP="00DE0B77">
            <w:pPr>
              <w:jc w:val="center"/>
            </w:pPr>
            <w:r w:rsidRPr="00236CB1">
              <w:t>01</w:t>
            </w:r>
          </w:p>
        </w:tc>
        <w:tc>
          <w:tcPr>
            <w:tcW w:w="709" w:type="dxa"/>
            <w:gridSpan w:val="5"/>
            <w:tcBorders>
              <w:top w:val="nil"/>
            </w:tcBorders>
            <w:shd w:val="clear" w:color="auto" w:fill="auto"/>
            <w:vAlign w:val="center"/>
          </w:tcPr>
          <w:p w:rsidR="004E533D" w:rsidRPr="00236CB1" w:rsidRDefault="004E533D" w:rsidP="00DE0B77">
            <w:pPr>
              <w:jc w:val="center"/>
            </w:pPr>
            <w:r w:rsidRPr="00236CB1">
              <w:t>13</w:t>
            </w:r>
          </w:p>
        </w:tc>
        <w:tc>
          <w:tcPr>
            <w:tcW w:w="1842" w:type="dxa"/>
            <w:gridSpan w:val="3"/>
            <w:tcBorders>
              <w:top w:val="nil"/>
            </w:tcBorders>
            <w:shd w:val="clear" w:color="auto" w:fill="auto"/>
            <w:vAlign w:val="center"/>
          </w:tcPr>
          <w:p w:rsidR="004E533D" w:rsidRPr="00236CB1" w:rsidRDefault="004E533D" w:rsidP="00DE0B77">
            <w:pPr>
              <w:jc w:val="center"/>
            </w:pPr>
            <w:r w:rsidRPr="00236CB1">
              <w:t>08.1.00.28990</w:t>
            </w:r>
          </w:p>
        </w:tc>
        <w:tc>
          <w:tcPr>
            <w:tcW w:w="709" w:type="dxa"/>
            <w:gridSpan w:val="5"/>
            <w:tcBorders>
              <w:top w:val="nil"/>
            </w:tcBorders>
            <w:shd w:val="clear" w:color="auto" w:fill="auto"/>
            <w:vAlign w:val="center"/>
          </w:tcPr>
          <w:p w:rsidR="004E533D" w:rsidRPr="00236CB1" w:rsidRDefault="004E533D" w:rsidP="00DE0B77">
            <w:pPr>
              <w:jc w:val="center"/>
            </w:pPr>
            <w:r w:rsidRPr="00236CB1">
              <w:t>630</w:t>
            </w:r>
          </w:p>
        </w:tc>
        <w:tc>
          <w:tcPr>
            <w:tcW w:w="1701" w:type="dxa"/>
            <w:gridSpan w:val="6"/>
            <w:tcBorders>
              <w:top w:val="nil"/>
            </w:tcBorders>
            <w:shd w:val="clear" w:color="auto" w:fill="auto"/>
            <w:noWrap/>
            <w:vAlign w:val="center"/>
          </w:tcPr>
          <w:p w:rsidR="004E533D" w:rsidRPr="00236CB1" w:rsidRDefault="004E533D" w:rsidP="00DE0B77">
            <w:pPr>
              <w:jc w:val="center"/>
            </w:pPr>
            <w:r w:rsidRPr="00236CB1">
              <w:t>80,0</w:t>
            </w:r>
          </w:p>
        </w:tc>
        <w:tc>
          <w:tcPr>
            <w:tcW w:w="1699" w:type="dxa"/>
            <w:gridSpan w:val="4"/>
            <w:tcBorders>
              <w:top w:val="nil"/>
            </w:tcBorders>
            <w:shd w:val="clear" w:color="auto" w:fill="auto"/>
            <w:noWrap/>
            <w:vAlign w:val="center"/>
          </w:tcPr>
          <w:p w:rsidR="004E533D" w:rsidRPr="00236CB1" w:rsidRDefault="004E533D" w:rsidP="00DE0B77">
            <w:pPr>
              <w:jc w:val="center"/>
            </w:pPr>
          </w:p>
        </w:tc>
        <w:tc>
          <w:tcPr>
            <w:tcW w:w="1557" w:type="dxa"/>
            <w:gridSpan w:val="5"/>
            <w:tcBorders>
              <w:top w:val="nil"/>
            </w:tcBorders>
            <w:shd w:val="clear" w:color="auto" w:fill="auto"/>
            <w:noWrap/>
            <w:vAlign w:val="center"/>
          </w:tcPr>
          <w:p w:rsidR="004E533D" w:rsidRPr="00236CB1" w:rsidRDefault="004E533D" w:rsidP="00DE0B77">
            <w:pPr>
              <w:jc w:val="center"/>
            </w:pPr>
          </w:p>
        </w:tc>
      </w:tr>
      <w:tr w:rsidR="00911833" w:rsidRPr="00DC01AE" w:rsidTr="00F67315">
        <w:trPr>
          <w:gridAfter w:val="3"/>
          <w:wAfter w:w="1038" w:type="dxa"/>
          <w:trHeight w:val="2360"/>
        </w:trPr>
        <w:tc>
          <w:tcPr>
            <w:tcW w:w="5670" w:type="dxa"/>
            <w:gridSpan w:val="2"/>
            <w:tcBorders>
              <w:top w:val="nil"/>
            </w:tcBorders>
            <w:shd w:val="clear" w:color="auto" w:fill="auto"/>
            <w:vAlign w:val="center"/>
            <w:hideMark/>
          </w:tcPr>
          <w:p w:rsidR="00DE0B77" w:rsidRPr="00236CB1" w:rsidRDefault="00DE0B77" w:rsidP="00DE0B77">
            <w:pPr>
              <w:jc w:val="both"/>
            </w:pPr>
            <w:r w:rsidRPr="00236CB1">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hideMark/>
          </w:tcPr>
          <w:p w:rsidR="00DE0B77" w:rsidRPr="00236CB1" w:rsidRDefault="00DE0B77" w:rsidP="00DE0B77">
            <w:pPr>
              <w:jc w:val="center"/>
            </w:pPr>
            <w:r w:rsidRPr="00236CB1">
              <w:t>951</w:t>
            </w:r>
          </w:p>
        </w:tc>
        <w:tc>
          <w:tcPr>
            <w:tcW w:w="567" w:type="dxa"/>
            <w:gridSpan w:val="5"/>
            <w:tcBorders>
              <w:top w:val="nil"/>
            </w:tcBorders>
            <w:shd w:val="clear" w:color="auto" w:fill="auto"/>
            <w:vAlign w:val="center"/>
            <w:hideMark/>
          </w:tcPr>
          <w:p w:rsidR="00DE0B77" w:rsidRPr="00236CB1" w:rsidRDefault="00DE0B77" w:rsidP="00DE0B77">
            <w:pPr>
              <w:jc w:val="center"/>
            </w:pPr>
            <w:r w:rsidRPr="00236CB1">
              <w:t>01</w:t>
            </w:r>
          </w:p>
        </w:tc>
        <w:tc>
          <w:tcPr>
            <w:tcW w:w="709" w:type="dxa"/>
            <w:gridSpan w:val="5"/>
            <w:tcBorders>
              <w:top w:val="nil"/>
            </w:tcBorders>
            <w:shd w:val="clear" w:color="auto" w:fill="auto"/>
            <w:vAlign w:val="center"/>
            <w:hideMark/>
          </w:tcPr>
          <w:p w:rsidR="00DE0B77" w:rsidRPr="00236CB1" w:rsidRDefault="00DE0B77" w:rsidP="00DE0B77">
            <w:pPr>
              <w:jc w:val="center"/>
            </w:pPr>
            <w:r w:rsidRPr="00236CB1">
              <w:t>13</w:t>
            </w:r>
          </w:p>
        </w:tc>
        <w:tc>
          <w:tcPr>
            <w:tcW w:w="1842" w:type="dxa"/>
            <w:gridSpan w:val="3"/>
            <w:tcBorders>
              <w:top w:val="nil"/>
            </w:tcBorders>
            <w:shd w:val="clear" w:color="auto" w:fill="auto"/>
            <w:vAlign w:val="center"/>
            <w:hideMark/>
          </w:tcPr>
          <w:p w:rsidR="00DE0B77" w:rsidRPr="00236CB1" w:rsidRDefault="00DE0B77" w:rsidP="00DE0B77">
            <w:pPr>
              <w:jc w:val="center"/>
            </w:pPr>
            <w:r w:rsidRPr="00236CB1">
              <w:t>08.1.00.28991</w:t>
            </w:r>
          </w:p>
        </w:tc>
        <w:tc>
          <w:tcPr>
            <w:tcW w:w="709" w:type="dxa"/>
            <w:gridSpan w:val="5"/>
            <w:tcBorders>
              <w:top w:val="nil"/>
            </w:tcBorders>
            <w:shd w:val="clear" w:color="auto" w:fill="auto"/>
            <w:vAlign w:val="center"/>
            <w:hideMark/>
          </w:tcPr>
          <w:p w:rsidR="00DE0B77" w:rsidRPr="00236CB1" w:rsidRDefault="00DE0B77" w:rsidP="00DE0B77">
            <w:pPr>
              <w:jc w:val="center"/>
            </w:pPr>
            <w:r w:rsidRPr="00236CB1">
              <w:t>360</w:t>
            </w:r>
          </w:p>
        </w:tc>
        <w:tc>
          <w:tcPr>
            <w:tcW w:w="1701" w:type="dxa"/>
            <w:gridSpan w:val="6"/>
            <w:tcBorders>
              <w:top w:val="nil"/>
            </w:tcBorders>
            <w:shd w:val="clear" w:color="auto" w:fill="auto"/>
            <w:noWrap/>
            <w:vAlign w:val="center"/>
            <w:hideMark/>
          </w:tcPr>
          <w:p w:rsidR="00DE0B77" w:rsidRPr="00236CB1" w:rsidRDefault="00F475CC" w:rsidP="00DE0B77">
            <w:pPr>
              <w:jc w:val="center"/>
            </w:pPr>
            <w:r w:rsidRPr="00236CB1">
              <w:t>173,6</w:t>
            </w:r>
          </w:p>
        </w:tc>
        <w:tc>
          <w:tcPr>
            <w:tcW w:w="1699" w:type="dxa"/>
            <w:gridSpan w:val="4"/>
            <w:tcBorders>
              <w:top w:val="nil"/>
            </w:tcBorders>
            <w:shd w:val="clear" w:color="auto" w:fill="auto"/>
            <w:noWrap/>
            <w:vAlign w:val="center"/>
            <w:hideMark/>
          </w:tcPr>
          <w:p w:rsidR="00DE0B77" w:rsidRPr="00236CB1" w:rsidRDefault="00DE0B77" w:rsidP="00DE0B77">
            <w:pPr>
              <w:jc w:val="center"/>
            </w:pPr>
            <w:r w:rsidRPr="00236CB1">
              <w:t>193,0</w:t>
            </w:r>
          </w:p>
        </w:tc>
        <w:tc>
          <w:tcPr>
            <w:tcW w:w="1557" w:type="dxa"/>
            <w:gridSpan w:val="5"/>
            <w:tcBorders>
              <w:top w:val="nil"/>
            </w:tcBorders>
            <w:shd w:val="clear" w:color="auto" w:fill="auto"/>
            <w:noWrap/>
            <w:vAlign w:val="center"/>
            <w:hideMark/>
          </w:tcPr>
          <w:p w:rsidR="00DE0B77" w:rsidRPr="00236CB1" w:rsidRDefault="00DE0B77" w:rsidP="00DE0B77">
            <w:pPr>
              <w:jc w:val="center"/>
            </w:pPr>
            <w:r w:rsidRPr="00236CB1">
              <w:t> </w:t>
            </w:r>
          </w:p>
        </w:tc>
      </w:tr>
      <w:tr w:rsidR="00D42E4C" w:rsidRPr="00DC01AE" w:rsidTr="00F67315">
        <w:trPr>
          <w:gridAfter w:val="3"/>
          <w:wAfter w:w="1038" w:type="dxa"/>
          <w:trHeight w:val="2360"/>
        </w:trPr>
        <w:tc>
          <w:tcPr>
            <w:tcW w:w="5670" w:type="dxa"/>
            <w:gridSpan w:val="2"/>
            <w:tcBorders>
              <w:top w:val="nil"/>
            </w:tcBorders>
            <w:shd w:val="clear" w:color="auto" w:fill="auto"/>
            <w:vAlign w:val="center"/>
          </w:tcPr>
          <w:p w:rsidR="00D42E4C" w:rsidRPr="00236CB1" w:rsidRDefault="00D42E4C" w:rsidP="00DE0B77">
            <w:pPr>
              <w:jc w:val="both"/>
            </w:pPr>
            <w:r w:rsidRPr="00236CB1">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tcPr>
          <w:p w:rsidR="00D42E4C" w:rsidRPr="00236CB1" w:rsidRDefault="00D42E4C" w:rsidP="00DE0B77">
            <w:pPr>
              <w:jc w:val="center"/>
            </w:pPr>
            <w:r w:rsidRPr="00236CB1">
              <w:t>951</w:t>
            </w:r>
          </w:p>
        </w:tc>
        <w:tc>
          <w:tcPr>
            <w:tcW w:w="567" w:type="dxa"/>
            <w:gridSpan w:val="5"/>
            <w:tcBorders>
              <w:top w:val="nil"/>
            </w:tcBorders>
            <w:shd w:val="clear" w:color="auto" w:fill="auto"/>
            <w:vAlign w:val="center"/>
          </w:tcPr>
          <w:p w:rsidR="00D42E4C" w:rsidRPr="00236CB1" w:rsidRDefault="00D42E4C" w:rsidP="00DE0B77">
            <w:pPr>
              <w:jc w:val="center"/>
            </w:pPr>
            <w:r w:rsidRPr="00236CB1">
              <w:t>01</w:t>
            </w:r>
          </w:p>
        </w:tc>
        <w:tc>
          <w:tcPr>
            <w:tcW w:w="709" w:type="dxa"/>
            <w:gridSpan w:val="5"/>
            <w:tcBorders>
              <w:top w:val="nil"/>
            </w:tcBorders>
            <w:shd w:val="clear" w:color="auto" w:fill="auto"/>
            <w:vAlign w:val="center"/>
          </w:tcPr>
          <w:p w:rsidR="00D42E4C" w:rsidRPr="00236CB1" w:rsidRDefault="00D42E4C" w:rsidP="00DE0B77">
            <w:pPr>
              <w:jc w:val="center"/>
            </w:pPr>
            <w:r w:rsidRPr="00236CB1">
              <w:t>13</w:t>
            </w:r>
          </w:p>
        </w:tc>
        <w:tc>
          <w:tcPr>
            <w:tcW w:w="1842" w:type="dxa"/>
            <w:gridSpan w:val="3"/>
            <w:tcBorders>
              <w:top w:val="nil"/>
            </w:tcBorders>
            <w:shd w:val="clear" w:color="auto" w:fill="auto"/>
            <w:vAlign w:val="center"/>
          </w:tcPr>
          <w:p w:rsidR="00D42E4C" w:rsidRPr="00236CB1" w:rsidRDefault="00D42E4C" w:rsidP="00DE0B77">
            <w:pPr>
              <w:jc w:val="center"/>
            </w:pPr>
            <w:r w:rsidRPr="00236CB1">
              <w:t>08.1.00.85999</w:t>
            </w:r>
          </w:p>
        </w:tc>
        <w:tc>
          <w:tcPr>
            <w:tcW w:w="709" w:type="dxa"/>
            <w:gridSpan w:val="5"/>
            <w:tcBorders>
              <w:top w:val="nil"/>
            </w:tcBorders>
            <w:shd w:val="clear" w:color="auto" w:fill="auto"/>
            <w:vAlign w:val="center"/>
          </w:tcPr>
          <w:p w:rsidR="00D42E4C" w:rsidRPr="00236CB1" w:rsidRDefault="00D42E4C" w:rsidP="00DE0B77">
            <w:pPr>
              <w:jc w:val="center"/>
            </w:pPr>
            <w:r w:rsidRPr="00236CB1">
              <w:t>360</w:t>
            </w:r>
          </w:p>
        </w:tc>
        <w:tc>
          <w:tcPr>
            <w:tcW w:w="1701" w:type="dxa"/>
            <w:gridSpan w:val="6"/>
            <w:tcBorders>
              <w:top w:val="nil"/>
            </w:tcBorders>
            <w:shd w:val="clear" w:color="auto" w:fill="auto"/>
            <w:noWrap/>
            <w:vAlign w:val="center"/>
          </w:tcPr>
          <w:p w:rsidR="00D42E4C" w:rsidRPr="00236CB1" w:rsidRDefault="00D42E4C" w:rsidP="00DE0B77">
            <w:pPr>
              <w:jc w:val="center"/>
            </w:pPr>
            <w:r w:rsidRPr="00236CB1">
              <w:t>12,1</w:t>
            </w:r>
          </w:p>
        </w:tc>
        <w:tc>
          <w:tcPr>
            <w:tcW w:w="1699" w:type="dxa"/>
            <w:gridSpan w:val="4"/>
            <w:tcBorders>
              <w:top w:val="nil"/>
            </w:tcBorders>
            <w:shd w:val="clear" w:color="auto" w:fill="auto"/>
            <w:noWrap/>
            <w:vAlign w:val="center"/>
          </w:tcPr>
          <w:p w:rsidR="00D42E4C" w:rsidRPr="00236CB1" w:rsidRDefault="00D42E4C" w:rsidP="00DE0B77">
            <w:pPr>
              <w:jc w:val="center"/>
            </w:pPr>
          </w:p>
        </w:tc>
        <w:tc>
          <w:tcPr>
            <w:tcW w:w="1557" w:type="dxa"/>
            <w:gridSpan w:val="5"/>
            <w:tcBorders>
              <w:top w:val="nil"/>
            </w:tcBorders>
            <w:shd w:val="clear" w:color="auto" w:fill="auto"/>
            <w:noWrap/>
            <w:vAlign w:val="center"/>
          </w:tcPr>
          <w:p w:rsidR="00D42E4C" w:rsidRPr="00236CB1" w:rsidRDefault="00D42E4C" w:rsidP="00DE0B77">
            <w:pPr>
              <w:jc w:val="center"/>
            </w:pPr>
          </w:p>
        </w:tc>
      </w:tr>
      <w:tr w:rsidR="00911833" w:rsidRPr="00DC01AE" w:rsidTr="00F67315">
        <w:trPr>
          <w:gridAfter w:val="3"/>
          <w:wAfter w:w="1038" w:type="dxa"/>
          <w:trHeight w:val="2691"/>
        </w:trPr>
        <w:tc>
          <w:tcPr>
            <w:tcW w:w="5670" w:type="dxa"/>
            <w:gridSpan w:val="2"/>
            <w:tcBorders>
              <w:top w:val="nil"/>
            </w:tcBorders>
            <w:shd w:val="clear" w:color="auto" w:fill="auto"/>
            <w:vAlign w:val="center"/>
            <w:hideMark/>
          </w:tcPr>
          <w:p w:rsidR="00DE0B77" w:rsidRPr="0026322F" w:rsidRDefault="00DE0B77" w:rsidP="00DE0B77">
            <w:pPr>
              <w:jc w:val="both"/>
            </w:pPr>
            <w:r w:rsidRPr="0026322F">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6322F" w:rsidRDefault="00DE0B77" w:rsidP="00DE0B77">
            <w:pPr>
              <w:jc w:val="center"/>
            </w:pPr>
            <w:r w:rsidRPr="0026322F">
              <w:t>951</w:t>
            </w:r>
          </w:p>
        </w:tc>
        <w:tc>
          <w:tcPr>
            <w:tcW w:w="567" w:type="dxa"/>
            <w:gridSpan w:val="5"/>
            <w:tcBorders>
              <w:top w:val="nil"/>
            </w:tcBorders>
            <w:shd w:val="clear" w:color="auto" w:fill="auto"/>
            <w:vAlign w:val="center"/>
            <w:hideMark/>
          </w:tcPr>
          <w:p w:rsidR="00DE0B77" w:rsidRPr="0026322F" w:rsidRDefault="00DE0B77" w:rsidP="00DE0B77">
            <w:pPr>
              <w:jc w:val="center"/>
            </w:pPr>
            <w:r w:rsidRPr="0026322F">
              <w:t>01</w:t>
            </w:r>
          </w:p>
        </w:tc>
        <w:tc>
          <w:tcPr>
            <w:tcW w:w="709" w:type="dxa"/>
            <w:gridSpan w:val="5"/>
            <w:tcBorders>
              <w:top w:val="nil"/>
            </w:tcBorders>
            <w:shd w:val="clear" w:color="auto" w:fill="auto"/>
            <w:vAlign w:val="center"/>
            <w:hideMark/>
          </w:tcPr>
          <w:p w:rsidR="00DE0B77" w:rsidRPr="0026322F" w:rsidRDefault="00DE0B77" w:rsidP="00DE0B77">
            <w:pPr>
              <w:jc w:val="center"/>
            </w:pPr>
            <w:r w:rsidRPr="0026322F">
              <w:t>13</w:t>
            </w:r>
          </w:p>
        </w:tc>
        <w:tc>
          <w:tcPr>
            <w:tcW w:w="1842" w:type="dxa"/>
            <w:gridSpan w:val="3"/>
            <w:tcBorders>
              <w:top w:val="nil"/>
            </w:tcBorders>
            <w:shd w:val="clear" w:color="auto" w:fill="auto"/>
            <w:vAlign w:val="center"/>
            <w:hideMark/>
          </w:tcPr>
          <w:p w:rsidR="00DE0B77" w:rsidRPr="0026322F" w:rsidRDefault="00DE0B77" w:rsidP="00DE0B77">
            <w:pPr>
              <w:jc w:val="center"/>
            </w:pPr>
            <w:r w:rsidRPr="0026322F">
              <w:t>08.2.00.28250</w:t>
            </w:r>
          </w:p>
        </w:tc>
        <w:tc>
          <w:tcPr>
            <w:tcW w:w="709" w:type="dxa"/>
            <w:gridSpan w:val="5"/>
            <w:tcBorders>
              <w:top w:val="nil"/>
            </w:tcBorders>
            <w:shd w:val="clear" w:color="auto" w:fill="auto"/>
            <w:vAlign w:val="center"/>
            <w:hideMark/>
          </w:tcPr>
          <w:p w:rsidR="00DE0B77" w:rsidRPr="0026322F" w:rsidRDefault="00DE0B77" w:rsidP="00DE0B77">
            <w:pPr>
              <w:jc w:val="center"/>
            </w:pPr>
            <w:r w:rsidRPr="0026322F">
              <w:t>240</w:t>
            </w:r>
          </w:p>
        </w:tc>
        <w:tc>
          <w:tcPr>
            <w:tcW w:w="1701" w:type="dxa"/>
            <w:gridSpan w:val="6"/>
            <w:tcBorders>
              <w:top w:val="nil"/>
            </w:tcBorders>
            <w:shd w:val="clear" w:color="auto" w:fill="auto"/>
            <w:noWrap/>
            <w:vAlign w:val="center"/>
            <w:hideMark/>
          </w:tcPr>
          <w:p w:rsidR="00DE0B77" w:rsidRPr="0026322F" w:rsidRDefault="00B30406" w:rsidP="00DE0B77">
            <w:pPr>
              <w:jc w:val="center"/>
            </w:pPr>
            <w:r w:rsidRPr="0026322F">
              <w:t>19,0</w:t>
            </w:r>
          </w:p>
        </w:tc>
        <w:tc>
          <w:tcPr>
            <w:tcW w:w="1699" w:type="dxa"/>
            <w:gridSpan w:val="4"/>
            <w:tcBorders>
              <w:top w:val="nil"/>
            </w:tcBorders>
            <w:shd w:val="clear" w:color="auto" w:fill="auto"/>
            <w:noWrap/>
            <w:vAlign w:val="center"/>
            <w:hideMark/>
          </w:tcPr>
          <w:p w:rsidR="00DE0B77" w:rsidRPr="0026322F" w:rsidRDefault="00DE0B77" w:rsidP="00DE0B77">
            <w:pPr>
              <w:jc w:val="center"/>
            </w:pPr>
            <w:r w:rsidRPr="0026322F">
              <w:t>10,0</w:t>
            </w:r>
          </w:p>
        </w:tc>
        <w:tc>
          <w:tcPr>
            <w:tcW w:w="1557" w:type="dxa"/>
            <w:gridSpan w:val="5"/>
            <w:tcBorders>
              <w:top w:val="nil"/>
            </w:tcBorders>
            <w:shd w:val="clear" w:color="auto" w:fill="auto"/>
            <w:noWrap/>
            <w:vAlign w:val="center"/>
            <w:hideMark/>
          </w:tcPr>
          <w:p w:rsidR="00DE0B77" w:rsidRPr="0026322F" w:rsidRDefault="00DE0B77" w:rsidP="00DE0B77">
            <w:pPr>
              <w:jc w:val="center"/>
            </w:pPr>
            <w:r w:rsidRPr="0026322F">
              <w:t>10,0</w:t>
            </w:r>
          </w:p>
        </w:tc>
      </w:tr>
      <w:tr w:rsidR="00911833" w:rsidRPr="00DC01AE" w:rsidTr="00F67315">
        <w:trPr>
          <w:gridAfter w:val="3"/>
          <w:wAfter w:w="1038" w:type="dxa"/>
          <w:trHeight w:val="4290"/>
        </w:trPr>
        <w:tc>
          <w:tcPr>
            <w:tcW w:w="5670" w:type="dxa"/>
            <w:gridSpan w:val="2"/>
            <w:tcBorders>
              <w:top w:val="nil"/>
            </w:tcBorders>
            <w:shd w:val="clear" w:color="auto" w:fill="auto"/>
            <w:vAlign w:val="center"/>
            <w:hideMark/>
          </w:tcPr>
          <w:p w:rsidR="00DE0B77" w:rsidRPr="0026322F" w:rsidRDefault="00DE0B77" w:rsidP="00DE0B77">
            <w:pPr>
              <w:jc w:val="both"/>
            </w:pPr>
            <w:r w:rsidRPr="0026322F">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26322F" w:rsidRDefault="00DE0B77" w:rsidP="00DE0B77">
            <w:pPr>
              <w:jc w:val="center"/>
            </w:pPr>
            <w:r w:rsidRPr="0026322F">
              <w:t>951</w:t>
            </w:r>
          </w:p>
        </w:tc>
        <w:tc>
          <w:tcPr>
            <w:tcW w:w="567" w:type="dxa"/>
            <w:gridSpan w:val="5"/>
            <w:tcBorders>
              <w:top w:val="nil"/>
            </w:tcBorders>
            <w:shd w:val="clear" w:color="auto" w:fill="auto"/>
            <w:vAlign w:val="center"/>
            <w:hideMark/>
          </w:tcPr>
          <w:p w:rsidR="00DE0B77" w:rsidRPr="0026322F" w:rsidRDefault="00DE0B77" w:rsidP="00DE0B77">
            <w:pPr>
              <w:jc w:val="center"/>
            </w:pPr>
            <w:r w:rsidRPr="0026322F">
              <w:t>01</w:t>
            </w:r>
          </w:p>
        </w:tc>
        <w:tc>
          <w:tcPr>
            <w:tcW w:w="709" w:type="dxa"/>
            <w:gridSpan w:val="5"/>
            <w:tcBorders>
              <w:top w:val="nil"/>
            </w:tcBorders>
            <w:shd w:val="clear" w:color="auto" w:fill="auto"/>
            <w:vAlign w:val="center"/>
            <w:hideMark/>
          </w:tcPr>
          <w:p w:rsidR="00DE0B77" w:rsidRPr="0026322F" w:rsidRDefault="00DE0B77" w:rsidP="00DE0B77">
            <w:pPr>
              <w:jc w:val="center"/>
            </w:pPr>
            <w:r w:rsidRPr="0026322F">
              <w:t>13</w:t>
            </w:r>
          </w:p>
        </w:tc>
        <w:tc>
          <w:tcPr>
            <w:tcW w:w="1842" w:type="dxa"/>
            <w:gridSpan w:val="3"/>
            <w:tcBorders>
              <w:top w:val="nil"/>
            </w:tcBorders>
            <w:shd w:val="clear" w:color="auto" w:fill="auto"/>
            <w:vAlign w:val="center"/>
            <w:hideMark/>
          </w:tcPr>
          <w:p w:rsidR="00DE0B77" w:rsidRPr="0026322F" w:rsidRDefault="00DE0B77" w:rsidP="00DE0B77">
            <w:pPr>
              <w:jc w:val="center"/>
            </w:pPr>
            <w:r w:rsidRPr="0026322F">
              <w:t>09.2.00.28270</w:t>
            </w:r>
          </w:p>
        </w:tc>
        <w:tc>
          <w:tcPr>
            <w:tcW w:w="709" w:type="dxa"/>
            <w:gridSpan w:val="5"/>
            <w:tcBorders>
              <w:top w:val="nil"/>
            </w:tcBorders>
            <w:shd w:val="clear" w:color="auto" w:fill="auto"/>
            <w:vAlign w:val="center"/>
            <w:hideMark/>
          </w:tcPr>
          <w:p w:rsidR="00DE0B77" w:rsidRPr="0026322F" w:rsidRDefault="00DE0B77" w:rsidP="00DE0B77">
            <w:pPr>
              <w:jc w:val="center"/>
            </w:pPr>
            <w:r w:rsidRPr="0026322F">
              <w:t>240</w:t>
            </w:r>
          </w:p>
        </w:tc>
        <w:tc>
          <w:tcPr>
            <w:tcW w:w="1701" w:type="dxa"/>
            <w:gridSpan w:val="6"/>
            <w:tcBorders>
              <w:top w:val="nil"/>
            </w:tcBorders>
            <w:shd w:val="clear" w:color="auto" w:fill="auto"/>
            <w:noWrap/>
            <w:vAlign w:val="center"/>
            <w:hideMark/>
          </w:tcPr>
          <w:p w:rsidR="00DE0B77" w:rsidRPr="0026322F" w:rsidRDefault="00F475CC" w:rsidP="00DE0B77">
            <w:pPr>
              <w:jc w:val="center"/>
            </w:pPr>
            <w:r w:rsidRPr="0026322F">
              <w:t>898,7</w:t>
            </w:r>
          </w:p>
        </w:tc>
        <w:tc>
          <w:tcPr>
            <w:tcW w:w="1699" w:type="dxa"/>
            <w:gridSpan w:val="4"/>
            <w:tcBorders>
              <w:top w:val="nil"/>
            </w:tcBorders>
            <w:shd w:val="clear" w:color="auto" w:fill="auto"/>
            <w:noWrap/>
            <w:vAlign w:val="center"/>
            <w:hideMark/>
          </w:tcPr>
          <w:p w:rsidR="00DE0B77" w:rsidRPr="0026322F" w:rsidRDefault="00DE0B77" w:rsidP="00DE0B77">
            <w:pPr>
              <w:jc w:val="center"/>
            </w:pPr>
            <w:r w:rsidRPr="0026322F">
              <w:t>450,0</w:t>
            </w:r>
          </w:p>
        </w:tc>
        <w:tc>
          <w:tcPr>
            <w:tcW w:w="1557" w:type="dxa"/>
            <w:gridSpan w:val="5"/>
            <w:tcBorders>
              <w:top w:val="nil"/>
            </w:tcBorders>
            <w:shd w:val="clear" w:color="auto" w:fill="auto"/>
            <w:noWrap/>
            <w:vAlign w:val="center"/>
            <w:hideMark/>
          </w:tcPr>
          <w:p w:rsidR="00DE0B77" w:rsidRPr="0026322F" w:rsidRDefault="00DE0B77" w:rsidP="00DE0B77">
            <w:pPr>
              <w:jc w:val="center"/>
            </w:pPr>
            <w:r w:rsidRPr="0026322F">
              <w:t>450,0</w:t>
            </w:r>
          </w:p>
        </w:tc>
      </w:tr>
      <w:tr w:rsidR="00911833" w:rsidRPr="00DC01AE" w:rsidTr="00F67315">
        <w:trPr>
          <w:gridAfter w:val="3"/>
          <w:wAfter w:w="1038" w:type="dxa"/>
          <w:trHeight w:val="2963"/>
        </w:trPr>
        <w:tc>
          <w:tcPr>
            <w:tcW w:w="5670" w:type="dxa"/>
            <w:gridSpan w:val="2"/>
            <w:tcBorders>
              <w:top w:val="nil"/>
            </w:tcBorders>
            <w:shd w:val="clear" w:color="auto" w:fill="auto"/>
            <w:vAlign w:val="center"/>
            <w:hideMark/>
          </w:tcPr>
          <w:p w:rsidR="00DE0B77" w:rsidRPr="00A3346D" w:rsidRDefault="00DE0B77" w:rsidP="00DE0B77">
            <w:pPr>
              <w:jc w:val="both"/>
            </w:pPr>
            <w:r w:rsidRPr="00A3346D">
              <w:lastRenderedPageBreak/>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A3346D" w:rsidRDefault="00DE0B77" w:rsidP="00DE0B77">
            <w:pPr>
              <w:jc w:val="center"/>
            </w:pPr>
            <w:r w:rsidRPr="00A3346D">
              <w:t>951</w:t>
            </w:r>
          </w:p>
        </w:tc>
        <w:tc>
          <w:tcPr>
            <w:tcW w:w="567" w:type="dxa"/>
            <w:gridSpan w:val="5"/>
            <w:tcBorders>
              <w:top w:val="nil"/>
            </w:tcBorders>
            <w:shd w:val="clear" w:color="auto" w:fill="auto"/>
            <w:vAlign w:val="center"/>
            <w:hideMark/>
          </w:tcPr>
          <w:p w:rsidR="00DE0B77" w:rsidRPr="00A3346D" w:rsidRDefault="00DE0B77" w:rsidP="00DE0B77">
            <w:pPr>
              <w:jc w:val="center"/>
            </w:pPr>
            <w:r w:rsidRPr="00A3346D">
              <w:t>01</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13</w:t>
            </w:r>
          </w:p>
        </w:tc>
        <w:tc>
          <w:tcPr>
            <w:tcW w:w="1842" w:type="dxa"/>
            <w:gridSpan w:val="3"/>
            <w:tcBorders>
              <w:top w:val="nil"/>
            </w:tcBorders>
            <w:shd w:val="clear" w:color="auto" w:fill="auto"/>
            <w:vAlign w:val="center"/>
            <w:hideMark/>
          </w:tcPr>
          <w:p w:rsidR="00DE0B77" w:rsidRPr="00A3346D" w:rsidRDefault="00DE0B77" w:rsidP="00DE0B77">
            <w:pPr>
              <w:jc w:val="center"/>
            </w:pPr>
            <w:r w:rsidRPr="00A3346D">
              <w:t>09.2.00.28280</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850</w:t>
            </w:r>
          </w:p>
        </w:tc>
        <w:tc>
          <w:tcPr>
            <w:tcW w:w="1701" w:type="dxa"/>
            <w:gridSpan w:val="6"/>
            <w:tcBorders>
              <w:top w:val="nil"/>
            </w:tcBorders>
            <w:shd w:val="clear" w:color="auto" w:fill="auto"/>
            <w:noWrap/>
            <w:vAlign w:val="center"/>
            <w:hideMark/>
          </w:tcPr>
          <w:p w:rsidR="00DE0B77" w:rsidRPr="00A3346D" w:rsidRDefault="00DE0B77" w:rsidP="00DE0B77">
            <w:pPr>
              <w:jc w:val="center"/>
            </w:pPr>
            <w:r w:rsidRPr="00A3346D">
              <w:t>180,0</w:t>
            </w:r>
          </w:p>
        </w:tc>
        <w:tc>
          <w:tcPr>
            <w:tcW w:w="1699" w:type="dxa"/>
            <w:gridSpan w:val="4"/>
            <w:tcBorders>
              <w:top w:val="nil"/>
            </w:tcBorders>
            <w:shd w:val="clear" w:color="auto" w:fill="auto"/>
            <w:noWrap/>
            <w:vAlign w:val="center"/>
            <w:hideMark/>
          </w:tcPr>
          <w:p w:rsidR="00DE0B77" w:rsidRPr="00A3346D" w:rsidRDefault="00DE0B77" w:rsidP="00DE0B77">
            <w:pPr>
              <w:jc w:val="center"/>
            </w:pPr>
            <w:r w:rsidRPr="00A3346D">
              <w:t>180,0</w:t>
            </w:r>
          </w:p>
        </w:tc>
        <w:tc>
          <w:tcPr>
            <w:tcW w:w="1557" w:type="dxa"/>
            <w:gridSpan w:val="5"/>
            <w:tcBorders>
              <w:top w:val="nil"/>
            </w:tcBorders>
            <w:shd w:val="clear" w:color="auto" w:fill="auto"/>
            <w:noWrap/>
            <w:vAlign w:val="center"/>
            <w:hideMark/>
          </w:tcPr>
          <w:p w:rsidR="00DE0B77" w:rsidRPr="00A3346D" w:rsidRDefault="00DE0B77" w:rsidP="00DE0B77">
            <w:pPr>
              <w:jc w:val="center"/>
            </w:pPr>
            <w:r w:rsidRPr="00A3346D">
              <w:t>180,0</w:t>
            </w:r>
          </w:p>
        </w:tc>
      </w:tr>
      <w:tr w:rsidR="00911833" w:rsidRPr="00DC01AE" w:rsidTr="00F67315">
        <w:trPr>
          <w:gridAfter w:val="3"/>
          <w:wAfter w:w="1038" w:type="dxa"/>
          <w:trHeight w:val="3156"/>
        </w:trPr>
        <w:tc>
          <w:tcPr>
            <w:tcW w:w="5670" w:type="dxa"/>
            <w:gridSpan w:val="2"/>
            <w:tcBorders>
              <w:top w:val="nil"/>
            </w:tcBorders>
            <w:shd w:val="clear" w:color="auto" w:fill="auto"/>
            <w:vAlign w:val="center"/>
            <w:hideMark/>
          </w:tcPr>
          <w:p w:rsidR="00337488" w:rsidRPr="00A3346D" w:rsidRDefault="00DE0B77" w:rsidP="00337488">
            <w:pPr>
              <w:jc w:val="both"/>
            </w:pPr>
            <w:r w:rsidRPr="00A3346D">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3346D" w:rsidRDefault="00DE0B77" w:rsidP="00DE0B77">
            <w:pPr>
              <w:jc w:val="center"/>
            </w:pPr>
            <w:r w:rsidRPr="00A3346D">
              <w:t>951</w:t>
            </w:r>
          </w:p>
        </w:tc>
        <w:tc>
          <w:tcPr>
            <w:tcW w:w="567" w:type="dxa"/>
            <w:gridSpan w:val="5"/>
            <w:tcBorders>
              <w:top w:val="nil"/>
            </w:tcBorders>
            <w:shd w:val="clear" w:color="auto" w:fill="auto"/>
            <w:vAlign w:val="center"/>
            <w:hideMark/>
          </w:tcPr>
          <w:p w:rsidR="00DE0B77" w:rsidRPr="00A3346D" w:rsidRDefault="00DE0B77" w:rsidP="00DE0B77">
            <w:pPr>
              <w:jc w:val="center"/>
            </w:pPr>
            <w:r w:rsidRPr="00A3346D">
              <w:t>01</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13</w:t>
            </w:r>
          </w:p>
        </w:tc>
        <w:tc>
          <w:tcPr>
            <w:tcW w:w="1842" w:type="dxa"/>
            <w:gridSpan w:val="3"/>
            <w:tcBorders>
              <w:top w:val="nil"/>
            </w:tcBorders>
            <w:shd w:val="clear" w:color="auto" w:fill="auto"/>
            <w:vAlign w:val="center"/>
            <w:hideMark/>
          </w:tcPr>
          <w:p w:rsidR="00DE0B77" w:rsidRPr="00A3346D" w:rsidRDefault="00DE0B77" w:rsidP="00DE0B77">
            <w:pPr>
              <w:jc w:val="center"/>
            </w:pPr>
            <w:r w:rsidRPr="00A3346D">
              <w:t>09.2.00.28360</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240</w:t>
            </w:r>
          </w:p>
        </w:tc>
        <w:tc>
          <w:tcPr>
            <w:tcW w:w="1701" w:type="dxa"/>
            <w:gridSpan w:val="6"/>
            <w:tcBorders>
              <w:top w:val="nil"/>
            </w:tcBorders>
            <w:shd w:val="clear" w:color="auto" w:fill="auto"/>
            <w:noWrap/>
            <w:vAlign w:val="center"/>
            <w:hideMark/>
          </w:tcPr>
          <w:p w:rsidR="00DE0B77" w:rsidRPr="00A3346D" w:rsidRDefault="00F475CC" w:rsidP="00DE0B77">
            <w:pPr>
              <w:jc w:val="center"/>
            </w:pPr>
            <w:r w:rsidRPr="00A3346D">
              <w:t>99,1</w:t>
            </w:r>
          </w:p>
        </w:tc>
        <w:tc>
          <w:tcPr>
            <w:tcW w:w="1699" w:type="dxa"/>
            <w:gridSpan w:val="4"/>
            <w:tcBorders>
              <w:top w:val="nil"/>
            </w:tcBorders>
            <w:shd w:val="clear" w:color="auto" w:fill="auto"/>
            <w:noWrap/>
            <w:vAlign w:val="center"/>
            <w:hideMark/>
          </w:tcPr>
          <w:p w:rsidR="00DE0B77" w:rsidRPr="00A3346D" w:rsidRDefault="00DE0B77" w:rsidP="00DE0B77">
            <w:pPr>
              <w:jc w:val="center"/>
            </w:pPr>
            <w:r w:rsidRPr="00A3346D">
              <w:t>150,0</w:t>
            </w:r>
          </w:p>
        </w:tc>
        <w:tc>
          <w:tcPr>
            <w:tcW w:w="1557" w:type="dxa"/>
            <w:gridSpan w:val="5"/>
            <w:tcBorders>
              <w:top w:val="nil"/>
            </w:tcBorders>
            <w:shd w:val="clear" w:color="auto" w:fill="auto"/>
            <w:noWrap/>
            <w:vAlign w:val="center"/>
            <w:hideMark/>
          </w:tcPr>
          <w:p w:rsidR="00DE0B77" w:rsidRPr="00A3346D" w:rsidRDefault="00DE0B77" w:rsidP="00DE0B77">
            <w:pPr>
              <w:jc w:val="center"/>
            </w:pPr>
            <w:r w:rsidRPr="00A3346D">
              <w:t>150,0</w:t>
            </w:r>
          </w:p>
        </w:tc>
      </w:tr>
      <w:tr w:rsidR="00911833" w:rsidRPr="00DC01AE" w:rsidTr="00F67315">
        <w:trPr>
          <w:gridAfter w:val="3"/>
          <w:wAfter w:w="1038" w:type="dxa"/>
          <w:trHeight w:val="3103"/>
        </w:trPr>
        <w:tc>
          <w:tcPr>
            <w:tcW w:w="5670" w:type="dxa"/>
            <w:gridSpan w:val="2"/>
            <w:tcBorders>
              <w:top w:val="nil"/>
            </w:tcBorders>
            <w:shd w:val="clear" w:color="auto" w:fill="auto"/>
            <w:vAlign w:val="center"/>
            <w:hideMark/>
          </w:tcPr>
          <w:p w:rsidR="00DE0B77" w:rsidRPr="00A3346D" w:rsidRDefault="00DE0B77" w:rsidP="00DE0B77">
            <w:pPr>
              <w:jc w:val="both"/>
            </w:pPr>
            <w:r w:rsidRPr="00A3346D">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3346D" w:rsidRDefault="00DE0B77" w:rsidP="00DE0B77">
            <w:pPr>
              <w:jc w:val="center"/>
            </w:pPr>
            <w:r w:rsidRPr="00A3346D">
              <w:t>951</w:t>
            </w:r>
          </w:p>
        </w:tc>
        <w:tc>
          <w:tcPr>
            <w:tcW w:w="567" w:type="dxa"/>
            <w:gridSpan w:val="5"/>
            <w:tcBorders>
              <w:top w:val="nil"/>
            </w:tcBorders>
            <w:shd w:val="clear" w:color="auto" w:fill="auto"/>
            <w:vAlign w:val="center"/>
            <w:hideMark/>
          </w:tcPr>
          <w:p w:rsidR="00DE0B77" w:rsidRPr="00A3346D" w:rsidRDefault="00DE0B77" w:rsidP="00DE0B77">
            <w:pPr>
              <w:jc w:val="center"/>
            </w:pPr>
            <w:r w:rsidRPr="00A3346D">
              <w:t>01</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13</w:t>
            </w:r>
          </w:p>
        </w:tc>
        <w:tc>
          <w:tcPr>
            <w:tcW w:w="1842" w:type="dxa"/>
            <w:gridSpan w:val="3"/>
            <w:tcBorders>
              <w:top w:val="nil"/>
            </w:tcBorders>
            <w:shd w:val="clear" w:color="auto" w:fill="auto"/>
            <w:vAlign w:val="center"/>
            <w:hideMark/>
          </w:tcPr>
          <w:p w:rsidR="00DE0B77" w:rsidRPr="00A3346D" w:rsidRDefault="00DE0B77" w:rsidP="00DE0B77">
            <w:pPr>
              <w:jc w:val="center"/>
            </w:pPr>
            <w:r w:rsidRPr="00A3346D">
              <w:t>09.2.00.28370</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240</w:t>
            </w:r>
          </w:p>
        </w:tc>
        <w:tc>
          <w:tcPr>
            <w:tcW w:w="1701" w:type="dxa"/>
            <w:gridSpan w:val="6"/>
            <w:tcBorders>
              <w:top w:val="nil"/>
            </w:tcBorders>
            <w:shd w:val="clear" w:color="auto" w:fill="auto"/>
            <w:noWrap/>
            <w:vAlign w:val="center"/>
            <w:hideMark/>
          </w:tcPr>
          <w:p w:rsidR="00DE0B77" w:rsidRPr="00A3346D" w:rsidRDefault="00F475CC" w:rsidP="00DE0B77">
            <w:pPr>
              <w:jc w:val="center"/>
            </w:pPr>
            <w:r w:rsidRPr="00A3346D">
              <w:t>20,2</w:t>
            </w:r>
          </w:p>
        </w:tc>
        <w:tc>
          <w:tcPr>
            <w:tcW w:w="1699" w:type="dxa"/>
            <w:gridSpan w:val="4"/>
            <w:tcBorders>
              <w:top w:val="nil"/>
            </w:tcBorders>
            <w:shd w:val="clear" w:color="auto" w:fill="auto"/>
            <w:noWrap/>
            <w:vAlign w:val="center"/>
            <w:hideMark/>
          </w:tcPr>
          <w:p w:rsidR="00DE0B77" w:rsidRPr="00A3346D" w:rsidRDefault="00DE0B77" w:rsidP="00DE0B77">
            <w:pPr>
              <w:jc w:val="center"/>
            </w:pPr>
            <w:r w:rsidRPr="00A3346D">
              <w:t>100,0</w:t>
            </w:r>
          </w:p>
        </w:tc>
        <w:tc>
          <w:tcPr>
            <w:tcW w:w="1557" w:type="dxa"/>
            <w:gridSpan w:val="5"/>
            <w:tcBorders>
              <w:top w:val="nil"/>
            </w:tcBorders>
            <w:shd w:val="clear" w:color="auto" w:fill="auto"/>
            <w:noWrap/>
            <w:vAlign w:val="center"/>
            <w:hideMark/>
          </w:tcPr>
          <w:p w:rsidR="00DE0B77" w:rsidRPr="00A3346D" w:rsidRDefault="00DE0B77" w:rsidP="00DE0B77">
            <w:pPr>
              <w:jc w:val="center"/>
            </w:pPr>
            <w:r w:rsidRPr="00A3346D">
              <w:t>100,0</w:t>
            </w:r>
          </w:p>
        </w:tc>
      </w:tr>
      <w:tr w:rsidR="00911833" w:rsidRPr="00DC01AE" w:rsidTr="00F67315">
        <w:trPr>
          <w:gridAfter w:val="3"/>
          <w:wAfter w:w="1038" w:type="dxa"/>
          <w:trHeight w:val="3298"/>
        </w:trPr>
        <w:tc>
          <w:tcPr>
            <w:tcW w:w="5670" w:type="dxa"/>
            <w:gridSpan w:val="2"/>
            <w:tcBorders>
              <w:top w:val="nil"/>
            </w:tcBorders>
            <w:shd w:val="clear" w:color="auto" w:fill="auto"/>
            <w:vAlign w:val="center"/>
            <w:hideMark/>
          </w:tcPr>
          <w:p w:rsidR="00DE0B77" w:rsidRPr="00A3346D" w:rsidRDefault="00DE0B77" w:rsidP="00DE0B77">
            <w:pPr>
              <w:jc w:val="both"/>
            </w:pPr>
            <w:r w:rsidRPr="00A3346D">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3346D" w:rsidRDefault="00DE0B77" w:rsidP="00DE0B77">
            <w:pPr>
              <w:jc w:val="center"/>
            </w:pPr>
            <w:r w:rsidRPr="00A3346D">
              <w:t>951</w:t>
            </w:r>
          </w:p>
        </w:tc>
        <w:tc>
          <w:tcPr>
            <w:tcW w:w="567" w:type="dxa"/>
            <w:gridSpan w:val="5"/>
            <w:tcBorders>
              <w:top w:val="nil"/>
            </w:tcBorders>
            <w:shd w:val="clear" w:color="auto" w:fill="auto"/>
            <w:vAlign w:val="center"/>
            <w:hideMark/>
          </w:tcPr>
          <w:p w:rsidR="00DE0B77" w:rsidRPr="00A3346D" w:rsidRDefault="00DE0B77" w:rsidP="00DE0B77">
            <w:pPr>
              <w:jc w:val="center"/>
            </w:pPr>
            <w:r w:rsidRPr="00A3346D">
              <w:t>01</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13</w:t>
            </w:r>
          </w:p>
        </w:tc>
        <w:tc>
          <w:tcPr>
            <w:tcW w:w="1842" w:type="dxa"/>
            <w:gridSpan w:val="3"/>
            <w:tcBorders>
              <w:top w:val="nil"/>
            </w:tcBorders>
            <w:shd w:val="clear" w:color="auto" w:fill="auto"/>
            <w:vAlign w:val="center"/>
            <w:hideMark/>
          </w:tcPr>
          <w:p w:rsidR="00DE0B77" w:rsidRPr="00A3346D" w:rsidRDefault="00DE0B77" w:rsidP="00DE0B77">
            <w:pPr>
              <w:jc w:val="center"/>
            </w:pPr>
            <w:r w:rsidRPr="00A3346D">
              <w:t>09.2.00.28770</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240</w:t>
            </w:r>
          </w:p>
        </w:tc>
        <w:tc>
          <w:tcPr>
            <w:tcW w:w="1701" w:type="dxa"/>
            <w:gridSpan w:val="6"/>
            <w:tcBorders>
              <w:top w:val="nil"/>
            </w:tcBorders>
            <w:shd w:val="clear" w:color="auto" w:fill="auto"/>
            <w:noWrap/>
            <w:vAlign w:val="center"/>
            <w:hideMark/>
          </w:tcPr>
          <w:p w:rsidR="00DE0B77" w:rsidRPr="00A3346D" w:rsidRDefault="00DE0B77" w:rsidP="00DE0B77">
            <w:pPr>
              <w:jc w:val="center"/>
            </w:pPr>
            <w:r w:rsidRPr="00A3346D">
              <w:t>24,0</w:t>
            </w:r>
          </w:p>
        </w:tc>
        <w:tc>
          <w:tcPr>
            <w:tcW w:w="1699" w:type="dxa"/>
            <w:gridSpan w:val="4"/>
            <w:tcBorders>
              <w:top w:val="nil"/>
            </w:tcBorders>
            <w:shd w:val="clear" w:color="auto" w:fill="auto"/>
            <w:noWrap/>
            <w:vAlign w:val="center"/>
            <w:hideMark/>
          </w:tcPr>
          <w:p w:rsidR="00DE0B77" w:rsidRPr="00A3346D" w:rsidRDefault="00DE0B77" w:rsidP="00DE0B77">
            <w:pPr>
              <w:jc w:val="center"/>
            </w:pPr>
            <w:r w:rsidRPr="00A3346D">
              <w:t>24,0</w:t>
            </w:r>
          </w:p>
        </w:tc>
        <w:tc>
          <w:tcPr>
            <w:tcW w:w="1557" w:type="dxa"/>
            <w:gridSpan w:val="5"/>
            <w:tcBorders>
              <w:top w:val="nil"/>
            </w:tcBorders>
            <w:shd w:val="clear" w:color="auto" w:fill="auto"/>
            <w:noWrap/>
            <w:vAlign w:val="center"/>
            <w:hideMark/>
          </w:tcPr>
          <w:p w:rsidR="00DE0B77" w:rsidRPr="00A3346D" w:rsidRDefault="00DE0B77" w:rsidP="00DE0B77">
            <w:pPr>
              <w:jc w:val="center"/>
            </w:pPr>
            <w:r w:rsidRPr="00A3346D">
              <w:t>24,0</w:t>
            </w:r>
          </w:p>
        </w:tc>
      </w:tr>
      <w:tr w:rsidR="00911833" w:rsidRPr="00DC01AE" w:rsidTr="00F67315">
        <w:trPr>
          <w:gridAfter w:val="3"/>
          <w:wAfter w:w="1038" w:type="dxa"/>
          <w:trHeight w:val="2679"/>
        </w:trPr>
        <w:tc>
          <w:tcPr>
            <w:tcW w:w="5670" w:type="dxa"/>
            <w:gridSpan w:val="2"/>
            <w:tcBorders>
              <w:top w:val="nil"/>
            </w:tcBorders>
            <w:shd w:val="clear" w:color="auto" w:fill="auto"/>
            <w:vAlign w:val="center"/>
            <w:hideMark/>
          </w:tcPr>
          <w:p w:rsidR="00DE0B77" w:rsidRPr="00A3346D" w:rsidRDefault="00DE0B77" w:rsidP="00DE0B77">
            <w:pPr>
              <w:jc w:val="both"/>
            </w:pPr>
            <w:r w:rsidRPr="00A3346D">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A3346D" w:rsidRDefault="00DE0B77" w:rsidP="00DE0B77">
            <w:pPr>
              <w:jc w:val="center"/>
            </w:pPr>
            <w:r w:rsidRPr="00A3346D">
              <w:t>951</w:t>
            </w:r>
          </w:p>
        </w:tc>
        <w:tc>
          <w:tcPr>
            <w:tcW w:w="567" w:type="dxa"/>
            <w:gridSpan w:val="5"/>
            <w:tcBorders>
              <w:top w:val="nil"/>
            </w:tcBorders>
            <w:shd w:val="clear" w:color="auto" w:fill="auto"/>
            <w:vAlign w:val="center"/>
            <w:hideMark/>
          </w:tcPr>
          <w:p w:rsidR="00DE0B77" w:rsidRPr="00A3346D" w:rsidRDefault="00DE0B77" w:rsidP="00DE0B77">
            <w:pPr>
              <w:jc w:val="center"/>
            </w:pPr>
            <w:r w:rsidRPr="00A3346D">
              <w:t>01</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13</w:t>
            </w:r>
          </w:p>
        </w:tc>
        <w:tc>
          <w:tcPr>
            <w:tcW w:w="1842" w:type="dxa"/>
            <w:gridSpan w:val="3"/>
            <w:tcBorders>
              <w:top w:val="nil"/>
            </w:tcBorders>
            <w:shd w:val="clear" w:color="auto" w:fill="auto"/>
            <w:vAlign w:val="center"/>
            <w:hideMark/>
          </w:tcPr>
          <w:p w:rsidR="00DE0B77" w:rsidRPr="00A3346D" w:rsidRDefault="00DE0B77" w:rsidP="00DE0B77">
            <w:pPr>
              <w:jc w:val="center"/>
            </w:pPr>
            <w:r w:rsidRPr="00A3346D">
              <w:t>09.2.00.99990</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850</w:t>
            </w:r>
          </w:p>
        </w:tc>
        <w:tc>
          <w:tcPr>
            <w:tcW w:w="1701" w:type="dxa"/>
            <w:gridSpan w:val="6"/>
            <w:tcBorders>
              <w:top w:val="nil"/>
            </w:tcBorders>
            <w:shd w:val="clear" w:color="auto" w:fill="auto"/>
            <w:noWrap/>
            <w:vAlign w:val="center"/>
            <w:hideMark/>
          </w:tcPr>
          <w:p w:rsidR="00DE0B77" w:rsidRPr="00A3346D" w:rsidRDefault="00DB2DF1" w:rsidP="00DE0B77">
            <w:pPr>
              <w:jc w:val="center"/>
            </w:pPr>
            <w:r w:rsidRPr="00A3346D">
              <w:t>44,7</w:t>
            </w:r>
          </w:p>
        </w:tc>
        <w:tc>
          <w:tcPr>
            <w:tcW w:w="1699" w:type="dxa"/>
            <w:gridSpan w:val="4"/>
            <w:tcBorders>
              <w:top w:val="nil"/>
            </w:tcBorders>
            <w:shd w:val="clear" w:color="auto" w:fill="auto"/>
            <w:noWrap/>
            <w:vAlign w:val="center"/>
            <w:hideMark/>
          </w:tcPr>
          <w:p w:rsidR="00DE0B77" w:rsidRPr="00A3346D" w:rsidRDefault="00DE0B77" w:rsidP="00DE0B77">
            <w:pPr>
              <w:jc w:val="center"/>
            </w:pPr>
            <w:r w:rsidRPr="00A3346D">
              <w:t>312,6</w:t>
            </w:r>
          </w:p>
        </w:tc>
        <w:tc>
          <w:tcPr>
            <w:tcW w:w="1557" w:type="dxa"/>
            <w:gridSpan w:val="5"/>
            <w:tcBorders>
              <w:top w:val="nil"/>
            </w:tcBorders>
            <w:shd w:val="clear" w:color="auto" w:fill="auto"/>
            <w:noWrap/>
            <w:vAlign w:val="center"/>
            <w:hideMark/>
          </w:tcPr>
          <w:p w:rsidR="00DE0B77" w:rsidRPr="00A3346D" w:rsidRDefault="00DE0B77" w:rsidP="00DE0B77">
            <w:pPr>
              <w:jc w:val="center"/>
            </w:pPr>
            <w:r w:rsidRPr="00A3346D">
              <w:t>312,6</w:t>
            </w:r>
          </w:p>
        </w:tc>
      </w:tr>
      <w:tr w:rsidR="00911833" w:rsidRPr="00DC01AE" w:rsidTr="00F67315">
        <w:trPr>
          <w:gridAfter w:val="3"/>
          <w:wAfter w:w="1038" w:type="dxa"/>
          <w:trHeight w:val="2873"/>
        </w:trPr>
        <w:tc>
          <w:tcPr>
            <w:tcW w:w="5670" w:type="dxa"/>
            <w:gridSpan w:val="2"/>
            <w:tcBorders>
              <w:top w:val="nil"/>
            </w:tcBorders>
            <w:shd w:val="clear" w:color="auto" w:fill="auto"/>
            <w:vAlign w:val="center"/>
            <w:hideMark/>
          </w:tcPr>
          <w:p w:rsidR="00DE0B77" w:rsidRPr="00A3346D" w:rsidRDefault="00DE0B77" w:rsidP="00DE0B77">
            <w:pPr>
              <w:jc w:val="both"/>
            </w:pPr>
            <w:r w:rsidRPr="00A3346D">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3346D" w:rsidRDefault="00DE0B77" w:rsidP="00DE0B77">
            <w:pPr>
              <w:jc w:val="center"/>
            </w:pPr>
            <w:r w:rsidRPr="00A3346D">
              <w:t>951</w:t>
            </w:r>
          </w:p>
        </w:tc>
        <w:tc>
          <w:tcPr>
            <w:tcW w:w="567" w:type="dxa"/>
            <w:gridSpan w:val="5"/>
            <w:tcBorders>
              <w:top w:val="nil"/>
            </w:tcBorders>
            <w:shd w:val="clear" w:color="auto" w:fill="auto"/>
            <w:vAlign w:val="center"/>
            <w:hideMark/>
          </w:tcPr>
          <w:p w:rsidR="00DE0B77" w:rsidRPr="00A3346D" w:rsidRDefault="00DE0B77" w:rsidP="00DE0B77">
            <w:pPr>
              <w:jc w:val="center"/>
            </w:pPr>
            <w:r w:rsidRPr="00A3346D">
              <w:t>01</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13</w:t>
            </w:r>
          </w:p>
        </w:tc>
        <w:tc>
          <w:tcPr>
            <w:tcW w:w="1842" w:type="dxa"/>
            <w:gridSpan w:val="3"/>
            <w:tcBorders>
              <w:top w:val="nil"/>
            </w:tcBorders>
            <w:shd w:val="clear" w:color="auto" w:fill="auto"/>
            <w:vAlign w:val="center"/>
            <w:hideMark/>
          </w:tcPr>
          <w:p w:rsidR="00DE0B77" w:rsidRPr="00A3346D" w:rsidRDefault="00DE0B77" w:rsidP="00DE0B77">
            <w:pPr>
              <w:jc w:val="center"/>
            </w:pPr>
            <w:r w:rsidRPr="00A3346D">
              <w:t>11.1.00.28500</w:t>
            </w:r>
          </w:p>
        </w:tc>
        <w:tc>
          <w:tcPr>
            <w:tcW w:w="709" w:type="dxa"/>
            <w:gridSpan w:val="5"/>
            <w:tcBorders>
              <w:top w:val="nil"/>
            </w:tcBorders>
            <w:shd w:val="clear" w:color="auto" w:fill="auto"/>
            <w:vAlign w:val="center"/>
            <w:hideMark/>
          </w:tcPr>
          <w:p w:rsidR="00DE0B77" w:rsidRPr="00A3346D" w:rsidRDefault="00DE0B77" w:rsidP="00DE0B77">
            <w:pPr>
              <w:jc w:val="center"/>
            </w:pPr>
            <w:r w:rsidRPr="00A3346D">
              <w:t>240</w:t>
            </w:r>
          </w:p>
        </w:tc>
        <w:tc>
          <w:tcPr>
            <w:tcW w:w="1701" w:type="dxa"/>
            <w:gridSpan w:val="6"/>
            <w:tcBorders>
              <w:top w:val="nil"/>
            </w:tcBorders>
            <w:shd w:val="clear" w:color="auto" w:fill="auto"/>
            <w:noWrap/>
            <w:vAlign w:val="center"/>
            <w:hideMark/>
          </w:tcPr>
          <w:p w:rsidR="00DE0B77" w:rsidRPr="00A3346D" w:rsidRDefault="00DE0B77" w:rsidP="00DE0B77">
            <w:pPr>
              <w:jc w:val="center"/>
            </w:pPr>
            <w:r w:rsidRPr="00A3346D">
              <w:t>478,7</w:t>
            </w:r>
          </w:p>
        </w:tc>
        <w:tc>
          <w:tcPr>
            <w:tcW w:w="1699" w:type="dxa"/>
            <w:gridSpan w:val="4"/>
            <w:tcBorders>
              <w:top w:val="nil"/>
            </w:tcBorders>
            <w:shd w:val="clear" w:color="auto" w:fill="auto"/>
            <w:noWrap/>
            <w:vAlign w:val="center"/>
            <w:hideMark/>
          </w:tcPr>
          <w:p w:rsidR="00DE0B77" w:rsidRPr="00A3346D" w:rsidRDefault="00DE0B77" w:rsidP="00DE0B77">
            <w:pPr>
              <w:jc w:val="center"/>
            </w:pPr>
            <w:r w:rsidRPr="00A3346D">
              <w:t> </w:t>
            </w:r>
          </w:p>
        </w:tc>
        <w:tc>
          <w:tcPr>
            <w:tcW w:w="1557" w:type="dxa"/>
            <w:gridSpan w:val="5"/>
            <w:tcBorders>
              <w:top w:val="nil"/>
            </w:tcBorders>
            <w:shd w:val="clear" w:color="auto" w:fill="auto"/>
            <w:noWrap/>
            <w:vAlign w:val="center"/>
            <w:hideMark/>
          </w:tcPr>
          <w:p w:rsidR="00DE0B77" w:rsidRPr="00A3346D" w:rsidRDefault="00DE0B77" w:rsidP="00DE0B77">
            <w:pPr>
              <w:jc w:val="center"/>
            </w:pPr>
            <w:r w:rsidRPr="00A3346D">
              <w:t> </w:t>
            </w:r>
          </w:p>
        </w:tc>
      </w:tr>
      <w:tr w:rsidR="006F39DD" w:rsidRPr="008822CC" w:rsidTr="00F67315">
        <w:trPr>
          <w:gridAfter w:val="3"/>
          <w:wAfter w:w="1038" w:type="dxa"/>
          <w:trHeight w:val="2873"/>
        </w:trPr>
        <w:tc>
          <w:tcPr>
            <w:tcW w:w="5670" w:type="dxa"/>
            <w:gridSpan w:val="2"/>
            <w:tcBorders>
              <w:top w:val="nil"/>
            </w:tcBorders>
            <w:shd w:val="clear" w:color="auto" w:fill="auto"/>
            <w:vAlign w:val="center"/>
          </w:tcPr>
          <w:p w:rsidR="006F39DD" w:rsidRPr="008822CC" w:rsidRDefault="006F39DD" w:rsidP="00DE0B77">
            <w:pPr>
              <w:jc w:val="both"/>
            </w:pPr>
            <w:r w:rsidRPr="008822CC">
              <w:lastRenderedPageBreak/>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6F39DD" w:rsidRPr="008822CC" w:rsidRDefault="006F39DD" w:rsidP="00DE0B77">
            <w:pPr>
              <w:jc w:val="both"/>
            </w:pPr>
          </w:p>
        </w:tc>
        <w:tc>
          <w:tcPr>
            <w:tcW w:w="851" w:type="dxa"/>
            <w:gridSpan w:val="4"/>
            <w:tcBorders>
              <w:top w:val="nil"/>
            </w:tcBorders>
            <w:shd w:val="clear" w:color="auto" w:fill="auto"/>
            <w:vAlign w:val="center"/>
          </w:tcPr>
          <w:p w:rsidR="006F39DD" w:rsidRPr="008822CC" w:rsidRDefault="006F39DD" w:rsidP="00DE0B77">
            <w:pPr>
              <w:jc w:val="center"/>
            </w:pPr>
            <w:r w:rsidRPr="008822CC">
              <w:t>951</w:t>
            </w:r>
          </w:p>
        </w:tc>
        <w:tc>
          <w:tcPr>
            <w:tcW w:w="567" w:type="dxa"/>
            <w:gridSpan w:val="5"/>
            <w:tcBorders>
              <w:top w:val="nil"/>
            </w:tcBorders>
            <w:shd w:val="clear" w:color="auto" w:fill="auto"/>
            <w:vAlign w:val="center"/>
          </w:tcPr>
          <w:p w:rsidR="006F39DD" w:rsidRPr="008822CC" w:rsidRDefault="006F39DD" w:rsidP="00DE0B77">
            <w:pPr>
              <w:jc w:val="center"/>
            </w:pPr>
            <w:r w:rsidRPr="008822CC">
              <w:t>01</w:t>
            </w:r>
          </w:p>
        </w:tc>
        <w:tc>
          <w:tcPr>
            <w:tcW w:w="709" w:type="dxa"/>
            <w:gridSpan w:val="5"/>
            <w:tcBorders>
              <w:top w:val="nil"/>
            </w:tcBorders>
            <w:shd w:val="clear" w:color="auto" w:fill="auto"/>
            <w:vAlign w:val="center"/>
          </w:tcPr>
          <w:p w:rsidR="006F39DD" w:rsidRPr="008822CC" w:rsidRDefault="006F39DD" w:rsidP="00DE0B77">
            <w:pPr>
              <w:jc w:val="center"/>
            </w:pPr>
            <w:r w:rsidRPr="008822CC">
              <w:t>13</w:t>
            </w:r>
          </w:p>
        </w:tc>
        <w:tc>
          <w:tcPr>
            <w:tcW w:w="1842" w:type="dxa"/>
            <w:gridSpan w:val="3"/>
            <w:tcBorders>
              <w:top w:val="nil"/>
            </w:tcBorders>
            <w:shd w:val="clear" w:color="auto" w:fill="auto"/>
            <w:vAlign w:val="center"/>
          </w:tcPr>
          <w:p w:rsidR="006F39DD" w:rsidRPr="008822CC" w:rsidRDefault="006F39DD" w:rsidP="00DE0B77">
            <w:pPr>
              <w:jc w:val="center"/>
            </w:pPr>
            <w:r w:rsidRPr="008822CC">
              <w:t>11.1.00.28600</w:t>
            </w:r>
          </w:p>
        </w:tc>
        <w:tc>
          <w:tcPr>
            <w:tcW w:w="709" w:type="dxa"/>
            <w:gridSpan w:val="5"/>
            <w:tcBorders>
              <w:top w:val="nil"/>
            </w:tcBorders>
            <w:shd w:val="clear" w:color="auto" w:fill="auto"/>
            <w:vAlign w:val="center"/>
          </w:tcPr>
          <w:p w:rsidR="006F39DD" w:rsidRPr="008822CC" w:rsidRDefault="006F39DD" w:rsidP="00DE0B77">
            <w:pPr>
              <w:jc w:val="center"/>
            </w:pPr>
            <w:r w:rsidRPr="008822CC">
              <w:t>240</w:t>
            </w:r>
          </w:p>
        </w:tc>
        <w:tc>
          <w:tcPr>
            <w:tcW w:w="1701" w:type="dxa"/>
            <w:gridSpan w:val="6"/>
            <w:tcBorders>
              <w:top w:val="nil"/>
            </w:tcBorders>
            <w:shd w:val="clear" w:color="auto" w:fill="auto"/>
            <w:noWrap/>
            <w:vAlign w:val="center"/>
          </w:tcPr>
          <w:p w:rsidR="006F39DD" w:rsidRPr="008822CC" w:rsidRDefault="006F39DD" w:rsidP="00DE0B77">
            <w:pPr>
              <w:jc w:val="center"/>
            </w:pPr>
            <w:r w:rsidRPr="008822CC">
              <w:t>7,1</w:t>
            </w:r>
          </w:p>
        </w:tc>
        <w:tc>
          <w:tcPr>
            <w:tcW w:w="1699" w:type="dxa"/>
            <w:gridSpan w:val="4"/>
            <w:tcBorders>
              <w:top w:val="nil"/>
            </w:tcBorders>
            <w:shd w:val="clear" w:color="auto" w:fill="auto"/>
            <w:noWrap/>
            <w:vAlign w:val="center"/>
          </w:tcPr>
          <w:p w:rsidR="006F39DD" w:rsidRPr="008822CC" w:rsidRDefault="006F39DD" w:rsidP="00DE0B77">
            <w:pPr>
              <w:jc w:val="center"/>
            </w:pPr>
          </w:p>
        </w:tc>
        <w:tc>
          <w:tcPr>
            <w:tcW w:w="1557" w:type="dxa"/>
            <w:gridSpan w:val="5"/>
            <w:tcBorders>
              <w:top w:val="nil"/>
            </w:tcBorders>
            <w:shd w:val="clear" w:color="auto" w:fill="auto"/>
            <w:noWrap/>
            <w:vAlign w:val="center"/>
          </w:tcPr>
          <w:p w:rsidR="006F39DD" w:rsidRPr="008822CC" w:rsidRDefault="006F39DD" w:rsidP="00DE0B77">
            <w:pPr>
              <w:jc w:val="center"/>
            </w:pPr>
          </w:p>
        </w:tc>
      </w:tr>
      <w:tr w:rsidR="00911833" w:rsidRPr="008822CC" w:rsidTr="00F67315">
        <w:trPr>
          <w:gridAfter w:val="3"/>
          <w:wAfter w:w="1038" w:type="dxa"/>
          <w:trHeight w:val="2447"/>
        </w:trPr>
        <w:tc>
          <w:tcPr>
            <w:tcW w:w="5670" w:type="dxa"/>
            <w:gridSpan w:val="2"/>
            <w:tcBorders>
              <w:top w:val="nil"/>
            </w:tcBorders>
            <w:shd w:val="clear" w:color="auto" w:fill="auto"/>
            <w:vAlign w:val="center"/>
            <w:hideMark/>
          </w:tcPr>
          <w:p w:rsidR="00DE0B77" w:rsidRPr="008822CC" w:rsidRDefault="00DE0B77" w:rsidP="00DE0B77">
            <w:pPr>
              <w:jc w:val="both"/>
            </w:pPr>
            <w:r w:rsidRPr="008822CC">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44030" w:rsidRPr="008822CC" w:rsidRDefault="00A44030" w:rsidP="00DE0B77">
            <w:pPr>
              <w:jc w:val="both"/>
            </w:pPr>
          </w:p>
        </w:tc>
        <w:tc>
          <w:tcPr>
            <w:tcW w:w="851" w:type="dxa"/>
            <w:gridSpan w:val="4"/>
            <w:tcBorders>
              <w:top w:val="nil"/>
            </w:tcBorders>
            <w:shd w:val="clear" w:color="auto" w:fill="auto"/>
            <w:vAlign w:val="center"/>
            <w:hideMark/>
          </w:tcPr>
          <w:p w:rsidR="00DE0B77" w:rsidRPr="008822CC" w:rsidRDefault="00DE0B77" w:rsidP="00DE0B77">
            <w:pPr>
              <w:jc w:val="center"/>
            </w:pPr>
            <w:r w:rsidRPr="008822CC">
              <w:t>951</w:t>
            </w:r>
          </w:p>
        </w:tc>
        <w:tc>
          <w:tcPr>
            <w:tcW w:w="567" w:type="dxa"/>
            <w:gridSpan w:val="5"/>
            <w:tcBorders>
              <w:top w:val="nil"/>
            </w:tcBorders>
            <w:shd w:val="clear" w:color="auto" w:fill="auto"/>
            <w:vAlign w:val="center"/>
            <w:hideMark/>
          </w:tcPr>
          <w:p w:rsidR="00DE0B77" w:rsidRPr="008822CC" w:rsidRDefault="00DE0B77" w:rsidP="00DE0B77">
            <w:pPr>
              <w:jc w:val="center"/>
            </w:pPr>
            <w:r w:rsidRPr="008822CC">
              <w:t>01</w:t>
            </w:r>
          </w:p>
        </w:tc>
        <w:tc>
          <w:tcPr>
            <w:tcW w:w="709" w:type="dxa"/>
            <w:gridSpan w:val="5"/>
            <w:tcBorders>
              <w:top w:val="nil"/>
            </w:tcBorders>
            <w:shd w:val="clear" w:color="auto" w:fill="auto"/>
            <w:vAlign w:val="center"/>
            <w:hideMark/>
          </w:tcPr>
          <w:p w:rsidR="00DE0B77" w:rsidRPr="008822CC" w:rsidRDefault="00DE0B77" w:rsidP="00DE0B77">
            <w:pPr>
              <w:jc w:val="center"/>
            </w:pPr>
            <w:r w:rsidRPr="008822CC">
              <w:t>13</w:t>
            </w:r>
          </w:p>
        </w:tc>
        <w:tc>
          <w:tcPr>
            <w:tcW w:w="1842" w:type="dxa"/>
            <w:gridSpan w:val="3"/>
            <w:tcBorders>
              <w:top w:val="nil"/>
            </w:tcBorders>
            <w:shd w:val="clear" w:color="auto" w:fill="auto"/>
            <w:vAlign w:val="center"/>
            <w:hideMark/>
          </w:tcPr>
          <w:p w:rsidR="00DE0B77" w:rsidRPr="008822CC" w:rsidRDefault="00DE0B77" w:rsidP="00DE0B77">
            <w:pPr>
              <w:jc w:val="center"/>
            </w:pPr>
            <w:r w:rsidRPr="008822CC">
              <w:t>11.1.00.28610</w:t>
            </w:r>
          </w:p>
        </w:tc>
        <w:tc>
          <w:tcPr>
            <w:tcW w:w="709" w:type="dxa"/>
            <w:gridSpan w:val="5"/>
            <w:tcBorders>
              <w:top w:val="nil"/>
            </w:tcBorders>
            <w:shd w:val="clear" w:color="auto" w:fill="auto"/>
            <w:vAlign w:val="center"/>
            <w:hideMark/>
          </w:tcPr>
          <w:p w:rsidR="00DE0B77" w:rsidRPr="008822CC" w:rsidRDefault="00DE0B77" w:rsidP="00DE0B77">
            <w:pPr>
              <w:jc w:val="center"/>
            </w:pPr>
            <w:r w:rsidRPr="008822CC">
              <w:t>240</w:t>
            </w:r>
          </w:p>
        </w:tc>
        <w:tc>
          <w:tcPr>
            <w:tcW w:w="1701" w:type="dxa"/>
            <w:gridSpan w:val="6"/>
            <w:tcBorders>
              <w:top w:val="nil"/>
            </w:tcBorders>
            <w:shd w:val="clear" w:color="auto" w:fill="auto"/>
            <w:noWrap/>
            <w:vAlign w:val="center"/>
            <w:hideMark/>
          </w:tcPr>
          <w:p w:rsidR="00DE0B77" w:rsidRPr="008822CC" w:rsidRDefault="00DE0B77" w:rsidP="00DE0B77">
            <w:pPr>
              <w:jc w:val="center"/>
            </w:pPr>
            <w:r w:rsidRPr="008822CC">
              <w:t>200,0</w:t>
            </w:r>
          </w:p>
        </w:tc>
        <w:tc>
          <w:tcPr>
            <w:tcW w:w="1699" w:type="dxa"/>
            <w:gridSpan w:val="4"/>
            <w:tcBorders>
              <w:top w:val="nil"/>
            </w:tcBorders>
            <w:shd w:val="clear" w:color="auto" w:fill="auto"/>
            <w:noWrap/>
            <w:vAlign w:val="center"/>
            <w:hideMark/>
          </w:tcPr>
          <w:p w:rsidR="00DE0B77" w:rsidRPr="008822CC" w:rsidRDefault="00DE0B77" w:rsidP="00DE0B77">
            <w:pPr>
              <w:jc w:val="center"/>
            </w:pPr>
            <w:r w:rsidRPr="008822CC">
              <w:t>200,0</w:t>
            </w:r>
          </w:p>
        </w:tc>
        <w:tc>
          <w:tcPr>
            <w:tcW w:w="1557" w:type="dxa"/>
            <w:gridSpan w:val="5"/>
            <w:tcBorders>
              <w:top w:val="nil"/>
            </w:tcBorders>
            <w:shd w:val="clear" w:color="auto" w:fill="auto"/>
            <w:noWrap/>
            <w:vAlign w:val="center"/>
            <w:hideMark/>
          </w:tcPr>
          <w:p w:rsidR="00DE0B77" w:rsidRPr="008822CC" w:rsidRDefault="00DE0B77" w:rsidP="00DE0B77">
            <w:pPr>
              <w:jc w:val="center"/>
            </w:pPr>
            <w:r w:rsidRPr="008822CC">
              <w:t>200,0</w:t>
            </w:r>
          </w:p>
        </w:tc>
      </w:tr>
      <w:tr w:rsidR="00911833" w:rsidRPr="008822CC" w:rsidTr="00F67315">
        <w:trPr>
          <w:gridAfter w:val="3"/>
          <w:wAfter w:w="1038" w:type="dxa"/>
          <w:trHeight w:val="2115"/>
        </w:trPr>
        <w:tc>
          <w:tcPr>
            <w:tcW w:w="5670" w:type="dxa"/>
            <w:gridSpan w:val="2"/>
            <w:tcBorders>
              <w:top w:val="nil"/>
            </w:tcBorders>
            <w:shd w:val="clear" w:color="auto" w:fill="auto"/>
            <w:vAlign w:val="center"/>
            <w:hideMark/>
          </w:tcPr>
          <w:p w:rsidR="00DE0B77" w:rsidRPr="008822CC" w:rsidRDefault="00DE0B77" w:rsidP="00DE0B77">
            <w:pPr>
              <w:jc w:val="both"/>
            </w:pPr>
            <w:r w:rsidRPr="008822CC">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A44030" w:rsidRPr="008822CC" w:rsidRDefault="00A44030" w:rsidP="00DE0B77">
            <w:pPr>
              <w:jc w:val="both"/>
            </w:pPr>
          </w:p>
        </w:tc>
        <w:tc>
          <w:tcPr>
            <w:tcW w:w="851" w:type="dxa"/>
            <w:gridSpan w:val="4"/>
            <w:tcBorders>
              <w:top w:val="nil"/>
            </w:tcBorders>
            <w:shd w:val="clear" w:color="auto" w:fill="auto"/>
            <w:vAlign w:val="center"/>
            <w:hideMark/>
          </w:tcPr>
          <w:p w:rsidR="00DE0B77" w:rsidRPr="008822CC" w:rsidRDefault="00DE0B77" w:rsidP="00DE0B77">
            <w:pPr>
              <w:jc w:val="center"/>
            </w:pPr>
            <w:r w:rsidRPr="008822CC">
              <w:t>951</w:t>
            </w:r>
          </w:p>
        </w:tc>
        <w:tc>
          <w:tcPr>
            <w:tcW w:w="567" w:type="dxa"/>
            <w:gridSpan w:val="5"/>
            <w:tcBorders>
              <w:top w:val="nil"/>
            </w:tcBorders>
            <w:shd w:val="clear" w:color="auto" w:fill="auto"/>
            <w:vAlign w:val="center"/>
            <w:hideMark/>
          </w:tcPr>
          <w:p w:rsidR="00DE0B77" w:rsidRPr="008822CC" w:rsidRDefault="00DE0B77" w:rsidP="00DE0B77">
            <w:pPr>
              <w:jc w:val="center"/>
            </w:pPr>
            <w:r w:rsidRPr="008822CC">
              <w:t>01</w:t>
            </w:r>
          </w:p>
        </w:tc>
        <w:tc>
          <w:tcPr>
            <w:tcW w:w="709" w:type="dxa"/>
            <w:gridSpan w:val="5"/>
            <w:tcBorders>
              <w:top w:val="nil"/>
            </w:tcBorders>
            <w:shd w:val="clear" w:color="auto" w:fill="auto"/>
            <w:vAlign w:val="center"/>
            <w:hideMark/>
          </w:tcPr>
          <w:p w:rsidR="00DE0B77" w:rsidRPr="008822CC" w:rsidRDefault="00DE0B77" w:rsidP="00DE0B77">
            <w:pPr>
              <w:jc w:val="center"/>
            </w:pPr>
            <w:r w:rsidRPr="008822CC">
              <w:t>13</w:t>
            </w:r>
          </w:p>
        </w:tc>
        <w:tc>
          <w:tcPr>
            <w:tcW w:w="1842" w:type="dxa"/>
            <w:gridSpan w:val="3"/>
            <w:tcBorders>
              <w:top w:val="nil"/>
            </w:tcBorders>
            <w:shd w:val="clear" w:color="auto" w:fill="auto"/>
            <w:vAlign w:val="center"/>
            <w:hideMark/>
          </w:tcPr>
          <w:p w:rsidR="00DE0B77" w:rsidRPr="008822CC" w:rsidRDefault="00DE0B77" w:rsidP="00DE0B77">
            <w:pPr>
              <w:jc w:val="center"/>
            </w:pPr>
            <w:r w:rsidRPr="008822CC">
              <w:t>11.1.00.28840</w:t>
            </w:r>
          </w:p>
        </w:tc>
        <w:tc>
          <w:tcPr>
            <w:tcW w:w="709" w:type="dxa"/>
            <w:gridSpan w:val="5"/>
            <w:tcBorders>
              <w:top w:val="nil"/>
            </w:tcBorders>
            <w:shd w:val="clear" w:color="auto" w:fill="auto"/>
            <w:vAlign w:val="center"/>
            <w:hideMark/>
          </w:tcPr>
          <w:p w:rsidR="00DE0B77" w:rsidRPr="008822CC" w:rsidRDefault="00DE0B77" w:rsidP="00DE0B77">
            <w:pPr>
              <w:jc w:val="center"/>
            </w:pPr>
            <w:r w:rsidRPr="008822CC">
              <w:t>850</w:t>
            </w:r>
          </w:p>
        </w:tc>
        <w:tc>
          <w:tcPr>
            <w:tcW w:w="1701" w:type="dxa"/>
            <w:gridSpan w:val="6"/>
            <w:tcBorders>
              <w:top w:val="nil"/>
            </w:tcBorders>
            <w:shd w:val="clear" w:color="auto" w:fill="auto"/>
            <w:noWrap/>
            <w:vAlign w:val="center"/>
            <w:hideMark/>
          </w:tcPr>
          <w:p w:rsidR="00DE0B77" w:rsidRPr="008822CC" w:rsidRDefault="00DB2DF1" w:rsidP="00DE0B77">
            <w:pPr>
              <w:jc w:val="center"/>
            </w:pPr>
            <w:r w:rsidRPr="008822CC">
              <w:t>175,4</w:t>
            </w:r>
          </w:p>
        </w:tc>
        <w:tc>
          <w:tcPr>
            <w:tcW w:w="1699" w:type="dxa"/>
            <w:gridSpan w:val="4"/>
            <w:tcBorders>
              <w:top w:val="nil"/>
            </w:tcBorders>
            <w:shd w:val="clear" w:color="auto" w:fill="auto"/>
            <w:noWrap/>
            <w:vAlign w:val="center"/>
            <w:hideMark/>
          </w:tcPr>
          <w:p w:rsidR="00DE0B77" w:rsidRPr="008822CC" w:rsidRDefault="00DE0B77" w:rsidP="00DE0B77">
            <w:pPr>
              <w:jc w:val="center"/>
            </w:pPr>
            <w:r w:rsidRPr="008822CC">
              <w:t>124,1</w:t>
            </w:r>
          </w:p>
        </w:tc>
        <w:tc>
          <w:tcPr>
            <w:tcW w:w="1557" w:type="dxa"/>
            <w:gridSpan w:val="5"/>
            <w:tcBorders>
              <w:top w:val="nil"/>
            </w:tcBorders>
            <w:shd w:val="clear" w:color="auto" w:fill="auto"/>
            <w:noWrap/>
            <w:vAlign w:val="center"/>
            <w:hideMark/>
          </w:tcPr>
          <w:p w:rsidR="00DE0B77" w:rsidRPr="008822CC" w:rsidRDefault="00DE0B77" w:rsidP="00DE0B77">
            <w:pPr>
              <w:jc w:val="center"/>
            </w:pPr>
            <w:r w:rsidRPr="008822CC">
              <w:t>124,1</w:t>
            </w:r>
          </w:p>
        </w:tc>
      </w:tr>
      <w:tr w:rsidR="00911833" w:rsidRPr="00DC01AE" w:rsidTr="00F67315">
        <w:trPr>
          <w:gridAfter w:val="3"/>
          <w:wAfter w:w="1038" w:type="dxa"/>
          <w:trHeight w:val="3723"/>
        </w:trPr>
        <w:tc>
          <w:tcPr>
            <w:tcW w:w="5670" w:type="dxa"/>
            <w:gridSpan w:val="2"/>
            <w:tcBorders>
              <w:top w:val="nil"/>
            </w:tcBorders>
            <w:shd w:val="clear" w:color="auto" w:fill="auto"/>
            <w:vAlign w:val="center"/>
            <w:hideMark/>
          </w:tcPr>
          <w:p w:rsidR="00DE0B77" w:rsidRPr="0004469B" w:rsidRDefault="00DE0B77" w:rsidP="00DE0B77">
            <w:pPr>
              <w:jc w:val="both"/>
            </w:pPr>
            <w:r w:rsidRPr="0004469B">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F17866" w:rsidRPr="0004469B" w:rsidRDefault="00F17866" w:rsidP="00DE0B77">
            <w:pPr>
              <w:jc w:val="both"/>
            </w:pPr>
          </w:p>
        </w:tc>
        <w:tc>
          <w:tcPr>
            <w:tcW w:w="851" w:type="dxa"/>
            <w:gridSpan w:val="4"/>
            <w:tcBorders>
              <w:top w:val="nil"/>
            </w:tcBorders>
            <w:shd w:val="clear" w:color="auto" w:fill="auto"/>
            <w:vAlign w:val="center"/>
            <w:hideMark/>
          </w:tcPr>
          <w:p w:rsidR="00DE0B77" w:rsidRPr="0004469B" w:rsidRDefault="00DE0B77" w:rsidP="00DE0B77">
            <w:pPr>
              <w:jc w:val="center"/>
            </w:pPr>
            <w:r w:rsidRPr="0004469B">
              <w:t>951</w:t>
            </w:r>
          </w:p>
        </w:tc>
        <w:tc>
          <w:tcPr>
            <w:tcW w:w="567" w:type="dxa"/>
            <w:gridSpan w:val="5"/>
            <w:tcBorders>
              <w:top w:val="nil"/>
            </w:tcBorders>
            <w:shd w:val="clear" w:color="auto" w:fill="auto"/>
            <w:vAlign w:val="center"/>
            <w:hideMark/>
          </w:tcPr>
          <w:p w:rsidR="00DE0B77" w:rsidRPr="0004469B" w:rsidRDefault="00DE0B77" w:rsidP="00DE0B77">
            <w:pPr>
              <w:jc w:val="center"/>
            </w:pPr>
            <w:r w:rsidRPr="0004469B">
              <w:t>01</w:t>
            </w:r>
          </w:p>
        </w:tc>
        <w:tc>
          <w:tcPr>
            <w:tcW w:w="709" w:type="dxa"/>
            <w:gridSpan w:val="5"/>
            <w:tcBorders>
              <w:top w:val="nil"/>
            </w:tcBorders>
            <w:shd w:val="clear" w:color="auto" w:fill="auto"/>
            <w:vAlign w:val="center"/>
            <w:hideMark/>
          </w:tcPr>
          <w:p w:rsidR="00DE0B77" w:rsidRPr="0004469B" w:rsidRDefault="00DE0B77" w:rsidP="00DE0B77">
            <w:pPr>
              <w:jc w:val="center"/>
            </w:pPr>
            <w:r w:rsidRPr="0004469B">
              <w:t>13</w:t>
            </w:r>
          </w:p>
        </w:tc>
        <w:tc>
          <w:tcPr>
            <w:tcW w:w="1842" w:type="dxa"/>
            <w:gridSpan w:val="3"/>
            <w:tcBorders>
              <w:top w:val="nil"/>
            </w:tcBorders>
            <w:shd w:val="clear" w:color="auto" w:fill="auto"/>
            <w:vAlign w:val="center"/>
            <w:hideMark/>
          </w:tcPr>
          <w:p w:rsidR="00DE0B77" w:rsidRPr="0004469B" w:rsidRDefault="00DE0B77" w:rsidP="00DE0B77">
            <w:pPr>
              <w:jc w:val="center"/>
            </w:pPr>
            <w:r w:rsidRPr="0004469B">
              <w:t>11.1.00.87090</w:t>
            </w:r>
          </w:p>
        </w:tc>
        <w:tc>
          <w:tcPr>
            <w:tcW w:w="709" w:type="dxa"/>
            <w:gridSpan w:val="5"/>
            <w:tcBorders>
              <w:top w:val="nil"/>
            </w:tcBorders>
            <w:shd w:val="clear" w:color="auto" w:fill="auto"/>
            <w:vAlign w:val="center"/>
            <w:hideMark/>
          </w:tcPr>
          <w:p w:rsidR="00DE0B77" w:rsidRPr="0004469B" w:rsidRDefault="00DE0B77" w:rsidP="00DE0B77">
            <w:pPr>
              <w:jc w:val="center"/>
            </w:pPr>
            <w:r w:rsidRPr="0004469B">
              <w:t>540</w:t>
            </w:r>
          </w:p>
        </w:tc>
        <w:tc>
          <w:tcPr>
            <w:tcW w:w="1701" w:type="dxa"/>
            <w:gridSpan w:val="6"/>
            <w:tcBorders>
              <w:top w:val="nil"/>
            </w:tcBorders>
            <w:shd w:val="clear" w:color="auto" w:fill="auto"/>
            <w:noWrap/>
            <w:vAlign w:val="center"/>
            <w:hideMark/>
          </w:tcPr>
          <w:p w:rsidR="00DE0B77" w:rsidRPr="0004469B" w:rsidRDefault="00DE0B77" w:rsidP="00DE0B77">
            <w:pPr>
              <w:jc w:val="center"/>
            </w:pPr>
            <w:r w:rsidRPr="0004469B">
              <w:t>682,2</w:t>
            </w:r>
          </w:p>
        </w:tc>
        <w:tc>
          <w:tcPr>
            <w:tcW w:w="1699" w:type="dxa"/>
            <w:gridSpan w:val="4"/>
            <w:tcBorders>
              <w:top w:val="nil"/>
            </w:tcBorders>
            <w:shd w:val="clear" w:color="auto" w:fill="auto"/>
            <w:noWrap/>
            <w:vAlign w:val="center"/>
            <w:hideMark/>
          </w:tcPr>
          <w:p w:rsidR="00DE0B77" w:rsidRPr="0004469B" w:rsidRDefault="00DE0B77" w:rsidP="00DE0B77">
            <w:pPr>
              <w:jc w:val="center"/>
            </w:pPr>
            <w:r w:rsidRPr="0004469B">
              <w:t>591,2</w:t>
            </w:r>
          </w:p>
        </w:tc>
        <w:tc>
          <w:tcPr>
            <w:tcW w:w="1557" w:type="dxa"/>
            <w:gridSpan w:val="5"/>
            <w:tcBorders>
              <w:top w:val="nil"/>
            </w:tcBorders>
            <w:shd w:val="clear" w:color="auto" w:fill="auto"/>
            <w:noWrap/>
            <w:vAlign w:val="center"/>
            <w:hideMark/>
          </w:tcPr>
          <w:p w:rsidR="00DE0B77" w:rsidRPr="0004469B" w:rsidRDefault="00DE0B77" w:rsidP="00DE0B77">
            <w:pPr>
              <w:jc w:val="center"/>
            </w:pPr>
            <w:r w:rsidRPr="0004469B">
              <w:t>614,6</w:t>
            </w:r>
          </w:p>
        </w:tc>
      </w:tr>
      <w:tr w:rsidR="00911833" w:rsidRPr="00DC01AE" w:rsidTr="00F67315">
        <w:trPr>
          <w:gridAfter w:val="3"/>
          <w:wAfter w:w="1038" w:type="dxa"/>
          <w:trHeight w:val="1172"/>
        </w:trPr>
        <w:tc>
          <w:tcPr>
            <w:tcW w:w="5670" w:type="dxa"/>
            <w:gridSpan w:val="2"/>
            <w:tcBorders>
              <w:top w:val="nil"/>
            </w:tcBorders>
            <w:shd w:val="clear" w:color="auto" w:fill="auto"/>
            <w:vAlign w:val="center"/>
            <w:hideMark/>
          </w:tcPr>
          <w:p w:rsidR="00DE0B77" w:rsidRPr="0004469B" w:rsidRDefault="00DE0B77" w:rsidP="00DE0B77">
            <w:pPr>
              <w:jc w:val="both"/>
            </w:pPr>
            <w:r w:rsidRPr="0004469B">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A44030" w:rsidRPr="0004469B" w:rsidRDefault="00A44030" w:rsidP="00DE0B77">
            <w:pPr>
              <w:jc w:val="both"/>
            </w:pPr>
          </w:p>
        </w:tc>
        <w:tc>
          <w:tcPr>
            <w:tcW w:w="851" w:type="dxa"/>
            <w:gridSpan w:val="4"/>
            <w:tcBorders>
              <w:top w:val="nil"/>
            </w:tcBorders>
            <w:shd w:val="clear" w:color="auto" w:fill="auto"/>
            <w:vAlign w:val="center"/>
            <w:hideMark/>
          </w:tcPr>
          <w:p w:rsidR="00DE0B77" w:rsidRPr="0004469B" w:rsidRDefault="00DE0B77" w:rsidP="00DE0B77">
            <w:pPr>
              <w:jc w:val="center"/>
            </w:pPr>
            <w:r w:rsidRPr="0004469B">
              <w:t>951</w:t>
            </w:r>
          </w:p>
        </w:tc>
        <w:tc>
          <w:tcPr>
            <w:tcW w:w="567" w:type="dxa"/>
            <w:gridSpan w:val="5"/>
            <w:tcBorders>
              <w:top w:val="nil"/>
            </w:tcBorders>
            <w:shd w:val="clear" w:color="auto" w:fill="auto"/>
            <w:vAlign w:val="center"/>
            <w:hideMark/>
          </w:tcPr>
          <w:p w:rsidR="00DE0B77" w:rsidRPr="0004469B" w:rsidRDefault="00DE0B77" w:rsidP="00DE0B77">
            <w:pPr>
              <w:jc w:val="center"/>
            </w:pPr>
            <w:r w:rsidRPr="0004469B">
              <w:t>01</w:t>
            </w:r>
          </w:p>
        </w:tc>
        <w:tc>
          <w:tcPr>
            <w:tcW w:w="709" w:type="dxa"/>
            <w:gridSpan w:val="5"/>
            <w:tcBorders>
              <w:top w:val="nil"/>
            </w:tcBorders>
            <w:shd w:val="clear" w:color="auto" w:fill="auto"/>
            <w:vAlign w:val="center"/>
            <w:hideMark/>
          </w:tcPr>
          <w:p w:rsidR="00DE0B77" w:rsidRPr="0004469B" w:rsidRDefault="00DE0B77" w:rsidP="00DE0B77">
            <w:pPr>
              <w:jc w:val="center"/>
            </w:pPr>
            <w:r w:rsidRPr="0004469B">
              <w:t>13</w:t>
            </w:r>
          </w:p>
        </w:tc>
        <w:tc>
          <w:tcPr>
            <w:tcW w:w="1842" w:type="dxa"/>
            <w:gridSpan w:val="3"/>
            <w:tcBorders>
              <w:top w:val="nil"/>
            </w:tcBorders>
            <w:shd w:val="clear" w:color="auto" w:fill="auto"/>
            <w:vAlign w:val="center"/>
            <w:hideMark/>
          </w:tcPr>
          <w:p w:rsidR="00DE0B77" w:rsidRPr="0004469B" w:rsidRDefault="00DE0B77" w:rsidP="00DE0B77">
            <w:pPr>
              <w:jc w:val="center"/>
            </w:pPr>
            <w:r w:rsidRPr="0004469B">
              <w:t>99.9.00.97720</w:t>
            </w:r>
          </w:p>
        </w:tc>
        <w:tc>
          <w:tcPr>
            <w:tcW w:w="709" w:type="dxa"/>
            <w:gridSpan w:val="5"/>
            <w:tcBorders>
              <w:top w:val="nil"/>
            </w:tcBorders>
            <w:shd w:val="clear" w:color="auto" w:fill="auto"/>
            <w:vAlign w:val="center"/>
            <w:hideMark/>
          </w:tcPr>
          <w:p w:rsidR="00DE0B77" w:rsidRPr="0004469B" w:rsidRDefault="00DE0B77" w:rsidP="00DE0B77">
            <w:pPr>
              <w:jc w:val="center"/>
            </w:pPr>
            <w:r w:rsidRPr="0004469B">
              <w:t>870</w:t>
            </w:r>
          </w:p>
        </w:tc>
        <w:tc>
          <w:tcPr>
            <w:tcW w:w="1701" w:type="dxa"/>
            <w:gridSpan w:val="6"/>
            <w:tcBorders>
              <w:top w:val="nil"/>
            </w:tcBorders>
            <w:shd w:val="clear" w:color="auto" w:fill="auto"/>
            <w:noWrap/>
            <w:vAlign w:val="center"/>
            <w:hideMark/>
          </w:tcPr>
          <w:p w:rsidR="00DE0B77" w:rsidRPr="0004469B" w:rsidRDefault="00DE0B77" w:rsidP="00DE0B77">
            <w:pPr>
              <w:jc w:val="center"/>
            </w:pPr>
            <w:r w:rsidRPr="0004469B">
              <w:t> </w:t>
            </w:r>
          </w:p>
        </w:tc>
        <w:tc>
          <w:tcPr>
            <w:tcW w:w="1699" w:type="dxa"/>
            <w:gridSpan w:val="4"/>
            <w:tcBorders>
              <w:top w:val="nil"/>
            </w:tcBorders>
            <w:shd w:val="clear" w:color="auto" w:fill="auto"/>
            <w:noWrap/>
            <w:vAlign w:val="center"/>
            <w:hideMark/>
          </w:tcPr>
          <w:p w:rsidR="00DE0B77" w:rsidRPr="0004469B" w:rsidRDefault="00DE0B77" w:rsidP="00DE0B77">
            <w:pPr>
              <w:jc w:val="center"/>
            </w:pPr>
            <w:r w:rsidRPr="0004469B">
              <w:t>4 833,4</w:t>
            </w:r>
          </w:p>
        </w:tc>
        <w:tc>
          <w:tcPr>
            <w:tcW w:w="1557" w:type="dxa"/>
            <w:gridSpan w:val="5"/>
            <w:tcBorders>
              <w:top w:val="nil"/>
            </w:tcBorders>
            <w:shd w:val="clear" w:color="auto" w:fill="auto"/>
            <w:noWrap/>
            <w:vAlign w:val="center"/>
            <w:hideMark/>
          </w:tcPr>
          <w:p w:rsidR="00DE0B77" w:rsidRPr="0004469B" w:rsidRDefault="00DE0B77" w:rsidP="00DE0B77">
            <w:pPr>
              <w:jc w:val="center"/>
            </w:pPr>
            <w:r w:rsidRPr="0004469B">
              <w:t>10 012,3</w:t>
            </w:r>
          </w:p>
        </w:tc>
      </w:tr>
      <w:tr w:rsidR="00911833" w:rsidRPr="00DC01AE" w:rsidTr="00F67315">
        <w:trPr>
          <w:gridAfter w:val="3"/>
          <w:wAfter w:w="1038" w:type="dxa"/>
          <w:trHeight w:val="2819"/>
        </w:trPr>
        <w:tc>
          <w:tcPr>
            <w:tcW w:w="5670" w:type="dxa"/>
            <w:gridSpan w:val="2"/>
            <w:tcBorders>
              <w:top w:val="nil"/>
            </w:tcBorders>
            <w:shd w:val="clear" w:color="auto" w:fill="auto"/>
            <w:vAlign w:val="center"/>
            <w:hideMark/>
          </w:tcPr>
          <w:p w:rsidR="00DE0B77" w:rsidRPr="0004469B" w:rsidRDefault="00DE0B77" w:rsidP="00DE0B77">
            <w:pPr>
              <w:jc w:val="both"/>
            </w:pPr>
            <w:r w:rsidRPr="0004469B">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A44030" w:rsidRPr="0004469B" w:rsidRDefault="00A44030" w:rsidP="00DE0B77">
            <w:pPr>
              <w:jc w:val="both"/>
            </w:pPr>
          </w:p>
        </w:tc>
        <w:tc>
          <w:tcPr>
            <w:tcW w:w="851" w:type="dxa"/>
            <w:gridSpan w:val="4"/>
            <w:tcBorders>
              <w:top w:val="nil"/>
            </w:tcBorders>
            <w:shd w:val="clear" w:color="auto" w:fill="auto"/>
            <w:vAlign w:val="center"/>
            <w:hideMark/>
          </w:tcPr>
          <w:p w:rsidR="00DE0B77" w:rsidRPr="0004469B" w:rsidRDefault="00DE0B77" w:rsidP="00DE0B77">
            <w:pPr>
              <w:jc w:val="center"/>
            </w:pPr>
            <w:r w:rsidRPr="0004469B">
              <w:t>951</w:t>
            </w:r>
          </w:p>
        </w:tc>
        <w:tc>
          <w:tcPr>
            <w:tcW w:w="567" w:type="dxa"/>
            <w:gridSpan w:val="5"/>
            <w:tcBorders>
              <w:top w:val="nil"/>
            </w:tcBorders>
            <w:shd w:val="clear" w:color="auto" w:fill="auto"/>
            <w:vAlign w:val="center"/>
            <w:hideMark/>
          </w:tcPr>
          <w:p w:rsidR="00DE0B77" w:rsidRPr="0004469B" w:rsidRDefault="00DE0B77" w:rsidP="00DE0B77">
            <w:pPr>
              <w:jc w:val="center"/>
            </w:pPr>
            <w:r w:rsidRPr="0004469B">
              <w:t>01</w:t>
            </w:r>
          </w:p>
        </w:tc>
        <w:tc>
          <w:tcPr>
            <w:tcW w:w="709" w:type="dxa"/>
            <w:gridSpan w:val="5"/>
            <w:tcBorders>
              <w:top w:val="nil"/>
            </w:tcBorders>
            <w:shd w:val="clear" w:color="auto" w:fill="auto"/>
            <w:vAlign w:val="center"/>
            <w:hideMark/>
          </w:tcPr>
          <w:p w:rsidR="00DE0B77" w:rsidRPr="0004469B" w:rsidRDefault="00DE0B77" w:rsidP="00DE0B77">
            <w:pPr>
              <w:jc w:val="center"/>
            </w:pPr>
            <w:r w:rsidRPr="0004469B">
              <w:t>13</w:t>
            </w:r>
          </w:p>
        </w:tc>
        <w:tc>
          <w:tcPr>
            <w:tcW w:w="1842" w:type="dxa"/>
            <w:gridSpan w:val="3"/>
            <w:tcBorders>
              <w:top w:val="nil"/>
            </w:tcBorders>
            <w:shd w:val="clear" w:color="auto" w:fill="auto"/>
            <w:vAlign w:val="center"/>
            <w:hideMark/>
          </w:tcPr>
          <w:p w:rsidR="00DE0B77" w:rsidRPr="0004469B" w:rsidRDefault="00DE0B77" w:rsidP="00DE0B77">
            <w:pPr>
              <w:jc w:val="center"/>
            </w:pPr>
            <w:r w:rsidRPr="0004469B">
              <w:t>99.9.00.97740</w:t>
            </w:r>
          </w:p>
        </w:tc>
        <w:tc>
          <w:tcPr>
            <w:tcW w:w="709" w:type="dxa"/>
            <w:gridSpan w:val="5"/>
            <w:tcBorders>
              <w:top w:val="nil"/>
            </w:tcBorders>
            <w:shd w:val="clear" w:color="auto" w:fill="auto"/>
            <w:vAlign w:val="center"/>
            <w:hideMark/>
          </w:tcPr>
          <w:p w:rsidR="00DE0B77" w:rsidRPr="0004469B" w:rsidRDefault="00DE0B77" w:rsidP="00DE0B77">
            <w:pPr>
              <w:jc w:val="center"/>
            </w:pPr>
            <w:r w:rsidRPr="0004469B">
              <w:t>830</w:t>
            </w:r>
          </w:p>
        </w:tc>
        <w:tc>
          <w:tcPr>
            <w:tcW w:w="1701" w:type="dxa"/>
            <w:gridSpan w:val="6"/>
            <w:tcBorders>
              <w:top w:val="nil"/>
            </w:tcBorders>
            <w:shd w:val="clear" w:color="auto" w:fill="auto"/>
            <w:noWrap/>
            <w:vAlign w:val="center"/>
            <w:hideMark/>
          </w:tcPr>
          <w:p w:rsidR="00DE0B77" w:rsidRPr="0004469B" w:rsidRDefault="00F475CC" w:rsidP="006F39DD">
            <w:pPr>
              <w:jc w:val="center"/>
            </w:pPr>
            <w:r w:rsidRPr="0004469B">
              <w:t>1 266,9</w:t>
            </w:r>
          </w:p>
        </w:tc>
        <w:tc>
          <w:tcPr>
            <w:tcW w:w="1699" w:type="dxa"/>
            <w:gridSpan w:val="4"/>
            <w:tcBorders>
              <w:top w:val="nil"/>
            </w:tcBorders>
            <w:shd w:val="clear" w:color="auto" w:fill="auto"/>
            <w:noWrap/>
            <w:vAlign w:val="center"/>
            <w:hideMark/>
          </w:tcPr>
          <w:p w:rsidR="00DE0B77" w:rsidRPr="0004469B" w:rsidRDefault="00DE0B77" w:rsidP="00DE0B77">
            <w:pPr>
              <w:jc w:val="center"/>
            </w:pPr>
            <w:r w:rsidRPr="0004469B">
              <w:t> </w:t>
            </w:r>
          </w:p>
        </w:tc>
        <w:tc>
          <w:tcPr>
            <w:tcW w:w="1557" w:type="dxa"/>
            <w:gridSpan w:val="5"/>
            <w:tcBorders>
              <w:top w:val="nil"/>
            </w:tcBorders>
            <w:shd w:val="clear" w:color="auto" w:fill="auto"/>
            <w:noWrap/>
            <w:vAlign w:val="center"/>
            <w:hideMark/>
          </w:tcPr>
          <w:p w:rsidR="00DE0B77" w:rsidRPr="0004469B" w:rsidRDefault="00DE0B77" w:rsidP="00DE0B77">
            <w:pPr>
              <w:jc w:val="center"/>
            </w:pPr>
            <w:r w:rsidRPr="0004469B">
              <w:t> </w:t>
            </w:r>
          </w:p>
        </w:tc>
      </w:tr>
      <w:tr w:rsidR="00A44030" w:rsidRPr="00DC01AE" w:rsidTr="00F67315">
        <w:trPr>
          <w:gridAfter w:val="3"/>
          <w:wAfter w:w="1038" w:type="dxa"/>
          <w:trHeight w:val="691"/>
        </w:trPr>
        <w:tc>
          <w:tcPr>
            <w:tcW w:w="5670" w:type="dxa"/>
            <w:gridSpan w:val="2"/>
            <w:tcBorders>
              <w:top w:val="nil"/>
            </w:tcBorders>
            <w:shd w:val="clear" w:color="auto" w:fill="auto"/>
            <w:vAlign w:val="center"/>
          </w:tcPr>
          <w:p w:rsidR="00A44030" w:rsidRPr="0004469B" w:rsidRDefault="00A44030" w:rsidP="00DE0B77">
            <w:pPr>
              <w:jc w:val="both"/>
              <w:rPr>
                <w:bCs/>
              </w:rPr>
            </w:pPr>
            <w:r w:rsidRPr="0004469B">
              <w:rPr>
                <w:bCs/>
              </w:rPr>
              <w:t xml:space="preserve">Реализация направления расходов в рамках непрограммных расходов органов местного самоуправления Белокалитвинского городского поселения (Уплата налогов, сборов и иных </w:t>
            </w:r>
            <w:r w:rsidRPr="0004469B">
              <w:rPr>
                <w:bCs/>
              </w:rPr>
              <w:lastRenderedPageBreak/>
              <w:t>платежей)</w:t>
            </w:r>
          </w:p>
          <w:p w:rsidR="00A44030" w:rsidRPr="0004469B" w:rsidRDefault="00A44030" w:rsidP="00DE0B77">
            <w:pPr>
              <w:jc w:val="both"/>
              <w:rPr>
                <w:bCs/>
              </w:rPr>
            </w:pPr>
          </w:p>
        </w:tc>
        <w:tc>
          <w:tcPr>
            <w:tcW w:w="851" w:type="dxa"/>
            <w:gridSpan w:val="4"/>
            <w:tcBorders>
              <w:top w:val="nil"/>
            </w:tcBorders>
            <w:shd w:val="clear" w:color="auto" w:fill="auto"/>
            <w:vAlign w:val="center"/>
          </w:tcPr>
          <w:p w:rsidR="00A44030" w:rsidRPr="0004469B" w:rsidRDefault="00A44030" w:rsidP="00DE0B77">
            <w:pPr>
              <w:jc w:val="center"/>
              <w:rPr>
                <w:bCs/>
              </w:rPr>
            </w:pPr>
            <w:r w:rsidRPr="0004469B">
              <w:rPr>
                <w:bCs/>
              </w:rPr>
              <w:lastRenderedPageBreak/>
              <w:t>951</w:t>
            </w:r>
          </w:p>
        </w:tc>
        <w:tc>
          <w:tcPr>
            <w:tcW w:w="567" w:type="dxa"/>
            <w:gridSpan w:val="5"/>
            <w:tcBorders>
              <w:top w:val="nil"/>
            </w:tcBorders>
            <w:shd w:val="clear" w:color="auto" w:fill="auto"/>
            <w:vAlign w:val="center"/>
          </w:tcPr>
          <w:p w:rsidR="00A44030" w:rsidRPr="0004469B" w:rsidRDefault="00A44030" w:rsidP="00DE0B77">
            <w:pPr>
              <w:jc w:val="center"/>
              <w:rPr>
                <w:bCs/>
              </w:rPr>
            </w:pPr>
            <w:r w:rsidRPr="0004469B">
              <w:rPr>
                <w:bCs/>
              </w:rPr>
              <w:t>01</w:t>
            </w:r>
          </w:p>
        </w:tc>
        <w:tc>
          <w:tcPr>
            <w:tcW w:w="709" w:type="dxa"/>
            <w:gridSpan w:val="5"/>
            <w:tcBorders>
              <w:top w:val="nil"/>
            </w:tcBorders>
            <w:shd w:val="clear" w:color="auto" w:fill="auto"/>
            <w:vAlign w:val="center"/>
          </w:tcPr>
          <w:p w:rsidR="00A44030" w:rsidRPr="0004469B" w:rsidRDefault="00A44030" w:rsidP="00DE0B77">
            <w:pPr>
              <w:jc w:val="center"/>
              <w:rPr>
                <w:bCs/>
              </w:rPr>
            </w:pPr>
            <w:r w:rsidRPr="0004469B">
              <w:rPr>
                <w:bCs/>
              </w:rPr>
              <w:t>13</w:t>
            </w:r>
          </w:p>
        </w:tc>
        <w:tc>
          <w:tcPr>
            <w:tcW w:w="1842" w:type="dxa"/>
            <w:gridSpan w:val="3"/>
            <w:tcBorders>
              <w:top w:val="nil"/>
            </w:tcBorders>
            <w:shd w:val="clear" w:color="auto" w:fill="auto"/>
            <w:vAlign w:val="center"/>
          </w:tcPr>
          <w:p w:rsidR="00A44030" w:rsidRPr="0004469B" w:rsidRDefault="00A44030" w:rsidP="00DE0B77">
            <w:pPr>
              <w:jc w:val="center"/>
              <w:rPr>
                <w:bCs/>
              </w:rPr>
            </w:pPr>
            <w:r w:rsidRPr="0004469B">
              <w:rPr>
                <w:bCs/>
              </w:rPr>
              <w:t>99.9.00.99990</w:t>
            </w:r>
          </w:p>
        </w:tc>
        <w:tc>
          <w:tcPr>
            <w:tcW w:w="709" w:type="dxa"/>
            <w:gridSpan w:val="5"/>
            <w:tcBorders>
              <w:top w:val="nil"/>
            </w:tcBorders>
            <w:shd w:val="clear" w:color="auto" w:fill="auto"/>
            <w:vAlign w:val="center"/>
          </w:tcPr>
          <w:p w:rsidR="00A44030" w:rsidRPr="0004469B" w:rsidRDefault="00A44030" w:rsidP="00DE0B77">
            <w:pPr>
              <w:jc w:val="center"/>
              <w:rPr>
                <w:bCs/>
              </w:rPr>
            </w:pPr>
            <w:r w:rsidRPr="0004469B">
              <w:rPr>
                <w:bCs/>
              </w:rPr>
              <w:t>850</w:t>
            </w:r>
          </w:p>
        </w:tc>
        <w:tc>
          <w:tcPr>
            <w:tcW w:w="1701" w:type="dxa"/>
            <w:gridSpan w:val="6"/>
            <w:tcBorders>
              <w:top w:val="nil"/>
            </w:tcBorders>
            <w:shd w:val="clear" w:color="auto" w:fill="auto"/>
            <w:noWrap/>
            <w:vAlign w:val="center"/>
          </w:tcPr>
          <w:p w:rsidR="00A44030" w:rsidRPr="0004469B" w:rsidRDefault="00902748" w:rsidP="00DE0B77">
            <w:pPr>
              <w:jc w:val="center"/>
              <w:rPr>
                <w:bCs/>
              </w:rPr>
            </w:pPr>
            <w:r w:rsidRPr="0004469B">
              <w:rPr>
                <w:bCs/>
              </w:rPr>
              <w:t>30,0</w:t>
            </w:r>
          </w:p>
        </w:tc>
        <w:tc>
          <w:tcPr>
            <w:tcW w:w="1699" w:type="dxa"/>
            <w:gridSpan w:val="4"/>
            <w:tcBorders>
              <w:top w:val="nil"/>
            </w:tcBorders>
            <w:shd w:val="clear" w:color="auto" w:fill="auto"/>
            <w:noWrap/>
            <w:vAlign w:val="center"/>
          </w:tcPr>
          <w:p w:rsidR="00A44030" w:rsidRPr="0004469B" w:rsidRDefault="00A44030" w:rsidP="00DE0B77">
            <w:pPr>
              <w:jc w:val="center"/>
              <w:rPr>
                <w:bCs/>
              </w:rPr>
            </w:pPr>
          </w:p>
        </w:tc>
        <w:tc>
          <w:tcPr>
            <w:tcW w:w="1557" w:type="dxa"/>
            <w:gridSpan w:val="5"/>
            <w:tcBorders>
              <w:top w:val="nil"/>
            </w:tcBorders>
            <w:shd w:val="clear" w:color="auto" w:fill="auto"/>
            <w:noWrap/>
            <w:vAlign w:val="center"/>
          </w:tcPr>
          <w:p w:rsidR="00A44030" w:rsidRPr="0004469B" w:rsidRDefault="00A44030" w:rsidP="00DE0B77">
            <w:pPr>
              <w:jc w:val="center"/>
              <w:rPr>
                <w:bCs/>
              </w:rPr>
            </w:pPr>
          </w:p>
        </w:tc>
      </w:tr>
      <w:tr w:rsidR="00911833" w:rsidRPr="00DC01AE" w:rsidTr="00F67315">
        <w:trPr>
          <w:gridAfter w:val="3"/>
          <w:wAfter w:w="1038" w:type="dxa"/>
          <w:trHeight w:val="691"/>
        </w:trPr>
        <w:tc>
          <w:tcPr>
            <w:tcW w:w="5670" w:type="dxa"/>
            <w:gridSpan w:val="2"/>
            <w:tcBorders>
              <w:top w:val="nil"/>
            </w:tcBorders>
            <w:shd w:val="clear" w:color="auto" w:fill="auto"/>
            <w:vAlign w:val="center"/>
            <w:hideMark/>
          </w:tcPr>
          <w:p w:rsidR="00DE0B77" w:rsidRPr="001E4D75" w:rsidRDefault="00DE0B77" w:rsidP="00DE0B77">
            <w:pPr>
              <w:jc w:val="both"/>
              <w:rPr>
                <w:b/>
                <w:bCs/>
              </w:rPr>
            </w:pPr>
            <w:r w:rsidRPr="001E4D75">
              <w:rPr>
                <w:b/>
                <w:bCs/>
              </w:rPr>
              <w:lastRenderedPageBreak/>
              <w:t>НАЦИОНАЛЬНАЯ БЕЗОПАСНОСТЬ И ПРАВООХРАНИТЕЛЬНАЯ ДЕЯТЕЛЬНОСТЬ</w:t>
            </w:r>
          </w:p>
        </w:tc>
        <w:tc>
          <w:tcPr>
            <w:tcW w:w="851" w:type="dxa"/>
            <w:gridSpan w:val="4"/>
            <w:tcBorders>
              <w:top w:val="nil"/>
            </w:tcBorders>
            <w:shd w:val="clear" w:color="auto" w:fill="auto"/>
            <w:vAlign w:val="center"/>
            <w:hideMark/>
          </w:tcPr>
          <w:p w:rsidR="00DE0B77" w:rsidRPr="001E4D75" w:rsidRDefault="00DE0B77" w:rsidP="00DE0B77">
            <w:pPr>
              <w:jc w:val="center"/>
              <w:rPr>
                <w:b/>
                <w:bCs/>
              </w:rPr>
            </w:pPr>
            <w:r w:rsidRPr="001E4D75">
              <w:rPr>
                <w:b/>
                <w:bCs/>
              </w:rPr>
              <w:t>951</w:t>
            </w:r>
          </w:p>
        </w:tc>
        <w:tc>
          <w:tcPr>
            <w:tcW w:w="567"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03</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00</w:t>
            </w:r>
          </w:p>
        </w:tc>
        <w:tc>
          <w:tcPr>
            <w:tcW w:w="1842" w:type="dxa"/>
            <w:gridSpan w:val="3"/>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1701" w:type="dxa"/>
            <w:gridSpan w:val="6"/>
            <w:tcBorders>
              <w:top w:val="nil"/>
            </w:tcBorders>
            <w:shd w:val="clear" w:color="auto" w:fill="auto"/>
            <w:noWrap/>
            <w:vAlign w:val="center"/>
            <w:hideMark/>
          </w:tcPr>
          <w:p w:rsidR="00DE0B77" w:rsidRPr="001E4D75" w:rsidRDefault="00F475CC" w:rsidP="00DE0B77">
            <w:pPr>
              <w:jc w:val="center"/>
              <w:rPr>
                <w:b/>
                <w:bCs/>
              </w:rPr>
            </w:pPr>
            <w:r w:rsidRPr="001E4D75">
              <w:rPr>
                <w:b/>
                <w:bCs/>
              </w:rPr>
              <w:t>4 296,1</w:t>
            </w:r>
          </w:p>
        </w:tc>
        <w:tc>
          <w:tcPr>
            <w:tcW w:w="1699" w:type="dxa"/>
            <w:gridSpan w:val="4"/>
            <w:tcBorders>
              <w:top w:val="nil"/>
            </w:tcBorders>
            <w:shd w:val="clear" w:color="auto" w:fill="auto"/>
            <w:noWrap/>
            <w:vAlign w:val="center"/>
            <w:hideMark/>
          </w:tcPr>
          <w:p w:rsidR="00DE0B77" w:rsidRPr="001E4D75" w:rsidRDefault="00DE0B77" w:rsidP="00DE0B77">
            <w:pPr>
              <w:jc w:val="center"/>
              <w:rPr>
                <w:b/>
                <w:bCs/>
              </w:rPr>
            </w:pPr>
            <w:r w:rsidRPr="001E4D75">
              <w:rPr>
                <w:b/>
                <w:bCs/>
              </w:rPr>
              <w:t>4 233,0</w:t>
            </w:r>
          </w:p>
        </w:tc>
        <w:tc>
          <w:tcPr>
            <w:tcW w:w="1557" w:type="dxa"/>
            <w:gridSpan w:val="5"/>
            <w:tcBorders>
              <w:top w:val="nil"/>
            </w:tcBorders>
            <w:shd w:val="clear" w:color="auto" w:fill="auto"/>
            <w:noWrap/>
            <w:vAlign w:val="center"/>
            <w:hideMark/>
          </w:tcPr>
          <w:p w:rsidR="00DE0B77" w:rsidRPr="001E4D75" w:rsidRDefault="00DE0B77" w:rsidP="00DE0B77">
            <w:pPr>
              <w:jc w:val="center"/>
              <w:rPr>
                <w:b/>
                <w:bCs/>
              </w:rPr>
            </w:pPr>
            <w:r w:rsidRPr="001E4D75">
              <w:rPr>
                <w:b/>
                <w:bCs/>
              </w:rPr>
              <w:t>4 233,0</w:t>
            </w:r>
          </w:p>
        </w:tc>
      </w:tr>
      <w:tr w:rsidR="00911833" w:rsidRPr="00DC01AE" w:rsidTr="00F67315">
        <w:trPr>
          <w:gridAfter w:val="3"/>
          <w:wAfter w:w="1038" w:type="dxa"/>
          <w:trHeight w:val="998"/>
        </w:trPr>
        <w:tc>
          <w:tcPr>
            <w:tcW w:w="5670" w:type="dxa"/>
            <w:gridSpan w:val="2"/>
            <w:tcBorders>
              <w:top w:val="nil"/>
            </w:tcBorders>
            <w:shd w:val="clear" w:color="auto" w:fill="auto"/>
            <w:vAlign w:val="center"/>
            <w:hideMark/>
          </w:tcPr>
          <w:p w:rsidR="00DE0B77" w:rsidRPr="001E4D75" w:rsidRDefault="00DE0B77" w:rsidP="00DE0B77">
            <w:pPr>
              <w:jc w:val="both"/>
              <w:rPr>
                <w:b/>
                <w:bCs/>
              </w:rPr>
            </w:pPr>
            <w:r w:rsidRPr="001E4D75">
              <w:rPr>
                <w:b/>
                <w:bCs/>
              </w:rPr>
              <w:t>Защита населения и территории от чрезвычайных ситуаций природного и техногенного характера, гражданская оборона</w:t>
            </w:r>
          </w:p>
        </w:tc>
        <w:tc>
          <w:tcPr>
            <w:tcW w:w="851" w:type="dxa"/>
            <w:gridSpan w:val="4"/>
            <w:tcBorders>
              <w:top w:val="nil"/>
            </w:tcBorders>
            <w:shd w:val="clear" w:color="auto" w:fill="auto"/>
            <w:vAlign w:val="center"/>
            <w:hideMark/>
          </w:tcPr>
          <w:p w:rsidR="00DE0B77" w:rsidRPr="001E4D75" w:rsidRDefault="00DE0B77" w:rsidP="00DE0B77">
            <w:pPr>
              <w:jc w:val="center"/>
              <w:rPr>
                <w:b/>
                <w:bCs/>
              </w:rPr>
            </w:pPr>
            <w:r w:rsidRPr="001E4D75">
              <w:rPr>
                <w:b/>
                <w:bCs/>
              </w:rPr>
              <w:t>951</w:t>
            </w:r>
          </w:p>
        </w:tc>
        <w:tc>
          <w:tcPr>
            <w:tcW w:w="567"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03</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09</w:t>
            </w:r>
          </w:p>
        </w:tc>
        <w:tc>
          <w:tcPr>
            <w:tcW w:w="1842" w:type="dxa"/>
            <w:gridSpan w:val="3"/>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1701" w:type="dxa"/>
            <w:gridSpan w:val="6"/>
            <w:tcBorders>
              <w:top w:val="nil"/>
            </w:tcBorders>
            <w:shd w:val="clear" w:color="auto" w:fill="auto"/>
            <w:noWrap/>
            <w:vAlign w:val="center"/>
            <w:hideMark/>
          </w:tcPr>
          <w:p w:rsidR="00DE0B77" w:rsidRPr="001E4D75" w:rsidRDefault="00902748" w:rsidP="00DE0B77">
            <w:pPr>
              <w:jc w:val="center"/>
              <w:rPr>
                <w:b/>
                <w:bCs/>
              </w:rPr>
            </w:pPr>
            <w:r w:rsidRPr="001E4D75">
              <w:rPr>
                <w:b/>
                <w:bCs/>
              </w:rPr>
              <w:t>13,1</w:t>
            </w:r>
          </w:p>
        </w:tc>
        <w:tc>
          <w:tcPr>
            <w:tcW w:w="1699" w:type="dxa"/>
            <w:gridSpan w:val="4"/>
            <w:tcBorders>
              <w:top w:val="nil"/>
            </w:tcBorders>
            <w:shd w:val="clear" w:color="auto" w:fill="auto"/>
            <w:noWrap/>
            <w:vAlign w:val="center"/>
            <w:hideMark/>
          </w:tcPr>
          <w:p w:rsidR="00DE0B77" w:rsidRPr="001E4D75" w:rsidRDefault="00DE0B77" w:rsidP="00DE0B77">
            <w:pPr>
              <w:jc w:val="center"/>
              <w:rPr>
                <w:b/>
                <w:bCs/>
              </w:rPr>
            </w:pPr>
            <w:r w:rsidRPr="001E4D75">
              <w:rPr>
                <w:b/>
                <w:bCs/>
              </w:rPr>
              <w:t> </w:t>
            </w:r>
          </w:p>
        </w:tc>
        <w:tc>
          <w:tcPr>
            <w:tcW w:w="1557" w:type="dxa"/>
            <w:gridSpan w:val="5"/>
            <w:tcBorders>
              <w:top w:val="nil"/>
            </w:tcBorders>
            <w:shd w:val="clear" w:color="auto" w:fill="auto"/>
            <w:noWrap/>
            <w:vAlign w:val="center"/>
            <w:hideMark/>
          </w:tcPr>
          <w:p w:rsidR="00DE0B77" w:rsidRPr="001E4D75" w:rsidRDefault="00DE0B77" w:rsidP="00DE0B77">
            <w:pPr>
              <w:jc w:val="center"/>
              <w:rPr>
                <w:b/>
                <w:bCs/>
              </w:rPr>
            </w:pPr>
            <w:r w:rsidRPr="001E4D75">
              <w:rPr>
                <w:b/>
                <w:bCs/>
              </w:rPr>
              <w:t> </w:t>
            </w:r>
          </w:p>
        </w:tc>
      </w:tr>
      <w:tr w:rsidR="00911833" w:rsidRPr="00DC01AE" w:rsidTr="00F67315">
        <w:trPr>
          <w:gridAfter w:val="3"/>
          <w:wAfter w:w="1038" w:type="dxa"/>
          <w:trHeight w:val="3723"/>
        </w:trPr>
        <w:tc>
          <w:tcPr>
            <w:tcW w:w="5670" w:type="dxa"/>
            <w:gridSpan w:val="2"/>
            <w:tcBorders>
              <w:top w:val="nil"/>
            </w:tcBorders>
            <w:shd w:val="clear" w:color="auto" w:fill="auto"/>
            <w:vAlign w:val="center"/>
            <w:hideMark/>
          </w:tcPr>
          <w:p w:rsidR="00DE0B77" w:rsidRPr="001E4D75" w:rsidRDefault="00DE0B77" w:rsidP="00DE0B77">
            <w:pPr>
              <w:jc w:val="both"/>
            </w:pPr>
            <w:r w:rsidRPr="001E4D75">
              <w:t>Расходы на создание и содержание в целях гражданской обороны запасов материально-технических, продовольственных, медицинских и иных средств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1E4D75" w:rsidRDefault="00DE0B77" w:rsidP="00DE0B77">
            <w:pPr>
              <w:jc w:val="center"/>
            </w:pPr>
            <w:r w:rsidRPr="001E4D75">
              <w:t>951</w:t>
            </w:r>
          </w:p>
        </w:tc>
        <w:tc>
          <w:tcPr>
            <w:tcW w:w="567" w:type="dxa"/>
            <w:gridSpan w:val="5"/>
            <w:tcBorders>
              <w:top w:val="nil"/>
            </w:tcBorders>
            <w:shd w:val="clear" w:color="auto" w:fill="auto"/>
            <w:vAlign w:val="center"/>
            <w:hideMark/>
          </w:tcPr>
          <w:p w:rsidR="00DE0B77" w:rsidRPr="001E4D75" w:rsidRDefault="00DE0B77" w:rsidP="00DE0B77">
            <w:pPr>
              <w:jc w:val="center"/>
            </w:pPr>
            <w:r w:rsidRPr="001E4D75">
              <w:t>03</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09</w:t>
            </w:r>
          </w:p>
        </w:tc>
        <w:tc>
          <w:tcPr>
            <w:tcW w:w="1842" w:type="dxa"/>
            <w:gridSpan w:val="3"/>
            <w:tcBorders>
              <w:top w:val="nil"/>
            </w:tcBorders>
            <w:shd w:val="clear" w:color="auto" w:fill="auto"/>
            <w:vAlign w:val="center"/>
            <w:hideMark/>
          </w:tcPr>
          <w:p w:rsidR="00DE0B77" w:rsidRPr="001E4D75" w:rsidRDefault="00DE0B77" w:rsidP="00DE0B77">
            <w:pPr>
              <w:jc w:val="center"/>
            </w:pPr>
            <w:r w:rsidRPr="001E4D75">
              <w:t>04.2.00.28400</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240</w:t>
            </w:r>
          </w:p>
        </w:tc>
        <w:tc>
          <w:tcPr>
            <w:tcW w:w="1701" w:type="dxa"/>
            <w:gridSpan w:val="6"/>
            <w:tcBorders>
              <w:top w:val="nil"/>
            </w:tcBorders>
            <w:shd w:val="clear" w:color="auto" w:fill="auto"/>
            <w:noWrap/>
            <w:vAlign w:val="center"/>
            <w:hideMark/>
          </w:tcPr>
          <w:p w:rsidR="00DE0B77" w:rsidRPr="001E4D75" w:rsidRDefault="0067087B" w:rsidP="00DE0B77">
            <w:pPr>
              <w:jc w:val="center"/>
            </w:pPr>
            <w:r w:rsidRPr="001E4D75">
              <w:t>13,1</w:t>
            </w:r>
          </w:p>
        </w:tc>
        <w:tc>
          <w:tcPr>
            <w:tcW w:w="1699" w:type="dxa"/>
            <w:gridSpan w:val="4"/>
            <w:tcBorders>
              <w:top w:val="nil"/>
            </w:tcBorders>
            <w:shd w:val="clear" w:color="auto" w:fill="auto"/>
            <w:noWrap/>
            <w:vAlign w:val="center"/>
            <w:hideMark/>
          </w:tcPr>
          <w:p w:rsidR="00DE0B77" w:rsidRPr="001E4D75" w:rsidRDefault="00DE0B77" w:rsidP="00DE0B77">
            <w:pPr>
              <w:jc w:val="center"/>
            </w:pPr>
            <w:r w:rsidRPr="001E4D75">
              <w:t> </w:t>
            </w:r>
          </w:p>
        </w:tc>
        <w:tc>
          <w:tcPr>
            <w:tcW w:w="1557" w:type="dxa"/>
            <w:gridSpan w:val="5"/>
            <w:tcBorders>
              <w:top w:val="nil"/>
            </w:tcBorders>
            <w:shd w:val="clear" w:color="auto" w:fill="auto"/>
            <w:noWrap/>
            <w:vAlign w:val="center"/>
            <w:hideMark/>
          </w:tcPr>
          <w:p w:rsidR="00DE0B77" w:rsidRPr="001E4D75" w:rsidRDefault="00DE0B77" w:rsidP="00DE0B77">
            <w:pPr>
              <w:jc w:val="center"/>
            </w:pPr>
            <w:r w:rsidRPr="001E4D75">
              <w:t> </w:t>
            </w:r>
          </w:p>
        </w:tc>
      </w:tr>
      <w:tr w:rsidR="00911833" w:rsidRPr="00DC01AE" w:rsidTr="00F67315">
        <w:trPr>
          <w:gridAfter w:val="3"/>
          <w:wAfter w:w="1038" w:type="dxa"/>
          <w:trHeight w:val="970"/>
        </w:trPr>
        <w:tc>
          <w:tcPr>
            <w:tcW w:w="5670" w:type="dxa"/>
            <w:gridSpan w:val="2"/>
            <w:tcBorders>
              <w:top w:val="nil"/>
            </w:tcBorders>
            <w:shd w:val="clear" w:color="auto" w:fill="auto"/>
            <w:vAlign w:val="center"/>
            <w:hideMark/>
          </w:tcPr>
          <w:p w:rsidR="00DE0B77" w:rsidRPr="001E4D75" w:rsidRDefault="00DE0B77" w:rsidP="00DE0B77">
            <w:pPr>
              <w:jc w:val="both"/>
              <w:rPr>
                <w:b/>
                <w:bCs/>
              </w:rPr>
            </w:pPr>
            <w:r w:rsidRPr="001E4D75">
              <w:rPr>
                <w:b/>
                <w:bCs/>
              </w:rPr>
              <w:t>Защита населения и территории от чрезвычайных ситуаций природного и техногенного характера, пожарная безопасность</w:t>
            </w:r>
          </w:p>
        </w:tc>
        <w:tc>
          <w:tcPr>
            <w:tcW w:w="851" w:type="dxa"/>
            <w:gridSpan w:val="4"/>
            <w:tcBorders>
              <w:top w:val="nil"/>
            </w:tcBorders>
            <w:shd w:val="clear" w:color="auto" w:fill="auto"/>
            <w:vAlign w:val="center"/>
            <w:hideMark/>
          </w:tcPr>
          <w:p w:rsidR="00DE0B77" w:rsidRPr="001E4D75" w:rsidRDefault="00DE0B77" w:rsidP="00DE0B77">
            <w:pPr>
              <w:jc w:val="center"/>
              <w:rPr>
                <w:b/>
                <w:bCs/>
              </w:rPr>
            </w:pPr>
            <w:r w:rsidRPr="001E4D75">
              <w:rPr>
                <w:b/>
                <w:bCs/>
              </w:rPr>
              <w:t>951</w:t>
            </w:r>
          </w:p>
        </w:tc>
        <w:tc>
          <w:tcPr>
            <w:tcW w:w="567"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03</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10</w:t>
            </w:r>
          </w:p>
        </w:tc>
        <w:tc>
          <w:tcPr>
            <w:tcW w:w="1842" w:type="dxa"/>
            <w:gridSpan w:val="3"/>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1701" w:type="dxa"/>
            <w:gridSpan w:val="6"/>
            <w:tcBorders>
              <w:top w:val="nil"/>
            </w:tcBorders>
            <w:shd w:val="clear" w:color="auto" w:fill="auto"/>
            <w:noWrap/>
            <w:vAlign w:val="center"/>
            <w:hideMark/>
          </w:tcPr>
          <w:p w:rsidR="00DE0B77" w:rsidRPr="001E4D75" w:rsidRDefault="00E84A8A" w:rsidP="00DE0B77">
            <w:pPr>
              <w:jc w:val="center"/>
              <w:rPr>
                <w:b/>
                <w:bCs/>
              </w:rPr>
            </w:pPr>
            <w:r w:rsidRPr="001E4D75">
              <w:rPr>
                <w:b/>
                <w:bCs/>
              </w:rPr>
              <w:t>4 091,9</w:t>
            </w:r>
          </w:p>
        </w:tc>
        <w:tc>
          <w:tcPr>
            <w:tcW w:w="1699" w:type="dxa"/>
            <w:gridSpan w:val="4"/>
            <w:tcBorders>
              <w:top w:val="nil"/>
            </w:tcBorders>
            <w:shd w:val="clear" w:color="auto" w:fill="auto"/>
            <w:noWrap/>
            <w:vAlign w:val="center"/>
            <w:hideMark/>
          </w:tcPr>
          <w:p w:rsidR="00DE0B77" w:rsidRPr="001E4D75" w:rsidRDefault="00DE0B77" w:rsidP="00DE0B77">
            <w:pPr>
              <w:jc w:val="center"/>
              <w:rPr>
                <w:b/>
                <w:bCs/>
              </w:rPr>
            </w:pPr>
            <w:r w:rsidRPr="001E4D75">
              <w:rPr>
                <w:b/>
                <w:bCs/>
              </w:rPr>
              <w:t>4 100,1</w:t>
            </w:r>
          </w:p>
        </w:tc>
        <w:tc>
          <w:tcPr>
            <w:tcW w:w="1557" w:type="dxa"/>
            <w:gridSpan w:val="5"/>
            <w:tcBorders>
              <w:top w:val="nil"/>
            </w:tcBorders>
            <w:shd w:val="clear" w:color="auto" w:fill="auto"/>
            <w:noWrap/>
            <w:vAlign w:val="center"/>
            <w:hideMark/>
          </w:tcPr>
          <w:p w:rsidR="00DE0B77" w:rsidRPr="001E4D75" w:rsidRDefault="00DE0B77" w:rsidP="00DE0B77">
            <w:pPr>
              <w:jc w:val="center"/>
              <w:rPr>
                <w:b/>
                <w:bCs/>
              </w:rPr>
            </w:pPr>
            <w:r w:rsidRPr="001E4D75">
              <w:rPr>
                <w:b/>
                <w:bCs/>
              </w:rPr>
              <w:t>4 100,1</w:t>
            </w:r>
          </w:p>
        </w:tc>
      </w:tr>
      <w:tr w:rsidR="00911833" w:rsidRPr="00DC01AE" w:rsidTr="00F67315">
        <w:trPr>
          <w:gridAfter w:val="3"/>
          <w:wAfter w:w="1038" w:type="dxa"/>
          <w:trHeight w:val="3124"/>
        </w:trPr>
        <w:tc>
          <w:tcPr>
            <w:tcW w:w="5670" w:type="dxa"/>
            <w:gridSpan w:val="2"/>
            <w:tcBorders>
              <w:top w:val="nil"/>
            </w:tcBorders>
            <w:shd w:val="clear" w:color="auto" w:fill="auto"/>
            <w:vAlign w:val="center"/>
            <w:hideMark/>
          </w:tcPr>
          <w:p w:rsidR="00DE0B77" w:rsidRPr="001E4D75" w:rsidRDefault="00DE0B77" w:rsidP="00DE0B77">
            <w:pPr>
              <w:jc w:val="both"/>
            </w:pPr>
            <w:r w:rsidRPr="001E4D75">
              <w:lastRenderedPageBreak/>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1E4D75" w:rsidRDefault="00DE0B77" w:rsidP="00DE0B77">
            <w:pPr>
              <w:jc w:val="center"/>
            </w:pPr>
            <w:r w:rsidRPr="001E4D75">
              <w:t>951</w:t>
            </w:r>
          </w:p>
        </w:tc>
        <w:tc>
          <w:tcPr>
            <w:tcW w:w="567" w:type="dxa"/>
            <w:gridSpan w:val="5"/>
            <w:tcBorders>
              <w:top w:val="nil"/>
            </w:tcBorders>
            <w:shd w:val="clear" w:color="auto" w:fill="auto"/>
            <w:vAlign w:val="center"/>
            <w:hideMark/>
          </w:tcPr>
          <w:p w:rsidR="00DE0B77" w:rsidRPr="001E4D75" w:rsidRDefault="00DE0B77" w:rsidP="00DE0B77">
            <w:pPr>
              <w:jc w:val="center"/>
            </w:pPr>
            <w:r w:rsidRPr="001E4D75">
              <w:t>03</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10</w:t>
            </w:r>
          </w:p>
        </w:tc>
        <w:tc>
          <w:tcPr>
            <w:tcW w:w="1842" w:type="dxa"/>
            <w:gridSpan w:val="3"/>
            <w:tcBorders>
              <w:top w:val="nil"/>
            </w:tcBorders>
            <w:shd w:val="clear" w:color="auto" w:fill="auto"/>
            <w:vAlign w:val="center"/>
            <w:hideMark/>
          </w:tcPr>
          <w:p w:rsidR="00DE0B77" w:rsidRPr="001E4D75" w:rsidRDefault="00DE0B77" w:rsidP="00DE0B77">
            <w:pPr>
              <w:jc w:val="center"/>
            </w:pPr>
            <w:r w:rsidRPr="001E4D75">
              <w:t>04.2.00.28100</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240</w:t>
            </w:r>
          </w:p>
        </w:tc>
        <w:tc>
          <w:tcPr>
            <w:tcW w:w="1701" w:type="dxa"/>
            <w:gridSpan w:val="6"/>
            <w:tcBorders>
              <w:top w:val="nil"/>
            </w:tcBorders>
            <w:shd w:val="clear" w:color="auto" w:fill="auto"/>
            <w:noWrap/>
            <w:vAlign w:val="center"/>
            <w:hideMark/>
          </w:tcPr>
          <w:p w:rsidR="00DE0B77" w:rsidRPr="001E4D75" w:rsidRDefault="00E84A8A" w:rsidP="00DE0B77">
            <w:pPr>
              <w:jc w:val="center"/>
            </w:pPr>
            <w:r w:rsidRPr="001E4D75">
              <w:t>16,8</w:t>
            </w:r>
          </w:p>
        </w:tc>
        <w:tc>
          <w:tcPr>
            <w:tcW w:w="1699" w:type="dxa"/>
            <w:gridSpan w:val="4"/>
            <w:tcBorders>
              <w:top w:val="nil"/>
            </w:tcBorders>
            <w:shd w:val="clear" w:color="auto" w:fill="auto"/>
            <w:noWrap/>
            <w:vAlign w:val="center"/>
            <w:hideMark/>
          </w:tcPr>
          <w:p w:rsidR="00DE0B77" w:rsidRPr="001E4D75" w:rsidRDefault="00DE0B77" w:rsidP="00DE0B77">
            <w:pPr>
              <w:jc w:val="center"/>
            </w:pPr>
            <w:r w:rsidRPr="001E4D75">
              <w:t>25,0</w:t>
            </w:r>
          </w:p>
        </w:tc>
        <w:tc>
          <w:tcPr>
            <w:tcW w:w="1557" w:type="dxa"/>
            <w:gridSpan w:val="5"/>
            <w:tcBorders>
              <w:top w:val="nil"/>
            </w:tcBorders>
            <w:shd w:val="clear" w:color="auto" w:fill="auto"/>
            <w:noWrap/>
            <w:vAlign w:val="center"/>
            <w:hideMark/>
          </w:tcPr>
          <w:p w:rsidR="00DE0B77" w:rsidRPr="001E4D75" w:rsidRDefault="00DE0B77" w:rsidP="00DE0B77">
            <w:pPr>
              <w:jc w:val="center"/>
            </w:pPr>
            <w:r w:rsidRPr="001E4D75">
              <w:t>25,0</w:t>
            </w:r>
          </w:p>
        </w:tc>
      </w:tr>
      <w:tr w:rsidR="00911833" w:rsidRPr="00DC01AE" w:rsidTr="00F67315">
        <w:trPr>
          <w:gridAfter w:val="3"/>
          <w:wAfter w:w="1038" w:type="dxa"/>
          <w:trHeight w:val="4432"/>
        </w:trPr>
        <w:tc>
          <w:tcPr>
            <w:tcW w:w="5670" w:type="dxa"/>
            <w:gridSpan w:val="2"/>
            <w:tcBorders>
              <w:top w:val="nil"/>
            </w:tcBorders>
            <w:shd w:val="clear" w:color="auto" w:fill="auto"/>
            <w:vAlign w:val="center"/>
            <w:hideMark/>
          </w:tcPr>
          <w:p w:rsidR="00DE0B77" w:rsidRPr="001E4D75" w:rsidRDefault="00DE0B77" w:rsidP="00DE0B77">
            <w:pPr>
              <w:jc w:val="both"/>
            </w:pPr>
            <w:r w:rsidRPr="001E4D75">
              <w:t xml:space="preserve">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w:t>
            </w:r>
            <w:proofErr w:type="spellStart"/>
            <w:r w:rsidRPr="001E4D75">
              <w:t>аварийно</w:t>
            </w:r>
            <w:proofErr w:type="spellEnd"/>
            <w:r w:rsidRPr="001E4D75">
              <w:t xml:space="preserve">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851" w:type="dxa"/>
            <w:gridSpan w:val="4"/>
            <w:tcBorders>
              <w:top w:val="nil"/>
            </w:tcBorders>
            <w:shd w:val="clear" w:color="auto" w:fill="auto"/>
            <w:vAlign w:val="center"/>
            <w:hideMark/>
          </w:tcPr>
          <w:p w:rsidR="00DE0B77" w:rsidRPr="001E4D75" w:rsidRDefault="00DE0B77" w:rsidP="00DE0B77">
            <w:pPr>
              <w:jc w:val="center"/>
            </w:pPr>
            <w:r w:rsidRPr="001E4D75">
              <w:t>951</w:t>
            </w:r>
          </w:p>
        </w:tc>
        <w:tc>
          <w:tcPr>
            <w:tcW w:w="567" w:type="dxa"/>
            <w:gridSpan w:val="5"/>
            <w:tcBorders>
              <w:top w:val="nil"/>
            </w:tcBorders>
            <w:shd w:val="clear" w:color="auto" w:fill="auto"/>
            <w:vAlign w:val="center"/>
            <w:hideMark/>
          </w:tcPr>
          <w:p w:rsidR="00DE0B77" w:rsidRPr="001E4D75" w:rsidRDefault="00DE0B77" w:rsidP="00DE0B77">
            <w:pPr>
              <w:jc w:val="center"/>
            </w:pPr>
            <w:r w:rsidRPr="001E4D75">
              <w:t>03</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10</w:t>
            </w:r>
          </w:p>
        </w:tc>
        <w:tc>
          <w:tcPr>
            <w:tcW w:w="1842" w:type="dxa"/>
            <w:gridSpan w:val="3"/>
            <w:tcBorders>
              <w:top w:val="nil"/>
            </w:tcBorders>
            <w:shd w:val="clear" w:color="auto" w:fill="auto"/>
            <w:vAlign w:val="center"/>
            <w:hideMark/>
          </w:tcPr>
          <w:p w:rsidR="00DE0B77" w:rsidRPr="001E4D75" w:rsidRDefault="00DE0B77" w:rsidP="00DE0B77">
            <w:pPr>
              <w:jc w:val="center"/>
            </w:pPr>
            <w:r w:rsidRPr="001E4D75">
              <w:t>04.2.00.87010</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540</w:t>
            </w:r>
          </w:p>
        </w:tc>
        <w:tc>
          <w:tcPr>
            <w:tcW w:w="1701" w:type="dxa"/>
            <w:gridSpan w:val="6"/>
            <w:tcBorders>
              <w:top w:val="nil"/>
            </w:tcBorders>
            <w:shd w:val="clear" w:color="auto" w:fill="auto"/>
            <w:noWrap/>
            <w:vAlign w:val="center"/>
            <w:hideMark/>
          </w:tcPr>
          <w:p w:rsidR="00DE0B77" w:rsidRPr="001E4D75" w:rsidRDefault="00DE0B77" w:rsidP="00DE0B77">
            <w:pPr>
              <w:jc w:val="center"/>
            </w:pPr>
            <w:r w:rsidRPr="001E4D75">
              <w:t>4 075,1</w:t>
            </w:r>
          </w:p>
        </w:tc>
        <w:tc>
          <w:tcPr>
            <w:tcW w:w="1699" w:type="dxa"/>
            <w:gridSpan w:val="4"/>
            <w:tcBorders>
              <w:top w:val="nil"/>
            </w:tcBorders>
            <w:shd w:val="clear" w:color="auto" w:fill="auto"/>
            <w:noWrap/>
            <w:vAlign w:val="center"/>
            <w:hideMark/>
          </w:tcPr>
          <w:p w:rsidR="00DE0B77" w:rsidRPr="001E4D75" w:rsidRDefault="00DE0B77" w:rsidP="00DE0B77">
            <w:pPr>
              <w:jc w:val="center"/>
            </w:pPr>
            <w:r w:rsidRPr="001E4D75">
              <w:t>4 075,1</w:t>
            </w:r>
          </w:p>
        </w:tc>
        <w:tc>
          <w:tcPr>
            <w:tcW w:w="1557" w:type="dxa"/>
            <w:gridSpan w:val="5"/>
            <w:tcBorders>
              <w:top w:val="nil"/>
            </w:tcBorders>
            <w:shd w:val="clear" w:color="auto" w:fill="auto"/>
            <w:noWrap/>
            <w:vAlign w:val="center"/>
            <w:hideMark/>
          </w:tcPr>
          <w:p w:rsidR="00DE0B77" w:rsidRPr="001E4D75" w:rsidRDefault="00DE0B77" w:rsidP="00DE0B77">
            <w:pPr>
              <w:jc w:val="center"/>
            </w:pPr>
            <w:r w:rsidRPr="001E4D75">
              <w:t>4 075,1</w:t>
            </w:r>
          </w:p>
        </w:tc>
      </w:tr>
      <w:tr w:rsidR="00911833" w:rsidRPr="00DC01AE" w:rsidTr="00F67315">
        <w:trPr>
          <w:gridAfter w:val="3"/>
          <w:wAfter w:w="1038" w:type="dxa"/>
          <w:trHeight w:val="945"/>
        </w:trPr>
        <w:tc>
          <w:tcPr>
            <w:tcW w:w="5670" w:type="dxa"/>
            <w:gridSpan w:val="2"/>
            <w:tcBorders>
              <w:top w:val="nil"/>
            </w:tcBorders>
            <w:shd w:val="clear" w:color="auto" w:fill="auto"/>
            <w:vAlign w:val="center"/>
            <w:hideMark/>
          </w:tcPr>
          <w:p w:rsidR="00DE0B77" w:rsidRPr="001E4D75" w:rsidRDefault="00DE0B77" w:rsidP="00DE0B77">
            <w:pPr>
              <w:jc w:val="both"/>
              <w:rPr>
                <w:b/>
                <w:bCs/>
              </w:rPr>
            </w:pPr>
            <w:r w:rsidRPr="001E4D75">
              <w:rPr>
                <w:b/>
                <w:bCs/>
              </w:rPr>
              <w:t>Другие вопросы в области национальной безопасности и правоохранительной деятельности</w:t>
            </w:r>
          </w:p>
          <w:p w:rsidR="00A44030" w:rsidRPr="001E4D75" w:rsidRDefault="00A44030" w:rsidP="00DE0B77">
            <w:pPr>
              <w:jc w:val="both"/>
              <w:rPr>
                <w:b/>
                <w:bCs/>
              </w:rPr>
            </w:pPr>
          </w:p>
        </w:tc>
        <w:tc>
          <w:tcPr>
            <w:tcW w:w="851" w:type="dxa"/>
            <w:gridSpan w:val="4"/>
            <w:tcBorders>
              <w:top w:val="nil"/>
            </w:tcBorders>
            <w:shd w:val="clear" w:color="auto" w:fill="auto"/>
            <w:vAlign w:val="center"/>
            <w:hideMark/>
          </w:tcPr>
          <w:p w:rsidR="00DE0B77" w:rsidRPr="001E4D75" w:rsidRDefault="00DE0B77" w:rsidP="00DE0B77">
            <w:pPr>
              <w:jc w:val="center"/>
              <w:rPr>
                <w:b/>
                <w:bCs/>
              </w:rPr>
            </w:pPr>
            <w:r w:rsidRPr="001E4D75">
              <w:rPr>
                <w:b/>
                <w:bCs/>
              </w:rPr>
              <w:t>951</w:t>
            </w:r>
          </w:p>
        </w:tc>
        <w:tc>
          <w:tcPr>
            <w:tcW w:w="567"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03</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14</w:t>
            </w:r>
          </w:p>
        </w:tc>
        <w:tc>
          <w:tcPr>
            <w:tcW w:w="1842" w:type="dxa"/>
            <w:gridSpan w:val="3"/>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1701" w:type="dxa"/>
            <w:gridSpan w:val="6"/>
            <w:tcBorders>
              <w:top w:val="nil"/>
            </w:tcBorders>
            <w:shd w:val="clear" w:color="auto" w:fill="auto"/>
            <w:noWrap/>
            <w:vAlign w:val="center"/>
            <w:hideMark/>
          </w:tcPr>
          <w:p w:rsidR="00DE0B77" w:rsidRPr="001E4D75" w:rsidRDefault="00851C0C" w:rsidP="00E9494E">
            <w:pPr>
              <w:jc w:val="center"/>
              <w:rPr>
                <w:b/>
                <w:bCs/>
              </w:rPr>
            </w:pPr>
            <w:r w:rsidRPr="001E4D75">
              <w:rPr>
                <w:b/>
                <w:bCs/>
              </w:rPr>
              <w:t>191,1</w:t>
            </w:r>
          </w:p>
        </w:tc>
        <w:tc>
          <w:tcPr>
            <w:tcW w:w="1699" w:type="dxa"/>
            <w:gridSpan w:val="4"/>
            <w:tcBorders>
              <w:top w:val="nil"/>
            </w:tcBorders>
            <w:shd w:val="clear" w:color="auto" w:fill="auto"/>
            <w:noWrap/>
            <w:vAlign w:val="center"/>
            <w:hideMark/>
          </w:tcPr>
          <w:p w:rsidR="00DE0B77" w:rsidRPr="001E4D75" w:rsidRDefault="00DE0B77" w:rsidP="00DE0B77">
            <w:pPr>
              <w:jc w:val="center"/>
              <w:rPr>
                <w:b/>
                <w:bCs/>
              </w:rPr>
            </w:pPr>
            <w:r w:rsidRPr="001E4D75">
              <w:rPr>
                <w:b/>
                <w:bCs/>
              </w:rPr>
              <w:t>132,9</w:t>
            </w:r>
          </w:p>
        </w:tc>
        <w:tc>
          <w:tcPr>
            <w:tcW w:w="1557" w:type="dxa"/>
            <w:gridSpan w:val="5"/>
            <w:tcBorders>
              <w:top w:val="nil"/>
            </w:tcBorders>
            <w:shd w:val="clear" w:color="auto" w:fill="auto"/>
            <w:noWrap/>
            <w:vAlign w:val="center"/>
            <w:hideMark/>
          </w:tcPr>
          <w:p w:rsidR="00DE0B77" w:rsidRPr="001E4D75" w:rsidRDefault="00DE0B77" w:rsidP="00DE0B77">
            <w:pPr>
              <w:jc w:val="center"/>
              <w:rPr>
                <w:b/>
                <w:bCs/>
              </w:rPr>
            </w:pPr>
            <w:r w:rsidRPr="001E4D75">
              <w:rPr>
                <w:b/>
                <w:bCs/>
              </w:rPr>
              <w:t>132,9</w:t>
            </w:r>
          </w:p>
        </w:tc>
      </w:tr>
      <w:tr w:rsidR="00911833" w:rsidRPr="00DC01AE" w:rsidTr="00F67315">
        <w:trPr>
          <w:gridAfter w:val="3"/>
          <w:wAfter w:w="1038" w:type="dxa"/>
          <w:trHeight w:val="2426"/>
        </w:trPr>
        <w:tc>
          <w:tcPr>
            <w:tcW w:w="5670" w:type="dxa"/>
            <w:gridSpan w:val="2"/>
            <w:tcBorders>
              <w:top w:val="nil"/>
            </w:tcBorders>
            <w:shd w:val="clear" w:color="auto" w:fill="auto"/>
            <w:vAlign w:val="center"/>
            <w:hideMark/>
          </w:tcPr>
          <w:p w:rsidR="00DE0B77" w:rsidRPr="001E4D75" w:rsidRDefault="00DE0B77" w:rsidP="00DE0B77">
            <w:pPr>
              <w:jc w:val="both"/>
            </w:pPr>
            <w:r w:rsidRPr="001E4D75">
              <w:lastRenderedPageBreak/>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F475CC" w:rsidRPr="001E4D75" w:rsidRDefault="00F475CC" w:rsidP="00DE0B77">
            <w:pPr>
              <w:jc w:val="both"/>
            </w:pPr>
          </w:p>
        </w:tc>
        <w:tc>
          <w:tcPr>
            <w:tcW w:w="851" w:type="dxa"/>
            <w:gridSpan w:val="4"/>
            <w:tcBorders>
              <w:top w:val="nil"/>
            </w:tcBorders>
            <w:shd w:val="clear" w:color="auto" w:fill="auto"/>
            <w:vAlign w:val="center"/>
            <w:hideMark/>
          </w:tcPr>
          <w:p w:rsidR="00DE0B77" w:rsidRPr="001E4D75" w:rsidRDefault="00DE0B77" w:rsidP="00DE0B77">
            <w:pPr>
              <w:jc w:val="center"/>
            </w:pPr>
            <w:r w:rsidRPr="001E4D75">
              <w:t>951</w:t>
            </w:r>
          </w:p>
        </w:tc>
        <w:tc>
          <w:tcPr>
            <w:tcW w:w="567" w:type="dxa"/>
            <w:gridSpan w:val="5"/>
            <w:tcBorders>
              <w:top w:val="nil"/>
            </w:tcBorders>
            <w:shd w:val="clear" w:color="auto" w:fill="auto"/>
            <w:vAlign w:val="center"/>
            <w:hideMark/>
          </w:tcPr>
          <w:p w:rsidR="00DE0B77" w:rsidRPr="001E4D75" w:rsidRDefault="00DE0B77" w:rsidP="00DE0B77">
            <w:pPr>
              <w:jc w:val="center"/>
            </w:pPr>
            <w:r w:rsidRPr="001E4D75">
              <w:t>03</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14</w:t>
            </w:r>
          </w:p>
        </w:tc>
        <w:tc>
          <w:tcPr>
            <w:tcW w:w="1842" w:type="dxa"/>
            <w:gridSpan w:val="3"/>
            <w:tcBorders>
              <w:top w:val="nil"/>
            </w:tcBorders>
            <w:shd w:val="clear" w:color="auto" w:fill="auto"/>
            <w:vAlign w:val="center"/>
            <w:hideMark/>
          </w:tcPr>
          <w:p w:rsidR="00DE0B77" w:rsidRPr="001E4D75" w:rsidRDefault="00DE0B77" w:rsidP="00DE0B77">
            <w:pPr>
              <w:jc w:val="center"/>
            </w:pPr>
            <w:r w:rsidRPr="001E4D75">
              <w:t>04.2.00.28720</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240</w:t>
            </w:r>
          </w:p>
        </w:tc>
        <w:tc>
          <w:tcPr>
            <w:tcW w:w="1701" w:type="dxa"/>
            <w:gridSpan w:val="6"/>
            <w:tcBorders>
              <w:top w:val="nil"/>
            </w:tcBorders>
            <w:shd w:val="clear" w:color="auto" w:fill="auto"/>
            <w:noWrap/>
            <w:vAlign w:val="center"/>
            <w:hideMark/>
          </w:tcPr>
          <w:p w:rsidR="00DE0B77" w:rsidRPr="001E4D75" w:rsidRDefault="0067087B" w:rsidP="00DE0B77">
            <w:pPr>
              <w:jc w:val="center"/>
            </w:pPr>
            <w:r w:rsidRPr="001E4D75">
              <w:t>16,0</w:t>
            </w:r>
          </w:p>
        </w:tc>
        <w:tc>
          <w:tcPr>
            <w:tcW w:w="1699" w:type="dxa"/>
            <w:gridSpan w:val="4"/>
            <w:tcBorders>
              <w:top w:val="nil"/>
            </w:tcBorders>
            <w:shd w:val="clear" w:color="auto" w:fill="auto"/>
            <w:noWrap/>
            <w:vAlign w:val="center"/>
            <w:hideMark/>
          </w:tcPr>
          <w:p w:rsidR="00DE0B77" w:rsidRPr="001E4D75" w:rsidRDefault="00DE0B77" w:rsidP="00DE0B77">
            <w:pPr>
              <w:jc w:val="center"/>
            </w:pPr>
            <w:r w:rsidRPr="001E4D75">
              <w:t>32,9</w:t>
            </w:r>
          </w:p>
        </w:tc>
        <w:tc>
          <w:tcPr>
            <w:tcW w:w="1557" w:type="dxa"/>
            <w:gridSpan w:val="5"/>
            <w:tcBorders>
              <w:top w:val="nil"/>
            </w:tcBorders>
            <w:shd w:val="clear" w:color="auto" w:fill="auto"/>
            <w:noWrap/>
            <w:vAlign w:val="center"/>
            <w:hideMark/>
          </w:tcPr>
          <w:p w:rsidR="00DE0B77" w:rsidRPr="001E4D75" w:rsidRDefault="00DE0B77" w:rsidP="00DE0B77">
            <w:pPr>
              <w:jc w:val="center"/>
            </w:pPr>
            <w:r w:rsidRPr="001E4D75">
              <w:t>32,9</w:t>
            </w: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DE0B77" w:rsidRPr="001E4D75" w:rsidRDefault="00DE0B77" w:rsidP="00DE0B77">
            <w:pPr>
              <w:jc w:val="both"/>
            </w:pPr>
            <w:r w:rsidRPr="001E4D75">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A44030" w:rsidRPr="001E4D75" w:rsidRDefault="00A44030" w:rsidP="00DE0B77">
            <w:pPr>
              <w:jc w:val="both"/>
            </w:pPr>
          </w:p>
        </w:tc>
        <w:tc>
          <w:tcPr>
            <w:tcW w:w="851" w:type="dxa"/>
            <w:gridSpan w:val="4"/>
            <w:tcBorders>
              <w:top w:val="nil"/>
            </w:tcBorders>
            <w:shd w:val="clear" w:color="auto" w:fill="auto"/>
            <w:vAlign w:val="center"/>
            <w:hideMark/>
          </w:tcPr>
          <w:p w:rsidR="00DE0B77" w:rsidRPr="001E4D75" w:rsidRDefault="00DE0B77" w:rsidP="00DE0B77">
            <w:pPr>
              <w:jc w:val="center"/>
            </w:pPr>
            <w:r w:rsidRPr="001E4D75">
              <w:t>951</w:t>
            </w:r>
          </w:p>
        </w:tc>
        <w:tc>
          <w:tcPr>
            <w:tcW w:w="567" w:type="dxa"/>
            <w:gridSpan w:val="5"/>
            <w:tcBorders>
              <w:top w:val="nil"/>
            </w:tcBorders>
            <w:shd w:val="clear" w:color="auto" w:fill="auto"/>
            <w:vAlign w:val="center"/>
            <w:hideMark/>
          </w:tcPr>
          <w:p w:rsidR="00DE0B77" w:rsidRPr="001E4D75" w:rsidRDefault="00DE0B77" w:rsidP="00DE0B77">
            <w:pPr>
              <w:jc w:val="center"/>
            </w:pPr>
            <w:r w:rsidRPr="001E4D75">
              <w:t>03</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14</w:t>
            </w:r>
          </w:p>
        </w:tc>
        <w:tc>
          <w:tcPr>
            <w:tcW w:w="1842" w:type="dxa"/>
            <w:gridSpan w:val="3"/>
            <w:tcBorders>
              <w:top w:val="nil"/>
            </w:tcBorders>
            <w:shd w:val="clear" w:color="auto" w:fill="auto"/>
            <w:vAlign w:val="center"/>
            <w:hideMark/>
          </w:tcPr>
          <w:p w:rsidR="00DE0B77" w:rsidRPr="001E4D75" w:rsidRDefault="00DE0B77" w:rsidP="00DE0B77">
            <w:pPr>
              <w:jc w:val="center"/>
            </w:pPr>
            <w:r w:rsidRPr="001E4D75">
              <w:t>10.3.00.28530</w:t>
            </w:r>
          </w:p>
        </w:tc>
        <w:tc>
          <w:tcPr>
            <w:tcW w:w="709" w:type="dxa"/>
            <w:gridSpan w:val="5"/>
            <w:tcBorders>
              <w:top w:val="nil"/>
            </w:tcBorders>
            <w:shd w:val="clear" w:color="auto" w:fill="auto"/>
            <w:vAlign w:val="center"/>
            <w:hideMark/>
          </w:tcPr>
          <w:p w:rsidR="00DE0B77" w:rsidRPr="001E4D75" w:rsidRDefault="00DE0B77" w:rsidP="00DE0B77">
            <w:pPr>
              <w:jc w:val="center"/>
            </w:pPr>
            <w:r w:rsidRPr="001E4D75">
              <w:t>240</w:t>
            </w:r>
          </w:p>
        </w:tc>
        <w:tc>
          <w:tcPr>
            <w:tcW w:w="1701" w:type="dxa"/>
            <w:gridSpan w:val="6"/>
            <w:tcBorders>
              <w:top w:val="nil"/>
            </w:tcBorders>
            <w:shd w:val="clear" w:color="auto" w:fill="auto"/>
            <w:noWrap/>
            <w:vAlign w:val="center"/>
            <w:hideMark/>
          </w:tcPr>
          <w:p w:rsidR="00DE0B77" w:rsidRPr="001E4D75" w:rsidRDefault="00F475CC" w:rsidP="00DE0B77">
            <w:pPr>
              <w:jc w:val="center"/>
            </w:pPr>
            <w:r w:rsidRPr="001E4D75">
              <w:t>175,1</w:t>
            </w:r>
          </w:p>
        </w:tc>
        <w:tc>
          <w:tcPr>
            <w:tcW w:w="1699" w:type="dxa"/>
            <w:gridSpan w:val="4"/>
            <w:tcBorders>
              <w:top w:val="nil"/>
            </w:tcBorders>
            <w:shd w:val="clear" w:color="auto" w:fill="auto"/>
            <w:noWrap/>
            <w:vAlign w:val="center"/>
            <w:hideMark/>
          </w:tcPr>
          <w:p w:rsidR="00DE0B77" w:rsidRPr="001E4D75" w:rsidRDefault="00DE0B77" w:rsidP="00DE0B77">
            <w:pPr>
              <w:jc w:val="center"/>
            </w:pPr>
            <w:r w:rsidRPr="001E4D75">
              <w:t>100,0</w:t>
            </w:r>
          </w:p>
        </w:tc>
        <w:tc>
          <w:tcPr>
            <w:tcW w:w="1557" w:type="dxa"/>
            <w:gridSpan w:val="5"/>
            <w:tcBorders>
              <w:top w:val="nil"/>
            </w:tcBorders>
            <w:shd w:val="clear" w:color="auto" w:fill="auto"/>
            <w:noWrap/>
            <w:vAlign w:val="center"/>
            <w:hideMark/>
          </w:tcPr>
          <w:p w:rsidR="00DE0B77" w:rsidRPr="001E4D75" w:rsidRDefault="00DE0B77" w:rsidP="00DE0B77">
            <w:pPr>
              <w:jc w:val="center"/>
            </w:pPr>
            <w:r w:rsidRPr="001E4D75">
              <w:t>100,0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1E4D75" w:rsidRDefault="00DE0B77" w:rsidP="00DE0B77">
            <w:pPr>
              <w:jc w:val="both"/>
              <w:rPr>
                <w:b/>
                <w:bCs/>
              </w:rPr>
            </w:pPr>
            <w:r w:rsidRPr="001E4D75">
              <w:rPr>
                <w:b/>
                <w:bCs/>
              </w:rPr>
              <w:t>НАЦИОНАЛЬНАЯ ЭКОНОМИКА</w:t>
            </w:r>
          </w:p>
        </w:tc>
        <w:tc>
          <w:tcPr>
            <w:tcW w:w="851" w:type="dxa"/>
            <w:gridSpan w:val="4"/>
            <w:tcBorders>
              <w:top w:val="nil"/>
            </w:tcBorders>
            <w:shd w:val="clear" w:color="auto" w:fill="auto"/>
            <w:vAlign w:val="center"/>
            <w:hideMark/>
          </w:tcPr>
          <w:p w:rsidR="00DE0B77" w:rsidRPr="001E4D75" w:rsidRDefault="00DE0B77" w:rsidP="00DE0B77">
            <w:pPr>
              <w:jc w:val="center"/>
              <w:rPr>
                <w:b/>
                <w:bCs/>
              </w:rPr>
            </w:pPr>
            <w:r w:rsidRPr="001E4D75">
              <w:rPr>
                <w:b/>
                <w:bCs/>
              </w:rPr>
              <w:t>951</w:t>
            </w:r>
          </w:p>
        </w:tc>
        <w:tc>
          <w:tcPr>
            <w:tcW w:w="567"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04</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00</w:t>
            </w:r>
          </w:p>
        </w:tc>
        <w:tc>
          <w:tcPr>
            <w:tcW w:w="1842" w:type="dxa"/>
            <w:gridSpan w:val="3"/>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1701" w:type="dxa"/>
            <w:gridSpan w:val="6"/>
            <w:tcBorders>
              <w:top w:val="nil"/>
            </w:tcBorders>
            <w:shd w:val="clear" w:color="auto" w:fill="auto"/>
            <w:noWrap/>
            <w:vAlign w:val="center"/>
            <w:hideMark/>
          </w:tcPr>
          <w:p w:rsidR="00DE0B77" w:rsidRPr="001E4D75" w:rsidRDefault="005E127E" w:rsidP="007944D8">
            <w:pPr>
              <w:jc w:val="center"/>
              <w:rPr>
                <w:b/>
                <w:bCs/>
              </w:rPr>
            </w:pPr>
            <w:r w:rsidRPr="001E4D75">
              <w:rPr>
                <w:b/>
                <w:bCs/>
              </w:rPr>
              <w:t>200 318,</w:t>
            </w:r>
            <w:r w:rsidR="007944D8" w:rsidRPr="001E4D75">
              <w:rPr>
                <w:b/>
                <w:bCs/>
              </w:rPr>
              <w:t>6</w:t>
            </w:r>
          </w:p>
        </w:tc>
        <w:tc>
          <w:tcPr>
            <w:tcW w:w="1699" w:type="dxa"/>
            <w:gridSpan w:val="4"/>
            <w:tcBorders>
              <w:top w:val="nil"/>
            </w:tcBorders>
            <w:shd w:val="clear" w:color="auto" w:fill="auto"/>
            <w:noWrap/>
            <w:vAlign w:val="center"/>
            <w:hideMark/>
          </w:tcPr>
          <w:p w:rsidR="00DE0B77" w:rsidRPr="001E4D75" w:rsidRDefault="00DE0B77" w:rsidP="00DE0B77">
            <w:pPr>
              <w:jc w:val="center"/>
              <w:rPr>
                <w:b/>
                <w:bCs/>
              </w:rPr>
            </w:pPr>
            <w:r w:rsidRPr="001E4D75">
              <w:rPr>
                <w:b/>
                <w:bCs/>
              </w:rPr>
              <w:t>47 790,5</w:t>
            </w:r>
          </w:p>
        </w:tc>
        <w:tc>
          <w:tcPr>
            <w:tcW w:w="1557" w:type="dxa"/>
            <w:gridSpan w:val="5"/>
            <w:tcBorders>
              <w:top w:val="nil"/>
            </w:tcBorders>
            <w:shd w:val="clear" w:color="auto" w:fill="auto"/>
            <w:noWrap/>
            <w:vAlign w:val="center"/>
            <w:hideMark/>
          </w:tcPr>
          <w:p w:rsidR="00DE0B77" w:rsidRPr="001E4D75" w:rsidRDefault="00DE0B77" w:rsidP="00DE0B77">
            <w:pPr>
              <w:jc w:val="center"/>
              <w:rPr>
                <w:b/>
                <w:bCs/>
              </w:rPr>
            </w:pPr>
            <w:r w:rsidRPr="001E4D75">
              <w:rPr>
                <w:b/>
                <w:bCs/>
              </w:rPr>
              <w:t>156 274,5</w:t>
            </w:r>
          </w:p>
        </w:tc>
      </w:tr>
      <w:tr w:rsidR="00911833" w:rsidRPr="00DC01AE" w:rsidTr="00F67315">
        <w:trPr>
          <w:gridAfter w:val="3"/>
          <w:wAfter w:w="1038" w:type="dxa"/>
          <w:trHeight w:val="480"/>
        </w:trPr>
        <w:tc>
          <w:tcPr>
            <w:tcW w:w="5670" w:type="dxa"/>
            <w:gridSpan w:val="2"/>
            <w:tcBorders>
              <w:top w:val="nil"/>
            </w:tcBorders>
            <w:shd w:val="clear" w:color="auto" w:fill="auto"/>
            <w:vAlign w:val="center"/>
            <w:hideMark/>
          </w:tcPr>
          <w:p w:rsidR="00DE0B77" w:rsidRPr="001E4D75" w:rsidRDefault="00DE0B77" w:rsidP="00DE0B77">
            <w:pPr>
              <w:jc w:val="both"/>
              <w:rPr>
                <w:b/>
                <w:bCs/>
              </w:rPr>
            </w:pPr>
            <w:r w:rsidRPr="001E4D75">
              <w:rPr>
                <w:b/>
                <w:bCs/>
              </w:rPr>
              <w:t>Дорожное хозяйство (дорожные фонды)</w:t>
            </w:r>
          </w:p>
        </w:tc>
        <w:tc>
          <w:tcPr>
            <w:tcW w:w="851" w:type="dxa"/>
            <w:gridSpan w:val="4"/>
            <w:tcBorders>
              <w:top w:val="nil"/>
            </w:tcBorders>
            <w:shd w:val="clear" w:color="auto" w:fill="auto"/>
            <w:vAlign w:val="center"/>
            <w:hideMark/>
          </w:tcPr>
          <w:p w:rsidR="00DE0B77" w:rsidRPr="001E4D75" w:rsidRDefault="00DE0B77" w:rsidP="00DE0B77">
            <w:pPr>
              <w:jc w:val="center"/>
              <w:rPr>
                <w:b/>
                <w:bCs/>
              </w:rPr>
            </w:pPr>
            <w:r w:rsidRPr="001E4D75">
              <w:rPr>
                <w:b/>
                <w:bCs/>
              </w:rPr>
              <w:t>951</w:t>
            </w:r>
          </w:p>
        </w:tc>
        <w:tc>
          <w:tcPr>
            <w:tcW w:w="567"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04</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09</w:t>
            </w:r>
          </w:p>
        </w:tc>
        <w:tc>
          <w:tcPr>
            <w:tcW w:w="1842" w:type="dxa"/>
            <w:gridSpan w:val="3"/>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709" w:type="dxa"/>
            <w:gridSpan w:val="5"/>
            <w:tcBorders>
              <w:top w:val="nil"/>
            </w:tcBorders>
            <w:shd w:val="clear" w:color="auto" w:fill="auto"/>
            <w:vAlign w:val="center"/>
            <w:hideMark/>
          </w:tcPr>
          <w:p w:rsidR="00DE0B77" w:rsidRPr="001E4D75" w:rsidRDefault="00DE0B77" w:rsidP="00DE0B77">
            <w:pPr>
              <w:jc w:val="center"/>
              <w:rPr>
                <w:b/>
                <w:bCs/>
              </w:rPr>
            </w:pPr>
            <w:r w:rsidRPr="001E4D75">
              <w:rPr>
                <w:b/>
                <w:bCs/>
              </w:rPr>
              <w:t> </w:t>
            </w:r>
          </w:p>
        </w:tc>
        <w:tc>
          <w:tcPr>
            <w:tcW w:w="1701" w:type="dxa"/>
            <w:gridSpan w:val="6"/>
            <w:tcBorders>
              <w:top w:val="nil"/>
            </w:tcBorders>
            <w:shd w:val="clear" w:color="auto" w:fill="auto"/>
            <w:noWrap/>
            <w:vAlign w:val="center"/>
            <w:hideMark/>
          </w:tcPr>
          <w:p w:rsidR="00DE0B77" w:rsidRPr="001E4D75" w:rsidRDefault="005E127E" w:rsidP="007944D8">
            <w:pPr>
              <w:jc w:val="center"/>
              <w:rPr>
                <w:b/>
                <w:bCs/>
              </w:rPr>
            </w:pPr>
            <w:r w:rsidRPr="001E4D75">
              <w:rPr>
                <w:b/>
                <w:bCs/>
              </w:rPr>
              <w:t>200 034,</w:t>
            </w:r>
            <w:r w:rsidR="007944D8" w:rsidRPr="001E4D75">
              <w:rPr>
                <w:b/>
                <w:bCs/>
              </w:rPr>
              <w:t>3</w:t>
            </w:r>
          </w:p>
        </w:tc>
        <w:tc>
          <w:tcPr>
            <w:tcW w:w="1699" w:type="dxa"/>
            <w:gridSpan w:val="4"/>
            <w:tcBorders>
              <w:top w:val="nil"/>
            </w:tcBorders>
            <w:shd w:val="clear" w:color="auto" w:fill="auto"/>
            <w:noWrap/>
            <w:vAlign w:val="center"/>
            <w:hideMark/>
          </w:tcPr>
          <w:p w:rsidR="00DE0B77" w:rsidRPr="001E4D75" w:rsidRDefault="00DE0B77" w:rsidP="00DE0B77">
            <w:pPr>
              <w:jc w:val="center"/>
              <w:rPr>
                <w:b/>
                <w:bCs/>
              </w:rPr>
            </w:pPr>
            <w:r w:rsidRPr="001E4D75">
              <w:rPr>
                <w:b/>
                <w:bCs/>
              </w:rPr>
              <w:t>47 655,0</w:t>
            </w:r>
          </w:p>
        </w:tc>
        <w:tc>
          <w:tcPr>
            <w:tcW w:w="1557" w:type="dxa"/>
            <w:gridSpan w:val="5"/>
            <w:tcBorders>
              <w:top w:val="nil"/>
            </w:tcBorders>
            <w:shd w:val="clear" w:color="auto" w:fill="auto"/>
            <w:noWrap/>
            <w:vAlign w:val="center"/>
            <w:hideMark/>
          </w:tcPr>
          <w:p w:rsidR="00DE0B77" w:rsidRPr="001E4D75" w:rsidRDefault="00DE0B77" w:rsidP="00DE0B77">
            <w:pPr>
              <w:jc w:val="center"/>
              <w:rPr>
                <w:b/>
                <w:bCs/>
              </w:rPr>
            </w:pPr>
            <w:r w:rsidRPr="001E4D75">
              <w:rPr>
                <w:b/>
                <w:bCs/>
              </w:rPr>
              <w:t>156 139,0</w:t>
            </w:r>
          </w:p>
        </w:tc>
      </w:tr>
      <w:tr w:rsidR="00911833" w:rsidRPr="00DC01AE" w:rsidTr="00F67315">
        <w:trPr>
          <w:gridAfter w:val="3"/>
          <w:wAfter w:w="1038" w:type="dxa"/>
          <w:trHeight w:val="2966"/>
        </w:trPr>
        <w:tc>
          <w:tcPr>
            <w:tcW w:w="5670" w:type="dxa"/>
            <w:gridSpan w:val="2"/>
            <w:tcBorders>
              <w:top w:val="nil"/>
            </w:tcBorders>
            <w:shd w:val="clear" w:color="auto" w:fill="auto"/>
            <w:vAlign w:val="center"/>
            <w:hideMark/>
          </w:tcPr>
          <w:p w:rsidR="00DE0B77" w:rsidRPr="009176BF" w:rsidRDefault="00DE0B77" w:rsidP="00DE0B77">
            <w:pPr>
              <w:jc w:val="both"/>
            </w:pPr>
            <w:r w:rsidRPr="009176BF">
              <w:lastRenderedPageBreak/>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176BF" w:rsidRDefault="00DE0B77" w:rsidP="00DE0B77">
            <w:pPr>
              <w:jc w:val="center"/>
            </w:pPr>
            <w:r w:rsidRPr="009176BF">
              <w:t>951</w:t>
            </w:r>
          </w:p>
        </w:tc>
        <w:tc>
          <w:tcPr>
            <w:tcW w:w="567" w:type="dxa"/>
            <w:gridSpan w:val="5"/>
            <w:tcBorders>
              <w:top w:val="nil"/>
            </w:tcBorders>
            <w:shd w:val="clear" w:color="auto" w:fill="auto"/>
            <w:vAlign w:val="center"/>
            <w:hideMark/>
          </w:tcPr>
          <w:p w:rsidR="00DE0B77" w:rsidRPr="009176BF" w:rsidRDefault="00DE0B77" w:rsidP="00DE0B77">
            <w:pPr>
              <w:jc w:val="center"/>
            </w:pPr>
            <w:r w:rsidRPr="009176BF">
              <w:t>04</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09</w:t>
            </w:r>
          </w:p>
        </w:tc>
        <w:tc>
          <w:tcPr>
            <w:tcW w:w="1842" w:type="dxa"/>
            <w:gridSpan w:val="3"/>
            <w:tcBorders>
              <w:top w:val="nil"/>
            </w:tcBorders>
            <w:shd w:val="clear" w:color="auto" w:fill="auto"/>
            <w:vAlign w:val="center"/>
            <w:hideMark/>
          </w:tcPr>
          <w:p w:rsidR="00DE0B77" w:rsidRPr="009176BF" w:rsidRDefault="00DE0B77" w:rsidP="00DE0B77">
            <w:pPr>
              <w:jc w:val="center"/>
            </w:pPr>
            <w:r w:rsidRPr="009176BF">
              <w:t>06.1.00.28120</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240</w:t>
            </w:r>
          </w:p>
        </w:tc>
        <w:tc>
          <w:tcPr>
            <w:tcW w:w="1701" w:type="dxa"/>
            <w:gridSpan w:val="6"/>
            <w:tcBorders>
              <w:top w:val="nil"/>
            </w:tcBorders>
            <w:shd w:val="clear" w:color="auto" w:fill="auto"/>
            <w:noWrap/>
            <w:vAlign w:val="center"/>
            <w:hideMark/>
          </w:tcPr>
          <w:p w:rsidR="00DE0B77" w:rsidRPr="009176BF" w:rsidRDefault="006F39DD" w:rsidP="00DE0B77">
            <w:pPr>
              <w:jc w:val="center"/>
            </w:pPr>
            <w:r w:rsidRPr="009176BF">
              <w:t>39 634,7</w:t>
            </w:r>
          </w:p>
        </w:tc>
        <w:tc>
          <w:tcPr>
            <w:tcW w:w="1699" w:type="dxa"/>
            <w:gridSpan w:val="4"/>
            <w:tcBorders>
              <w:top w:val="nil"/>
            </w:tcBorders>
            <w:shd w:val="clear" w:color="auto" w:fill="auto"/>
            <w:noWrap/>
            <w:vAlign w:val="center"/>
            <w:hideMark/>
          </w:tcPr>
          <w:p w:rsidR="00DE0B77" w:rsidRPr="009176BF" w:rsidRDefault="00F475CC" w:rsidP="00DE0B77">
            <w:pPr>
              <w:jc w:val="center"/>
            </w:pPr>
            <w:r w:rsidRPr="009176BF">
              <w:t>38 606,7</w:t>
            </w:r>
          </w:p>
        </w:tc>
        <w:tc>
          <w:tcPr>
            <w:tcW w:w="1557" w:type="dxa"/>
            <w:gridSpan w:val="5"/>
            <w:tcBorders>
              <w:top w:val="nil"/>
            </w:tcBorders>
            <w:shd w:val="clear" w:color="auto" w:fill="auto"/>
            <w:noWrap/>
            <w:vAlign w:val="center"/>
            <w:hideMark/>
          </w:tcPr>
          <w:p w:rsidR="00DE0B77" w:rsidRPr="009176BF" w:rsidRDefault="00DE0B77" w:rsidP="00DE0B77">
            <w:pPr>
              <w:jc w:val="center"/>
            </w:pPr>
            <w:r w:rsidRPr="009176BF">
              <w:t>36 125,8</w:t>
            </w:r>
          </w:p>
        </w:tc>
      </w:tr>
      <w:tr w:rsidR="00911833" w:rsidRPr="00DC01AE" w:rsidTr="00F67315">
        <w:trPr>
          <w:gridAfter w:val="3"/>
          <w:wAfter w:w="1038" w:type="dxa"/>
          <w:trHeight w:val="2873"/>
        </w:trPr>
        <w:tc>
          <w:tcPr>
            <w:tcW w:w="5670" w:type="dxa"/>
            <w:gridSpan w:val="2"/>
            <w:tcBorders>
              <w:top w:val="nil"/>
            </w:tcBorders>
            <w:shd w:val="clear" w:color="auto" w:fill="auto"/>
            <w:vAlign w:val="center"/>
            <w:hideMark/>
          </w:tcPr>
          <w:p w:rsidR="00DE0B77" w:rsidRPr="009176BF" w:rsidRDefault="00DE0B77" w:rsidP="00DE0B77">
            <w:pPr>
              <w:jc w:val="both"/>
            </w:pPr>
            <w:r w:rsidRPr="009176BF">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176BF" w:rsidRDefault="00DE0B77" w:rsidP="00DE0B77">
            <w:pPr>
              <w:jc w:val="center"/>
            </w:pPr>
            <w:r w:rsidRPr="009176BF">
              <w:t>951</w:t>
            </w:r>
          </w:p>
        </w:tc>
        <w:tc>
          <w:tcPr>
            <w:tcW w:w="567" w:type="dxa"/>
            <w:gridSpan w:val="5"/>
            <w:tcBorders>
              <w:top w:val="nil"/>
            </w:tcBorders>
            <w:shd w:val="clear" w:color="auto" w:fill="auto"/>
            <w:vAlign w:val="center"/>
            <w:hideMark/>
          </w:tcPr>
          <w:p w:rsidR="00DE0B77" w:rsidRPr="009176BF" w:rsidRDefault="00DE0B77" w:rsidP="00DE0B77">
            <w:pPr>
              <w:jc w:val="center"/>
            </w:pPr>
            <w:r w:rsidRPr="009176BF">
              <w:t>04</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09</w:t>
            </w:r>
          </w:p>
        </w:tc>
        <w:tc>
          <w:tcPr>
            <w:tcW w:w="1842" w:type="dxa"/>
            <w:gridSpan w:val="3"/>
            <w:tcBorders>
              <w:top w:val="nil"/>
            </w:tcBorders>
            <w:shd w:val="clear" w:color="auto" w:fill="auto"/>
            <w:vAlign w:val="center"/>
            <w:hideMark/>
          </w:tcPr>
          <w:p w:rsidR="00DE0B77" w:rsidRPr="009176BF" w:rsidRDefault="00DE0B77" w:rsidP="00DE0B77">
            <w:pPr>
              <w:jc w:val="center"/>
            </w:pPr>
            <w:r w:rsidRPr="009176BF">
              <w:t>06.1.00.28130</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240</w:t>
            </w:r>
          </w:p>
        </w:tc>
        <w:tc>
          <w:tcPr>
            <w:tcW w:w="1701" w:type="dxa"/>
            <w:gridSpan w:val="6"/>
            <w:tcBorders>
              <w:top w:val="nil"/>
            </w:tcBorders>
            <w:shd w:val="clear" w:color="auto" w:fill="auto"/>
            <w:noWrap/>
            <w:vAlign w:val="center"/>
            <w:hideMark/>
          </w:tcPr>
          <w:p w:rsidR="00DE0B77" w:rsidRPr="009176BF" w:rsidRDefault="00F475CC" w:rsidP="00DE0B77">
            <w:pPr>
              <w:jc w:val="center"/>
            </w:pPr>
            <w:r w:rsidRPr="009176BF">
              <w:t>1 173,4</w:t>
            </w:r>
          </w:p>
        </w:tc>
        <w:tc>
          <w:tcPr>
            <w:tcW w:w="1699" w:type="dxa"/>
            <w:gridSpan w:val="4"/>
            <w:tcBorders>
              <w:top w:val="nil"/>
            </w:tcBorders>
            <w:shd w:val="clear" w:color="auto" w:fill="auto"/>
            <w:noWrap/>
            <w:vAlign w:val="center"/>
            <w:hideMark/>
          </w:tcPr>
          <w:p w:rsidR="00DE0B77" w:rsidRPr="009176BF" w:rsidRDefault="00F475CC" w:rsidP="00DE0B77">
            <w:pPr>
              <w:jc w:val="center"/>
            </w:pPr>
            <w:r w:rsidRPr="009176BF">
              <w:t>3 184,4</w:t>
            </w:r>
          </w:p>
        </w:tc>
        <w:tc>
          <w:tcPr>
            <w:tcW w:w="1557" w:type="dxa"/>
            <w:gridSpan w:val="5"/>
            <w:tcBorders>
              <w:top w:val="nil"/>
            </w:tcBorders>
            <w:shd w:val="clear" w:color="auto" w:fill="auto"/>
            <w:noWrap/>
            <w:vAlign w:val="center"/>
            <w:hideMark/>
          </w:tcPr>
          <w:p w:rsidR="00DE0B77" w:rsidRPr="009176BF" w:rsidRDefault="00DE0B77" w:rsidP="00DE0B77">
            <w:pPr>
              <w:jc w:val="center"/>
            </w:pPr>
            <w:r w:rsidRPr="009176BF">
              <w:t>5 299,8</w:t>
            </w:r>
          </w:p>
        </w:tc>
      </w:tr>
      <w:tr w:rsidR="00911833" w:rsidRPr="00DC01AE" w:rsidTr="00F67315">
        <w:trPr>
          <w:gridAfter w:val="3"/>
          <w:wAfter w:w="1038" w:type="dxa"/>
          <w:trHeight w:val="3537"/>
        </w:trPr>
        <w:tc>
          <w:tcPr>
            <w:tcW w:w="5670" w:type="dxa"/>
            <w:gridSpan w:val="2"/>
            <w:tcBorders>
              <w:top w:val="nil"/>
            </w:tcBorders>
            <w:shd w:val="clear" w:color="auto" w:fill="auto"/>
            <w:vAlign w:val="center"/>
            <w:hideMark/>
          </w:tcPr>
          <w:p w:rsidR="00DE0B77" w:rsidRPr="009176BF" w:rsidRDefault="00DE0B77" w:rsidP="00DE0B77">
            <w:pPr>
              <w:jc w:val="both"/>
            </w:pPr>
            <w:r w:rsidRPr="009176BF">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176BF" w:rsidRDefault="00DE0B77" w:rsidP="00DE0B77">
            <w:pPr>
              <w:jc w:val="center"/>
            </w:pPr>
            <w:r w:rsidRPr="009176BF">
              <w:t>951</w:t>
            </w:r>
          </w:p>
        </w:tc>
        <w:tc>
          <w:tcPr>
            <w:tcW w:w="567" w:type="dxa"/>
            <w:gridSpan w:val="5"/>
            <w:tcBorders>
              <w:top w:val="nil"/>
            </w:tcBorders>
            <w:shd w:val="clear" w:color="auto" w:fill="auto"/>
            <w:vAlign w:val="center"/>
            <w:hideMark/>
          </w:tcPr>
          <w:p w:rsidR="00DE0B77" w:rsidRPr="009176BF" w:rsidRDefault="00DE0B77" w:rsidP="00DE0B77">
            <w:pPr>
              <w:jc w:val="center"/>
            </w:pPr>
            <w:r w:rsidRPr="009176BF">
              <w:t>04</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09</w:t>
            </w:r>
          </w:p>
        </w:tc>
        <w:tc>
          <w:tcPr>
            <w:tcW w:w="1842" w:type="dxa"/>
            <w:gridSpan w:val="3"/>
            <w:tcBorders>
              <w:top w:val="nil"/>
            </w:tcBorders>
            <w:shd w:val="clear" w:color="auto" w:fill="auto"/>
            <w:vAlign w:val="center"/>
            <w:hideMark/>
          </w:tcPr>
          <w:p w:rsidR="00DE0B77" w:rsidRPr="009176BF" w:rsidRDefault="00DE0B77" w:rsidP="00DE0B77">
            <w:pPr>
              <w:jc w:val="center"/>
            </w:pPr>
            <w:r w:rsidRPr="009176BF">
              <w:t>06.1.00.28140</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240</w:t>
            </w:r>
          </w:p>
        </w:tc>
        <w:tc>
          <w:tcPr>
            <w:tcW w:w="1701" w:type="dxa"/>
            <w:gridSpan w:val="6"/>
            <w:tcBorders>
              <w:top w:val="nil"/>
            </w:tcBorders>
            <w:shd w:val="clear" w:color="auto" w:fill="auto"/>
            <w:noWrap/>
            <w:vAlign w:val="center"/>
            <w:hideMark/>
          </w:tcPr>
          <w:p w:rsidR="00DE0B77" w:rsidRPr="009176BF" w:rsidRDefault="00525A5F" w:rsidP="00DE0B77">
            <w:pPr>
              <w:jc w:val="center"/>
            </w:pPr>
            <w:r w:rsidRPr="009176BF">
              <w:t>220,0</w:t>
            </w:r>
          </w:p>
        </w:tc>
        <w:tc>
          <w:tcPr>
            <w:tcW w:w="1699" w:type="dxa"/>
            <w:gridSpan w:val="4"/>
            <w:tcBorders>
              <w:top w:val="nil"/>
            </w:tcBorders>
            <w:shd w:val="clear" w:color="auto" w:fill="auto"/>
            <w:noWrap/>
            <w:vAlign w:val="center"/>
            <w:hideMark/>
          </w:tcPr>
          <w:p w:rsidR="00DE0B77" w:rsidRPr="009176BF" w:rsidRDefault="00DE0B77" w:rsidP="00DE0B77">
            <w:pPr>
              <w:jc w:val="center"/>
            </w:pPr>
            <w:r w:rsidRPr="009176BF">
              <w:t>2 130,0</w:t>
            </w:r>
          </w:p>
        </w:tc>
        <w:tc>
          <w:tcPr>
            <w:tcW w:w="1557" w:type="dxa"/>
            <w:gridSpan w:val="5"/>
            <w:tcBorders>
              <w:top w:val="nil"/>
            </w:tcBorders>
            <w:shd w:val="clear" w:color="auto" w:fill="auto"/>
            <w:noWrap/>
            <w:vAlign w:val="center"/>
            <w:hideMark/>
          </w:tcPr>
          <w:p w:rsidR="00DE0B77" w:rsidRPr="009176BF" w:rsidRDefault="00DE0B77" w:rsidP="00DE0B77">
            <w:pPr>
              <w:jc w:val="center"/>
            </w:pPr>
            <w:r w:rsidRPr="009176BF">
              <w:t>2 130,0</w:t>
            </w:r>
          </w:p>
        </w:tc>
      </w:tr>
      <w:tr w:rsidR="00911833" w:rsidRPr="009176BF" w:rsidTr="00F67315">
        <w:trPr>
          <w:gridAfter w:val="3"/>
          <w:wAfter w:w="1038" w:type="dxa"/>
          <w:trHeight w:val="2873"/>
        </w:trPr>
        <w:tc>
          <w:tcPr>
            <w:tcW w:w="5670" w:type="dxa"/>
            <w:gridSpan w:val="2"/>
            <w:tcBorders>
              <w:top w:val="nil"/>
            </w:tcBorders>
            <w:shd w:val="clear" w:color="auto" w:fill="auto"/>
            <w:vAlign w:val="center"/>
            <w:hideMark/>
          </w:tcPr>
          <w:p w:rsidR="00DE0B77" w:rsidRPr="009176BF" w:rsidRDefault="00DE0B77" w:rsidP="00DE0B77">
            <w:pPr>
              <w:jc w:val="both"/>
            </w:pPr>
            <w:r w:rsidRPr="009176BF">
              <w:lastRenderedPageBreak/>
              <w:t>Расходы на техническое обслуживание автомобильных дорог общего пользования и экспертизу проектной документации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4939CD" w:rsidRPr="009176BF" w:rsidRDefault="004939CD" w:rsidP="00DE0B77">
            <w:pPr>
              <w:jc w:val="both"/>
            </w:pPr>
          </w:p>
        </w:tc>
        <w:tc>
          <w:tcPr>
            <w:tcW w:w="851" w:type="dxa"/>
            <w:gridSpan w:val="4"/>
            <w:tcBorders>
              <w:top w:val="nil"/>
            </w:tcBorders>
            <w:shd w:val="clear" w:color="auto" w:fill="auto"/>
            <w:vAlign w:val="center"/>
            <w:hideMark/>
          </w:tcPr>
          <w:p w:rsidR="00DE0B77" w:rsidRPr="009176BF" w:rsidRDefault="00DE0B77" w:rsidP="00DE0B77">
            <w:pPr>
              <w:jc w:val="center"/>
            </w:pPr>
            <w:r w:rsidRPr="009176BF">
              <w:t>951</w:t>
            </w:r>
          </w:p>
        </w:tc>
        <w:tc>
          <w:tcPr>
            <w:tcW w:w="567" w:type="dxa"/>
            <w:gridSpan w:val="5"/>
            <w:tcBorders>
              <w:top w:val="nil"/>
            </w:tcBorders>
            <w:shd w:val="clear" w:color="auto" w:fill="auto"/>
            <w:vAlign w:val="center"/>
            <w:hideMark/>
          </w:tcPr>
          <w:p w:rsidR="00DE0B77" w:rsidRPr="009176BF" w:rsidRDefault="00DE0B77" w:rsidP="00DE0B77">
            <w:pPr>
              <w:jc w:val="center"/>
            </w:pPr>
            <w:r w:rsidRPr="009176BF">
              <w:t>04</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09</w:t>
            </w:r>
          </w:p>
        </w:tc>
        <w:tc>
          <w:tcPr>
            <w:tcW w:w="1842" w:type="dxa"/>
            <w:gridSpan w:val="3"/>
            <w:tcBorders>
              <w:top w:val="nil"/>
            </w:tcBorders>
            <w:shd w:val="clear" w:color="auto" w:fill="auto"/>
            <w:vAlign w:val="center"/>
            <w:hideMark/>
          </w:tcPr>
          <w:p w:rsidR="00DE0B77" w:rsidRPr="009176BF" w:rsidRDefault="00DE0B77" w:rsidP="00DE0B77">
            <w:pPr>
              <w:jc w:val="center"/>
            </w:pPr>
            <w:r w:rsidRPr="009176BF">
              <w:t>06.1.00.28180</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240</w:t>
            </w:r>
          </w:p>
        </w:tc>
        <w:tc>
          <w:tcPr>
            <w:tcW w:w="1701" w:type="dxa"/>
            <w:gridSpan w:val="6"/>
            <w:tcBorders>
              <w:top w:val="nil"/>
            </w:tcBorders>
            <w:shd w:val="clear" w:color="auto" w:fill="auto"/>
            <w:noWrap/>
            <w:vAlign w:val="center"/>
            <w:hideMark/>
          </w:tcPr>
          <w:p w:rsidR="00DE0B77" w:rsidRPr="009176BF" w:rsidRDefault="00DE0B77" w:rsidP="00DE0B77">
            <w:pPr>
              <w:jc w:val="center"/>
            </w:pPr>
            <w:r w:rsidRPr="009176BF">
              <w:t> </w:t>
            </w:r>
          </w:p>
        </w:tc>
        <w:tc>
          <w:tcPr>
            <w:tcW w:w="1699" w:type="dxa"/>
            <w:gridSpan w:val="4"/>
            <w:tcBorders>
              <w:top w:val="nil"/>
            </w:tcBorders>
            <w:shd w:val="clear" w:color="auto" w:fill="auto"/>
            <w:noWrap/>
            <w:vAlign w:val="center"/>
            <w:hideMark/>
          </w:tcPr>
          <w:p w:rsidR="00DE0B77" w:rsidRPr="009176BF" w:rsidRDefault="00DE0B77" w:rsidP="00DE0B77">
            <w:pPr>
              <w:jc w:val="center"/>
            </w:pPr>
            <w:r w:rsidRPr="009176BF">
              <w:t>500,0</w:t>
            </w:r>
          </w:p>
        </w:tc>
        <w:tc>
          <w:tcPr>
            <w:tcW w:w="1557" w:type="dxa"/>
            <w:gridSpan w:val="5"/>
            <w:tcBorders>
              <w:top w:val="nil"/>
            </w:tcBorders>
            <w:shd w:val="clear" w:color="auto" w:fill="auto"/>
            <w:noWrap/>
            <w:vAlign w:val="center"/>
            <w:hideMark/>
          </w:tcPr>
          <w:p w:rsidR="00DE0B77" w:rsidRPr="009176BF" w:rsidRDefault="00DE0B77" w:rsidP="00DE0B77">
            <w:pPr>
              <w:jc w:val="center"/>
            </w:pPr>
            <w:r w:rsidRPr="009176BF">
              <w:t>500,0</w:t>
            </w:r>
          </w:p>
        </w:tc>
      </w:tr>
      <w:tr w:rsidR="00911833" w:rsidRPr="009176BF" w:rsidTr="00F67315">
        <w:trPr>
          <w:gridAfter w:val="3"/>
          <w:wAfter w:w="1038" w:type="dxa"/>
          <w:trHeight w:val="2447"/>
        </w:trPr>
        <w:tc>
          <w:tcPr>
            <w:tcW w:w="5670" w:type="dxa"/>
            <w:gridSpan w:val="2"/>
            <w:tcBorders>
              <w:top w:val="nil"/>
            </w:tcBorders>
            <w:shd w:val="clear" w:color="auto" w:fill="auto"/>
            <w:vAlign w:val="center"/>
            <w:hideMark/>
          </w:tcPr>
          <w:p w:rsidR="00DE0B77" w:rsidRPr="009176BF" w:rsidRDefault="00DE0B77" w:rsidP="00DE0B77">
            <w:pPr>
              <w:jc w:val="both"/>
            </w:pPr>
            <w:r w:rsidRPr="009176BF">
              <w:t>Расходы на техническое обслуживание автомобильных дорог общего пользования и экспертизу проектной документации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(Исполнение судебных актов)</w:t>
            </w:r>
          </w:p>
          <w:p w:rsidR="00A44030" w:rsidRPr="009176BF" w:rsidRDefault="00A44030" w:rsidP="00DE0B77">
            <w:pPr>
              <w:jc w:val="both"/>
            </w:pPr>
          </w:p>
        </w:tc>
        <w:tc>
          <w:tcPr>
            <w:tcW w:w="851" w:type="dxa"/>
            <w:gridSpan w:val="4"/>
            <w:tcBorders>
              <w:top w:val="nil"/>
            </w:tcBorders>
            <w:shd w:val="clear" w:color="auto" w:fill="auto"/>
            <w:vAlign w:val="center"/>
            <w:hideMark/>
          </w:tcPr>
          <w:p w:rsidR="00DE0B77" w:rsidRPr="009176BF" w:rsidRDefault="00DE0B77" w:rsidP="00DE0B77">
            <w:pPr>
              <w:jc w:val="center"/>
            </w:pPr>
            <w:r w:rsidRPr="009176BF">
              <w:t>951</w:t>
            </w:r>
          </w:p>
        </w:tc>
        <w:tc>
          <w:tcPr>
            <w:tcW w:w="567" w:type="dxa"/>
            <w:gridSpan w:val="5"/>
            <w:tcBorders>
              <w:top w:val="nil"/>
            </w:tcBorders>
            <w:shd w:val="clear" w:color="auto" w:fill="auto"/>
            <w:vAlign w:val="center"/>
            <w:hideMark/>
          </w:tcPr>
          <w:p w:rsidR="00DE0B77" w:rsidRPr="009176BF" w:rsidRDefault="00DE0B77" w:rsidP="00DE0B77">
            <w:pPr>
              <w:jc w:val="center"/>
            </w:pPr>
            <w:r w:rsidRPr="009176BF">
              <w:t>04</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09</w:t>
            </w:r>
          </w:p>
        </w:tc>
        <w:tc>
          <w:tcPr>
            <w:tcW w:w="1842" w:type="dxa"/>
            <w:gridSpan w:val="3"/>
            <w:tcBorders>
              <w:top w:val="nil"/>
            </w:tcBorders>
            <w:shd w:val="clear" w:color="auto" w:fill="auto"/>
            <w:vAlign w:val="center"/>
            <w:hideMark/>
          </w:tcPr>
          <w:p w:rsidR="00DE0B77" w:rsidRPr="009176BF" w:rsidRDefault="00DE0B77" w:rsidP="00DE0B77">
            <w:pPr>
              <w:jc w:val="center"/>
            </w:pPr>
            <w:r w:rsidRPr="009176BF">
              <w:t>06.1.00.28180</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830</w:t>
            </w:r>
          </w:p>
        </w:tc>
        <w:tc>
          <w:tcPr>
            <w:tcW w:w="1701" w:type="dxa"/>
            <w:gridSpan w:val="6"/>
            <w:tcBorders>
              <w:top w:val="nil"/>
            </w:tcBorders>
            <w:shd w:val="clear" w:color="auto" w:fill="auto"/>
            <w:noWrap/>
            <w:vAlign w:val="center"/>
            <w:hideMark/>
          </w:tcPr>
          <w:p w:rsidR="00DE0B77" w:rsidRPr="009176BF" w:rsidRDefault="00DE0B77" w:rsidP="00DE0B77">
            <w:pPr>
              <w:jc w:val="center"/>
            </w:pPr>
            <w:r w:rsidRPr="009176BF">
              <w:t>50,0</w:t>
            </w:r>
          </w:p>
        </w:tc>
        <w:tc>
          <w:tcPr>
            <w:tcW w:w="1699" w:type="dxa"/>
            <w:gridSpan w:val="4"/>
            <w:tcBorders>
              <w:top w:val="nil"/>
            </w:tcBorders>
            <w:shd w:val="clear" w:color="auto" w:fill="auto"/>
            <w:noWrap/>
            <w:vAlign w:val="center"/>
            <w:hideMark/>
          </w:tcPr>
          <w:p w:rsidR="00DE0B77" w:rsidRPr="009176BF" w:rsidRDefault="00DE0B77" w:rsidP="00DE0B77">
            <w:pPr>
              <w:jc w:val="center"/>
            </w:pPr>
            <w:r w:rsidRPr="009176BF">
              <w:t> </w:t>
            </w:r>
          </w:p>
        </w:tc>
        <w:tc>
          <w:tcPr>
            <w:tcW w:w="1557" w:type="dxa"/>
            <w:gridSpan w:val="5"/>
            <w:tcBorders>
              <w:top w:val="nil"/>
            </w:tcBorders>
            <w:shd w:val="clear" w:color="auto" w:fill="auto"/>
            <w:noWrap/>
            <w:vAlign w:val="center"/>
            <w:hideMark/>
          </w:tcPr>
          <w:p w:rsidR="00DE0B77" w:rsidRPr="009176BF" w:rsidRDefault="00DE0B77" w:rsidP="00DE0B77">
            <w:pPr>
              <w:jc w:val="center"/>
            </w:pPr>
            <w:r w:rsidRPr="009176BF">
              <w:t> </w:t>
            </w:r>
          </w:p>
        </w:tc>
      </w:tr>
      <w:tr w:rsidR="00911833" w:rsidRPr="009176BF" w:rsidTr="00F67315">
        <w:trPr>
          <w:gridAfter w:val="3"/>
          <w:wAfter w:w="1038" w:type="dxa"/>
          <w:trHeight w:val="2909"/>
        </w:trPr>
        <w:tc>
          <w:tcPr>
            <w:tcW w:w="5670" w:type="dxa"/>
            <w:gridSpan w:val="2"/>
            <w:tcBorders>
              <w:top w:val="nil"/>
            </w:tcBorders>
            <w:shd w:val="clear" w:color="auto" w:fill="auto"/>
            <w:vAlign w:val="center"/>
            <w:hideMark/>
          </w:tcPr>
          <w:p w:rsidR="00DE0B77" w:rsidRPr="009176BF" w:rsidRDefault="00DE0B77" w:rsidP="00DE0B77">
            <w:pPr>
              <w:jc w:val="both"/>
            </w:pPr>
            <w:r w:rsidRPr="009176BF">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9176BF" w:rsidRDefault="00A44030" w:rsidP="00DE0B77">
            <w:pPr>
              <w:jc w:val="both"/>
            </w:pPr>
          </w:p>
        </w:tc>
        <w:tc>
          <w:tcPr>
            <w:tcW w:w="851" w:type="dxa"/>
            <w:gridSpan w:val="4"/>
            <w:tcBorders>
              <w:top w:val="nil"/>
            </w:tcBorders>
            <w:shd w:val="clear" w:color="auto" w:fill="auto"/>
            <w:vAlign w:val="center"/>
            <w:hideMark/>
          </w:tcPr>
          <w:p w:rsidR="00DE0B77" w:rsidRPr="009176BF" w:rsidRDefault="00DE0B77" w:rsidP="00DE0B77">
            <w:pPr>
              <w:jc w:val="center"/>
            </w:pPr>
            <w:r w:rsidRPr="009176BF">
              <w:t>951</w:t>
            </w:r>
          </w:p>
        </w:tc>
        <w:tc>
          <w:tcPr>
            <w:tcW w:w="567" w:type="dxa"/>
            <w:gridSpan w:val="5"/>
            <w:tcBorders>
              <w:top w:val="nil"/>
            </w:tcBorders>
            <w:shd w:val="clear" w:color="auto" w:fill="auto"/>
            <w:vAlign w:val="center"/>
            <w:hideMark/>
          </w:tcPr>
          <w:p w:rsidR="00DE0B77" w:rsidRPr="009176BF" w:rsidRDefault="00DE0B77" w:rsidP="00DE0B77">
            <w:pPr>
              <w:jc w:val="center"/>
            </w:pPr>
            <w:r w:rsidRPr="009176BF">
              <w:t>04</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09</w:t>
            </w:r>
          </w:p>
        </w:tc>
        <w:tc>
          <w:tcPr>
            <w:tcW w:w="1842" w:type="dxa"/>
            <w:gridSpan w:val="3"/>
            <w:tcBorders>
              <w:top w:val="nil"/>
            </w:tcBorders>
            <w:shd w:val="clear" w:color="auto" w:fill="auto"/>
            <w:vAlign w:val="center"/>
            <w:hideMark/>
          </w:tcPr>
          <w:p w:rsidR="00DE0B77" w:rsidRPr="009176BF" w:rsidRDefault="00DE0B77" w:rsidP="00DE0B77">
            <w:pPr>
              <w:jc w:val="center"/>
            </w:pPr>
            <w:r w:rsidRPr="009176BF">
              <w:t>06.1.00.28750</w:t>
            </w:r>
          </w:p>
        </w:tc>
        <w:tc>
          <w:tcPr>
            <w:tcW w:w="709" w:type="dxa"/>
            <w:gridSpan w:val="5"/>
            <w:tcBorders>
              <w:top w:val="nil"/>
            </w:tcBorders>
            <w:shd w:val="clear" w:color="auto" w:fill="auto"/>
            <w:vAlign w:val="center"/>
            <w:hideMark/>
          </w:tcPr>
          <w:p w:rsidR="00DE0B77" w:rsidRPr="009176BF" w:rsidRDefault="00DE0B77" w:rsidP="00DE0B77">
            <w:pPr>
              <w:jc w:val="center"/>
            </w:pPr>
            <w:r w:rsidRPr="009176BF">
              <w:t>240</w:t>
            </w:r>
          </w:p>
        </w:tc>
        <w:tc>
          <w:tcPr>
            <w:tcW w:w="1701" w:type="dxa"/>
            <w:gridSpan w:val="6"/>
            <w:tcBorders>
              <w:top w:val="nil"/>
            </w:tcBorders>
            <w:shd w:val="clear" w:color="auto" w:fill="auto"/>
            <w:noWrap/>
            <w:vAlign w:val="center"/>
            <w:hideMark/>
          </w:tcPr>
          <w:p w:rsidR="00DE0B77" w:rsidRPr="009176BF" w:rsidRDefault="004939CD" w:rsidP="00DE0B77">
            <w:pPr>
              <w:jc w:val="center"/>
            </w:pPr>
            <w:r w:rsidRPr="009176BF">
              <w:t>771,7</w:t>
            </w:r>
          </w:p>
        </w:tc>
        <w:tc>
          <w:tcPr>
            <w:tcW w:w="1699" w:type="dxa"/>
            <w:gridSpan w:val="4"/>
            <w:tcBorders>
              <w:top w:val="nil"/>
            </w:tcBorders>
            <w:shd w:val="clear" w:color="auto" w:fill="auto"/>
            <w:noWrap/>
            <w:vAlign w:val="center"/>
            <w:hideMark/>
          </w:tcPr>
          <w:p w:rsidR="00DE0B77" w:rsidRPr="009176BF" w:rsidRDefault="00DE0B77" w:rsidP="00DE0B77">
            <w:pPr>
              <w:jc w:val="center"/>
            </w:pPr>
            <w:r w:rsidRPr="009176BF">
              <w:t>465,0</w:t>
            </w:r>
          </w:p>
        </w:tc>
        <w:tc>
          <w:tcPr>
            <w:tcW w:w="1557" w:type="dxa"/>
            <w:gridSpan w:val="5"/>
            <w:tcBorders>
              <w:top w:val="nil"/>
            </w:tcBorders>
            <w:shd w:val="clear" w:color="auto" w:fill="auto"/>
            <w:noWrap/>
            <w:vAlign w:val="center"/>
            <w:hideMark/>
          </w:tcPr>
          <w:p w:rsidR="00DE0B77" w:rsidRPr="009176BF" w:rsidRDefault="00DE0B77" w:rsidP="00DE0B77">
            <w:pPr>
              <w:jc w:val="center"/>
            </w:pPr>
            <w:r w:rsidRPr="009176BF">
              <w:t>1 500,0</w:t>
            </w:r>
          </w:p>
        </w:tc>
      </w:tr>
      <w:tr w:rsidR="00911833" w:rsidRPr="00DC01AE" w:rsidTr="00F67315">
        <w:trPr>
          <w:gridAfter w:val="3"/>
          <w:wAfter w:w="1038" w:type="dxa"/>
          <w:trHeight w:val="2412"/>
        </w:trPr>
        <w:tc>
          <w:tcPr>
            <w:tcW w:w="5670" w:type="dxa"/>
            <w:gridSpan w:val="2"/>
            <w:tcBorders>
              <w:top w:val="nil"/>
            </w:tcBorders>
            <w:shd w:val="clear" w:color="auto" w:fill="auto"/>
            <w:vAlign w:val="center"/>
            <w:hideMark/>
          </w:tcPr>
          <w:p w:rsidR="00DE0B77" w:rsidRPr="008A6135" w:rsidRDefault="00DE0B77" w:rsidP="00DE0B77">
            <w:pPr>
              <w:jc w:val="both"/>
            </w:pPr>
            <w:r w:rsidRPr="008A6135">
              <w:lastRenderedPageBreak/>
              <w:t xml:space="preserve">Расходы на содержание внутригородских, </w:t>
            </w:r>
            <w:proofErr w:type="spellStart"/>
            <w:r w:rsidRPr="008A6135">
              <w:t>внутрипоселковых</w:t>
            </w:r>
            <w:proofErr w:type="spellEnd"/>
            <w:r w:rsidRPr="008A6135">
              <w:t xml:space="preserve">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4939CD" w:rsidRPr="008A6135" w:rsidRDefault="004939CD" w:rsidP="00DE0B77">
            <w:pPr>
              <w:jc w:val="both"/>
            </w:pPr>
          </w:p>
        </w:tc>
        <w:tc>
          <w:tcPr>
            <w:tcW w:w="851" w:type="dxa"/>
            <w:gridSpan w:val="4"/>
            <w:tcBorders>
              <w:top w:val="nil"/>
            </w:tcBorders>
            <w:shd w:val="clear" w:color="auto" w:fill="auto"/>
            <w:vAlign w:val="center"/>
            <w:hideMark/>
          </w:tcPr>
          <w:p w:rsidR="00DE0B77" w:rsidRPr="008A6135" w:rsidRDefault="00DE0B77" w:rsidP="00DE0B77">
            <w:pPr>
              <w:jc w:val="center"/>
            </w:pPr>
            <w:r w:rsidRPr="008A6135">
              <w:t>951</w:t>
            </w:r>
          </w:p>
        </w:tc>
        <w:tc>
          <w:tcPr>
            <w:tcW w:w="567" w:type="dxa"/>
            <w:gridSpan w:val="5"/>
            <w:tcBorders>
              <w:top w:val="nil"/>
            </w:tcBorders>
            <w:shd w:val="clear" w:color="auto" w:fill="auto"/>
            <w:vAlign w:val="center"/>
            <w:hideMark/>
          </w:tcPr>
          <w:p w:rsidR="00DE0B77" w:rsidRPr="008A6135" w:rsidRDefault="00DE0B77" w:rsidP="00DE0B77">
            <w:pPr>
              <w:jc w:val="center"/>
            </w:pPr>
            <w:r w:rsidRPr="008A6135">
              <w:t>04</w:t>
            </w:r>
          </w:p>
        </w:tc>
        <w:tc>
          <w:tcPr>
            <w:tcW w:w="709" w:type="dxa"/>
            <w:gridSpan w:val="5"/>
            <w:tcBorders>
              <w:top w:val="nil"/>
            </w:tcBorders>
            <w:shd w:val="clear" w:color="auto" w:fill="auto"/>
            <w:vAlign w:val="center"/>
            <w:hideMark/>
          </w:tcPr>
          <w:p w:rsidR="00DE0B77" w:rsidRPr="008A6135" w:rsidRDefault="00DE0B77" w:rsidP="00DE0B77">
            <w:pPr>
              <w:jc w:val="center"/>
            </w:pPr>
            <w:r w:rsidRPr="008A6135">
              <w:t>09</w:t>
            </w:r>
          </w:p>
        </w:tc>
        <w:tc>
          <w:tcPr>
            <w:tcW w:w="1842" w:type="dxa"/>
            <w:gridSpan w:val="3"/>
            <w:tcBorders>
              <w:top w:val="nil"/>
            </w:tcBorders>
            <w:shd w:val="clear" w:color="auto" w:fill="auto"/>
            <w:vAlign w:val="center"/>
            <w:hideMark/>
          </w:tcPr>
          <w:p w:rsidR="00DE0B77" w:rsidRPr="008A6135" w:rsidRDefault="00DE0B77" w:rsidP="00DE0B77">
            <w:pPr>
              <w:jc w:val="center"/>
            </w:pPr>
            <w:r w:rsidRPr="008A6135">
              <w:t>06.1.00.86180</w:t>
            </w:r>
          </w:p>
        </w:tc>
        <w:tc>
          <w:tcPr>
            <w:tcW w:w="709" w:type="dxa"/>
            <w:gridSpan w:val="5"/>
            <w:tcBorders>
              <w:top w:val="nil"/>
            </w:tcBorders>
            <w:shd w:val="clear" w:color="auto" w:fill="auto"/>
            <w:vAlign w:val="center"/>
            <w:hideMark/>
          </w:tcPr>
          <w:p w:rsidR="00DE0B77" w:rsidRPr="008A6135" w:rsidRDefault="00DE0B77" w:rsidP="00DE0B77">
            <w:pPr>
              <w:jc w:val="center"/>
            </w:pPr>
            <w:r w:rsidRPr="008A6135">
              <w:t>240</w:t>
            </w:r>
          </w:p>
        </w:tc>
        <w:tc>
          <w:tcPr>
            <w:tcW w:w="1701" w:type="dxa"/>
            <w:gridSpan w:val="6"/>
            <w:tcBorders>
              <w:top w:val="nil"/>
            </w:tcBorders>
            <w:shd w:val="clear" w:color="auto" w:fill="auto"/>
            <w:noWrap/>
            <w:vAlign w:val="center"/>
            <w:hideMark/>
          </w:tcPr>
          <w:p w:rsidR="00DE0B77" w:rsidRPr="008A6135" w:rsidRDefault="005E127E" w:rsidP="00DE0B77">
            <w:pPr>
              <w:jc w:val="center"/>
            </w:pPr>
            <w:r w:rsidRPr="008A6135">
              <w:t>6 141,8</w:t>
            </w:r>
          </w:p>
        </w:tc>
        <w:tc>
          <w:tcPr>
            <w:tcW w:w="1699" w:type="dxa"/>
            <w:gridSpan w:val="4"/>
            <w:tcBorders>
              <w:top w:val="nil"/>
            </w:tcBorders>
            <w:shd w:val="clear" w:color="auto" w:fill="auto"/>
            <w:noWrap/>
            <w:vAlign w:val="center"/>
            <w:hideMark/>
          </w:tcPr>
          <w:p w:rsidR="00DE0B77" w:rsidRPr="008A6135" w:rsidRDefault="00DE0B77" w:rsidP="00DE0B77">
            <w:pPr>
              <w:jc w:val="center"/>
            </w:pPr>
            <w:r w:rsidRPr="008A6135">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A44030" w:rsidRPr="008A6135" w:rsidRDefault="00DE0B77" w:rsidP="00A44030">
            <w:pPr>
              <w:jc w:val="both"/>
            </w:pPr>
            <w:r w:rsidRPr="008A6135">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8A6135" w:rsidRDefault="00DE0B77" w:rsidP="00DE0B77">
            <w:pPr>
              <w:jc w:val="center"/>
            </w:pPr>
            <w:r w:rsidRPr="008A6135">
              <w:t>951</w:t>
            </w:r>
          </w:p>
        </w:tc>
        <w:tc>
          <w:tcPr>
            <w:tcW w:w="567" w:type="dxa"/>
            <w:gridSpan w:val="5"/>
            <w:tcBorders>
              <w:top w:val="nil"/>
            </w:tcBorders>
            <w:shd w:val="clear" w:color="auto" w:fill="auto"/>
            <w:vAlign w:val="center"/>
            <w:hideMark/>
          </w:tcPr>
          <w:p w:rsidR="00DE0B77" w:rsidRPr="008A6135" w:rsidRDefault="00DE0B77" w:rsidP="00DE0B77">
            <w:pPr>
              <w:jc w:val="center"/>
            </w:pPr>
            <w:r w:rsidRPr="008A6135">
              <w:t>04</w:t>
            </w:r>
          </w:p>
        </w:tc>
        <w:tc>
          <w:tcPr>
            <w:tcW w:w="709" w:type="dxa"/>
            <w:gridSpan w:val="5"/>
            <w:tcBorders>
              <w:top w:val="nil"/>
            </w:tcBorders>
            <w:shd w:val="clear" w:color="auto" w:fill="auto"/>
            <w:vAlign w:val="center"/>
            <w:hideMark/>
          </w:tcPr>
          <w:p w:rsidR="00DE0B77" w:rsidRPr="008A6135" w:rsidRDefault="00DE0B77" w:rsidP="00DE0B77">
            <w:pPr>
              <w:jc w:val="center"/>
            </w:pPr>
            <w:r w:rsidRPr="008A6135">
              <w:t>09</w:t>
            </w:r>
          </w:p>
        </w:tc>
        <w:tc>
          <w:tcPr>
            <w:tcW w:w="1842" w:type="dxa"/>
            <w:gridSpan w:val="3"/>
            <w:tcBorders>
              <w:top w:val="nil"/>
            </w:tcBorders>
            <w:shd w:val="clear" w:color="auto" w:fill="auto"/>
            <w:vAlign w:val="center"/>
            <w:hideMark/>
          </w:tcPr>
          <w:p w:rsidR="00DE0B77" w:rsidRPr="008A6135" w:rsidRDefault="00DE0B77" w:rsidP="00DE0B77">
            <w:pPr>
              <w:jc w:val="center"/>
            </w:pPr>
            <w:r w:rsidRPr="008A6135">
              <w:t>06.1.00.86200</w:t>
            </w:r>
          </w:p>
        </w:tc>
        <w:tc>
          <w:tcPr>
            <w:tcW w:w="709" w:type="dxa"/>
            <w:gridSpan w:val="5"/>
            <w:tcBorders>
              <w:top w:val="nil"/>
            </w:tcBorders>
            <w:shd w:val="clear" w:color="auto" w:fill="auto"/>
            <w:vAlign w:val="center"/>
            <w:hideMark/>
          </w:tcPr>
          <w:p w:rsidR="00DE0B77" w:rsidRPr="008A6135" w:rsidRDefault="00DE0B77" w:rsidP="00DE0B77">
            <w:pPr>
              <w:jc w:val="center"/>
            </w:pPr>
            <w:r w:rsidRPr="008A6135">
              <w:t>240</w:t>
            </w:r>
          </w:p>
        </w:tc>
        <w:tc>
          <w:tcPr>
            <w:tcW w:w="1701" w:type="dxa"/>
            <w:gridSpan w:val="6"/>
            <w:tcBorders>
              <w:top w:val="nil"/>
            </w:tcBorders>
            <w:shd w:val="clear" w:color="auto" w:fill="auto"/>
            <w:noWrap/>
            <w:vAlign w:val="center"/>
            <w:hideMark/>
          </w:tcPr>
          <w:p w:rsidR="00DE0B77" w:rsidRPr="008A6135" w:rsidRDefault="0067087B" w:rsidP="00DE0B77">
            <w:pPr>
              <w:jc w:val="center"/>
            </w:pPr>
            <w:r w:rsidRPr="008A6135">
              <w:t>4 946,8</w:t>
            </w:r>
          </w:p>
        </w:tc>
        <w:tc>
          <w:tcPr>
            <w:tcW w:w="1699" w:type="dxa"/>
            <w:gridSpan w:val="4"/>
            <w:tcBorders>
              <w:top w:val="nil"/>
            </w:tcBorders>
            <w:shd w:val="clear" w:color="auto" w:fill="auto"/>
            <w:noWrap/>
            <w:vAlign w:val="center"/>
            <w:hideMark/>
          </w:tcPr>
          <w:p w:rsidR="00DE0B77" w:rsidRPr="008A6135" w:rsidRDefault="00DE0B77" w:rsidP="00DE0B77">
            <w:pPr>
              <w:jc w:val="center"/>
            </w:pPr>
            <w:r w:rsidRPr="008A6135">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11833" w:rsidRPr="00DC01AE" w:rsidTr="00F67315">
        <w:trPr>
          <w:gridAfter w:val="3"/>
          <w:wAfter w:w="1038" w:type="dxa"/>
          <w:trHeight w:val="2643"/>
        </w:trPr>
        <w:tc>
          <w:tcPr>
            <w:tcW w:w="5670" w:type="dxa"/>
            <w:gridSpan w:val="2"/>
            <w:tcBorders>
              <w:top w:val="nil"/>
            </w:tcBorders>
            <w:shd w:val="clear" w:color="auto" w:fill="auto"/>
            <w:vAlign w:val="center"/>
            <w:hideMark/>
          </w:tcPr>
          <w:p w:rsidR="00DE0B77" w:rsidRPr="008A6135" w:rsidRDefault="00DE0B77" w:rsidP="00DE0B77">
            <w:pPr>
              <w:jc w:val="both"/>
            </w:pPr>
            <w:r w:rsidRPr="008A6135">
              <w:t>Расходы на капитальный ремонт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8A6135" w:rsidRDefault="00DE0B77" w:rsidP="00DE0B77">
            <w:pPr>
              <w:jc w:val="center"/>
            </w:pPr>
            <w:r w:rsidRPr="008A6135">
              <w:t>951</w:t>
            </w:r>
          </w:p>
        </w:tc>
        <w:tc>
          <w:tcPr>
            <w:tcW w:w="567" w:type="dxa"/>
            <w:gridSpan w:val="5"/>
            <w:tcBorders>
              <w:top w:val="nil"/>
            </w:tcBorders>
            <w:shd w:val="clear" w:color="auto" w:fill="auto"/>
            <w:vAlign w:val="center"/>
            <w:hideMark/>
          </w:tcPr>
          <w:p w:rsidR="00DE0B77" w:rsidRPr="008A6135" w:rsidRDefault="00DE0B77" w:rsidP="00DE0B77">
            <w:pPr>
              <w:jc w:val="center"/>
            </w:pPr>
            <w:r w:rsidRPr="008A6135">
              <w:t>04</w:t>
            </w:r>
          </w:p>
        </w:tc>
        <w:tc>
          <w:tcPr>
            <w:tcW w:w="709" w:type="dxa"/>
            <w:gridSpan w:val="5"/>
            <w:tcBorders>
              <w:top w:val="nil"/>
            </w:tcBorders>
            <w:shd w:val="clear" w:color="auto" w:fill="auto"/>
            <w:vAlign w:val="center"/>
            <w:hideMark/>
          </w:tcPr>
          <w:p w:rsidR="00DE0B77" w:rsidRPr="008A6135" w:rsidRDefault="00DE0B77" w:rsidP="00DE0B77">
            <w:pPr>
              <w:jc w:val="center"/>
            </w:pPr>
            <w:r w:rsidRPr="008A6135">
              <w:t>09</w:t>
            </w:r>
          </w:p>
        </w:tc>
        <w:tc>
          <w:tcPr>
            <w:tcW w:w="1842" w:type="dxa"/>
            <w:gridSpan w:val="3"/>
            <w:tcBorders>
              <w:top w:val="nil"/>
            </w:tcBorders>
            <w:shd w:val="clear" w:color="auto" w:fill="auto"/>
            <w:vAlign w:val="center"/>
            <w:hideMark/>
          </w:tcPr>
          <w:p w:rsidR="00DE0B77" w:rsidRPr="008A6135" w:rsidRDefault="00DE0B77" w:rsidP="00DE0B77">
            <w:pPr>
              <w:jc w:val="center"/>
            </w:pPr>
            <w:r w:rsidRPr="008A6135">
              <w:t>06.1.00.S3460</w:t>
            </w:r>
          </w:p>
        </w:tc>
        <w:tc>
          <w:tcPr>
            <w:tcW w:w="709" w:type="dxa"/>
            <w:gridSpan w:val="5"/>
            <w:tcBorders>
              <w:top w:val="nil"/>
            </w:tcBorders>
            <w:shd w:val="clear" w:color="auto" w:fill="auto"/>
            <w:vAlign w:val="center"/>
            <w:hideMark/>
          </w:tcPr>
          <w:p w:rsidR="00DE0B77" w:rsidRPr="008A6135" w:rsidRDefault="00DE0B77" w:rsidP="00DE0B77">
            <w:pPr>
              <w:jc w:val="center"/>
            </w:pPr>
            <w:r w:rsidRPr="008A6135">
              <w:t>240</w:t>
            </w:r>
          </w:p>
        </w:tc>
        <w:tc>
          <w:tcPr>
            <w:tcW w:w="1701" w:type="dxa"/>
            <w:gridSpan w:val="6"/>
            <w:tcBorders>
              <w:top w:val="nil"/>
            </w:tcBorders>
            <w:shd w:val="clear" w:color="auto" w:fill="auto"/>
            <w:noWrap/>
            <w:vAlign w:val="center"/>
            <w:hideMark/>
          </w:tcPr>
          <w:p w:rsidR="00DE0B77" w:rsidRPr="008A6135" w:rsidRDefault="004939CD" w:rsidP="00DE0B77">
            <w:pPr>
              <w:jc w:val="center"/>
            </w:pPr>
            <w:r w:rsidRPr="008A6135">
              <w:t>29 698,2</w:t>
            </w:r>
          </w:p>
        </w:tc>
        <w:tc>
          <w:tcPr>
            <w:tcW w:w="1699" w:type="dxa"/>
            <w:gridSpan w:val="4"/>
            <w:tcBorders>
              <w:top w:val="nil"/>
            </w:tcBorders>
            <w:shd w:val="clear" w:color="auto" w:fill="auto"/>
            <w:noWrap/>
            <w:vAlign w:val="center"/>
            <w:hideMark/>
          </w:tcPr>
          <w:p w:rsidR="00DE0B77" w:rsidRPr="008A6135" w:rsidRDefault="00DE0B77" w:rsidP="00DE0B77">
            <w:pPr>
              <w:jc w:val="center"/>
            </w:pPr>
            <w:r w:rsidRPr="008A6135">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11833" w:rsidRPr="00DC01AE" w:rsidTr="00F67315">
        <w:trPr>
          <w:gridAfter w:val="3"/>
          <w:wAfter w:w="1038" w:type="dxa"/>
          <w:trHeight w:val="2682"/>
        </w:trPr>
        <w:tc>
          <w:tcPr>
            <w:tcW w:w="5670" w:type="dxa"/>
            <w:gridSpan w:val="2"/>
            <w:tcBorders>
              <w:top w:val="nil"/>
            </w:tcBorders>
            <w:shd w:val="clear" w:color="auto" w:fill="auto"/>
            <w:vAlign w:val="center"/>
            <w:hideMark/>
          </w:tcPr>
          <w:p w:rsidR="00DE0B77" w:rsidRPr="00816F96" w:rsidRDefault="00DE0B77" w:rsidP="00DE0B77">
            <w:pPr>
              <w:jc w:val="both"/>
            </w:pPr>
            <w:r w:rsidRPr="00816F96">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816F96" w:rsidRDefault="00DE0B77" w:rsidP="00DE0B77">
            <w:pPr>
              <w:jc w:val="center"/>
            </w:pPr>
            <w:r w:rsidRPr="00816F96">
              <w:t>951</w:t>
            </w:r>
          </w:p>
        </w:tc>
        <w:tc>
          <w:tcPr>
            <w:tcW w:w="567" w:type="dxa"/>
            <w:gridSpan w:val="5"/>
            <w:tcBorders>
              <w:top w:val="nil"/>
            </w:tcBorders>
            <w:shd w:val="clear" w:color="auto" w:fill="auto"/>
            <w:vAlign w:val="center"/>
            <w:hideMark/>
          </w:tcPr>
          <w:p w:rsidR="00DE0B77" w:rsidRPr="00816F96" w:rsidRDefault="00DE0B77" w:rsidP="00DE0B77">
            <w:pPr>
              <w:jc w:val="center"/>
            </w:pPr>
            <w:r w:rsidRPr="00816F96">
              <w:t>04</w:t>
            </w:r>
          </w:p>
        </w:tc>
        <w:tc>
          <w:tcPr>
            <w:tcW w:w="709" w:type="dxa"/>
            <w:gridSpan w:val="5"/>
            <w:tcBorders>
              <w:top w:val="nil"/>
            </w:tcBorders>
            <w:shd w:val="clear" w:color="auto" w:fill="auto"/>
            <w:vAlign w:val="center"/>
            <w:hideMark/>
          </w:tcPr>
          <w:p w:rsidR="00DE0B77" w:rsidRPr="00816F96" w:rsidRDefault="00DE0B77" w:rsidP="00DE0B77">
            <w:pPr>
              <w:jc w:val="center"/>
            </w:pPr>
            <w:r w:rsidRPr="00816F96">
              <w:t>09</w:t>
            </w:r>
          </w:p>
        </w:tc>
        <w:tc>
          <w:tcPr>
            <w:tcW w:w="1842" w:type="dxa"/>
            <w:gridSpan w:val="3"/>
            <w:tcBorders>
              <w:top w:val="nil"/>
            </w:tcBorders>
            <w:shd w:val="clear" w:color="auto" w:fill="auto"/>
            <w:vAlign w:val="center"/>
            <w:hideMark/>
          </w:tcPr>
          <w:p w:rsidR="00DE0B77" w:rsidRPr="00816F96" w:rsidRDefault="00DE0B77" w:rsidP="00DE0B77">
            <w:pPr>
              <w:jc w:val="center"/>
            </w:pPr>
            <w:r w:rsidRPr="00816F96">
              <w:t>06.1.00.S3510</w:t>
            </w:r>
          </w:p>
        </w:tc>
        <w:tc>
          <w:tcPr>
            <w:tcW w:w="709" w:type="dxa"/>
            <w:gridSpan w:val="5"/>
            <w:tcBorders>
              <w:top w:val="nil"/>
            </w:tcBorders>
            <w:shd w:val="clear" w:color="auto" w:fill="auto"/>
            <w:vAlign w:val="center"/>
            <w:hideMark/>
          </w:tcPr>
          <w:p w:rsidR="00DE0B77" w:rsidRPr="00816F96" w:rsidRDefault="00DE0B77" w:rsidP="00DE0B77">
            <w:pPr>
              <w:jc w:val="center"/>
            </w:pPr>
            <w:r w:rsidRPr="00816F96">
              <w:t>240</w:t>
            </w:r>
          </w:p>
        </w:tc>
        <w:tc>
          <w:tcPr>
            <w:tcW w:w="1701" w:type="dxa"/>
            <w:gridSpan w:val="6"/>
            <w:tcBorders>
              <w:top w:val="nil"/>
            </w:tcBorders>
            <w:shd w:val="clear" w:color="auto" w:fill="auto"/>
            <w:noWrap/>
            <w:vAlign w:val="center"/>
            <w:hideMark/>
          </w:tcPr>
          <w:p w:rsidR="00DE0B77" w:rsidRPr="00816F96" w:rsidRDefault="004939CD" w:rsidP="00DE0B77">
            <w:pPr>
              <w:jc w:val="center"/>
            </w:pPr>
            <w:r w:rsidRPr="00816F96">
              <w:t>111 893,1</w:t>
            </w:r>
          </w:p>
        </w:tc>
        <w:tc>
          <w:tcPr>
            <w:tcW w:w="1699" w:type="dxa"/>
            <w:gridSpan w:val="4"/>
            <w:tcBorders>
              <w:top w:val="nil"/>
            </w:tcBorders>
            <w:shd w:val="clear" w:color="auto" w:fill="auto"/>
            <w:noWrap/>
            <w:vAlign w:val="center"/>
            <w:hideMark/>
          </w:tcPr>
          <w:p w:rsidR="00DE0B77" w:rsidRPr="00816F96" w:rsidRDefault="00DE0B77" w:rsidP="00DE0B77">
            <w:pPr>
              <w:jc w:val="center"/>
            </w:pPr>
            <w:r w:rsidRPr="00816F96">
              <w:t> </w:t>
            </w:r>
          </w:p>
        </w:tc>
        <w:tc>
          <w:tcPr>
            <w:tcW w:w="1557" w:type="dxa"/>
            <w:gridSpan w:val="5"/>
            <w:tcBorders>
              <w:top w:val="nil"/>
            </w:tcBorders>
            <w:shd w:val="clear" w:color="auto" w:fill="auto"/>
            <w:noWrap/>
            <w:vAlign w:val="center"/>
            <w:hideMark/>
          </w:tcPr>
          <w:p w:rsidR="00DE0B77" w:rsidRPr="00816F96" w:rsidRDefault="00DE0B77" w:rsidP="00DE0B77">
            <w:pPr>
              <w:jc w:val="center"/>
            </w:pPr>
            <w:r w:rsidRPr="00816F96">
              <w:t>107 778,5</w:t>
            </w:r>
          </w:p>
        </w:tc>
      </w:tr>
      <w:tr w:rsidR="00911833" w:rsidRPr="00DC01AE" w:rsidTr="00F67315">
        <w:trPr>
          <w:gridAfter w:val="3"/>
          <w:wAfter w:w="1038" w:type="dxa"/>
          <w:trHeight w:val="2873"/>
        </w:trPr>
        <w:tc>
          <w:tcPr>
            <w:tcW w:w="5670" w:type="dxa"/>
            <w:gridSpan w:val="2"/>
            <w:tcBorders>
              <w:top w:val="nil"/>
            </w:tcBorders>
            <w:shd w:val="clear" w:color="auto" w:fill="auto"/>
            <w:vAlign w:val="center"/>
            <w:hideMark/>
          </w:tcPr>
          <w:p w:rsidR="00DE0B77" w:rsidRPr="00816F96" w:rsidRDefault="00DE0B77" w:rsidP="00DE0B77">
            <w:pPr>
              <w:jc w:val="both"/>
            </w:pPr>
            <w:r w:rsidRPr="00816F96">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816F96" w:rsidRDefault="00A44030" w:rsidP="00DE0B77">
            <w:pPr>
              <w:jc w:val="both"/>
            </w:pPr>
          </w:p>
        </w:tc>
        <w:tc>
          <w:tcPr>
            <w:tcW w:w="851" w:type="dxa"/>
            <w:gridSpan w:val="4"/>
            <w:tcBorders>
              <w:top w:val="nil"/>
            </w:tcBorders>
            <w:shd w:val="clear" w:color="auto" w:fill="auto"/>
            <w:vAlign w:val="center"/>
            <w:hideMark/>
          </w:tcPr>
          <w:p w:rsidR="00DE0B77" w:rsidRPr="00816F96" w:rsidRDefault="00DE0B77" w:rsidP="00DE0B77">
            <w:pPr>
              <w:jc w:val="center"/>
            </w:pPr>
            <w:r w:rsidRPr="00816F96">
              <w:t>951</w:t>
            </w:r>
          </w:p>
        </w:tc>
        <w:tc>
          <w:tcPr>
            <w:tcW w:w="567" w:type="dxa"/>
            <w:gridSpan w:val="5"/>
            <w:tcBorders>
              <w:top w:val="nil"/>
            </w:tcBorders>
            <w:shd w:val="clear" w:color="auto" w:fill="auto"/>
            <w:vAlign w:val="center"/>
            <w:hideMark/>
          </w:tcPr>
          <w:p w:rsidR="00DE0B77" w:rsidRPr="00816F96" w:rsidRDefault="00DE0B77" w:rsidP="00DE0B77">
            <w:pPr>
              <w:jc w:val="center"/>
            </w:pPr>
            <w:r w:rsidRPr="00816F96">
              <w:t>04</w:t>
            </w:r>
          </w:p>
        </w:tc>
        <w:tc>
          <w:tcPr>
            <w:tcW w:w="709" w:type="dxa"/>
            <w:gridSpan w:val="5"/>
            <w:tcBorders>
              <w:top w:val="nil"/>
            </w:tcBorders>
            <w:shd w:val="clear" w:color="auto" w:fill="auto"/>
            <w:vAlign w:val="center"/>
            <w:hideMark/>
          </w:tcPr>
          <w:p w:rsidR="00DE0B77" w:rsidRPr="00816F96" w:rsidRDefault="00DE0B77" w:rsidP="00DE0B77">
            <w:pPr>
              <w:jc w:val="center"/>
            </w:pPr>
            <w:r w:rsidRPr="00816F96">
              <w:t>09</w:t>
            </w:r>
          </w:p>
        </w:tc>
        <w:tc>
          <w:tcPr>
            <w:tcW w:w="1842" w:type="dxa"/>
            <w:gridSpan w:val="3"/>
            <w:tcBorders>
              <w:top w:val="nil"/>
            </w:tcBorders>
            <w:shd w:val="clear" w:color="auto" w:fill="auto"/>
            <w:vAlign w:val="center"/>
            <w:hideMark/>
          </w:tcPr>
          <w:p w:rsidR="00DE0B77" w:rsidRPr="00816F96" w:rsidRDefault="00DE0B77" w:rsidP="00DE0B77">
            <w:pPr>
              <w:jc w:val="center"/>
            </w:pPr>
            <w:r w:rsidRPr="00816F96">
              <w:t>06.2.00.28160</w:t>
            </w:r>
          </w:p>
        </w:tc>
        <w:tc>
          <w:tcPr>
            <w:tcW w:w="709" w:type="dxa"/>
            <w:gridSpan w:val="5"/>
            <w:tcBorders>
              <w:top w:val="nil"/>
            </w:tcBorders>
            <w:shd w:val="clear" w:color="auto" w:fill="auto"/>
            <w:vAlign w:val="center"/>
            <w:hideMark/>
          </w:tcPr>
          <w:p w:rsidR="00DE0B77" w:rsidRPr="00816F96" w:rsidRDefault="00DE0B77" w:rsidP="00DE0B77">
            <w:pPr>
              <w:jc w:val="center"/>
            </w:pPr>
            <w:r w:rsidRPr="00816F96">
              <w:t>240</w:t>
            </w:r>
          </w:p>
        </w:tc>
        <w:tc>
          <w:tcPr>
            <w:tcW w:w="1701" w:type="dxa"/>
            <w:gridSpan w:val="6"/>
            <w:tcBorders>
              <w:top w:val="nil"/>
            </w:tcBorders>
            <w:shd w:val="clear" w:color="auto" w:fill="auto"/>
            <w:noWrap/>
            <w:vAlign w:val="center"/>
            <w:hideMark/>
          </w:tcPr>
          <w:p w:rsidR="00DE0B77" w:rsidRPr="00816F96" w:rsidRDefault="00C95DEA" w:rsidP="00DE0B77">
            <w:pPr>
              <w:jc w:val="center"/>
            </w:pPr>
            <w:r w:rsidRPr="00816F96">
              <w:t>130,0</w:t>
            </w:r>
          </w:p>
        </w:tc>
        <w:tc>
          <w:tcPr>
            <w:tcW w:w="1699" w:type="dxa"/>
            <w:gridSpan w:val="4"/>
            <w:tcBorders>
              <w:top w:val="nil"/>
            </w:tcBorders>
            <w:shd w:val="clear" w:color="auto" w:fill="auto"/>
            <w:noWrap/>
            <w:vAlign w:val="center"/>
            <w:hideMark/>
          </w:tcPr>
          <w:p w:rsidR="00DE0B77" w:rsidRPr="00816F96" w:rsidRDefault="00DE0B77" w:rsidP="00DE0B77">
            <w:pPr>
              <w:jc w:val="center"/>
            </w:pPr>
            <w:r w:rsidRPr="00816F96">
              <w:t>50,0</w:t>
            </w:r>
          </w:p>
        </w:tc>
        <w:tc>
          <w:tcPr>
            <w:tcW w:w="1557" w:type="dxa"/>
            <w:gridSpan w:val="5"/>
            <w:tcBorders>
              <w:top w:val="nil"/>
            </w:tcBorders>
            <w:shd w:val="clear" w:color="auto" w:fill="auto"/>
            <w:noWrap/>
            <w:vAlign w:val="center"/>
            <w:hideMark/>
          </w:tcPr>
          <w:p w:rsidR="00DE0B77" w:rsidRPr="00816F96" w:rsidRDefault="00DE0B77" w:rsidP="00DE0B77">
            <w:pPr>
              <w:jc w:val="center"/>
            </w:pPr>
            <w:r w:rsidRPr="00816F96">
              <w:t>50,0</w:t>
            </w:r>
          </w:p>
        </w:tc>
      </w:tr>
      <w:tr w:rsidR="00911833" w:rsidRPr="00DC01AE" w:rsidTr="00F67315">
        <w:trPr>
          <w:gridAfter w:val="3"/>
          <w:wAfter w:w="1038" w:type="dxa"/>
          <w:trHeight w:val="2687"/>
        </w:trPr>
        <w:tc>
          <w:tcPr>
            <w:tcW w:w="5670" w:type="dxa"/>
            <w:gridSpan w:val="2"/>
            <w:tcBorders>
              <w:top w:val="nil"/>
            </w:tcBorders>
            <w:shd w:val="clear" w:color="auto" w:fill="auto"/>
            <w:vAlign w:val="center"/>
            <w:hideMark/>
          </w:tcPr>
          <w:p w:rsidR="00DE0B77" w:rsidRPr="00816F96" w:rsidRDefault="00DE0B77" w:rsidP="00DE0B77">
            <w:pPr>
              <w:jc w:val="both"/>
            </w:pPr>
            <w:r w:rsidRPr="00816F96">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816F96" w:rsidRDefault="00A44030" w:rsidP="00DE0B77">
            <w:pPr>
              <w:jc w:val="both"/>
            </w:pPr>
          </w:p>
        </w:tc>
        <w:tc>
          <w:tcPr>
            <w:tcW w:w="851" w:type="dxa"/>
            <w:gridSpan w:val="4"/>
            <w:tcBorders>
              <w:top w:val="nil"/>
            </w:tcBorders>
            <w:shd w:val="clear" w:color="auto" w:fill="auto"/>
            <w:vAlign w:val="center"/>
            <w:hideMark/>
          </w:tcPr>
          <w:p w:rsidR="00DE0B77" w:rsidRPr="00816F96" w:rsidRDefault="00DE0B77" w:rsidP="00DE0B77">
            <w:pPr>
              <w:jc w:val="center"/>
            </w:pPr>
            <w:r w:rsidRPr="00816F96">
              <w:t>951</w:t>
            </w:r>
          </w:p>
        </w:tc>
        <w:tc>
          <w:tcPr>
            <w:tcW w:w="567" w:type="dxa"/>
            <w:gridSpan w:val="5"/>
            <w:tcBorders>
              <w:top w:val="nil"/>
            </w:tcBorders>
            <w:shd w:val="clear" w:color="auto" w:fill="auto"/>
            <w:vAlign w:val="center"/>
            <w:hideMark/>
          </w:tcPr>
          <w:p w:rsidR="00DE0B77" w:rsidRPr="00816F96" w:rsidRDefault="00DE0B77" w:rsidP="00DE0B77">
            <w:pPr>
              <w:jc w:val="center"/>
            </w:pPr>
            <w:r w:rsidRPr="00816F96">
              <w:t>04</w:t>
            </w:r>
          </w:p>
        </w:tc>
        <w:tc>
          <w:tcPr>
            <w:tcW w:w="709" w:type="dxa"/>
            <w:gridSpan w:val="5"/>
            <w:tcBorders>
              <w:top w:val="nil"/>
            </w:tcBorders>
            <w:shd w:val="clear" w:color="auto" w:fill="auto"/>
            <w:vAlign w:val="center"/>
            <w:hideMark/>
          </w:tcPr>
          <w:p w:rsidR="00DE0B77" w:rsidRPr="00816F96" w:rsidRDefault="00DE0B77" w:rsidP="00DE0B77">
            <w:pPr>
              <w:jc w:val="center"/>
            </w:pPr>
            <w:r w:rsidRPr="00816F96">
              <w:t>09</w:t>
            </w:r>
          </w:p>
        </w:tc>
        <w:tc>
          <w:tcPr>
            <w:tcW w:w="1842" w:type="dxa"/>
            <w:gridSpan w:val="3"/>
            <w:tcBorders>
              <w:top w:val="nil"/>
            </w:tcBorders>
            <w:shd w:val="clear" w:color="auto" w:fill="auto"/>
            <w:vAlign w:val="center"/>
            <w:hideMark/>
          </w:tcPr>
          <w:p w:rsidR="00DE0B77" w:rsidRPr="00816F96" w:rsidRDefault="00DE0B77" w:rsidP="00DE0B77">
            <w:pPr>
              <w:jc w:val="center"/>
            </w:pPr>
            <w:r w:rsidRPr="00816F96">
              <w:t>06.2.00.28170</w:t>
            </w:r>
          </w:p>
        </w:tc>
        <w:tc>
          <w:tcPr>
            <w:tcW w:w="709" w:type="dxa"/>
            <w:gridSpan w:val="5"/>
            <w:tcBorders>
              <w:top w:val="nil"/>
            </w:tcBorders>
            <w:shd w:val="clear" w:color="auto" w:fill="auto"/>
            <w:vAlign w:val="center"/>
            <w:hideMark/>
          </w:tcPr>
          <w:p w:rsidR="00DE0B77" w:rsidRPr="00816F96" w:rsidRDefault="00DE0B77" w:rsidP="00DE0B77">
            <w:pPr>
              <w:jc w:val="center"/>
            </w:pPr>
            <w:r w:rsidRPr="00816F96">
              <w:t>240</w:t>
            </w:r>
          </w:p>
        </w:tc>
        <w:tc>
          <w:tcPr>
            <w:tcW w:w="1701" w:type="dxa"/>
            <w:gridSpan w:val="6"/>
            <w:tcBorders>
              <w:top w:val="nil"/>
            </w:tcBorders>
            <w:shd w:val="clear" w:color="auto" w:fill="auto"/>
            <w:noWrap/>
            <w:vAlign w:val="center"/>
            <w:hideMark/>
          </w:tcPr>
          <w:p w:rsidR="00DE0B77" w:rsidRPr="00816F96" w:rsidRDefault="00AA3FAC" w:rsidP="00DE0B77">
            <w:pPr>
              <w:jc w:val="center"/>
            </w:pPr>
            <w:r w:rsidRPr="00816F96">
              <w:t>1 258,9</w:t>
            </w:r>
          </w:p>
        </w:tc>
        <w:tc>
          <w:tcPr>
            <w:tcW w:w="1699" w:type="dxa"/>
            <w:gridSpan w:val="4"/>
            <w:tcBorders>
              <w:top w:val="nil"/>
            </w:tcBorders>
            <w:shd w:val="clear" w:color="auto" w:fill="auto"/>
            <w:noWrap/>
            <w:vAlign w:val="center"/>
            <w:hideMark/>
          </w:tcPr>
          <w:p w:rsidR="00DE0B77" w:rsidRPr="00816F96" w:rsidRDefault="00DE0B77" w:rsidP="00DE0B77">
            <w:pPr>
              <w:jc w:val="center"/>
            </w:pPr>
            <w:r w:rsidRPr="00816F96">
              <w:t>1 854,9</w:t>
            </w:r>
          </w:p>
        </w:tc>
        <w:tc>
          <w:tcPr>
            <w:tcW w:w="1557" w:type="dxa"/>
            <w:gridSpan w:val="5"/>
            <w:tcBorders>
              <w:top w:val="nil"/>
            </w:tcBorders>
            <w:shd w:val="clear" w:color="auto" w:fill="auto"/>
            <w:noWrap/>
            <w:vAlign w:val="center"/>
            <w:hideMark/>
          </w:tcPr>
          <w:p w:rsidR="00DE0B77" w:rsidRPr="00816F96" w:rsidRDefault="00DE0B77" w:rsidP="00DE0B77">
            <w:pPr>
              <w:jc w:val="center"/>
            </w:pPr>
            <w:r w:rsidRPr="00816F96">
              <w:t>1 854,9</w:t>
            </w: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DE0B77" w:rsidRPr="00F94356" w:rsidRDefault="00DE0B77" w:rsidP="00DE0B77">
            <w:pPr>
              <w:jc w:val="both"/>
            </w:pPr>
            <w:r w:rsidRPr="00F94356">
              <w:lastRenderedPageBreak/>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04</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09</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06.2.00.28190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4939CD" w:rsidP="00DE0B77">
            <w:pPr>
              <w:jc w:val="center"/>
            </w:pPr>
            <w:r w:rsidRPr="00F94356">
              <w:t>1 044,0</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900,0</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900,0</w:t>
            </w:r>
          </w:p>
        </w:tc>
      </w:tr>
      <w:tr w:rsidR="00911833" w:rsidRPr="00DC01AE" w:rsidTr="00F67315">
        <w:trPr>
          <w:gridAfter w:val="3"/>
          <w:wAfter w:w="1038" w:type="dxa"/>
          <w:trHeight w:val="2873"/>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обеспечение мероприятий по безопасности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04</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09</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06.2.00.86110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5E127E" w:rsidP="007944D8">
            <w:pPr>
              <w:jc w:val="center"/>
            </w:pPr>
            <w:r w:rsidRPr="00F94356">
              <w:t>3 071,</w:t>
            </w:r>
            <w:r w:rsidR="007944D8" w:rsidRPr="00F94356">
              <w:t>7</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 </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 </w:t>
            </w:r>
          </w:p>
        </w:tc>
      </w:tr>
      <w:tr w:rsidR="00911833" w:rsidRPr="00DC01AE" w:rsidTr="00F67315">
        <w:trPr>
          <w:gridAfter w:val="3"/>
          <w:wAfter w:w="1038" w:type="dxa"/>
          <w:trHeight w:val="630"/>
        </w:trPr>
        <w:tc>
          <w:tcPr>
            <w:tcW w:w="5670" w:type="dxa"/>
            <w:gridSpan w:val="2"/>
            <w:tcBorders>
              <w:top w:val="nil"/>
            </w:tcBorders>
            <w:shd w:val="clear" w:color="auto" w:fill="auto"/>
            <w:vAlign w:val="center"/>
            <w:hideMark/>
          </w:tcPr>
          <w:p w:rsidR="00DE0B77" w:rsidRPr="00F94356" w:rsidRDefault="00DE0B77" w:rsidP="00DE0B77">
            <w:pPr>
              <w:jc w:val="both"/>
              <w:rPr>
                <w:b/>
                <w:bCs/>
              </w:rPr>
            </w:pPr>
            <w:r w:rsidRPr="00F94356">
              <w:rPr>
                <w:b/>
                <w:bCs/>
              </w:rPr>
              <w:t>Другие вопросы в области национальной экономики</w:t>
            </w:r>
          </w:p>
        </w:tc>
        <w:tc>
          <w:tcPr>
            <w:tcW w:w="851" w:type="dxa"/>
            <w:gridSpan w:val="4"/>
            <w:tcBorders>
              <w:top w:val="nil"/>
            </w:tcBorders>
            <w:shd w:val="clear" w:color="auto" w:fill="auto"/>
            <w:vAlign w:val="center"/>
            <w:hideMark/>
          </w:tcPr>
          <w:p w:rsidR="00DE0B77" w:rsidRPr="00F94356" w:rsidRDefault="00DE0B77" w:rsidP="00DE0B77">
            <w:pPr>
              <w:jc w:val="center"/>
              <w:rPr>
                <w:b/>
                <w:bCs/>
              </w:rPr>
            </w:pPr>
            <w:r w:rsidRPr="00F94356">
              <w:rPr>
                <w:b/>
                <w:bCs/>
              </w:rPr>
              <w:t>951</w:t>
            </w:r>
          </w:p>
        </w:tc>
        <w:tc>
          <w:tcPr>
            <w:tcW w:w="567"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04</w:t>
            </w:r>
          </w:p>
        </w:tc>
        <w:tc>
          <w:tcPr>
            <w:tcW w:w="709"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12</w:t>
            </w:r>
          </w:p>
        </w:tc>
        <w:tc>
          <w:tcPr>
            <w:tcW w:w="1842" w:type="dxa"/>
            <w:gridSpan w:val="3"/>
            <w:tcBorders>
              <w:top w:val="nil"/>
            </w:tcBorders>
            <w:shd w:val="clear" w:color="auto" w:fill="auto"/>
            <w:vAlign w:val="center"/>
            <w:hideMark/>
          </w:tcPr>
          <w:p w:rsidR="00DE0B77" w:rsidRPr="00F94356" w:rsidRDefault="00DE0B77" w:rsidP="00DE0B77">
            <w:pPr>
              <w:jc w:val="center"/>
              <w:rPr>
                <w:b/>
                <w:bCs/>
              </w:rPr>
            </w:pPr>
            <w:r w:rsidRPr="00F94356">
              <w:rPr>
                <w:b/>
                <w:bCs/>
              </w:rPr>
              <w:t> </w:t>
            </w:r>
          </w:p>
        </w:tc>
        <w:tc>
          <w:tcPr>
            <w:tcW w:w="709"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 </w:t>
            </w:r>
          </w:p>
        </w:tc>
        <w:tc>
          <w:tcPr>
            <w:tcW w:w="1701" w:type="dxa"/>
            <w:gridSpan w:val="6"/>
            <w:tcBorders>
              <w:top w:val="nil"/>
            </w:tcBorders>
            <w:shd w:val="clear" w:color="auto" w:fill="auto"/>
            <w:noWrap/>
            <w:vAlign w:val="center"/>
            <w:hideMark/>
          </w:tcPr>
          <w:p w:rsidR="00DE0B77" w:rsidRPr="00F94356" w:rsidRDefault="004939CD" w:rsidP="00DE0B77">
            <w:pPr>
              <w:jc w:val="center"/>
              <w:rPr>
                <w:b/>
                <w:bCs/>
              </w:rPr>
            </w:pPr>
            <w:r w:rsidRPr="00F94356">
              <w:rPr>
                <w:b/>
                <w:bCs/>
              </w:rPr>
              <w:t>284,3</w:t>
            </w:r>
          </w:p>
        </w:tc>
        <w:tc>
          <w:tcPr>
            <w:tcW w:w="1699" w:type="dxa"/>
            <w:gridSpan w:val="4"/>
            <w:tcBorders>
              <w:top w:val="nil"/>
            </w:tcBorders>
            <w:shd w:val="clear" w:color="auto" w:fill="auto"/>
            <w:noWrap/>
            <w:vAlign w:val="center"/>
            <w:hideMark/>
          </w:tcPr>
          <w:p w:rsidR="00DE0B77" w:rsidRPr="00F94356" w:rsidRDefault="00DE0B77" w:rsidP="00DE0B77">
            <w:pPr>
              <w:jc w:val="center"/>
              <w:rPr>
                <w:b/>
                <w:bCs/>
              </w:rPr>
            </w:pPr>
            <w:r w:rsidRPr="00F94356">
              <w:rPr>
                <w:b/>
                <w:bCs/>
              </w:rPr>
              <w:t>135,5</w:t>
            </w:r>
          </w:p>
        </w:tc>
        <w:tc>
          <w:tcPr>
            <w:tcW w:w="1557" w:type="dxa"/>
            <w:gridSpan w:val="5"/>
            <w:tcBorders>
              <w:top w:val="nil"/>
            </w:tcBorders>
            <w:shd w:val="clear" w:color="auto" w:fill="auto"/>
            <w:noWrap/>
            <w:vAlign w:val="center"/>
            <w:hideMark/>
          </w:tcPr>
          <w:p w:rsidR="00DE0B77" w:rsidRPr="00F94356" w:rsidRDefault="00DE0B77" w:rsidP="00DE0B77">
            <w:pPr>
              <w:jc w:val="center"/>
              <w:rPr>
                <w:b/>
                <w:bCs/>
              </w:rPr>
            </w:pPr>
            <w:r w:rsidRPr="00F94356">
              <w:rPr>
                <w:b/>
                <w:bCs/>
              </w:rPr>
              <w:t>135,5</w:t>
            </w:r>
          </w:p>
        </w:tc>
      </w:tr>
      <w:tr w:rsidR="00911833" w:rsidRPr="00DC01AE" w:rsidTr="00F67315">
        <w:trPr>
          <w:gridAfter w:val="3"/>
          <w:wAfter w:w="1038" w:type="dxa"/>
          <w:trHeight w:val="3036"/>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04</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12</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09.2.00.28300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AA3FAC" w:rsidP="00DE0B77">
            <w:pPr>
              <w:jc w:val="center"/>
            </w:pPr>
            <w:r w:rsidRPr="00F94356">
              <w:t>34,8</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35,5</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35,5</w:t>
            </w:r>
          </w:p>
        </w:tc>
      </w:tr>
      <w:tr w:rsidR="00AA3FAC" w:rsidRPr="00DC01AE" w:rsidTr="00F67315">
        <w:trPr>
          <w:gridAfter w:val="3"/>
          <w:wAfter w:w="1038" w:type="dxa"/>
          <w:trHeight w:val="3036"/>
        </w:trPr>
        <w:tc>
          <w:tcPr>
            <w:tcW w:w="5670" w:type="dxa"/>
            <w:gridSpan w:val="2"/>
            <w:tcBorders>
              <w:top w:val="nil"/>
            </w:tcBorders>
            <w:shd w:val="clear" w:color="auto" w:fill="auto"/>
            <w:vAlign w:val="center"/>
          </w:tcPr>
          <w:p w:rsidR="00AA3FAC" w:rsidRPr="00F94356" w:rsidRDefault="00AA3FAC" w:rsidP="00DE0B77">
            <w:pPr>
              <w:jc w:val="both"/>
            </w:pPr>
            <w:r w:rsidRPr="00F94356">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AA3FAC" w:rsidRPr="00F94356" w:rsidRDefault="00AA3FAC" w:rsidP="00DE0B77">
            <w:pPr>
              <w:jc w:val="center"/>
            </w:pPr>
            <w:r w:rsidRPr="00F94356">
              <w:t>951</w:t>
            </w:r>
          </w:p>
        </w:tc>
        <w:tc>
          <w:tcPr>
            <w:tcW w:w="567" w:type="dxa"/>
            <w:gridSpan w:val="5"/>
            <w:tcBorders>
              <w:top w:val="nil"/>
            </w:tcBorders>
            <w:shd w:val="clear" w:color="auto" w:fill="auto"/>
            <w:vAlign w:val="center"/>
          </w:tcPr>
          <w:p w:rsidR="00AA3FAC" w:rsidRPr="00F94356" w:rsidRDefault="00AA3FAC" w:rsidP="00DE0B77">
            <w:pPr>
              <w:jc w:val="center"/>
            </w:pPr>
            <w:r w:rsidRPr="00F94356">
              <w:t>04</w:t>
            </w:r>
          </w:p>
        </w:tc>
        <w:tc>
          <w:tcPr>
            <w:tcW w:w="709" w:type="dxa"/>
            <w:gridSpan w:val="5"/>
            <w:tcBorders>
              <w:top w:val="nil"/>
            </w:tcBorders>
            <w:shd w:val="clear" w:color="auto" w:fill="auto"/>
            <w:vAlign w:val="center"/>
          </w:tcPr>
          <w:p w:rsidR="00AA3FAC" w:rsidRPr="00F94356" w:rsidRDefault="00AA3FAC" w:rsidP="00DE0B77">
            <w:pPr>
              <w:jc w:val="center"/>
            </w:pPr>
            <w:r w:rsidRPr="00F94356">
              <w:t>12</w:t>
            </w:r>
          </w:p>
        </w:tc>
        <w:tc>
          <w:tcPr>
            <w:tcW w:w="1842" w:type="dxa"/>
            <w:gridSpan w:val="3"/>
            <w:tcBorders>
              <w:top w:val="nil"/>
            </w:tcBorders>
            <w:shd w:val="clear" w:color="auto" w:fill="auto"/>
            <w:vAlign w:val="center"/>
          </w:tcPr>
          <w:p w:rsidR="00AA3FAC" w:rsidRPr="00F94356" w:rsidRDefault="00AA3FAC" w:rsidP="00DE0B77">
            <w:pPr>
              <w:jc w:val="center"/>
            </w:pPr>
            <w:r w:rsidRPr="00F94356">
              <w:t>11.1.00.28590</w:t>
            </w:r>
          </w:p>
        </w:tc>
        <w:tc>
          <w:tcPr>
            <w:tcW w:w="709" w:type="dxa"/>
            <w:gridSpan w:val="5"/>
            <w:tcBorders>
              <w:top w:val="nil"/>
            </w:tcBorders>
            <w:shd w:val="clear" w:color="auto" w:fill="auto"/>
            <w:vAlign w:val="center"/>
          </w:tcPr>
          <w:p w:rsidR="00AA3FAC" w:rsidRPr="00F94356" w:rsidRDefault="00AA3FAC" w:rsidP="00DE0B77">
            <w:pPr>
              <w:jc w:val="center"/>
            </w:pPr>
            <w:r w:rsidRPr="00F94356">
              <w:t>240</w:t>
            </w:r>
          </w:p>
        </w:tc>
        <w:tc>
          <w:tcPr>
            <w:tcW w:w="1701" w:type="dxa"/>
            <w:gridSpan w:val="6"/>
            <w:tcBorders>
              <w:top w:val="nil"/>
            </w:tcBorders>
            <w:shd w:val="clear" w:color="auto" w:fill="auto"/>
            <w:noWrap/>
            <w:vAlign w:val="center"/>
          </w:tcPr>
          <w:p w:rsidR="00AA3FAC" w:rsidRPr="00F94356" w:rsidRDefault="00AA3FAC" w:rsidP="00DE0B77">
            <w:pPr>
              <w:jc w:val="center"/>
            </w:pPr>
            <w:r w:rsidRPr="00F94356">
              <w:t>3,0</w:t>
            </w:r>
          </w:p>
        </w:tc>
        <w:tc>
          <w:tcPr>
            <w:tcW w:w="1699" w:type="dxa"/>
            <w:gridSpan w:val="4"/>
            <w:tcBorders>
              <w:top w:val="nil"/>
            </w:tcBorders>
            <w:shd w:val="clear" w:color="auto" w:fill="auto"/>
            <w:noWrap/>
            <w:vAlign w:val="center"/>
          </w:tcPr>
          <w:p w:rsidR="00AA3FAC" w:rsidRPr="00F94356" w:rsidRDefault="00AA3FAC" w:rsidP="00DE0B77">
            <w:pPr>
              <w:jc w:val="center"/>
            </w:pPr>
          </w:p>
        </w:tc>
        <w:tc>
          <w:tcPr>
            <w:tcW w:w="1557" w:type="dxa"/>
            <w:gridSpan w:val="5"/>
            <w:tcBorders>
              <w:top w:val="nil"/>
            </w:tcBorders>
            <w:shd w:val="clear" w:color="auto" w:fill="auto"/>
            <w:noWrap/>
            <w:vAlign w:val="center"/>
          </w:tcPr>
          <w:p w:rsidR="00AA3FAC" w:rsidRPr="00F94356" w:rsidRDefault="00AA3FAC" w:rsidP="00DE0B77">
            <w:pPr>
              <w:jc w:val="center"/>
            </w:pPr>
          </w:p>
        </w:tc>
      </w:tr>
      <w:tr w:rsidR="00911833" w:rsidRPr="00DC01AE" w:rsidTr="00F67315">
        <w:trPr>
          <w:gridAfter w:val="3"/>
          <w:wAfter w:w="1038" w:type="dxa"/>
          <w:trHeight w:val="3440"/>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04</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12</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11.1.00.28940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AA3FAC" w:rsidP="00DE0B77">
            <w:pPr>
              <w:jc w:val="center"/>
            </w:pPr>
            <w:r w:rsidRPr="00F94356">
              <w:t>191,5</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100,0</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100,0</w:t>
            </w:r>
          </w:p>
        </w:tc>
      </w:tr>
      <w:tr w:rsidR="006023BB" w:rsidRPr="00DC01AE" w:rsidTr="00F67315">
        <w:trPr>
          <w:gridAfter w:val="3"/>
          <w:wAfter w:w="1038" w:type="dxa"/>
          <w:trHeight w:val="630"/>
        </w:trPr>
        <w:tc>
          <w:tcPr>
            <w:tcW w:w="5670" w:type="dxa"/>
            <w:gridSpan w:val="2"/>
            <w:tcBorders>
              <w:top w:val="nil"/>
            </w:tcBorders>
            <w:shd w:val="clear" w:color="auto" w:fill="auto"/>
            <w:vAlign w:val="center"/>
          </w:tcPr>
          <w:p w:rsidR="006023BB" w:rsidRPr="00F94356" w:rsidRDefault="00B67E16" w:rsidP="006023BB">
            <w:pPr>
              <w:jc w:val="both"/>
              <w:rPr>
                <w:bCs/>
              </w:rPr>
            </w:pPr>
            <w:r w:rsidRPr="00F94356">
              <w:rPr>
                <w:bCs/>
              </w:rPr>
              <w:t>Расходы на разработку и (или) корректировку проекта планировки и межевания территории в рамках подпрограммы "Планировка территории"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6023BB" w:rsidRPr="00F94356" w:rsidRDefault="006023BB" w:rsidP="00DE0B77">
            <w:pPr>
              <w:jc w:val="center"/>
              <w:rPr>
                <w:bCs/>
              </w:rPr>
            </w:pPr>
            <w:r w:rsidRPr="00F94356">
              <w:rPr>
                <w:bCs/>
              </w:rPr>
              <w:t>951</w:t>
            </w:r>
          </w:p>
        </w:tc>
        <w:tc>
          <w:tcPr>
            <w:tcW w:w="567" w:type="dxa"/>
            <w:gridSpan w:val="5"/>
            <w:tcBorders>
              <w:top w:val="nil"/>
            </w:tcBorders>
            <w:shd w:val="clear" w:color="auto" w:fill="auto"/>
            <w:vAlign w:val="center"/>
          </w:tcPr>
          <w:p w:rsidR="006023BB" w:rsidRPr="00F94356" w:rsidRDefault="006023BB" w:rsidP="00DE0B77">
            <w:pPr>
              <w:jc w:val="center"/>
              <w:rPr>
                <w:bCs/>
              </w:rPr>
            </w:pPr>
            <w:r w:rsidRPr="00F94356">
              <w:rPr>
                <w:bCs/>
              </w:rPr>
              <w:t>04</w:t>
            </w:r>
          </w:p>
        </w:tc>
        <w:tc>
          <w:tcPr>
            <w:tcW w:w="709" w:type="dxa"/>
            <w:gridSpan w:val="5"/>
            <w:tcBorders>
              <w:top w:val="nil"/>
            </w:tcBorders>
            <w:shd w:val="clear" w:color="auto" w:fill="auto"/>
            <w:vAlign w:val="center"/>
          </w:tcPr>
          <w:p w:rsidR="006023BB" w:rsidRPr="00F94356" w:rsidRDefault="006023BB" w:rsidP="00DE0B77">
            <w:pPr>
              <w:jc w:val="center"/>
              <w:rPr>
                <w:bCs/>
              </w:rPr>
            </w:pPr>
            <w:r w:rsidRPr="00F94356">
              <w:rPr>
                <w:bCs/>
              </w:rPr>
              <w:t>12</w:t>
            </w:r>
          </w:p>
        </w:tc>
        <w:tc>
          <w:tcPr>
            <w:tcW w:w="1842" w:type="dxa"/>
            <w:gridSpan w:val="3"/>
            <w:tcBorders>
              <w:top w:val="nil"/>
            </w:tcBorders>
            <w:shd w:val="clear" w:color="auto" w:fill="auto"/>
            <w:vAlign w:val="center"/>
          </w:tcPr>
          <w:p w:rsidR="006023BB" w:rsidRPr="00F94356" w:rsidRDefault="006023BB" w:rsidP="00DE0B77">
            <w:pPr>
              <w:jc w:val="center"/>
              <w:rPr>
                <w:bCs/>
              </w:rPr>
            </w:pPr>
            <w:r w:rsidRPr="00F94356">
              <w:rPr>
                <w:bCs/>
              </w:rPr>
              <w:t>11.2.00.28996</w:t>
            </w:r>
          </w:p>
        </w:tc>
        <w:tc>
          <w:tcPr>
            <w:tcW w:w="709" w:type="dxa"/>
            <w:gridSpan w:val="5"/>
            <w:tcBorders>
              <w:top w:val="nil"/>
            </w:tcBorders>
            <w:shd w:val="clear" w:color="auto" w:fill="auto"/>
            <w:vAlign w:val="center"/>
          </w:tcPr>
          <w:p w:rsidR="006023BB" w:rsidRPr="00F94356" w:rsidRDefault="006023BB" w:rsidP="00DE0B77">
            <w:pPr>
              <w:jc w:val="center"/>
              <w:rPr>
                <w:bCs/>
              </w:rPr>
            </w:pPr>
            <w:r w:rsidRPr="00F94356">
              <w:rPr>
                <w:bCs/>
              </w:rPr>
              <w:t>240</w:t>
            </w:r>
          </w:p>
        </w:tc>
        <w:tc>
          <w:tcPr>
            <w:tcW w:w="1701" w:type="dxa"/>
            <w:gridSpan w:val="6"/>
            <w:tcBorders>
              <w:top w:val="nil"/>
            </w:tcBorders>
            <w:shd w:val="clear" w:color="auto" w:fill="auto"/>
            <w:noWrap/>
            <w:vAlign w:val="center"/>
          </w:tcPr>
          <w:p w:rsidR="006023BB" w:rsidRPr="00F94356" w:rsidRDefault="004939CD" w:rsidP="00DE0B77">
            <w:pPr>
              <w:jc w:val="center"/>
              <w:rPr>
                <w:bCs/>
              </w:rPr>
            </w:pPr>
            <w:r w:rsidRPr="00F94356">
              <w:rPr>
                <w:bCs/>
              </w:rPr>
              <w:t>55,0</w:t>
            </w:r>
          </w:p>
        </w:tc>
        <w:tc>
          <w:tcPr>
            <w:tcW w:w="1699" w:type="dxa"/>
            <w:gridSpan w:val="4"/>
            <w:tcBorders>
              <w:top w:val="nil"/>
            </w:tcBorders>
            <w:shd w:val="clear" w:color="auto" w:fill="auto"/>
            <w:noWrap/>
            <w:vAlign w:val="center"/>
          </w:tcPr>
          <w:p w:rsidR="006023BB" w:rsidRPr="00F94356" w:rsidRDefault="006023BB" w:rsidP="00DE0B77">
            <w:pPr>
              <w:jc w:val="center"/>
              <w:rPr>
                <w:bCs/>
              </w:rPr>
            </w:pPr>
          </w:p>
        </w:tc>
        <w:tc>
          <w:tcPr>
            <w:tcW w:w="1557" w:type="dxa"/>
            <w:gridSpan w:val="5"/>
            <w:tcBorders>
              <w:top w:val="nil"/>
            </w:tcBorders>
            <w:shd w:val="clear" w:color="auto" w:fill="auto"/>
            <w:noWrap/>
            <w:vAlign w:val="center"/>
          </w:tcPr>
          <w:p w:rsidR="006023BB" w:rsidRPr="00F94356" w:rsidRDefault="006023BB" w:rsidP="00DE0B77">
            <w:pPr>
              <w:jc w:val="center"/>
              <w:rPr>
                <w:bCs/>
              </w:rPr>
            </w:pPr>
          </w:p>
        </w:tc>
      </w:tr>
      <w:tr w:rsidR="001E1938" w:rsidRPr="00DC01AE" w:rsidTr="00F67315">
        <w:trPr>
          <w:gridAfter w:val="3"/>
          <w:wAfter w:w="1038" w:type="dxa"/>
          <w:trHeight w:val="630"/>
        </w:trPr>
        <w:tc>
          <w:tcPr>
            <w:tcW w:w="5670" w:type="dxa"/>
            <w:gridSpan w:val="2"/>
            <w:tcBorders>
              <w:top w:val="nil"/>
            </w:tcBorders>
            <w:shd w:val="clear" w:color="auto" w:fill="auto"/>
            <w:vAlign w:val="center"/>
          </w:tcPr>
          <w:p w:rsidR="001E1938" w:rsidRPr="00DC01AE" w:rsidRDefault="001E1938" w:rsidP="00DE0B77">
            <w:pPr>
              <w:jc w:val="both"/>
              <w:rPr>
                <w:bCs/>
                <w:color w:val="FF0000"/>
              </w:rPr>
            </w:pPr>
          </w:p>
        </w:tc>
        <w:tc>
          <w:tcPr>
            <w:tcW w:w="851" w:type="dxa"/>
            <w:gridSpan w:val="4"/>
            <w:tcBorders>
              <w:top w:val="nil"/>
            </w:tcBorders>
            <w:shd w:val="clear" w:color="auto" w:fill="auto"/>
            <w:vAlign w:val="center"/>
          </w:tcPr>
          <w:p w:rsidR="001E1938" w:rsidRPr="00DC01AE" w:rsidRDefault="001E1938" w:rsidP="00DE0B77">
            <w:pPr>
              <w:jc w:val="center"/>
              <w:rPr>
                <w:bCs/>
                <w:color w:val="FF0000"/>
              </w:rPr>
            </w:pPr>
          </w:p>
        </w:tc>
        <w:tc>
          <w:tcPr>
            <w:tcW w:w="567" w:type="dxa"/>
            <w:gridSpan w:val="5"/>
            <w:tcBorders>
              <w:top w:val="nil"/>
            </w:tcBorders>
            <w:shd w:val="clear" w:color="auto" w:fill="auto"/>
            <w:vAlign w:val="center"/>
          </w:tcPr>
          <w:p w:rsidR="001E1938" w:rsidRPr="00DC01AE" w:rsidRDefault="001E1938" w:rsidP="00DE0B77">
            <w:pPr>
              <w:jc w:val="center"/>
              <w:rPr>
                <w:bCs/>
                <w:color w:val="FF0000"/>
              </w:rPr>
            </w:pPr>
          </w:p>
        </w:tc>
        <w:tc>
          <w:tcPr>
            <w:tcW w:w="709" w:type="dxa"/>
            <w:gridSpan w:val="5"/>
            <w:tcBorders>
              <w:top w:val="nil"/>
            </w:tcBorders>
            <w:shd w:val="clear" w:color="auto" w:fill="auto"/>
            <w:vAlign w:val="center"/>
          </w:tcPr>
          <w:p w:rsidR="001E1938" w:rsidRPr="00DC01AE" w:rsidRDefault="001E1938" w:rsidP="00DE0B77">
            <w:pPr>
              <w:jc w:val="center"/>
              <w:rPr>
                <w:bCs/>
                <w:color w:val="FF0000"/>
              </w:rPr>
            </w:pPr>
          </w:p>
        </w:tc>
        <w:tc>
          <w:tcPr>
            <w:tcW w:w="1842" w:type="dxa"/>
            <w:gridSpan w:val="3"/>
            <w:tcBorders>
              <w:top w:val="nil"/>
            </w:tcBorders>
            <w:shd w:val="clear" w:color="auto" w:fill="auto"/>
            <w:vAlign w:val="center"/>
          </w:tcPr>
          <w:p w:rsidR="001E1938" w:rsidRPr="00DC01AE" w:rsidRDefault="001E1938" w:rsidP="00DE0B77">
            <w:pPr>
              <w:jc w:val="center"/>
              <w:rPr>
                <w:bCs/>
                <w:color w:val="FF0000"/>
              </w:rPr>
            </w:pPr>
          </w:p>
        </w:tc>
        <w:tc>
          <w:tcPr>
            <w:tcW w:w="709" w:type="dxa"/>
            <w:gridSpan w:val="5"/>
            <w:tcBorders>
              <w:top w:val="nil"/>
            </w:tcBorders>
            <w:shd w:val="clear" w:color="auto" w:fill="auto"/>
            <w:vAlign w:val="center"/>
          </w:tcPr>
          <w:p w:rsidR="001E1938" w:rsidRPr="00DC01AE" w:rsidRDefault="001E1938" w:rsidP="00DE0B77">
            <w:pPr>
              <w:jc w:val="center"/>
              <w:rPr>
                <w:bCs/>
                <w:color w:val="FF0000"/>
              </w:rPr>
            </w:pPr>
          </w:p>
        </w:tc>
        <w:tc>
          <w:tcPr>
            <w:tcW w:w="1701" w:type="dxa"/>
            <w:gridSpan w:val="6"/>
            <w:tcBorders>
              <w:top w:val="nil"/>
            </w:tcBorders>
            <w:shd w:val="clear" w:color="auto" w:fill="auto"/>
            <w:noWrap/>
            <w:vAlign w:val="center"/>
          </w:tcPr>
          <w:p w:rsidR="001E1938" w:rsidRPr="00DC01AE" w:rsidRDefault="001E1938" w:rsidP="00DE0B77">
            <w:pPr>
              <w:jc w:val="center"/>
              <w:rPr>
                <w:bCs/>
                <w:color w:val="FF0000"/>
              </w:rPr>
            </w:pPr>
          </w:p>
        </w:tc>
        <w:tc>
          <w:tcPr>
            <w:tcW w:w="1699" w:type="dxa"/>
            <w:gridSpan w:val="4"/>
            <w:tcBorders>
              <w:top w:val="nil"/>
            </w:tcBorders>
            <w:shd w:val="clear" w:color="auto" w:fill="auto"/>
            <w:noWrap/>
            <w:vAlign w:val="center"/>
          </w:tcPr>
          <w:p w:rsidR="001E1938" w:rsidRPr="00DC01AE" w:rsidRDefault="001E1938" w:rsidP="00DE0B77">
            <w:pPr>
              <w:jc w:val="center"/>
              <w:rPr>
                <w:bCs/>
                <w:color w:val="FF0000"/>
              </w:rPr>
            </w:pPr>
          </w:p>
        </w:tc>
        <w:tc>
          <w:tcPr>
            <w:tcW w:w="1557" w:type="dxa"/>
            <w:gridSpan w:val="5"/>
            <w:tcBorders>
              <w:top w:val="nil"/>
            </w:tcBorders>
            <w:shd w:val="clear" w:color="auto" w:fill="auto"/>
            <w:noWrap/>
            <w:vAlign w:val="center"/>
          </w:tcPr>
          <w:p w:rsidR="001E1938" w:rsidRPr="00DC01AE" w:rsidRDefault="001E1938" w:rsidP="00DE0B77">
            <w:pPr>
              <w:jc w:val="center"/>
              <w:rPr>
                <w:bCs/>
                <w:color w:val="FF0000"/>
              </w:rPr>
            </w:pPr>
          </w:p>
        </w:tc>
      </w:tr>
      <w:tr w:rsidR="00911833" w:rsidRPr="00DC01AE" w:rsidTr="00F67315">
        <w:trPr>
          <w:gridAfter w:val="3"/>
          <w:wAfter w:w="1038" w:type="dxa"/>
          <w:trHeight w:val="630"/>
        </w:trPr>
        <w:tc>
          <w:tcPr>
            <w:tcW w:w="5670" w:type="dxa"/>
            <w:gridSpan w:val="2"/>
            <w:tcBorders>
              <w:top w:val="nil"/>
            </w:tcBorders>
            <w:shd w:val="clear" w:color="auto" w:fill="auto"/>
            <w:vAlign w:val="center"/>
            <w:hideMark/>
          </w:tcPr>
          <w:p w:rsidR="00DE0B77" w:rsidRPr="00F94356" w:rsidRDefault="00DE0B77" w:rsidP="00DE0B77">
            <w:pPr>
              <w:jc w:val="both"/>
              <w:rPr>
                <w:b/>
                <w:bCs/>
              </w:rPr>
            </w:pPr>
            <w:r w:rsidRPr="00F94356">
              <w:rPr>
                <w:b/>
                <w:bCs/>
              </w:rPr>
              <w:lastRenderedPageBreak/>
              <w:t>ЖИЛИЩНО-КОММУНАЛЬНОЕ ХОЗЯЙСТВО</w:t>
            </w:r>
          </w:p>
        </w:tc>
        <w:tc>
          <w:tcPr>
            <w:tcW w:w="851" w:type="dxa"/>
            <w:gridSpan w:val="4"/>
            <w:tcBorders>
              <w:top w:val="nil"/>
            </w:tcBorders>
            <w:shd w:val="clear" w:color="auto" w:fill="auto"/>
            <w:vAlign w:val="center"/>
            <w:hideMark/>
          </w:tcPr>
          <w:p w:rsidR="00DE0B77" w:rsidRPr="00F94356" w:rsidRDefault="00DE0B77" w:rsidP="00DE0B77">
            <w:pPr>
              <w:jc w:val="center"/>
              <w:rPr>
                <w:b/>
                <w:bCs/>
              </w:rPr>
            </w:pPr>
            <w:r w:rsidRPr="00F94356">
              <w:rPr>
                <w:b/>
                <w:bCs/>
              </w:rPr>
              <w:t>951</w:t>
            </w:r>
          </w:p>
        </w:tc>
        <w:tc>
          <w:tcPr>
            <w:tcW w:w="567"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05</w:t>
            </w:r>
          </w:p>
        </w:tc>
        <w:tc>
          <w:tcPr>
            <w:tcW w:w="709"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00</w:t>
            </w:r>
          </w:p>
        </w:tc>
        <w:tc>
          <w:tcPr>
            <w:tcW w:w="1842" w:type="dxa"/>
            <w:gridSpan w:val="3"/>
            <w:tcBorders>
              <w:top w:val="nil"/>
            </w:tcBorders>
            <w:shd w:val="clear" w:color="auto" w:fill="auto"/>
            <w:vAlign w:val="center"/>
            <w:hideMark/>
          </w:tcPr>
          <w:p w:rsidR="00DE0B77" w:rsidRPr="00F94356" w:rsidRDefault="00DE0B77" w:rsidP="00DE0B77">
            <w:pPr>
              <w:jc w:val="center"/>
              <w:rPr>
                <w:b/>
                <w:bCs/>
              </w:rPr>
            </w:pPr>
            <w:r w:rsidRPr="00F94356">
              <w:rPr>
                <w:b/>
                <w:bCs/>
              </w:rPr>
              <w:t> </w:t>
            </w:r>
          </w:p>
        </w:tc>
        <w:tc>
          <w:tcPr>
            <w:tcW w:w="709"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 </w:t>
            </w:r>
          </w:p>
        </w:tc>
        <w:tc>
          <w:tcPr>
            <w:tcW w:w="1701" w:type="dxa"/>
            <w:gridSpan w:val="6"/>
            <w:tcBorders>
              <w:top w:val="nil"/>
            </w:tcBorders>
            <w:shd w:val="clear" w:color="auto" w:fill="auto"/>
            <w:noWrap/>
            <w:vAlign w:val="center"/>
            <w:hideMark/>
          </w:tcPr>
          <w:p w:rsidR="00DE0B77" w:rsidRPr="00F94356" w:rsidRDefault="00F94356" w:rsidP="00DE0B77">
            <w:pPr>
              <w:jc w:val="center"/>
              <w:rPr>
                <w:b/>
                <w:bCs/>
              </w:rPr>
            </w:pPr>
            <w:r w:rsidRPr="00F94356">
              <w:rPr>
                <w:b/>
                <w:bCs/>
              </w:rPr>
              <w:t>174 368,5</w:t>
            </w:r>
          </w:p>
        </w:tc>
        <w:tc>
          <w:tcPr>
            <w:tcW w:w="1699" w:type="dxa"/>
            <w:gridSpan w:val="4"/>
            <w:tcBorders>
              <w:top w:val="nil"/>
            </w:tcBorders>
            <w:shd w:val="clear" w:color="auto" w:fill="auto"/>
            <w:noWrap/>
            <w:vAlign w:val="center"/>
            <w:hideMark/>
          </w:tcPr>
          <w:p w:rsidR="00DE0B77" w:rsidRPr="00F94356" w:rsidRDefault="005619B0" w:rsidP="00DE0B77">
            <w:pPr>
              <w:jc w:val="center"/>
              <w:rPr>
                <w:b/>
                <w:bCs/>
              </w:rPr>
            </w:pPr>
            <w:r w:rsidRPr="00F94356">
              <w:rPr>
                <w:b/>
                <w:bCs/>
              </w:rPr>
              <w:t>127 049,0</w:t>
            </w:r>
          </w:p>
        </w:tc>
        <w:tc>
          <w:tcPr>
            <w:tcW w:w="1557" w:type="dxa"/>
            <w:gridSpan w:val="5"/>
            <w:tcBorders>
              <w:top w:val="nil"/>
            </w:tcBorders>
            <w:shd w:val="clear" w:color="auto" w:fill="auto"/>
            <w:noWrap/>
            <w:vAlign w:val="center"/>
            <w:hideMark/>
          </w:tcPr>
          <w:p w:rsidR="00DE0B77" w:rsidRPr="00F94356" w:rsidRDefault="00DE0B77" w:rsidP="00DE0B77">
            <w:pPr>
              <w:jc w:val="center"/>
              <w:rPr>
                <w:b/>
                <w:bCs/>
              </w:rPr>
            </w:pPr>
            <w:r w:rsidRPr="00F94356">
              <w:rPr>
                <w:b/>
                <w:bCs/>
              </w:rPr>
              <w:t>95 306,3</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F94356" w:rsidRDefault="00DE0B77" w:rsidP="00DE0B77">
            <w:pPr>
              <w:jc w:val="both"/>
              <w:rPr>
                <w:b/>
                <w:bCs/>
              </w:rPr>
            </w:pPr>
            <w:r w:rsidRPr="00F94356">
              <w:rPr>
                <w:b/>
                <w:bCs/>
              </w:rPr>
              <w:t>Жилищное хозяйство</w:t>
            </w:r>
          </w:p>
        </w:tc>
        <w:tc>
          <w:tcPr>
            <w:tcW w:w="851" w:type="dxa"/>
            <w:gridSpan w:val="4"/>
            <w:tcBorders>
              <w:top w:val="nil"/>
            </w:tcBorders>
            <w:shd w:val="clear" w:color="auto" w:fill="auto"/>
            <w:vAlign w:val="center"/>
            <w:hideMark/>
          </w:tcPr>
          <w:p w:rsidR="00DE0B77" w:rsidRPr="00F94356" w:rsidRDefault="00DE0B77" w:rsidP="00DE0B77">
            <w:pPr>
              <w:jc w:val="center"/>
              <w:rPr>
                <w:b/>
                <w:bCs/>
              </w:rPr>
            </w:pPr>
            <w:r w:rsidRPr="00F94356">
              <w:rPr>
                <w:b/>
                <w:bCs/>
              </w:rPr>
              <w:t>951</w:t>
            </w:r>
          </w:p>
        </w:tc>
        <w:tc>
          <w:tcPr>
            <w:tcW w:w="567"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05</w:t>
            </w:r>
          </w:p>
        </w:tc>
        <w:tc>
          <w:tcPr>
            <w:tcW w:w="709"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01</w:t>
            </w:r>
          </w:p>
        </w:tc>
        <w:tc>
          <w:tcPr>
            <w:tcW w:w="1842" w:type="dxa"/>
            <w:gridSpan w:val="3"/>
            <w:tcBorders>
              <w:top w:val="nil"/>
            </w:tcBorders>
            <w:shd w:val="clear" w:color="auto" w:fill="auto"/>
            <w:vAlign w:val="center"/>
            <w:hideMark/>
          </w:tcPr>
          <w:p w:rsidR="00DE0B77" w:rsidRPr="00F94356" w:rsidRDefault="00DE0B77" w:rsidP="00DE0B77">
            <w:pPr>
              <w:jc w:val="center"/>
              <w:rPr>
                <w:b/>
                <w:bCs/>
              </w:rPr>
            </w:pPr>
            <w:r w:rsidRPr="00F94356">
              <w:rPr>
                <w:b/>
                <w:bCs/>
              </w:rPr>
              <w:t> </w:t>
            </w:r>
          </w:p>
        </w:tc>
        <w:tc>
          <w:tcPr>
            <w:tcW w:w="709" w:type="dxa"/>
            <w:gridSpan w:val="5"/>
            <w:tcBorders>
              <w:top w:val="nil"/>
            </w:tcBorders>
            <w:shd w:val="clear" w:color="auto" w:fill="auto"/>
            <w:vAlign w:val="center"/>
            <w:hideMark/>
          </w:tcPr>
          <w:p w:rsidR="00DE0B77" w:rsidRPr="00F94356" w:rsidRDefault="00DE0B77" w:rsidP="00DE0B77">
            <w:pPr>
              <w:jc w:val="center"/>
              <w:rPr>
                <w:b/>
                <w:bCs/>
              </w:rPr>
            </w:pPr>
            <w:r w:rsidRPr="00F94356">
              <w:rPr>
                <w:b/>
                <w:bCs/>
              </w:rPr>
              <w:t> </w:t>
            </w:r>
          </w:p>
        </w:tc>
        <w:tc>
          <w:tcPr>
            <w:tcW w:w="1701" w:type="dxa"/>
            <w:gridSpan w:val="6"/>
            <w:tcBorders>
              <w:top w:val="nil"/>
            </w:tcBorders>
            <w:shd w:val="clear" w:color="auto" w:fill="auto"/>
            <w:noWrap/>
            <w:vAlign w:val="center"/>
            <w:hideMark/>
          </w:tcPr>
          <w:p w:rsidR="00DE0B77" w:rsidRPr="00F94356" w:rsidRDefault="00F94356" w:rsidP="00DE0B77">
            <w:pPr>
              <w:jc w:val="center"/>
              <w:rPr>
                <w:b/>
                <w:bCs/>
              </w:rPr>
            </w:pPr>
            <w:r w:rsidRPr="00F94356">
              <w:rPr>
                <w:b/>
                <w:bCs/>
              </w:rPr>
              <w:t>5 884,5</w:t>
            </w:r>
          </w:p>
        </w:tc>
        <w:tc>
          <w:tcPr>
            <w:tcW w:w="1699" w:type="dxa"/>
            <w:gridSpan w:val="4"/>
            <w:tcBorders>
              <w:top w:val="nil"/>
            </w:tcBorders>
            <w:shd w:val="clear" w:color="auto" w:fill="auto"/>
            <w:noWrap/>
            <w:vAlign w:val="center"/>
            <w:hideMark/>
          </w:tcPr>
          <w:p w:rsidR="00DE0B77" w:rsidRPr="00F94356" w:rsidRDefault="00165F04" w:rsidP="00DE0B77">
            <w:pPr>
              <w:jc w:val="center"/>
              <w:rPr>
                <w:b/>
                <w:bCs/>
              </w:rPr>
            </w:pPr>
            <w:r w:rsidRPr="00F94356">
              <w:rPr>
                <w:b/>
                <w:bCs/>
              </w:rPr>
              <w:t>6 579,9</w:t>
            </w:r>
          </w:p>
        </w:tc>
        <w:tc>
          <w:tcPr>
            <w:tcW w:w="1557" w:type="dxa"/>
            <w:gridSpan w:val="5"/>
            <w:tcBorders>
              <w:top w:val="nil"/>
            </w:tcBorders>
            <w:shd w:val="clear" w:color="auto" w:fill="auto"/>
            <w:noWrap/>
            <w:vAlign w:val="center"/>
            <w:hideMark/>
          </w:tcPr>
          <w:p w:rsidR="00DE0B77" w:rsidRPr="00F94356" w:rsidRDefault="00DE0B77" w:rsidP="00DE0B77">
            <w:pPr>
              <w:jc w:val="center"/>
              <w:rPr>
                <w:b/>
                <w:bCs/>
              </w:rPr>
            </w:pPr>
            <w:r w:rsidRPr="00F94356">
              <w:rPr>
                <w:b/>
                <w:bCs/>
              </w:rPr>
              <w:t>2 440,7</w:t>
            </w:r>
          </w:p>
        </w:tc>
      </w:tr>
      <w:tr w:rsidR="00911833" w:rsidRPr="00DC01AE" w:rsidTr="00F67315">
        <w:trPr>
          <w:gridAfter w:val="3"/>
          <w:wAfter w:w="1038" w:type="dxa"/>
          <w:trHeight w:val="3120"/>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02.2.00.28320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165F04" w:rsidP="00DE0B77">
            <w:pPr>
              <w:jc w:val="center"/>
            </w:pPr>
            <w:r w:rsidRPr="00F94356">
              <w:t>220,0</w:t>
            </w:r>
          </w:p>
        </w:tc>
        <w:tc>
          <w:tcPr>
            <w:tcW w:w="1699" w:type="dxa"/>
            <w:gridSpan w:val="4"/>
            <w:tcBorders>
              <w:top w:val="nil"/>
            </w:tcBorders>
            <w:shd w:val="clear" w:color="auto" w:fill="auto"/>
            <w:noWrap/>
            <w:vAlign w:val="center"/>
            <w:hideMark/>
          </w:tcPr>
          <w:p w:rsidR="00DE0B77" w:rsidRPr="00F94356" w:rsidRDefault="00165F04" w:rsidP="00DE0B77">
            <w:pPr>
              <w:jc w:val="center"/>
            </w:pPr>
            <w:r w:rsidRPr="00F94356">
              <w:t>3 639,2</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 </w:t>
            </w:r>
          </w:p>
        </w:tc>
      </w:tr>
      <w:tr w:rsidR="00911833" w:rsidRPr="00DC01AE" w:rsidTr="00F67315">
        <w:trPr>
          <w:gridAfter w:val="3"/>
          <w:wAfter w:w="1038" w:type="dxa"/>
          <w:trHeight w:val="3440"/>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02.2.00.28993</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DE0B77" w:rsidP="00DE0B77">
            <w:pPr>
              <w:jc w:val="center"/>
            </w:pPr>
            <w:r w:rsidRPr="00F94356">
              <w:t>800,0</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500,0</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 </w:t>
            </w:r>
          </w:p>
        </w:tc>
      </w:tr>
      <w:tr w:rsidR="00911833" w:rsidRPr="00DC01AE" w:rsidTr="00F67315">
        <w:trPr>
          <w:gridAfter w:val="3"/>
          <w:wAfter w:w="1038" w:type="dxa"/>
          <w:trHeight w:val="4098"/>
        </w:trPr>
        <w:tc>
          <w:tcPr>
            <w:tcW w:w="5670" w:type="dxa"/>
            <w:gridSpan w:val="2"/>
            <w:tcBorders>
              <w:top w:val="nil"/>
            </w:tcBorders>
            <w:shd w:val="clear" w:color="auto" w:fill="auto"/>
            <w:vAlign w:val="center"/>
            <w:hideMark/>
          </w:tcPr>
          <w:p w:rsidR="00DE0B77" w:rsidRPr="00F94356" w:rsidRDefault="00DE0B77" w:rsidP="00DE0B77">
            <w:pPr>
              <w:jc w:val="both"/>
            </w:pPr>
            <w:r w:rsidRPr="00F94356">
              <w:lastRenderedPageBreak/>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03.1.00.09501</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810</w:t>
            </w:r>
          </w:p>
        </w:tc>
        <w:tc>
          <w:tcPr>
            <w:tcW w:w="1701" w:type="dxa"/>
            <w:gridSpan w:val="6"/>
            <w:tcBorders>
              <w:top w:val="nil"/>
            </w:tcBorders>
            <w:shd w:val="clear" w:color="auto" w:fill="auto"/>
            <w:noWrap/>
            <w:vAlign w:val="center"/>
            <w:hideMark/>
          </w:tcPr>
          <w:p w:rsidR="00DE0B77" w:rsidRPr="00F94356" w:rsidRDefault="00DE0B77" w:rsidP="00DE0B77">
            <w:pPr>
              <w:jc w:val="center"/>
            </w:pPr>
            <w:r w:rsidRPr="00F94356">
              <w:t>1 119,8</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 </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 </w:t>
            </w:r>
          </w:p>
        </w:tc>
      </w:tr>
      <w:tr w:rsidR="00911833" w:rsidRPr="00DC01AE" w:rsidTr="00F67315">
        <w:trPr>
          <w:gridAfter w:val="3"/>
          <w:wAfter w:w="1038" w:type="dxa"/>
          <w:trHeight w:val="3015"/>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03.1.00.28040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AA3FAC" w:rsidP="00DE0B77">
            <w:pPr>
              <w:jc w:val="center"/>
            </w:pPr>
            <w:r w:rsidRPr="00F94356">
              <w:t>1 133,5</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500,0</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500,0</w:t>
            </w:r>
          </w:p>
        </w:tc>
      </w:tr>
      <w:tr w:rsidR="00911833" w:rsidRPr="00DC01AE" w:rsidTr="00F67315">
        <w:trPr>
          <w:gridAfter w:val="3"/>
          <w:wAfter w:w="1038" w:type="dxa"/>
          <w:trHeight w:val="3384"/>
        </w:trPr>
        <w:tc>
          <w:tcPr>
            <w:tcW w:w="5670" w:type="dxa"/>
            <w:gridSpan w:val="2"/>
            <w:tcBorders>
              <w:top w:val="nil"/>
            </w:tcBorders>
            <w:shd w:val="clear" w:color="auto" w:fill="auto"/>
            <w:vAlign w:val="center"/>
            <w:hideMark/>
          </w:tcPr>
          <w:p w:rsidR="00DE0B77" w:rsidRPr="00F94356" w:rsidRDefault="00DE0B77" w:rsidP="00DE0B77">
            <w:pPr>
              <w:jc w:val="both"/>
            </w:pPr>
            <w:r w:rsidRPr="00F94356">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03.1.00.28050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165F04" w:rsidP="00DE0B77">
            <w:pPr>
              <w:jc w:val="center"/>
            </w:pPr>
            <w:r w:rsidRPr="00F94356">
              <w:t>1 540,7</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1 740,7</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1 740,7</w:t>
            </w:r>
          </w:p>
        </w:tc>
      </w:tr>
      <w:tr w:rsidR="00F67315" w:rsidRPr="00DC01AE" w:rsidTr="00F67315">
        <w:trPr>
          <w:gridAfter w:val="3"/>
          <w:wAfter w:w="1038" w:type="dxa"/>
          <w:trHeight w:val="3015"/>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03.1.00.28550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F94356" w:rsidP="00DE0B77">
            <w:pPr>
              <w:jc w:val="center"/>
            </w:pPr>
            <w:r w:rsidRPr="00F94356">
              <w:t>514,5</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150,0</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150,0</w:t>
            </w:r>
          </w:p>
        </w:tc>
      </w:tr>
      <w:tr w:rsidR="00F67315" w:rsidRPr="00DC01AE" w:rsidTr="00F67315">
        <w:trPr>
          <w:gridAfter w:val="3"/>
          <w:wAfter w:w="1038" w:type="dxa"/>
          <w:trHeight w:val="2676"/>
        </w:trPr>
        <w:tc>
          <w:tcPr>
            <w:tcW w:w="5670" w:type="dxa"/>
            <w:gridSpan w:val="2"/>
            <w:tcBorders>
              <w:top w:val="nil"/>
            </w:tcBorders>
            <w:shd w:val="clear" w:color="auto" w:fill="auto"/>
            <w:vAlign w:val="center"/>
            <w:hideMark/>
          </w:tcPr>
          <w:p w:rsidR="00DE0B77" w:rsidRPr="00F94356" w:rsidRDefault="00DE0B77" w:rsidP="00DE0B77">
            <w:pPr>
              <w:jc w:val="both"/>
            </w:pPr>
            <w:r w:rsidRPr="00F94356">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w:t>
            </w:r>
            <w:proofErr w:type="spellStart"/>
            <w:r w:rsidRPr="00F94356">
              <w:t>Энергоэффективность</w:t>
            </w:r>
            <w:proofErr w:type="spellEnd"/>
            <w:r w:rsidRPr="00F94356">
              <w:t xml:space="preserve">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94356" w:rsidRDefault="00DE0B77" w:rsidP="00DE0B77">
            <w:pPr>
              <w:jc w:val="center"/>
            </w:pPr>
            <w:r w:rsidRPr="00F94356">
              <w:t>951</w:t>
            </w:r>
          </w:p>
        </w:tc>
        <w:tc>
          <w:tcPr>
            <w:tcW w:w="567" w:type="dxa"/>
            <w:gridSpan w:val="5"/>
            <w:tcBorders>
              <w:top w:val="nil"/>
            </w:tcBorders>
            <w:shd w:val="clear" w:color="auto" w:fill="auto"/>
            <w:vAlign w:val="center"/>
            <w:hideMark/>
          </w:tcPr>
          <w:p w:rsidR="00DE0B77" w:rsidRPr="00F94356" w:rsidRDefault="00DE0B77" w:rsidP="00DE0B77">
            <w:pPr>
              <w:jc w:val="center"/>
            </w:pPr>
            <w:r w:rsidRPr="00F94356">
              <w:t>05</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01</w:t>
            </w:r>
          </w:p>
        </w:tc>
        <w:tc>
          <w:tcPr>
            <w:tcW w:w="1842" w:type="dxa"/>
            <w:gridSpan w:val="3"/>
            <w:tcBorders>
              <w:top w:val="nil"/>
            </w:tcBorders>
            <w:shd w:val="clear" w:color="auto" w:fill="auto"/>
            <w:vAlign w:val="center"/>
            <w:hideMark/>
          </w:tcPr>
          <w:p w:rsidR="00DE0B77" w:rsidRPr="00F94356" w:rsidRDefault="00DE0B77" w:rsidP="00DE0B77">
            <w:pPr>
              <w:jc w:val="center"/>
            </w:pPr>
            <w:r w:rsidRPr="00F94356">
              <w:t>07.1.00.28200</w:t>
            </w:r>
          </w:p>
        </w:tc>
        <w:tc>
          <w:tcPr>
            <w:tcW w:w="709" w:type="dxa"/>
            <w:gridSpan w:val="5"/>
            <w:tcBorders>
              <w:top w:val="nil"/>
            </w:tcBorders>
            <w:shd w:val="clear" w:color="auto" w:fill="auto"/>
            <w:vAlign w:val="center"/>
            <w:hideMark/>
          </w:tcPr>
          <w:p w:rsidR="00DE0B77" w:rsidRPr="00F94356" w:rsidRDefault="00DE0B77" w:rsidP="00DE0B77">
            <w:pPr>
              <w:jc w:val="center"/>
            </w:pPr>
            <w:r w:rsidRPr="00F94356">
              <w:t>240</w:t>
            </w:r>
          </w:p>
        </w:tc>
        <w:tc>
          <w:tcPr>
            <w:tcW w:w="1701" w:type="dxa"/>
            <w:gridSpan w:val="6"/>
            <w:tcBorders>
              <w:top w:val="nil"/>
            </w:tcBorders>
            <w:shd w:val="clear" w:color="auto" w:fill="auto"/>
            <w:noWrap/>
            <w:vAlign w:val="center"/>
            <w:hideMark/>
          </w:tcPr>
          <w:p w:rsidR="00DE0B77" w:rsidRPr="00F94356" w:rsidRDefault="00AA3FAC" w:rsidP="00DE0B77">
            <w:pPr>
              <w:jc w:val="center"/>
            </w:pPr>
            <w:r w:rsidRPr="00F94356">
              <w:t>35,2</w:t>
            </w:r>
          </w:p>
        </w:tc>
        <w:tc>
          <w:tcPr>
            <w:tcW w:w="1699" w:type="dxa"/>
            <w:gridSpan w:val="4"/>
            <w:tcBorders>
              <w:top w:val="nil"/>
            </w:tcBorders>
            <w:shd w:val="clear" w:color="auto" w:fill="auto"/>
            <w:noWrap/>
            <w:vAlign w:val="center"/>
            <w:hideMark/>
          </w:tcPr>
          <w:p w:rsidR="00DE0B77" w:rsidRPr="00F94356" w:rsidRDefault="00DE0B77" w:rsidP="00DE0B77">
            <w:pPr>
              <w:jc w:val="center"/>
            </w:pPr>
            <w:r w:rsidRPr="00F94356">
              <w:t>50,0</w:t>
            </w:r>
          </w:p>
        </w:tc>
        <w:tc>
          <w:tcPr>
            <w:tcW w:w="1557" w:type="dxa"/>
            <w:gridSpan w:val="5"/>
            <w:tcBorders>
              <w:top w:val="nil"/>
            </w:tcBorders>
            <w:shd w:val="clear" w:color="auto" w:fill="auto"/>
            <w:noWrap/>
            <w:vAlign w:val="center"/>
            <w:hideMark/>
          </w:tcPr>
          <w:p w:rsidR="00DE0B77" w:rsidRPr="00F94356" w:rsidRDefault="00DE0B77" w:rsidP="00DE0B77">
            <w:pPr>
              <w:jc w:val="center"/>
            </w:pPr>
            <w:r w:rsidRPr="00F94356">
              <w:t>50,0</w:t>
            </w:r>
          </w:p>
        </w:tc>
      </w:tr>
      <w:tr w:rsidR="00F67315" w:rsidRPr="00DC01AE" w:rsidTr="00F67315">
        <w:trPr>
          <w:gridAfter w:val="3"/>
          <w:wAfter w:w="1038" w:type="dxa"/>
          <w:trHeight w:val="2873"/>
        </w:trPr>
        <w:tc>
          <w:tcPr>
            <w:tcW w:w="5670" w:type="dxa"/>
            <w:gridSpan w:val="2"/>
            <w:tcBorders>
              <w:top w:val="nil"/>
            </w:tcBorders>
            <w:shd w:val="clear" w:color="auto" w:fill="auto"/>
            <w:vAlign w:val="center"/>
            <w:hideMark/>
          </w:tcPr>
          <w:p w:rsidR="00DE0B77" w:rsidRPr="004E5056" w:rsidRDefault="00DE0B77" w:rsidP="00DE0B77">
            <w:pPr>
              <w:jc w:val="both"/>
            </w:pPr>
            <w:r w:rsidRPr="004E5056">
              <w:lastRenderedPageBreak/>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4E5056">
              <w:t>(Иные закупки товаров, работ и услуг для обеспечения государственных (муниципальных) нужд)</w:t>
            </w:r>
          </w:p>
          <w:p w:rsidR="002928E2" w:rsidRPr="004E5056" w:rsidRDefault="002928E2" w:rsidP="00DE0B77">
            <w:pPr>
              <w:jc w:val="both"/>
            </w:pP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01</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99.9.00.97740</w:t>
            </w:r>
          </w:p>
        </w:tc>
        <w:tc>
          <w:tcPr>
            <w:tcW w:w="709" w:type="dxa"/>
            <w:gridSpan w:val="5"/>
            <w:tcBorders>
              <w:top w:val="nil"/>
            </w:tcBorders>
            <w:shd w:val="clear" w:color="auto" w:fill="auto"/>
            <w:vAlign w:val="center"/>
            <w:hideMark/>
          </w:tcPr>
          <w:p w:rsidR="00DE0B77" w:rsidRPr="004E5056" w:rsidRDefault="00A1170E"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5C49ED" w:rsidP="00DE0B77">
            <w:pPr>
              <w:jc w:val="center"/>
            </w:pPr>
            <w:r w:rsidRPr="004E5056">
              <w:t>520,8</w:t>
            </w:r>
          </w:p>
        </w:tc>
        <w:tc>
          <w:tcPr>
            <w:tcW w:w="1699" w:type="dxa"/>
            <w:gridSpan w:val="4"/>
            <w:tcBorders>
              <w:top w:val="nil"/>
            </w:tcBorders>
            <w:shd w:val="clear" w:color="auto" w:fill="auto"/>
            <w:noWrap/>
            <w:vAlign w:val="center"/>
            <w:hideMark/>
          </w:tcPr>
          <w:p w:rsidR="00DE0B77" w:rsidRPr="004E5056" w:rsidRDefault="00DE0B77" w:rsidP="00DE0B77">
            <w:pPr>
              <w:jc w:val="center"/>
            </w:pPr>
            <w:r w:rsidRPr="004E5056">
              <w:t> </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 </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4E5056" w:rsidRDefault="00DE0B77" w:rsidP="00DE0B77">
            <w:pPr>
              <w:jc w:val="both"/>
              <w:rPr>
                <w:b/>
                <w:bCs/>
              </w:rPr>
            </w:pPr>
            <w:r w:rsidRPr="004E5056">
              <w:rPr>
                <w:b/>
                <w:bCs/>
              </w:rPr>
              <w:t>Коммунальное хозяйство</w:t>
            </w:r>
          </w:p>
          <w:p w:rsidR="002928E2" w:rsidRPr="004E5056" w:rsidRDefault="002928E2" w:rsidP="00DE0B77">
            <w:pPr>
              <w:jc w:val="both"/>
              <w:rPr>
                <w:b/>
                <w:bCs/>
              </w:rPr>
            </w:pPr>
          </w:p>
        </w:tc>
        <w:tc>
          <w:tcPr>
            <w:tcW w:w="851" w:type="dxa"/>
            <w:gridSpan w:val="4"/>
            <w:tcBorders>
              <w:top w:val="nil"/>
            </w:tcBorders>
            <w:shd w:val="clear" w:color="auto" w:fill="auto"/>
            <w:vAlign w:val="center"/>
            <w:hideMark/>
          </w:tcPr>
          <w:p w:rsidR="00DE0B77" w:rsidRPr="004E5056" w:rsidRDefault="00DE0B77" w:rsidP="00DE0B77">
            <w:pPr>
              <w:jc w:val="center"/>
              <w:rPr>
                <w:b/>
                <w:bCs/>
              </w:rPr>
            </w:pPr>
            <w:r w:rsidRPr="004E5056">
              <w:rPr>
                <w:b/>
                <w:bCs/>
              </w:rPr>
              <w:t>951</w:t>
            </w:r>
          </w:p>
        </w:tc>
        <w:tc>
          <w:tcPr>
            <w:tcW w:w="567" w:type="dxa"/>
            <w:gridSpan w:val="5"/>
            <w:tcBorders>
              <w:top w:val="nil"/>
            </w:tcBorders>
            <w:shd w:val="clear" w:color="auto" w:fill="auto"/>
            <w:vAlign w:val="center"/>
            <w:hideMark/>
          </w:tcPr>
          <w:p w:rsidR="00DE0B77" w:rsidRPr="004E5056" w:rsidRDefault="00DE0B77" w:rsidP="00DE0B77">
            <w:pPr>
              <w:jc w:val="center"/>
              <w:rPr>
                <w:b/>
                <w:bCs/>
              </w:rPr>
            </w:pPr>
            <w:r w:rsidRPr="004E5056">
              <w:rPr>
                <w:b/>
                <w:bCs/>
              </w:rPr>
              <w:t>05</w:t>
            </w:r>
          </w:p>
        </w:tc>
        <w:tc>
          <w:tcPr>
            <w:tcW w:w="709" w:type="dxa"/>
            <w:gridSpan w:val="5"/>
            <w:tcBorders>
              <w:top w:val="nil"/>
            </w:tcBorders>
            <w:shd w:val="clear" w:color="auto" w:fill="auto"/>
            <w:vAlign w:val="center"/>
            <w:hideMark/>
          </w:tcPr>
          <w:p w:rsidR="00DE0B77" w:rsidRPr="004E5056" w:rsidRDefault="00DE0B77" w:rsidP="00DE0B77">
            <w:pPr>
              <w:jc w:val="center"/>
              <w:rPr>
                <w:b/>
                <w:bCs/>
              </w:rPr>
            </w:pPr>
            <w:r w:rsidRPr="004E5056">
              <w:rPr>
                <w:b/>
                <w:bCs/>
              </w:rPr>
              <w:t>02</w:t>
            </w:r>
          </w:p>
        </w:tc>
        <w:tc>
          <w:tcPr>
            <w:tcW w:w="1842" w:type="dxa"/>
            <w:gridSpan w:val="3"/>
            <w:tcBorders>
              <w:top w:val="nil"/>
            </w:tcBorders>
            <w:shd w:val="clear" w:color="auto" w:fill="auto"/>
            <w:vAlign w:val="center"/>
            <w:hideMark/>
          </w:tcPr>
          <w:p w:rsidR="00DE0B77" w:rsidRPr="004E5056" w:rsidRDefault="00DE0B77" w:rsidP="00DE0B77">
            <w:pPr>
              <w:jc w:val="center"/>
              <w:rPr>
                <w:b/>
                <w:bCs/>
              </w:rPr>
            </w:pPr>
            <w:r w:rsidRPr="004E5056">
              <w:rPr>
                <w:b/>
                <w:bCs/>
              </w:rPr>
              <w:t> </w:t>
            </w:r>
          </w:p>
        </w:tc>
        <w:tc>
          <w:tcPr>
            <w:tcW w:w="709" w:type="dxa"/>
            <w:gridSpan w:val="5"/>
            <w:tcBorders>
              <w:top w:val="nil"/>
            </w:tcBorders>
            <w:shd w:val="clear" w:color="auto" w:fill="auto"/>
            <w:vAlign w:val="center"/>
            <w:hideMark/>
          </w:tcPr>
          <w:p w:rsidR="00DE0B77" w:rsidRPr="004E5056" w:rsidRDefault="00DE0B77" w:rsidP="00DE0B77">
            <w:pPr>
              <w:jc w:val="center"/>
              <w:rPr>
                <w:b/>
                <w:bCs/>
              </w:rPr>
            </w:pPr>
            <w:r w:rsidRPr="004E5056">
              <w:rPr>
                <w:b/>
                <w:bCs/>
              </w:rPr>
              <w:t> </w:t>
            </w:r>
          </w:p>
        </w:tc>
        <w:tc>
          <w:tcPr>
            <w:tcW w:w="1701" w:type="dxa"/>
            <w:gridSpan w:val="6"/>
            <w:tcBorders>
              <w:top w:val="nil"/>
            </w:tcBorders>
            <w:shd w:val="clear" w:color="auto" w:fill="auto"/>
            <w:noWrap/>
            <w:vAlign w:val="center"/>
            <w:hideMark/>
          </w:tcPr>
          <w:p w:rsidR="00DE0B77" w:rsidRPr="004E5056" w:rsidRDefault="005C49ED" w:rsidP="00DE0B77">
            <w:pPr>
              <w:jc w:val="center"/>
              <w:rPr>
                <w:b/>
                <w:bCs/>
              </w:rPr>
            </w:pPr>
            <w:r w:rsidRPr="004E5056">
              <w:rPr>
                <w:b/>
                <w:bCs/>
              </w:rPr>
              <w:t>82 044,3</w:t>
            </w:r>
          </w:p>
        </w:tc>
        <w:tc>
          <w:tcPr>
            <w:tcW w:w="1699" w:type="dxa"/>
            <w:gridSpan w:val="4"/>
            <w:tcBorders>
              <w:top w:val="nil"/>
            </w:tcBorders>
            <w:shd w:val="clear" w:color="auto" w:fill="auto"/>
            <w:noWrap/>
            <w:vAlign w:val="center"/>
            <w:hideMark/>
          </w:tcPr>
          <w:p w:rsidR="00DE0B77" w:rsidRPr="004E5056" w:rsidRDefault="005C49ED" w:rsidP="00DE0B77">
            <w:pPr>
              <w:jc w:val="center"/>
              <w:rPr>
                <w:b/>
                <w:bCs/>
              </w:rPr>
            </w:pPr>
            <w:r w:rsidRPr="004E5056">
              <w:rPr>
                <w:b/>
                <w:bCs/>
              </w:rPr>
              <w:t>46 591,5</w:t>
            </w:r>
          </w:p>
        </w:tc>
        <w:tc>
          <w:tcPr>
            <w:tcW w:w="1557" w:type="dxa"/>
            <w:gridSpan w:val="5"/>
            <w:tcBorders>
              <w:top w:val="nil"/>
            </w:tcBorders>
            <w:shd w:val="clear" w:color="auto" w:fill="auto"/>
            <w:noWrap/>
            <w:vAlign w:val="center"/>
            <w:hideMark/>
          </w:tcPr>
          <w:p w:rsidR="00DE0B77" w:rsidRPr="004E5056" w:rsidRDefault="00DE0B77" w:rsidP="00DE0B77">
            <w:pPr>
              <w:jc w:val="center"/>
              <w:rPr>
                <w:b/>
                <w:bCs/>
              </w:rPr>
            </w:pPr>
            <w:r w:rsidRPr="004E5056">
              <w:rPr>
                <w:b/>
                <w:bCs/>
              </w:rPr>
              <w:t>44 167,8</w:t>
            </w:r>
          </w:p>
        </w:tc>
      </w:tr>
      <w:tr w:rsidR="00AA50C6" w:rsidRPr="00DC01AE" w:rsidTr="00F67315">
        <w:trPr>
          <w:gridAfter w:val="3"/>
          <w:wAfter w:w="1038" w:type="dxa"/>
          <w:trHeight w:val="315"/>
        </w:trPr>
        <w:tc>
          <w:tcPr>
            <w:tcW w:w="5670" w:type="dxa"/>
            <w:gridSpan w:val="2"/>
            <w:tcBorders>
              <w:top w:val="nil"/>
            </w:tcBorders>
            <w:shd w:val="clear" w:color="auto" w:fill="auto"/>
            <w:vAlign w:val="center"/>
          </w:tcPr>
          <w:p w:rsidR="00AA50C6" w:rsidRPr="004E5056" w:rsidRDefault="00AA50C6" w:rsidP="00DE0B77">
            <w:pPr>
              <w:jc w:val="both"/>
              <w:rPr>
                <w:bCs/>
              </w:rPr>
            </w:pPr>
            <w:r w:rsidRPr="004E5056">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AA50C6" w:rsidRPr="004E5056" w:rsidRDefault="00AA50C6" w:rsidP="00DE0B77">
            <w:pPr>
              <w:jc w:val="both"/>
              <w:rPr>
                <w:bCs/>
              </w:rPr>
            </w:pPr>
          </w:p>
        </w:tc>
        <w:tc>
          <w:tcPr>
            <w:tcW w:w="851" w:type="dxa"/>
            <w:gridSpan w:val="4"/>
            <w:tcBorders>
              <w:top w:val="nil"/>
            </w:tcBorders>
            <w:shd w:val="clear" w:color="auto" w:fill="auto"/>
            <w:vAlign w:val="center"/>
          </w:tcPr>
          <w:p w:rsidR="00AA50C6" w:rsidRPr="004E5056" w:rsidRDefault="00AA50C6" w:rsidP="00DE0B77">
            <w:pPr>
              <w:jc w:val="center"/>
              <w:rPr>
                <w:bCs/>
              </w:rPr>
            </w:pPr>
            <w:r w:rsidRPr="004E5056">
              <w:rPr>
                <w:bCs/>
              </w:rPr>
              <w:t>951</w:t>
            </w:r>
          </w:p>
        </w:tc>
        <w:tc>
          <w:tcPr>
            <w:tcW w:w="567" w:type="dxa"/>
            <w:gridSpan w:val="5"/>
            <w:tcBorders>
              <w:top w:val="nil"/>
            </w:tcBorders>
            <w:shd w:val="clear" w:color="auto" w:fill="auto"/>
            <w:vAlign w:val="center"/>
          </w:tcPr>
          <w:p w:rsidR="00AA50C6" w:rsidRPr="004E5056" w:rsidRDefault="00AA50C6" w:rsidP="00DE0B77">
            <w:pPr>
              <w:jc w:val="center"/>
              <w:rPr>
                <w:bCs/>
              </w:rPr>
            </w:pPr>
            <w:r w:rsidRPr="004E5056">
              <w:rPr>
                <w:bCs/>
              </w:rPr>
              <w:t>05</w:t>
            </w:r>
          </w:p>
        </w:tc>
        <w:tc>
          <w:tcPr>
            <w:tcW w:w="709" w:type="dxa"/>
            <w:gridSpan w:val="5"/>
            <w:tcBorders>
              <w:top w:val="nil"/>
            </w:tcBorders>
            <w:shd w:val="clear" w:color="auto" w:fill="auto"/>
            <w:vAlign w:val="center"/>
          </w:tcPr>
          <w:p w:rsidR="00AA50C6" w:rsidRPr="004E5056" w:rsidRDefault="00AA50C6" w:rsidP="00DE0B77">
            <w:pPr>
              <w:jc w:val="center"/>
              <w:rPr>
                <w:bCs/>
              </w:rPr>
            </w:pPr>
            <w:r w:rsidRPr="004E5056">
              <w:rPr>
                <w:bCs/>
              </w:rPr>
              <w:t>02</w:t>
            </w:r>
          </w:p>
        </w:tc>
        <w:tc>
          <w:tcPr>
            <w:tcW w:w="1842" w:type="dxa"/>
            <w:gridSpan w:val="3"/>
            <w:tcBorders>
              <w:top w:val="nil"/>
            </w:tcBorders>
            <w:shd w:val="clear" w:color="auto" w:fill="auto"/>
            <w:vAlign w:val="center"/>
          </w:tcPr>
          <w:p w:rsidR="00AA50C6" w:rsidRPr="004E5056" w:rsidRDefault="00AA50C6" w:rsidP="00DE0B77">
            <w:pPr>
              <w:jc w:val="center"/>
              <w:rPr>
                <w:bCs/>
              </w:rPr>
            </w:pPr>
          </w:p>
        </w:tc>
        <w:tc>
          <w:tcPr>
            <w:tcW w:w="709" w:type="dxa"/>
            <w:gridSpan w:val="5"/>
            <w:tcBorders>
              <w:top w:val="nil"/>
            </w:tcBorders>
            <w:shd w:val="clear" w:color="auto" w:fill="auto"/>
            <w:vAlign w:val="center"/>
          </w:tcPr>
          <w:p w:rsidR="00AA50C6" w:rsidRPr="004E5056" w:rsidRDefault="00AA50C6" w:rsidP="00DE0B77">
            <w:pPr>
              <w:jc w:val="center"/>
              <w:rPr>
                <w:bCs/>
              </w:rPr>
            </w:pPr>
          </w:p>
        </w:tc>
        <w:tc>
          <w:tcPr>
            <w:tcW w:w="1701" w:type="dxa"/>
            <w:gridSpan w:val="6"/>
            <w:tcBorders>
              <w:top w:val="nil"/>
            </w:tcBorders>
            <w:shd w:val="clear" w:color="auto" w:fill="auto"/>
            <w:noWrap/>
            <w:vAlign w:val="center"/>
          </w:tcPr>
          <w:p w:rsidR="00AA50C6" w:rsidRPr="004E5056" w:rsidRDefault="00F73E40" w:rsidP="00DE0B77">
            <w:pPr>
              <w:jc w:val="center"/>
              <w:rPr>
                <w:bCs/>
              </w:rPr>
            </w:pPr>
            <w:r w:rsidRPr="004E5056">
              <w:rPr>
                <w:bCs/>
              </w:rPr>
              <w:t>73,7</w:t>
            </w:r>
          </w:p>
        </w:tc>
        <w:tc>
          <w:tcPr>
            <w:tcW w:w="1699" w:type="dxa"/>
            <w:gridSpan w:val="4"/>
            <w:tcBorders>
              <w:top w:val="nil"/>
            </w:tcBorders>
            <w:shd w:val="clear" w:color="auto" w:fill="auto"/>
            <w:noWrap/>
            <w:vAlign w:val="center"/>
          </w:tcPr>
          <w:p w:rsidR="00AA50C6" w:rsidRPr="004E5056" w:rsidRDefault="00AA50C6" w:rsidP="00DE0B77">
            <w:pPr>
              <w:jc w:val="center"/>
              <w:rPr>
                <w:b/>
                <w:bCs/>
              </w:rPr>
            </w:pPr>
          </w:p>
        </w:tc>
        <w:tc>
          <w:tcPr>
            <w:tcW w:w="1557" w:type="dxa"/>
            <w:gridSpan w:val="5"/>
            <w:tcBorders>
              <w:top w:val="nil"/>
            </w:tcBorders>
            <w:shd w:val="clear" w:color="auto" w:fill="auto"/>
            <w:noWrap/>
            <w:vAlign w:val="center"/>
          </w:tcPr>
          <w:p w:rsidR="00AA50C6" w:rsidRPr="004E5056" w:rsidRDefault="00AA50C6" w:rsidP="00DE0B77">
            <w:pPr>
              <w:jc w:val="center"/>
              <w:rPr>
                <w:b/>
                <w:bCs/>
              </w:rPr>
            </w:pPr>
          </w:p>
        </w:tc>
      </w:tr>
      <w:tr w:rsidR="00911833" w:rsidRPr="00DC01AE" w:rsidTr="00F67315">
        <w:trPr>
          <w:gridAfter w:val="3"/>
          <w:wAfter w:w="1038" w:type="dxa"/>
          <w:trHeight w:val="3015"/>
        </w:trPr>
        <w:tc>
          <w:tcPr>
            <w:tcW w:w="5670" w:type="dxa"/>
            <w:gridSpan w:val="2"/>
            <w:tcBorders>
              <w:top w:val="nil"/>
            </w:tcBorders>
            <w:shd w:val="clear" w:color="auto" w:fill="auto"/>
            <w:vAlign w:val="center"/>
            <w:hideMark/>
          </w:tcPr>
          <w:p w:rsidR="00DE0B77" w:rsidRPr="004E5056" w:rsidRDefault="00DE0B77" w:rsidP="00DE0B77">
            <w:pPr>
              <w:jc w:val="both"/>
            </w:pPr>
            <w:r w:rsidRPr="004E5056">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2928E2" w:rsidRPr="004E5056" w:rsidRDefault="002928E2" w:rsidP="00DE0B77">
            <w:pPr>
              <w:jc w:val="both"/>
            </w:pP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02</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03.2.00.28450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C96C1B" w:rsidP="00DE0B77">
            <w:pPr>
              <w:jc w:val="center"/>
            </w:pPr>
            <w:r w:rsidRPr="004E5056">
              <w:t>947,3</w:t>
            </w:r>
          </w:p>
        </w:tc>
        <w:tc>
          <w:tcPr>
            <w:tcW w:w="1699" w:type="dxa"/>
            <w:gridSpan w:val="4"/>
            <w:tcBorders>
              <w:top w:val="nil"/>
            </w:tcBorders>
            <w:shd w:val="clear" w:color="auto" w:fill="auto"/>
            <w:noWrap/>
            <w:vAlign w:val="center"/>
            <w:hideMark/>
          </w:tcPr>
          <w:p w:rsidR="00DE0B77" w:rsidRPr="004E5056" w:rsidRDefault="005C49ED" w:rsidP="00DE0B77">
            <w:pPr>
              <w:jc w:val="center"/>
            </w:pPr>
            <w:r w:rsidRPr="004E5056">
              <w:t>1 727,3</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1 500,0</w:t>
            </w:r>
          </w:p>
        </w:tc>
      </w:tr>
      <w:tr w:rsidR="00911833" w:rsidRPr="00DC01AE" w:rsidTr="00F67315">
        <w:trPr>
          <w:gridAfter w:val="3"/>
          <w:wAfter w:w="1038" w:type="dxa"/>
          <w:trHeight w:val="3229"/>
        </w:trPr>
        <w:tc>
          <w:tcPr>
            <w:tcW w:w="5670" w:type="dxa"/>
            <w:gridSpan w:val="2"/>
            <w:tcBorders>
              <w:top w:val="nil"/>
            </w:tcBorders>
            <w:shd w:val="clear" w:color="auto" w:fill="auto"/>
            <w:vAlign w:val="center"/>
            <w:hideMark/>
          </w:tcPr>
          <w:p w:rsidR="00DE0B77" w:rsidRPr="004E5056" w:rsidRDefault="00DE0B77" w:rsidP="00DE0B77">
            <w:pPr>
              <w:jc w:val="both"/>
            </w:pPr>
            <w:r w:rsidRPr="004E5056">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02</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03.2.00.28780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FC4E16" w:rsidP="00DE0B77">
            <w:pPr>
              <w:jc w:val="center"/>
            </w:pPr>
            <w:r w:rsidRPr="004E5056">
              <w:t>291,6</w:t>
            </w:r>
          </w:p>
        </w:tc>
        <w:tc>
          <w:tcPr>
            <w:tcW w:w="1699" w:type="dxa"/>
            <w:gridSpan w:val="4"/>
            <w:tcBorders>
              <w:top w:val="nil"/>
            </w:tcBorders>
            <w:shd w:val="clear" w:color="auto" w:fill="auto"/>
            <w:noWrap/>
            <w:vAlign w:val="center"/>
            <w:hideMark/>
          </w:tcPr>
          <w:p w:rsidR="00DE0B77" w:rsidRPr="004E5056" w:rsidRDefault="00DE0B77" w:rsidP="00DE0B77">
            <w:pPr>
              <w:jc w:val="center"/>
            </w:pPr>
            <w:r w:rsidRPr="004E5056">
              <w:t>250,0</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250,0</w:t>
            </w:r>
          </w:p>
        </w:tc>
      </w:tr>
      <w:tr w:rsidR="003D1C25" w:rsidRPr="00DC01AE" w:rsidTr="00F67315">
        <w:trPr>
          <w:gridAfter w:val="3"/>
          <w:wAfter w:w="1038" w:type="dxa"/>
          <w:trHeight w:val="3229"/>
        </w:trPr>
        <w:tc>
          <w:tcPr>
            <w:tcW w:w="5670" w:type="dxa"/>
            <w:gridSpan w:val="2"/>
            <w:tcBorders>
              <w:top w:val="nil"/>
            </w:tcBorders>
            <w:shd w:val="clear" w:color="auto" w:fill="auto"/>
            <w:vAlign w:val="center"/>
          </w:tcPr>
          <w:p w:rsidR="003D1C25" w:rsidRPr="004E5056" w:rsidRDefault="003D1C25" w:rsidP="00DE0B77">
            <w:pPr>
              <w:jc w:val="both"/>
            </w:pPr>
            <w:r w:rsidRPr="004E5056">
              <w:lastRenderedPageBreak/>
              <w:t xml:space="preserve">Расходы на подключение к сетям водопроводно-канализационного хозяйства </w:t>
            </w:r>
            <w:r w:rsidR="00F605AB" w:rsidRPr="004E5056">
              <w:t>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3D1C25" w:rsidRPr="004E5056" w:rsidRDefault="00F605AB" w:rsidP="00DE0B77">
            <w:pPr>
              <w:jc w:val="center"/>
            </w:pPr>
            <w:r w:rsidRPr="004E5056">
              <w:t>951</w:t>
            </w:r>
          </w:p>
        </w:tc>
        <w:tc>
          <w:tcPr>
            <w:tcW w:w="567" w:type="dxa"/>
            <w:gridSpan w:val="5"/>
            <w:tcBorders>
              <w:top w:val="nil"/>
            </w:tcBorders>
            <w:shd w:val="clear" w:color="auto" w:fill="auto"/>
            <w:vAlign w:val="center"/>
          </w:tcPr>
          <w:p w:rsidR="003D1C25" w:rsidRPr="004E5056" w:rsidRDefault="00F605AB" w:rsidP="00DE0B77">
            <w:pPr>
              <w:jc w:val="center"/>
            </w:pPr>
            <w:r w:rsidRPr="004E5056">
              <w:t>05</w:t>
            </w:r>
          </w:p>
        </w:tc>
        <w:tc>
          <w:tcPr>
            <w:tcW w:w="709" w:type="dxa"/>
            <w:gridSpan w:val="5"/>
            <w:tcBorders>
              <w:top w:val="nil"/>
            </w:tcBorders>
            <w:shd w:val="clear" w:color="auto" w:fill="auto"/>
            <w:vAlign w:val="center"/>
          </w:tcPr>
          <w:p w:rsidR="003D1C25" w:rsidRPr="004E5056" w:rsidRDefault="00F605AB" w:rsidP="00DE0B77">
            <w:pPr>
              <w:jc w:val="center"/>
            </w:pPr>
            <w:r w:rsidRPr="004E5056">
              <w:t>02</w:t>
            </w:r>
          </w:p>
        </w:tc>
        <w:tc>
          <w:tcPr>
            <w:tcW w:w="1842" w:type="dxa"/>
            <w:gridSpan w:val="3"/>
            <w:tcBorders>
              <w:top w:val="nil"/>
            </w:tcBorders>
            <w:shd w:val="clear" w:color="auto" w:fill="auto"/>
            <w:vAlign w:val="center"/>
          </w:tcPr>
          <w:p w:rsidR="003D1C25" w:rsidRPr="004E5056" w:rsidRDefault="00F605AB" w:rsidP="00DE0B77">
            <w:pPr>
              <w:jc w:val="center"/>
            </w:pPr>
            <w:r w:rsidRPr="004E5056">
              <w:t>03.2.00.28910</w:t>
            </w:r>
          </w:p>
        </w:tc>
        <w:tc>
          <w:tcPr>
            <w:tcW w:w="709" w:type="dxa"/>
            <w:gridSpan w:val="5"/>
            <w:tcBorders>
              <w:top w:val="nil"/>
            </w:tcBorders>
            <w:shd w:val="clear" w:color="auto" w:fill="auto"/>
            <w:vAlign w:val="center"/>
          </w:tcPr>
          <w:p w:rsidR="003D1C25" w:rsidRPr="004E5056" w:rsidRDefault="00F605AB" w:rsidP="00DE0B77">
            <w:pPr>
              <w:jc w:val="center"/>
            </w:pPr>
            <w:r w:rsidRPr="004E5056">
              <w:t>240</w:t>
            </w:r>
          </w:p>
        </w:tc>
        <w:tc>
          <w:tcPr>
            <w:tcW w:w="1701" w:type="dxa"/>
            <w:gridSpan w:val="6"/>
            <w:tcBorders>
              <w:top w:val="nil"/>
            </w:tcBorders>
            <w:shd w:val="clear" w:color="auto" w:fill="auto"/>
            <w:noWrap/>
            <w:vAlign w:val="center"/>
          </w:tcPr>
          <w:p w:rsidR="003D1C25" w:rsidRPr="004E5056" w:rsidRDefault="00C35A83" w:rsidP="00DE0B77">
            <w:pPr>
              <w:jc w:val="center"/>
            </w:pPr>
            <w:r w:rsidRPr="004E5056">
              <w:t>12,9</w:t>
            </w:r>
          </w:p>
        </w:tc>
        <w:tc>
          <w:tcPr>
            <w:tcW w:w="1699" w:type="dxa"/>
            <w:gridSpan w:val="4"/>
            <w:tcBorders>
              <w:top w:val="nil"/>
            </w:tcBorders>
            <w:shd w:val="clear" w:color="auto" w:fill="auto"/>
            <w:noWrap/>
            <w:vAlign w:val="center"/>
          </w:tcPr>
          <w:p w:rsidR="003D1C25" w:rsidRPr="004E5056" w:rsidRDefault="003D1C25" w:rsidP="00DE0B77">
            <w:pPr>
              <w:jc w:val="center"/>
            </w:pPr>
          </w:p>
        </w:tc>
        <w:tc>
          <w:tcPr>
            <w:tcW w:w="1557" w:type="dxa"/>
            <w:gridSpan w:val="5"/>
            <w:tcBorders>
              <w:top w:val="nil"/>
            </w:tcBorders>
            <w:shd w:val="clear" w:color="auto" w:fill="auto"/>
            <w:noWrap/>
            <w:vAlign w:val="center"/>
          </w:tcPr>
          <w:p w:rsidR="003D1C25" w:rsidRPr="004E5056" w:rsidRDefault="003D1C25" w:rsidP="00DE0B77">
            <w:pPr>
              <w:jc w:val="center"/>
            </w:pPr>
          </w:p>
        </w:tc>
      </w:tr>
      <w:tr w:rsidR="00911833" w:rsidRPr="00DC01AE" w:rsidTr="00F67315">
        <w:trPr>
          <w:gridAfter w:val="3"/>
          <w:wAfter w:w="1038" w:type="dxa"/>
          <w:trHeight w:val="4237"/>
        </w:trPr>
        <w:tc>
          <w:tcPr>
            <w:tcW w:w="5670" w:type="dxa"/>
            <w:gridSpan w:val="2"/>
            <w:tcBorders>
              <w:top w:val="nil"/>
            </w:tcBorders>
            <w:shd w:val="clear" w:color="auto" w:fill="auto"/>
            <w:vAlign w:val="center"/>
            <w:hideMark/>
          </w:tcPr>
          <w:p w:rsidR="00DE0B77" w:rsidRPr="004E5056" w:rsidRDefault="00DE0B77" w:rsidP="00DE0B77">
            <w:pPr>
              <w:jc w:val="both"/>
            </w:pPr>
            <w:r w:rsidRPr="004E5056">
              <w:t>Расходы на разработку проектно-сметной документации на капитальный ремонт, строительство и реконструкцию, а также проверку достоверности определения сметной стоимости проектных и изыскательских работ по объектам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02</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03.2.00.28920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DE0B77" w:rsidP="00DE0B77">
            <w:pPr>
              <w:jc w:val="center"/>
            </w:pPr>
            <w:r w:rsidRPr="004E5056">
              <w:t> </w:t>
            </w:r>
          </w:p>
        </w:tc>
        <w:tc>
          <w:tcPr>
            <w:tcW w:w="1699" w:type="dxa"/>
            <w:gridSpan w:val="4"/>
            <w:tcBorders>
              <w:top w:val="nil"/>
            </w:tcBorders>
            <w:shd w:val="clear" w:color="auto" w:fill="auto"/>
            <w:noWrap/>
            <w:vAlign w:val="center"/>
            <w:hideMark/>
          </w:tcPr>
          <w:p w:rsidR="00DE0B77" w:rsidRPr="004E5056" w:rsidRDefault="00DE0B77" w:rsidP="00DE0B77">
            <w:pPr>
              <w:jc w:val="center"/>
            </w:pPr>
            <w:r w:rsidRPr="004E5056">
              <w:t>1 500,0</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 </w:t>
            </w:r>
          </w:p>
        </w:tc>
      </w:tr>
      <w:tr w:rsidR="00911833" w:rsidRPr="00DC01AE" w:rsidTr="00F67315">
        <w:trPr>
          <w:gridAfter w:val="3"/>
          <w:wAfter w:w="1038" w:type="dxa"/>
          <w:trHeight w:val="3945"/>
        </w:trPr>
        <w:tc>
          <w:tcPr>
            <w:tcW w:w="5670" w:type="dxa"/>
            <w:gridSpan w:val="2"/>
            <w:tcBorders>
              <w:top w:val="nil"/>
            </w:tcBorders>
            <w:shd w:val="clear" w:color="auto" w:fill="auto"/>
            <w:vAlign w:val="center"/>
            <w:hideMark/>
          </w:tcPr>
          <w:p w:rsidR="00DE0B77" w:rsidRPr="004E5056" w:rsidRDefault="00DE0B77" w:rsidP="00DE0B77">
            <w:pPr>
              <w:jc w:val="both"/>
            </w:pPr>
            <w:r w:rsidRPr="004E5056">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157326" w:rsidRPr="004E5056" w:rsidRDefault="00157326" w:rsidP="00DE0B77">
            <w:pPr>
              <w:jc w:val="both"/>
            </w:pP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02</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03.2.00.S3660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810</w:t>
            </w:r>
          </w:p>
        </w:tc>
        <w:tc>
          <w:tcPr>
            <w:tcW w:w="1701" w:type="dxa"/>
            <w:gridSpan w:val="6"/>
            <w:tcBorders>
              <w:top w:val="nil"/>
            </w:tcBorders>
            <w:shd w:val="clear" w:color="auto" w:fill="auto"/>
            <w:noWrap/>
            <w:vAlign w:val="center"/>
            <w:hideMark/>
          </w:tcPr>
          <w:p w:rsidR="00DE0B77" w:rsidRPr="004E5056" w:rsidRDefault="00165F04" w:rsidP="00DE0B77">
            <w:pPr>
              <w:jc w:val="center"/>
            </w:pPr>
            <w:r w:rsidRPr="004E5056">
              <w:t>80 718,8</w:t>
            </w:r>
          </w:p>
        </w:tc>
        <w:tc>
          <w:tcPr>
            <w:tcW w:w="1699" w:type="dxa"/>
            <w:gridSpan w:val="4"/>
            <w:tcBorders>
              <w:top w:val="nil"/>
            </w:tcBorders>
            <w:shd w:val="clear" w:color="auto" w:fill="auto"/>
            <w:noWrap/>
            <w:vAlign w:val="center"/>
            <w:hideMark/>
          </w:tcPr>
          <w:p w:rsidR="00DE0B77" w:rsidRPr="004E5056" w:rsidRDefault="00DE0B77" w:rsidP="00DE0B77">
            <w:pPr>
              <w:jc w:val="center"/>
            </w:pPr>
            <w:r w:rsidRPr="004E5056">
              <w:t>42 417,8</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42 417,8</w:t>
            </w:r>
          </w:p>
        </w:tc>
      </w:tr>
      <w:tr w:rsidR="00C20716" w:rsidRPr="00DC01AE" w:rsidTr="00F67315">
        <w:trPr>
          <w:gridAfter w:val="3"/>
          <w:wAfter w:w="1038" w:type="dxa"/>
          <w:trHeight w:val="315"/>
        </w:trPr>
        <w:tc>
          <w:tcPr>
            <w:tcW w:w="5670" w:type="dxa"/>
            <w:gridSpan w:val="2"/>
            <w:tcBorders>
              <w:top w:val="nil"/>
            </w:tcBorders>
            <w:shd w:val="clear" w:color="auto" w:fill="auto"/>
            <w:vAlign w:val="center"/>
          </w:tcPr>
          <w:p w:rsidR="00C20716" w:rsidRPr="004E5056" w:rsidRDefault="00C20716" w:rsidP="00DE0B77">
            <w:pPr>
              <w:jc w:val="both"/>
              <w:rPr>
                <w:bCs/>
              </w:rPr>
            </w:pPr>
            <w:r w:rsidRPr="004E5056">
              <w:rPr>
                <w:bCs/>
              </w:rPr>
              <w:t>Расходы на приобретение специализированной коммунальной техники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C20716" w:rsidRPr="004E5056" w:rsidRDefault="00C20716" w:rsidP="00DE0B77">
            <w:pPr>
              <w:jc w:val="both"/>
              <w:rPr>
                <w:bCs/>
              </w:rPr>
            </w:pPr>
          </w:p>
        </w:tc>
        <w:tc>
          <w:tcPr>
            <w:tcW w:w="851" w:type="dxa"/>
            <w:gridSpan w:val="4"/>
            <w:tcBorders>
              <w:top w:val="nil"/>
            </w:tcBorders>
            <w:shd w:val="clear" w:color="auto" w:fill="auto"/>
            <w:vAlign w:val="center"/>
          </w:tcPr>
          <w:p w:rsidR="00C20716" w:rsidRPr="004E5056" w:rsidRDefault="00C20716" w:rsidP="00DE0B77">
            <w:pPr>
              <w:jc w:val="center"/>
              <w:rPr>
                <w:bCs/>
              </w:rPr>
            </w:pPr>
            <w:r w:rsidRPr="004E5056">
              <w:rPr>
                <w:bCs/>
              </w:rPr>
              <w:t>951</w:t>
            </w:r>
          </w:p>
        </w:tc>
        <w:tc>
          <w:tcPr>
            <w:tcW w:w="567" w:type="dxa"/>
            <w:gridSpan w:val="5"/>
            <w:tcBorders>
              <w:top w:val="nil"/>
            </w:tcBorders>
            <w:shd w:val="clear" w:color="auto" w:fill="auto"/>
            <w:vAlign w:val="center"/>
          </w:tcPr>
          <w:p w:rsidR="00C20716" w:rsidRPr="004E5056" w:rsidRDefault="00C20716" w:rsidP="00DE0B77">
            <w:pPr>
              <w:jc w:val="center"/>
              <w:rPr>
                <w:bCs/>
              </w:rPr>
            </w:pPr>
            <w:r w:rsidRPr="004E5056">
              <w:rPr>
                <w:bCs/>
              </w:rPr>
              <w:t>05</w:t>
            </w:r>
          </w:p>
        </w:tc>
        <w:tc>
          <w:tcPr>
            <w:tcW w:w="709" w:type="dxa"/>
            <w:gridSpan w:val="5"/>
            <w:tcBorders>
              <w:top w:val="nil"/>
            </w:tcBorders>
            <w:shd w:val="clear" w:color="auto" w:fill="auto"/>
            <w:vAlign w:val="center"/>
          </w:tcPr>
          <w:p w:rsidR="00C20716" w:rsidRPr="004E5056" w:rsidRDefault="00C20716" w:rsidP="00DE0B77">
            <w:pPr>
              <w:jc w:val="center"/>
              <w:rPr>
                <w:bCs/>
              </w:rPr>
            </w:pPr>
            <w:r w:rsidRPr="004E5056">
              <w:rPr>
                <w:bCs/>
              </w:rPr>
              <w:t>02</w:t>
            </w:r>
          </w:p>
        </w:tc>
        <w:tc>
          <w:tcPr>
            <w:tcW w:w="1842" w:type="dxa"/>
            <w:gridSpan w:val="3"/>
            <w:tcBorders>
              <w:top w:val="nil"/>
            </w:tcBorders>
            <w:shd w:val="clear" w:color="auto" w:fill="auto"/>
            <w:vAlign w:val="center"/>
          </w:tcPr>
          <w:p w:rsidR="00C20716" w:rsidRPr="004E5056" w:rsidRDefault="00C20716" w:rsidP="00DE0B77">
            <w:pPr>
              <w:jc w:val="center"/>
              <w:rPr>
                <w:bCs/>
              </w:rPr>
            </w:pPr>
            <w:r w:rsidRPr="004E5056">
              <w:rPr>
                <w:bCs/>
              </w:rPr>
              <w:t>03.2.00.S4430</w:t>
            </w:r>
          </w:p>
        </w:tc>
        <w:tc>
          <w:tcPr>
            <w:tcW w:w="709" w:type="dxa"/>
            <w:gridSpan w:val="5"/>
            <w:tcBorders>
              <w:top w:val="nil"/>
            </w:tcBorders>
            <w:shd w:val="clear" w:color="auto" w:fill="auto"/>
            <w:vAlign w:val="center"/>
          </w:tcPr>
          <w:p w:rsidR="00C20716" w:rsidRPr="004E5056" w:rsidRDefault="00C20716" w:rsidP="00DE0B77">
            <w:pPr>
              <w:jc w:val="center"/>
              <w:rPr>
                <w:bCs/>
              </w:rPr>
            </w:pPr>
            <w:r w:rsidRPr="004E5056">
              <w:rPr>
                <w:bCs/>
              </w:rPr>
              <w:t>240</w:t>
            </w:r>
          </w:p>
        </w:tc>
        <w:tc>
          <w:tcPr>
            <w:tcW w:w="1701" w:type="dxa"/>
            <w:gridSpan w:val="6"/>
            <w:tcBorders>
              <w:top w:val="nil"/>
            </w:tcBorders>
            <w:shd w:val="clear" w:color="auto" w:fill="auto"/>
            <w:noWrap/>
            <w:vAlign w:val="center"/>
          </w:tcPr>
          <w:p w:rsidR="00C20716" w:rsidRPr="004E5056" w:rsidRDefault="00C20716" w:rsidP="00DE0B77">
            <w:pPr>
              <w:jc w:val="center"/>
              <w:rPr>
                <w:bCs/>
              </w:rPr>
            </w:pPr>
          </w:p>
        </w:tc>
        <w:tc>
          <w:tcPr>
            <w:tcW w:w="1699" w:type="dxa"/>
            <w:gridSpan w:val="4"/>
            <w:tcBorders>
              <w:top w:val="nil"/>
            </w:tcBorders>
            <w:shd w:val="clear" w:color="auto" w:fill="auto"/>
            <w:noWrap/>
            <w:vAlign w:val="center"/>
          </w:tcPr>
          <w:p w:rsidR="00C20716" w:rsidRPr="004E5056" w:rsidRDefault="00C20716" w:rsidP="00DE0B77">
            <w:pPr>
              <w:jc w:val="center"/>
              <w:rPr>
                <w:bCs/>
              </w:rPr>
            </w:pPr>
            <w:r w:rsidRPr="004E5056">
              <w:rPr>
                <w:bCs/>
              </w:rPr>
              <w:t>696,4</w:t>
            </w:r>
          </w:p>
        </w:tc>
        <w:tc>
          <w:tcPr>
            <w:tcW w:w="1557" w:type="dxa"/>
            <w:gridSpan w:val="5"/>
            <w:tcBorders>
              <w:top w:val="nil"/>
            </w:tcBorders>
            <w:shd w:val="clear" w:color="auto" w:fill="auto"/>
            <w:noWrap/>
            <w:vAlign w:val="center"/>
          </w:tcPr>
          <w:p w:rsidR="00C20716" w:rsidRPr="004E5056" w:rsidRDefault="00C20716" w:rsidP="00DE0B77">
            <w:pPr>
              <w:jc w:val="center"/>
              <w:rPr>
                <w:bCs/>
              </w:rPr>
            </w:pP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4E5056" w:rsidRDefault="00DE0B77" w:rsidP="00DE0B77">
            <w:pPr>
              <w:jc w:val="both"/>
              <w:rPr>
                <w:b/>
                <w:bCs/>
              </w:rPr>
            </w:pPr>
            <w:r w:rsidRPr="004E5056">
              <w:rPr>
                <w:b/>
                <w:bCs/>
              </w:rPr>
              <w:t>Благоустройство</w:t>
            </w:r>
          </w:p>
        </w:tc>
        <w:tc>
          <w:tcPr>
            <w:tcW w:w="851" w:type="dxa"/>
            <w:gridSpan w:val="4"/>
            <w:tcBorders>
              <w:top w:val="nil"/>
            </w:tcBorders>
            <w:shd w:val="clear" w:color="auto" w:fill="auto"/>
            <w:vAlign w:val="center"/>
            <w:hideMark/>
          </w:tcPr>
          <w:p w:rsidR="00DE0B77" w:rsidRPr="004E5056" w:rsidRDefault="00DE0B77" w:rsidP="00DE0B77">
            <w:pPr>
              <w:jc w:val="center"/>
              <w:rPr>
                <w:b/>
                <w:bCs/>
              </w:rPr>
            </w:pPr>
            <w:r w:rsidRPr="004E5056">
              <w:rPr>
                <w:b/>
                <w:bCs/>
              </w:rPr>
              <w:t>951</w:t>
            </w:r>
          </w:p>
        </w:tc>
        <w:tc>
          <w:tcPr>
            <w:tcW w:w="567" w:type="dxa"/>
            <w:gridSpan w:val="5"/>
            <w:tcBorders>
              <w:top w:val="nil"/>
            </w:tcBorders>
            <w:shd w:val="clear" w:color="auto" w:fill="auto"/>
            <w:vAlign w:val="center"/>
            <w:hideMark/>
          </w:tcPr>
          <w:p w:rsidR="00DE0B77" w:rsidRPr="004E5056" w:rsidRDefault="00DE0B77" w:rsidP="00DE0B77">
            <w:pPr>
              <w:jc w:val="center"/>
              <w:rPr>
                <w:b/>
                <w:bCs/>
              </w:rPr>
            </w:pPr>
            <w:r w:rsidRPr="004E5056">
              <w:rPr>
                <w:b/>
                <w:bCs/>
              </w:rPr>
              <w:t>05</w:t>
            </w:r>
          </w:p>
        </w:tc>
        <w:tc>
          <w:tcPr>
            <w:tcW w:w="709" w:type="dxa"/>
            <w:gridSpan w:val="5"/>
            <w:tcBorders>
              <w:top w:val="nil"/>
            </w:tcBorders>
            <w:shd w:val="clear" w:color="auto" w:fill="auto"/>
            <w:vAlign w:val="center"/>
            <w:hideMark/>
          </w:tcPr>
          <w:p w:rsidR="00DE0B77" w:rsidRPr="004E5056" w:rsidRDefault="00DE0B77" w:rsidP="00DE0B77">
            <w:pPr>
              <w:jc w:val="center"/>
              <w:rPr>
                <w:b/>
                <w:bCs/>
              </w:rPr>
            </w:pPr>
            <w:r w:rsidRPr="004E5056">
              <w:rPr>
                <w:b/>
                <w:bCs/>
              </w:rPr>
              <w:t>03</w:t>
            </w:r>
          </w:p>
        </w:tc>
        <w:tc>
          <w:tcPr>
            <w:tcW w:w="1842" w:type="dxa"/>
            <w:gridSpan w:val="3"/>
            <w:tcBorders>
              <w:top w:val="nil"/>
            </w:tcBorders>
            <w:shd w:val="clear" w:color="auto" w:fill="auto"/>
            <w:vAlign w:val="center"/>
            <w:hideMark/>
          </w:tcPr>
          <w:p w:rsidR="00DE0B77" w:rsidRPr="004E5056" w:rsidRDefault="00DE0B77" w:rsidP="00DE0B77">
            <w:pPr>
              <w:jc w:val="center"/>
              <w:rPr>
                <w:b/>
                <w:bCs/>
              </w:rPr>
            </w:pPr>
            <w:r w:rsidRPr="004E5056">
              <w:rPr>
                <w:b/>
                <w:bCs/>
              </w:rPr>
              <w:t> </w:t>
            </w:r>
          </w:p>
        </w:tc>
        <w:tc>
          <w:tcPr>
            <w:tcW w:w="709" w:type="dxa"/>
            <w:gridSpan w:val="5"/>
            <w:tcBorders>
              <w:top w:val="nil"/>
            </w:tcBorders>
            <w:shd w:val="clear" w:color="auto" w:fill="auto"/>
            <w:vAlign w:val="center"/>
            <w:hideMark/>
          </w:tcPr>
          <w:p w:rsidR="00DE0B77" w:rsidRPr="004E5056" w:rsidRDefault="00DE0B77" w:rsidP="00DE0B77">
            <w:pPr>
              <w:jc w:val="center"/>
              <w:rPr>
                <w:b/>
                <w:bCs/>
              </w:rPr>
            </w:pPr>
            <w:r w:rsidRPr="004E5056">
              <w:rPr>
                <w:b/>
                <w:bCs/>
              </w:rPr>
              <w:t> </w:t>
            </w:r>
          </w:p>
        </w:tc>
        <w:tc>
          <w:tcPr>
            <w:tcW w:w="1701" w:type="dxa"/>
            <w:gridSpan w:val="6"/>
            <w:tcBorders>
              <w:top w:val="nil"/>
            </w:tcBorders>
            <w:shd w:val="clear" w:color="auto" w:fill="auto"/>
            <w:noWrap/>
            <w:vAlign w:val="center"/>
            <w:hideMark/>
          </w:tcPr>
          <w:p w:rsidR="00DE0B77" w:rsidRPr="004E5056" w:rsidRDefault="004E5056" w:rsidP="00DE0B77">
            <w:pPr>
              <w:jc w:val="center"/>
              <w:rPr>
                <w:b/>
                <w:bCs/>
              </w:rPr>
            </w:pPr>
            <w:r w:rsidRPr="004E5056">
              <w:rPr>
                <w:b/>
                <w:bCs/>
              </w:rPr>
              <w:t>86 439,7</w:t>
            </w:r>
          </w:p>
        </w:tc>
        <w:tc>
          <w:tcPr>
            <w:tcW w:w="1699" w:type="dxa"/>
            <w:gridSpan w:val="4"/>
            <w:tcBorders>
              <w:top w:val="nil"/>
            </w:tcBorders>
            <w:shd w:val="clear" w:color="auto" w:fill="auto"/>
            <w:noWrap/>
            <w:vAlign w:val="center"/>
            <w:hideMark/>
          </w:tcPr>
          <w:p w:rsidR="00DE0B77" w:rsidRPr="004E5056" w:rsidRDefault="00C35A83" w:rsidP="00DE0B77">
            <w:pPr>
              <w:jc w:val="center"/>
              <w:rPr>
                <w:b/>
                <w:bCs/>
              </w:rPr>
            </w:pPr>
            <w:r w:rsidRPr="004E5056">
              <w:rPr>
                <w:b/>
                <w:bCs/>
              </w:rPr>
              <w:t>73 877,6</w:t>
            </w:r>
          </w:p>
        </w:tc>
        <w:tc>
          <w:tcPr>
            <w:tcW w:w="1557" w:type="dxa"/>
            <w:gridSpan w:val="5"/>
            <w:tcBorders>
              <w:top w:val="nil"/>
            </w:tcBorders>
            <w:shd w:val="clear" w:color="auto" w:fill="auto"/>
            <w:noWrap/>
            <w:vAlign w:val="center"/>
            <w:hideMark/>
          </w:tcPr>
          <w:p w:rsidR="00DE0B77" w:rsidRPr="004E5056" w:rsidRDefault="00DE0B77" w:rsidP="00DE0B77">
            <w:pPr>
              <w:jc w:val="center"/>
              <w:rPr>
                <w:b/>
                <w:bCs/>
              </w:rPr>
            </w:pPr>
            <w:r w:rsidRPr="004E5056">
              <w:rPr>
                <w:b/>
                <w:bCs/>
              </w:rPr>
              <w:t>48 697,8</w:t>
            </w:r>
          </w:p>
        </w:tc>
      </w:tr>
      <w:tr w:rsidR="00911833" w:rsidRPr="00DC01AE" w:rsidTr="00F67315">
        <w:trPr>
          <w:gridAfter w:val="3"/>
          <w:wAfter w:w="1038" w:type="dxa"/>
          <w:trHeight w:val="2448"/>
        </w:trPr>
        <w:tc>
          <w:tcPr>
            <w:tcW w:w="5670" w:type="dxa"/>
            <w:gridSpan w:val="2"/>
            <w:tcBorders>
              <w:top w:val="nil"/>
            </w:tcBorders>
            <w:shd w:val="clear" w:color="auto" w:fill="auto"/>
            <w:vAlign w:val="center"/>
            <w:hideMark/>
          </w:tcPr>
          <w:p w:rsidR="00DE0B77" w:rsidRPr="004E5056" w:rsidRDefault="00DE0B77" w:rsidP="00DE0B77">
            <w:pPr>
              <w:jc w:val="both"/>
            </w:pPr>
            <w:r w:rsidRPr="004E5056">
              <w:lastRenderedPageBreak/>
              <w:t xml:space="preserve">Расходы на мероприятия по внедрению </w:t>
            </w:r>
            <w:proofErr w:type="spellStart"/>
            <w:r w:rsidRPr="004E5056">
              <w:t>энергосервисного</w:t>
            </w:r>
            <w:proofErr w:type="spellEnd"/>
            <w:r w:rsidRPr="004E5056">
              <w:t xml:space="preserve">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w:t>
            </w:r>
            <w:proofErr w:type="spellStart"/>
            <w:r w:rsidRPr="004E5056">
              <w:t>Энергоэффективность</w:t>
            </w:r>
            <w:proofErr w:type="spellEnd"/>
            <w:r w:rsidRPr="004E5056">
              <w:t xml:space="preserve"> и развитие энергетики" (Иные закупки товаров, работ и услуг для обеспечения государственных (муниципальных) нужд)</w:t>
            </w:r>
          </w:p>
          <w:p w:rsidR="00157326" w:rsidRPr="004E5056" w:rsidRDefault="00157326" w:rsidP="00DE0B77">
            <w:pPr>
              <w:jc w:val="both"/>
            </w:pP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03</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07.3.00.28210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165F04" w:rsidP="00DE0B77">
            <w:pPr>
              <w:jc w:val="center"/>
            </w:pPr>
            <w:r w:rsidRPr="004E5056">
              <w:t>14 983,8</w:t>
            </w:r>
          </w:p>
        </w:tc>
        <w:tc>
          <w:tcPr>
            <w:tcW w:w="1699" w:type="dxa"/>
            <w:gridSpan w:val="4"/>
            <w:tcBorders>
              <w:top w:val="nil"/>
            </w:tcBorders>
            <w:shd w:val="clear" w:color="auto" w:fill="auto"/>
            <w:noWrap/>
            <w:vAlign w:val="center"/>
            <w:hideMark/>
          </w:tcPr>
          <w:p w:rsidR="00DE0B77" w:rsidRPr="004E5056" w:rsidRDefault="00DE0B77" w:rsidP="00DE0B77">
            <w:pPr>
              <w:jc w:val="center"/>
            </w:pPr>
            <w:r w:rsidRPr="004E5056">
              <w:t>7 310,8</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7 310,8</w:t>
            </w:r>
          </w:p>
        </w:tc>
      </w:tr>
      <w:tr w:rsidR="00911833" w:rsidRPr="00DC01AE" w:rsidTr="00F67315">
        <w:trPr>
          <w:gridAfter w:val="3"/>
          <w:wAfter w:w="1038" w:type="dxa"/>
          <w:trHeight w:val="3193"/>
        </w:trPr>
        <w:tc>
          <w:tcPr>
            <w:tcW w:w="5670" w:type="dxa"/>
            <w:gridSpan w:val="2"/>
            <w:tcBorders>
              <w:top w:val="nil"/>
            </w:tcBorders>
            <w:shd w:val="clear" w:color="auto" w:fill="auto"/>
            <w:vAlign w:val="center"/>
            <w:hideMark/>
          </w:tcPr>
          <w:p w:rsidR="00DE0B77" w:rsidRPr="004E5056" w:rsidRDefault="00DE0B77" w:rsidP="00DE0B77">
            <w:pPr>
              <w:jc w:val="both"/>
            </w:pPr>
            <w:r w:rsidRPr="004E5056">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03</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10.1.00.28340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165F04" w:rsidP="00DE0B77">
            <w:pPr>
              <w:jc w:val="center"/>
            </w:pPr>
            <w:r w:rsidRPr="004E5056">
              <w:t>9 909,0</w:t>
            </w:r>
          </w:p>
        </w:tc>
        <w:tc>
          <w:tcPr>
            <w:tcW w:w="1699" w:type="dxa"/>
            <w:gridSpan w:val="4"/>
            <w:tcBorders>
              <w:top w:val="nil"/>
            </w:tcBorders>
            <w:shd w:val="clear" w:color="auto" w:fill="auto"/>
            <w:noWrap/>
            <w:vAlign w:val="center"/>
            <w:hideMark/>
          </w:tcPr>
          <w:p w:rsidR="00DE0B77" w:rsidRPr="004E5056" w:rsidRDefault="00DE0B77" w:rsidP="00DE0B77">
            <w:pPr>
              <w:jc w:val="center"/>
            </w:pPr>
            <w:r w:rsidRPr="004E5056">
              <w:t>9 764,9</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10 909,0</w:t>
            </w:r>
          </w:p>
        </w:tc>
      </w:tr>
      <w:tr w:rsidR="00911833" w:rsidRPr="00DC01AE" w:rsidTr="00F67315">
        <w:trPr>
          <w:gridAfter w:val="3"/>
          <w:wAfter w:w="1038" w:type="dxa"/>
          <w:trHeight w:val="3298"/>
        </w:trPr>
        <w:tc>
          <w:tcPr>
            <w:tcW w:w="5670" w:type="dxa"/>
            <w:gridSpan w:val="2"/>
            <w:tcBorders>
              <w:top w:val="nil"/>
            </w:tcBorders>
            <w:shd w:val="clear" w:color="auto" w:fill="auto"/>
            <w:vAlign w:val="center"/>
            <w:hideMark/>
          </w:tcPr>
          <w:p w:rsidR="00DE0B77" w:rsidRPr="004E5056" w:rsidRDefault="00DE0B77" w:rsidP="00DE0B77">
            <w:pPr>
              <w:jc w:val="both"/>
            </w:pPr>
            <w:r w:rsidRPr="004E5056">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4E5056" w:rsidRDefault="00DE0B77" w:rsidP="00DE0B77">
            <w:pPr>
              <w:jc w:val="center"/>
            </w:pPr>
            <w:r w:rsidRPr="004E5056">
              <w:t>951</w:t>
            </w:r>
          </w:p>
        </w:tc>
        <w:tc>
          <w:tcPr>
            <w:tcW w:w="567" w:type="dxa"/>
            <w:gridSpan w:val="5"/>
            <w:tcBorders>
              <w:top w:val="nil"/>
            </w:tcBorders>
            <w:shd w:val="clear" w:color="auto" w:fill="auto"/>
            <w:vAlign w:val="center"/>
            <w:hideMark/>
          </w:tcPr>
          <w:p w:rsidR="00DE0B77" w:rsidRPr="004E5056" w:rsidRDefault="00DE0B77" w:rsidP="00DE0B77">
            <w:pPr>
              <w:jc w:val="center"/>
            </w:pPr>
            <w:r w:rsidRPr="004E5056">
              <w:t>05</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03</w:t>
            </w:r>
          </w:p>
        </w:tc>
        <w:tc>
          <w:tcPr>
            <w:tcW w:w="1842" w:type="dxa"/>
            <w:gridSpan w:val="3"/>
            <w:tcBorders>
              <w:top w:val="nil"/>
            </w:tcBorders>
            <w:shd w:val="clear" w:color="auto" w:fill="auto"/>
            <w:vAlign w:val="center"/>
            <w:hideMark/>
          </w:tcPr>
          <w:p w:rsidR="00DE0B77" w:rsidRPr="004E5056" w:rsidRDefault="00DE0B77" w:rsidP="00DE0B77">
            <w:pPr>
              <w:jc w:val="center"/>
            </w:pPr>
            <w:r w:rsidRPr="004E5056">
              <w:t>10.1.00.28350</w:t>
            </w:r>
          </w:p>
        </w:tc>
        <w:tc>
          <w:tcPr>
            <w:tcW w:w="709" w:type="dxa"/>
            <w:gridSpan w:val="5"/>
            <w:tcBorders>
              <w:top w:val="nil"/>
            </w:tcBorders>
            <w:shd w:val="clear" w:color="auto" w:fill="auto"/>
            <w:vAlign w:val="center"/>
            <w:hideMark/>
          </w:tcPr>
          <w:p w:rsidR="00DE0B77" w:rsidRPr="004E5056" w:rsidRDefault="00DE0B77" w:rsidP="00DE0B77">
            <w:pPr>
              <w:jc w:val="center"/>
            </w:pPr>
            <w:r w:rsidRPr="004E5056">
              <w:t>240</w:t>
            </w:r>
          </w:p>
        </w:tc>
        <w:tc>
          <w:tcPr>
            <w:tcW w:w="1701" w:type="dxa"/>
            <w:gridSpan w:val="6"/>
            <w:tcBorders>
              <w:top w:val="nil"/>
            </w:tcBorders>
            <w:shd w:val="clear" w:color="auto" w:fill="auto"/>
            <w:noWrap/>
            <w:vAlign w:val="center"/>
            <w:hideMark/>
          </w:tcPr>
          <w:p w:rsidR="00DE0B77" w:rsidRPr="004E5056" w:rsidRDefault="00E8397A" w:rsidP="00DE0B77">
            <w:pPr>
              <w:jc w:val="center"/>
            </w:pPr>
            <w:r w:rsidRPr="004E5056">
              <w:t>3 810,6</w:t>
            </w:r>
          </w:p>
        </w:tc>
        <w:tc>
          <w:tcPr>
            <w:tcW w:w="1699" w:type="dxa"/>
            <w:gridSpan w:val="4"/>
            <w:tcBorders>
              <w:top w:val="nil"/>
            </w:tcBorders>
            <w:shd w:val="clear" w:color="auto" w:fill="auto"/>
            <w:noWrap/>
            <w:vAlign w:val="center"/>
            <w:hideMark/>
          </w:tcPr>
          <w:p w:rsidR="00DE0B77" w:rsidRPr="004E5056" w:rsidRDefault="00874C15" w:rsidP="00DE0B77">
            <w:pPr>
              <w:jc w:val="center"/>
            </w:pPr>
            <w:r w:rsidRPr="004E5056">
              <w:t>77,1</w:t>
            </w:r>
          </w:p>
        </w:tc>
        <w:tc>
          <w:tcPr>
            <w:tcW w:w="1557" w:type="dxa"/>
            <w:gridSpan w:val="5"/>
            <w:tcBorders>
              <w:top w:val="nil"/>
            </w:tcBorders>
            <w:shd w:val="clear" w:color="auto" w:fill="auto"/>
            <w:noWrap/>
            <w:vAlign w:val="center"/>
            <w:hideMark/>
          </w:tcPr>
          <w:p w:rsidR="00DE0B77" w:rsidRPr="004E5056" w:rsidRDefault="00DE0B77" w:rsidP="00DE0B77">
            <w:pPr>
              <w:jc w:val="center"/>
            </w:pPr>
            <w:r w:rsidRPr="004E5056">
              <w:t>1 250,0</w:t>
            </w:r>
          </w:p>
        </w:tc>
      </w:tr>
      <w:tr w:rsidR="00911833" w:rsidRPr="00625D5E" w:rsidTr="00F67315">
        <w:trPr>
          <w:gridAfter w:val="3"/>
          <w:wAfter w:w="1038" w:type="dxa"/>
          <w:trHeight w:val="3015"/>
        </w:trPr>
        <w:tc>
          <w:tcPr>
            <w:tcW w:w="5670" w:type="dxa"/>
            <w:gridSpan w:val="2"/>
            <w:tcBorders>
              <w:top w:val="nil"/>
            </w:tcBorders>
            <w:shd w:val="clear" w:color="auto" w:fill="auto"/>
            <w:vAlign w:val="center"/>
            <w:hideMark/>
          </w:tcPr>
          <w:p w:rsidR="00DE0B77" w:rsidRPr="00625D5E" w:rsidRDefault="00DE0B77" w:rsidP="00DE0B77">
            <w:pPr>
              <w:jc w:val="both"/>
            </w:pPr>
            <w:r w:rsidRPr="00625D5E">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625D5E" w:rsidRDefault="00DE0B77" w:rsidP="00DE0B77">
            <w:pPr>
              <w:jc w:val="center"/>
            </w:pPr>
            <w:r w:rsidRPr="00625D5E">
              <w:t>951</w:t>
            </w:r>
          </w:p>
        </w:tc>
        <w:tc>
          <w:tcPr>
            <w:tcW w:w="567" w:type="dxa"/>
            <w:gridSpan w:val="5"/>
            <w:tcBorders>
              <w:top w:val="nil"/>
            </w:tcBorders>
            <w:shd w:val="clear" w:color="auto" w:fill="auto"/>
            <w:vAlign w:val="center"/>
            <w:hideMark/>
          </w:tcPr>
          <w:p w:rsidR="00DE0B77" w:rsidRPr="00625D5E" w:rsidRDefault="00DE0B77" w:rsidP="00DE0B77">
            <w:pPr>
              <w:jc w:val="center"/>
            </w:pPr>
            <w:r w:rsidRPr="00625D5E">
              <w:t>05</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03</w:t>
            </w:r>
          </w:p>
        </w:tc>
        <w:tc>
          <w:tcPr>
            <w:tcW w:w="1842" w:type="dxa"/>
            <w:gridSpan w:val="3"/>
            <w:tcBorders>
              <w:top w:val="nil"/>
            </w:tcBorders>
            <w:shd w:val="clear" w:color="auto" w:fill="auto"/>
            <w:vAlign w:val="center"/>
            <w:hideMark/>
          </w:tcPr>
          <w:p w:rsidR="00DE0B77" w:rsidRPr="00625D5E" w:rsidRDefault="00DE0B77" w:rsidP="00DE0B77">
            <w:pPr>
              <w:jc w:val="center"/>
            </w:pPr>
            <w:r w:rsidRPr="00625D5E">
              <w:t>10.1.00.28660</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240</w:t>
            </w:r>
          </w:p>
        </w:tc>
        <w:tc>
          <w:tcPr>
            <w:tcW w:w="1701" w:type="dxa"/>
            <w:gridSpan w:val="6"/>
            <w:tcBorders>
              <w:top w:val="nil"/>
            </w:tcBorders>
            <w:shd w:val="clear" w:color="auto" w:fill="auto"/>
            <w:noWrap/>
            <w:vAlign w:val="center"/>
            <w:hideMark/>
          </w:tcPr>
          <w:p w:rsidR="00DE0B77" w:rsidRPr="00625D5E" w:rsidRDefault="00763946" w:rsidP="00DE0B77">
            <w:pPr>
              <w:jc w:val="center"/>
            </w:pPr>
            <w:r w:rsidRPr="00625D5E">
              <w:t>100,0</w:t>
            </w:r>
          </w:p>
        </w:tc>
        <w:tc>
          <w:tcPr>
            <w:tcW w:w="1699" w:type="dxa"/>
            <w:gridSpan w:val="4"/>
            <w:tcBorders>
              <w:top w:val="nil"/>
            </w:tcBorders>
            <w:shd w:val="clear" w:color="auto" w:fill="auto"/>
            <w:noWrap/>
            <w:vAlign w:val="center"/>
            <w:hideMark/>
          </w:tcPr>
          <w:p w:rsidR="00DE0B77" w:rsidRPr="00625D5E" w:rsidRDefault="00DE0B77" w:rsidP="00DE0B77">
            <w:pPr>
              <w:jc w:val="center"/>
            </w:pPr>
            <w:r w:rsidRPr="00625D5E">
              <w:t>100,0</w:t>
            </w:r>
          </w:p>
        </w:tc>
        <w:tc>
          <w:tcPr>
            <w:tcW w:w="1557" w:type="dxa"/>
            <w:gridSpan w:val="5"/>
            <w:tcBorders>
              <w:top w:val="nil"/>
            </w:tcBorders>
            <w:shd w:val="clear" w:color="auto" w:fill="auto"/>
            <w:noWrap/>
            <w:vAlign w:val="center"/>
            <w:hideMark/>
          </w:tcPr>
          <w:p w:rsidR="00DE0B77" w:rsidRPr="00625D5E" w:rsidRDefault="00DE0B77" w:rsidP="00DE0B77">
            <w:pPr>
              <w:jc w:val="center"/>
            </w:pPr>
            <w:r w:rsidRPr="00625D5E">
              <w:t>100,0</w:t>
            </w:r>
          </w:p>
        </w:tc>
      </w:tr>
      <w:tr w:rsidR="00911833" w:rsidRPr="00625D5E" w:rsidTr="00F67315">
        <w:trPr>
          <w:gridAfter w:val="3"/>
          <w:wAfter w:w="1038" w:type="dxa"/>
          <w:trHeight w:val="3101"/>
        </w:trPr>
        <w:tc>
          <w:tcPr>
            <w:tcW w:w="5670" w:type="dxa"/>
            <w:gridSpan w:val="2"/>
            <w:tcBorders>
              <w:top w:val="nil"/>
            </w:tcBorders>
            <w:shd w:val="clear" w:color="auto" w:fill="auto"/>
            <w:vAlign w:val="center"/>
            <w:hideMark/>
          </w:tcPr>
          <w:p w:rsidR="00DE0B77" w:rsidRPr="00625D5E" w:rsidRDefault="00DE0B77" w:rsidP="00DE0B77">
            <w:pPr>
              <w:jc w:val="both"/>
            </w:pPr>
            <w:r w:rsidRPr="00625D5E">
              <w:t>Расходы на капитальный ремонт, строительство и реконструкцию сетей уличного освещения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625D5E" w:rsidRDefault="00DE0B77" w:rsidP="00DE0B77">
            <w:pPr>
              <w:jc w:val="center"/>
            </w:pPr>
            <w:r w:rsidRPr="00625D5E">
              <w:t>951</w:t>
            </w:r>
          </w:p>
        </w:tc>
        <w:tc>
          <w:tcPr>
            <w:tcW w:w="567" w:type="dxa"/>
            <w:gridSpan w:val="5"/>
            <w:tcBorders>
              <w:top w:val="nil"/>
            </w:tcBorders>
            <w:shd w:val="clear" w:color="auto" w:fill="auto"/>
            <w:vAlign w:val="center"/>
            <w:hideMark/>
          </w:tcPr>
          <w:p w:rsidR="00DE0B77" w:rsidRPr="00625D5E" w:rsidRDefault="00DE0B77" w:rsidP="00DE0B77">
            <w:pPr>
              <w:jc w:val="center"/>
            </w:pPr>
            <w:r w:rsidRPr="00625D5E">
              <w:t>05</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03</w:t>
            </w:r>
          </w:p>
        </w:tc>
        <w:tc>
          <w:tcPr>
            <w:tcW w:w="1842" w:type="dxa"/>
            <w:gridSpan w:val="3"/>
            <w:tcBorders>
              <w:top w:val="nil"/>
            </w:tcBorders>
            <w:shd w:val="clear" w:color="auto" w:fill="auto"/>
            <w:vAlign w:val="center"/>
            <w:hideMark/>
          </w:tcPr>
          <w:p w:rsidR="00DE0B77" w:rsidRPr="00625D5E" w:rsidRDefault="00DE0B77" w:rsidP="00DE0B77">
            <w:pPr>
              <w:jc w:val="center"/>
            </w:pPr>
            <w:r w:rsidRPr="00625D5E">
              <w:t>10.1.00.28790</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240</w:t>
            </w:r>
          </w:p>
        </w:tc>
        <w:tc>
          <w:tcPr>
            <w:tcW w:w="1701" w:type="dxa"/>
            <w:gridSpan w:val="6"/>
            <w:tcBorders>
              <w:top w:val="nil"/>
            </w:tcBorders>
            <w:shd w:val="clear" w:color="auto" w:fill="auto"/>
            <w:noWrap/>
            <w:vAlign w:val="center"/>
            <w:hideMark/>
          </w:tcPr>
          <w:p w:rsidR="00DE0B77" w:rsidRPr="00625D5E" w:rsidRDefault="00093812" w:rsidP="00DE0B77">
            <w:pPr>
              <w:jc w:val="center"/>
            </w:pPr>
            <w:r w:rsidRPr="00625D5E">
              <w:t>80,5</w:t>
            </w:r>
          </w:p>
        </w:tc>
        <w:tc>
          <w:tcPr>
            <w:tcW w:w="1699" w:type="dxa"/>
            <w:gridSpan w:val="4"/>
            <w:tcBorders>
              <w:top w:val="nil"/>
            </w:tcBorders>
            <w:shd w:val="clear" w:color="auto" w:fill="auto"/>
            <w:noWrap/>
            <w:vAlign w:val="center"/>
            <w:hideMark/>
          </w:tcPr>
          <w:p w:rsidR="00DE0B77" w:rsidRPr="00625D5E" w:rsidRDefault="00DE0B77" w:rsidP="00DE0B77">
            <w:pPr>
              <w:jc w:val="center"/>
            </w:pPr>
            <w:r w:rsidRPr="00625D5E">
              <w:t> </w:t>
            </w:r>
          </w:p>
        </w:tc>
        <w:tc>
          <w:tcPr>
            <w:tcW w:w="1557" w:type="dxa"/>
            <w:gridSpan w:val="5"/>
            <w:tcBorders>
              <w:top w:val="nil"/>
            </w:tcBorders>
            <w:shd w:val="clear" w:color="auto" w:fill="auto"/>
            <w:noWrap/>
            <w:vAlign w:val="center"/>
            <w:hideMark/>
          </w:tcPr>
          <w:p w:rsidR="00DE0B77" w:rsidRPr="00625D5E" w:rsidRDefault="00DE0B77" w:rsidP="00DE0B77">
            <w:pPr>
              <w:jc w:val="center"/>
            </w:pPr>
            <w:r w:rsidRPr="00625D5E">
              <w:t> </w:t>
            </w:r>
          </w:p>
        </w:tc>
      </w:tr>
      <w:tr w:rsidR="00911833" w:rsidRPr="00DC01AE" w:rsidTr="00F67315">
        <w:trPr>
          <w:gridAfter w:val="3"/>
          <w:wAfter w:w="1038" w:type="dxa"/>
          <w:trHeight w:val="4007"/>
        </w:trPr>
        <w:tc>
          <w:tcPr>
            <w:tcW w:w="5670" w:type="dxa"/>
            <w:gridSpan w:val="2"/>
            <w:tcBorders>
              <w:top w:val="nil"/>
            </w:tcBorders>
            <w:shd w:val="clear" w:color="auto" w:fill="auto"/>
            <w:vAlign w:val="center"/>
            <w:hideMark/>
          </w:tcPr>
          <w:p w:rsidR="00DE0B77" w:rsidRPr="00625D5E" w:rsidRDefault="00DE0B77" w:rsidP="00DE0B77">
            <w:pPr>
              <w:jc w:val="both"/>
            </w:pPr>
            <w:r w:rsidRPr="00625D5E">
              <w:lastRenderedPageBreak/>
              <w:t>Расходы на разработку сметной документации на капитальный ремонт, строительство и реконструкцию сетей уличного освещения, а также для проведения оценки достоверности определения сметной стоимости проектных работ, услуги строительного контроля и авторского надзора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625D5E" w:rsidRDefault="00DE0B77" w:rsidP="00DE0B77">
            <w:pPr>
              <w:jc w:val="center"/>
            </w:pPr>
            <w:r w:rsidRPr="00625D5E">
              <w:t>951</w:t>
            </w:r>
          </w:p>
        </w:tc>
        <w:tc>
          <w:tcPr>
            <w:tcW w:w="567" w:type="dxa"/>
            <w:gridSpan w:val="5"/>
            <w:tcBorders>
              <w:top w:val="nil"/>
            </w:tcBorders>
            <w:shd w:val="clear" w:color="auto" w:fill="auto"/>
            <w:vAlign w:val="center"/>
            <w:hideMark/>
          </w:tcPr>
          <w:p w:rsidR="00DE0B77" w:rsidRPr="00625D5E" w:rsidRDefault="00DE0B77" w:rsidP="00DE0B77">
            <w:pPr>
              <w:jc w:val="center"/>
            </w:pPr>
            <w:r w:rsidRPr="00625D5E">
              <w:t>05</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03</w:t>
            </w:r>
          </w:p>
        </w:tc>
        <w:tc>
          <w:tcPr>
            <w:tcW w:w="1842" w:type="dxa"/>
            <w:gridSpan w:val="3"/>
            <w:tcBorders>
              <w:top w:val="nil"/>
            </w:tcBorders>
            <w:shd w:val="clear" w:color="auto" w:fill="auto"/>
            <w:vAlign w:val="center"/>
            <w:hideMark/>
          </w:tcPr>
          <w:p w:rsidR="00DE0B77" w:rsidRPr="00625D5E" w:rsidRDefault="00DE0B77" w:rsidP="00DE0B77">
            <w:pPr>
              <w:jc w:val="center"/>
            </w:pPr>
            <w:r w:rsidRPr="00625D5E">
              <w:t>10.1.00.28800</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240</w:t>
            </w:r>
          </w:p>
        </w:tc>
        <w:tc>
          <w:tcPr>
            <w:tcW w:w="1701" w:type="dxa"/>
            <w:gridSpan w:val="6"/>
            <w:tcBorders>
              <w:top w:val="nil"/>
            </w:tcBorders>
            <w:shd w:val="clear" w:color="auto" w:fill="auto"/>
            <w:noWrap/>
            <w:vAlign w:val="center"/>
            <w:hideMark/>
          </w:tcPr>
          <w:p w:rsidR="00DE0B77" w:rsidRPr="00625D5E" w:rsidRDefault="00DE0B77" w:rsidP="00DE0B77">
            <w:pPr>
              <w:jc w:val="center"/>
            </w:pPr>
            <w:r w:rsidRPr="00625D5E">
              <w:t>65,0</w:t>
            </w:r>
          </w:p>
        </w:tc>
        <w:tc>
          <w:tcPr>
            <w:tcW w:w="1699" w:type="dxa"/>
            <w:gridSpan w:val="4"/>
            <w:tcBorders>
              <w:top w:val="nil"/>
            </w:tcBorders>
            <w:shd w:val="clear" w:color="auto" w:fill="auto"/>
            <w:noWrap/>
            <w:vAlign w:val="center"/>
            <w:hideMark/>
          </w:tcPr>
          <w:p w:rsidR="00DE0B77" w:rsidRPr="00625D5E" w:rsidRDefault="00DE0B77" w:rsidP="00DE0B77">
            <w:pPr>
              <w:jc w:val="center"/>
            </w:pPr>
            <w:r w:rsidRPr="00625D5E">
              <w:t> </w:t>
            </w:r>
          </w:p>
        </w:tc>
        <w:tc>
          <w:tcPr>
            <w:tcW w:w="1557" w:type="dxa"/>
            <w:gridSpan w:val="5"/>
            <w:tcBorders>
              <w:top w:val="nil"/>
            </w:tcBorders>
            <w:shd w:val="clear" w:color="auto" w:fill="auto"/>
            <w:noWrap/>
            <w:vAlign w:val="center"/>
            <w:hideMark/>
          </w:tcPr>
          <w:p w:rsidR="00DE0B77" w:rsidRPr="00625D5E" w:rsidRDefault="00DE0B77" w:rsidP="00DE0B77">
            <w:pPr>
              <w:jc w:val="center"/>
            </w:pPr>
            <w:r w:rsidRPr="00625D5E">
              <w:t> </w:t>
            </w:r>
          </w:p>
        </w:tc>
      </w:tr>
      <w:tr w:rsidR="00911833" w:rsidRPr="00DC01AE" w:rsidTr="00F67315">
        <w:trPr>
          <w:gridAfter w:val="3"/>
          <w:wAfter w:w="1038" w:type="dxa"/>
          <w:trHeight w:val="2675"/>
        </w:trPr>
        <w:tc>
          <w:tcPr>
            <w:tcW w:w="5670" w:type="dxa"/>
            <w:gridSpan w:val="2"/>
            <w:tcBorders>
              <w:top w:val="nil"/>
            </w:tcBorders>
            <w:shd w:val="clear" w:color="auto" w:fill="auto"/>
            <w:vAlign w:val="center"/>
            <w:hideMark/>
          </w:tcPr>
          <w:p w:rsidR="00DE0B77" w:rsidRPr="00625D5E" w:rsidRDefault="00DE0B77" w:rsidP="00DE0B77">
            <w:pPr>
              <w:jc w:val="both"/>
            </w:pPr>
            <w:r w:rsidRPr="00625D5E">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851" w:type="dxa"/>
            <w:gridSpan w:val="4"/>
            <w:tcBorders>
              <w:top w:val="nil"/>
            </w:tcBorders>
            <w:shd w:val="clear" w:color="auto" w:fill="auto"/>
            <w:vAlign w:val="center"/>
            <w:hideMark/>
          </w:tcPr>
          <w:p w:rsidR="00DE0B77" w:rsidRPr="00625D5E" w:rsidRDefault="00DE0B77" w:rsidP="00DE0B77">
            <w:pPr>
              <w:jc w:val="center"/>
            </w:pPr>
            <w:r w:rsidRPr="00625D5E">
              <w:t>951</w:t>
            </w:r>
          </w:p>
        </w:tc>
        <w:tc>
          <w:tcPr>
            <w:tcW w:w="567" w:type="dxa"/>
            <w:gridSpan w:val="5"/>
            <w:tcBorders>
              <w:top w:val="nil"/>
            </w:tcBorders>
            <w:shd w:val="clear" w:color="auto" w:fill="auto"/>
            <w:vAlign w:val="center"/>
            <w:hideMark/>
          </w:tcPr>
          <w:p w:rsidR="00DE0B77" w:rsidRPr="00625D5E" w:rsidRDefault="00DE0B77" w:rsidP="00DE0B77">
            <w:pPr>
              <w:jc w:val="center"/>
            </w:pPr>
            <w:r w:rsidRPr="00625D5E">
              <w:t>05</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03</w:t>
            </w:r>
          </w:p>
        </w:tc>
        <w:tc>
          <w:tcPr>
            <w:tcW w:w="1842" w:type="dxa"/>
            <w:gridSpan w:val="3"/>
            <w:tcBorders>
              <w:top w:val="nil"/>
            </w:tcBorders>
            <w:shd w:val="clear" w:color="auto" w:fill="auto"/>
            <w:vAlign w:val="center"/>
            <w:hideMark/>
          </w:tcPr>
          <w:p w:rsidR="00DE0B77" w:rsidRPr="00625D5E" w:rsidRDefault="00DE0B77" w:rsidP="00DE0B77">
            <w:pPr>
              <w:jc w:val="center"/>
            </w:pPr>
            <w:r w:rsidRPr="00625D5E">
              <w:t>10.3.00.00590</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610</w:t>
            </w:r>
          </w:p>
        </w:tc>
        <w:tc>
          <w:tcPr>
            <w:tcW w:w="1701" w:type="dxa"/>
            <w:gridSpan w:val="6"/>
            <w:tcBorders>
              <w:top w:val="nil"/>
            </w:tcBorders>
            <w:shd w:val="clear" w:color="auto" w:fill="auto"/>
            <w:noWrap/>
            <w:vAlign w:val="center"/>
            <w:hideMark/>
          </w:tcPr>
          <w:p w:rsidR="00DE0B77" w:rsidRPr="00625D5E" w:rsidRDefault="0039123C" w:rsidP="00DE0B77">
            <w:pPr>
              <w:jc w:val="center"/>
            </w:pPr>
            <w:r w:rsidRPr="00625D5E">
              <w:t>28 244,8</w:t>
            </w:r>
          </w:p>
        </w:tc>
        <w:tc>
          <w:tcPr>
            <w:tcW w:w="1699" w:type="dxa"/>
            <w:gridSpan w:val="4"/>
            <w:tcBorders>
              <w:top w:val="nil"/>
            </w:tcBorders>
            <w:shd w:val="clear" w:color="auto" w:fill="auto"/>
            <w:noWrap/>
            <w:vAlign w:val="center"/>
            <w:hideMark/>
          </w:tcPr>
          <w:p w:rsidR="00DE0B77" w:rsidRPr="00625D5E" w:rsidRDefault="00DE0B77" w:rsidP="00DE0B77">
            <w:pPr>
              <w:jc w:val="center"/>
            </w:pPr>
            <w:r w:rsidRPr="00625D5E">
              <w:t>24 448,0</w:t>
            </w:r>
          </w:p>
        </w:tc>
        <w:tc>
          <w:tcPr>
            <w:tcW w:w="1557" w:type="dxa"/>
            <w:gridSpan w:val="5"/>
            <w:tcBorders>
              <w:top w:val="nil"/>
            </w:tcBorders>
            <w:shd w:val="clear" w:color="auto" w:fill="auto"/>
            <w:noWrap/>
            <w:vAlign w:val="center"/>
            <w:hideMark/>
          </w:tcPr>
          <w:p w:rsidR="00DE0B77" w:rsidRPr="00625D5E" w:rsidRDefault="00DE0B77" w:rsidP="00DE0B77">
            <w:pPr>
              <w:jc w:val="center"/>
            </w:pPr>
            <w:r w:rsidRPr="00625D5E">
              <w:t>24 461,4</w:t>
            </w:r>
          </w:p>
        </w:tc>
      </w:tr>
      <w:tr w:rsidR="00BC3BD0" w:rsidRPr="00DC01AE" w:rsidTr="00F67315">
        <w:trPr>
          <w:gridAfter w:val="3"/>
          <w:wAfter w:w="1038" w:type="dxa"/>
          <w:trHeight w:val="2731"/>
        </w:trPr>
        <w:tc>
          <w:tcPr>
            <w:tcW w:w="5670" w:type="dxa"/>
            <w:gridSpan w:val="2"/>
            <w:tcBorders>
              <w:top w:val="nil"/>
            </w:tcBorders>
            <w:shd w:val="clear" w:color="auto" w:fill="auto"/>
            <w:vAlign w:val="center"/>
          </w:tcPr>
          <w:p w:rsidR="00BC3BD0" w:rsidRPr="00625D5E" w:rsidRDefault="00BC3BD0" w:rsidP="00BC3BD0">
            <w:pPr>
              <w:jc w:val="both"/>
            </w:pPr>
            <w:r w:rsidRPr="00625D5E">
              <w:lastRenderedPageBreak/>
              <w:t>Расходы на выполнение сметного расчета стоимости ремонта, капитального ремонта и реконструкции памятников и мемориалов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BC3BD0" w:rsidRPr="00625D5E" w:rsidRDefault="00BC3BD0" w:rsidP="00DE0B77">
            <w:pPr>
              <w:jc w:val="both"/>
            </w:pPr>
          </w:p>
        </w:tc>
        <w:tc>
          <w:tcPr>
            <w:tcW w:w="851" w:type="dxa"/>
            <w:gridSpan w:val="4"/>
            <w:tcBorders>
              <w:top w:val="nil"/>
            </w:tcBorders>
            <w:shd w:val="clear" w:color="auto" w:fill="auto"/>
            <w:vAlign w:val="center"/>
          </w:tcPr>
          <w:p w:rsidR="00BC3BD0" w:rsidRPr="00625D5E" w:rsidRDefault="00BC3BD0" w:rsidP="00DE0B77">
            <w:pPr>
              <w:jc w:val="center"/>
            </w:pPr>
            <w:r w:rsidRPr="00625D5E">
              <w:t>951</w:t>
            </w:r>
          </w:p>
        </w:tc>
        <w:tc>
          <w:tcPr>
            <w:tcW w:w="567" w:type="dxa"/>
            <w:gridSpan w:val="5"/>
            <w:tcBorders>
              <w:top w:val="nil"/>
            </w:tcBorders>
            <w:shd w:val="clear" w:color="auto" w:fill="auto"/>
            <w:vAlign w:val="center"/>
          </w:tcPr>
          <w:p w:rsidR="00BC3BD0" w:rsidRPr="00625D5E" w:rsidRDefault="00BC3BD0" w:rsidP="00DE0B77">
            <w:pPr>
              <w:jc w:val="center"/>
            </w:pPr>
            <w:r w:rsidRPr="00625D5E">
              <w:t>05</w:t>
            </w:r>
          </w:p>
        </w:tc>
        <w:tc>
          <w:tcPr>
            <w:tcW w:w="709" w:type="dxa"/>
            <w:gridSpan w:val="5"/>
            <w:tcBorders>
              <w:top w:val="nil"/>
            </w:tcBorders>
            <w:shd w:val="clear" w:color="auto" w:fill="auto"/>
            <w:vAlign w:val="center"/>
          </w:tcPr>
          <w:p w:rsidR="00BC3BD0" w:rsidRPr="00625D5E" w:rsidRDefault="00BC3BD0" w:rsidP="00DE0B77">
            <w:pPr>
              <w:jc w:val="center"/>
            </w:pPr>
            <w:r w:rsidRPr="00625D5E">
              <w:t>03</w:t>
            </w:r>
          </w:p>
        </w:tc>
        <w:tc>
          <w:tcPr>
            <w:tcW w:w="1842" w:type="dxa"/>
            <w:gridSpan w:val="3"/>
            <w:tcBorders>
              <w:top w:val="nil"/>
            </w:tcBorders>
            <w:shd w:val="clear" w:color="auto" w:fill="auto"/>
            <w:vAlign w:val="center"/>
          </w:tcPr>
          <w:p w:rsidR="00BC3BD0" w:rsidRPr="00625D5E" w:rsidRDefault="00BC3BD0" w:rsidP="00DE0B77">
            <w:pPr>
              <w:jc w:val="center"/>
            </w:pPr>
            <w:r w:rsidRPr="00625D5E">
              <w:t>10.3.00.28080</w:t>
            </w:r>
          </w:p>
        </w:tc>
        <w:tc>
          <w:tcPr>
            <w:tcW w:w="709" w:type="dxa"/>
            <w:gridSpan w:val="5"/>
            <w:tcBorders>
              <w:top w:val="nil"/>
            </w:tcBorders>
            <w:shd w:val="clear" w:color="auto" w:fill="auto"/>
            <w:vAlign w:val="center"/>
          </w:tcPr>
          <w:p w:rsidR="00BC3BD0" w:rsidRPr="00625D5E" w:rsidRDefault="00BC3BD0" w:rsidP="00DE0B77">
            <w:pPr>
              <w:jc w:val="center"/>
            </w:pPr>
            <w:r w:rsidRPr="00625D5E">
              <w:t>240</w:t>
            </w:r>
          </w:p>
        </w:tc>
        <w:tc>
          <w:tcPr>
            <w:tcW w:w="1701" w:type="dxa"/>
            <w:gridSpan w:val="6"/>
            <w:tcBorders>
              <w:top w:val="nil"/>
            </w:tcBorders>
            <w:shd w:val="clear" w:color="auto" w:fill="auto"/>
            <w:noWrap/>
            <w:vAlign w:val="center"/>
          </w:tcPr>
          <w:p w:rsidR="00BC3BD0" w:rsidRPr="00625D5E" w:rsidRDefault="00BC3BD0" w:rsidP="00FF4286">
            <w:pPr>
              <w:jc w:val="center"/>
            </w:pPr>
            <w:r w:rsidRPr="00625D5E">
              <w:t>51,0</w:t>
            </w:r>
          </w:p>
        </w:tc>
        <w:tc>
          <w:tcPr>
            <w:tcW w:w="1699" w:type="dxa"/>
            <w:gridSpan w:val="4"/>
            <w:tcBorders>
              <w:top w:val="nil"/>
            </w:tcBorders>
            <w:shd w:val="clear" w:color="auto" w:fill="auto"/>
            <w:noWrap/>
            <w:vAlign w:val="center"/>
          </w:tcPr>
          <w:p w:rsidR="00BC3BD0" w:rsidRPr="00625D5E" w:rsidRDefault="00BC3BD0" w:rsidP="00DE0B77">
            <w:pPr>
              <w:jc w:val="center"/>
            </w:pPr>
          </w:p>
        </w:tc>
        <w:tc>
          <w:tcPr>
            <w:tcW w:w="1557" w:type="dxa"/>
            <w:gridSpan w:val="5"/>
            <w:tcBorders>
              <w:top w:val="nil"/>
            </w:tcBorders>
            <w:shd w:val="clear" w:color="auto" w:fill="auto"/>
            <w:noWrap/>
            <w:vAlign w:val="center"/>
          </w:tcPr>
          <w:p w:rsidR="00BC3BD0" w:rsidRPr="00625D5E" w:rsidRDefault="00BC3BD0" w:rsidP="00DE0B77">
            <w:pPr>
              <w:jc w:val="center"/>
            </w:pP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AC3C56" w:rsidRPr="00625D5E" w:rsidRDefault="00DE0B77" w:rsidP="00AF548E">
            <w:pPr>
              <w:jc w:val="both"/>
            </w:pPr>
            <w:r w:rsidRPr="00625D5E">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625D5E" w:rsidRDefault="00DE0B77" w:rsidP="00DE0B77">
            <w:pPr>
              <w:jc w:val="center"/>
            </w:pPr>
            <w:r w:rsidRPr="00625D5E">
              <w:t>951</w:t>
            </w:r>
          </w:p>
        </w:tc>
        <w:tc>
          <w:tcPr>
            <w:tcW w:w="567" w:type="dxa"/>
            <w:gridSpan w:val="5"/>
            <w:tcBorders>
              <w:top w:val="nil"/>
            </w:tcBorders>
            <w:shd w:val="clear" w:color="auto" w:fill="auto"/>
            <w:vAlign w:val="center"/>
            <w:hideMark/>
          </w:tcPr>
          <w:p w:rsidR="00DE0B77" w:rsidRPr="00625D5E" w:rsidRDefault="00DE0B77" w:rsidP="00DE0B77">
            <w:pPr>
              <w:jc w:val="center"/>
            </w:pPr>
            <w:r w:rsidRPr="00625D5E">
              <w:t>05</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03</w:t>
            </w:r>
          </w:p>
        </w:tc>
        <w:tc>
          <w:tcPr>
            <w:tcW w:w="1842" w:type="dxa"/>
            <w:gridSpan w:val="3"/>
            <w:tcBorders>
              <w:top w:val="nil"/>
            </w:tcBorders>
            <w:shd w:val="clear" w:color="auto" w:fill="auto"/>
            <w:vAlign w:val="center"/>
            <w:hideMark/>
          </w:tcPr>
          <w:p w:rsidR="00DE0B77" w:rsidRPr="00625D5E" w:rsidRDefault="00DE0B77" w:rsidP="00DE0B77">
            <w:pPr>
              <w:jc w:val="center"/>
            </w:pPr>
            <w:r w:rsidRPr="00625D5E">
              <w:t>10.3.00.28390</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240</w:t>
            </w:r>
          </w:p>
        </w:tc>
        <w:tc>
          <w:tcPr>
            <w:tcW w:w="1701" w:type="dxa"/>
            <w:gridSpan w:val="6"/>
            <w:tcBorders>
              <w:top w:val="nil"/>
            </w:tcBorders>
            <w:shd w:val="clear" w:color="auto" w:fill="auto"/>
            <w:noWrap/>
            <w:vAlign w:val="center"/>
            <w:hideMark/>
          </w:tcPr>
          <w:p w:rsidR="00DE0B77" w:rsidRPr="00625D5E" w:rsidRDefault="0039123C" w:rsidP="00FF4286">
            <w:pPr>
              <w:jc w:val="center"/>
            </w:pPr>
            <w:r w:rsidRPr="00625D5E">
              <w:t>3 731,5</w:t>
            </w:r>
          </w:p>
        </w:tc>
        <w:tc>
          <w:tcPr>
            <w:tcW w:w="1699" w:type="dxa"/>
            <w:gridSpan w:val="4"/>
            <w:tcBorders>
              <w:top w:val="nil"/>
            </w:tcBorders>
            <w:shd w:val="clear" w:color="auto" w:fill="auto"/>
            <w:noWrap/>
            <w:vAlign w:val="center"/>
            <w:hideMark/>
          </w:tcPr>
          <w:p w:rsidR="00DE0B77" w:rsidRPr="00625D5E" w:rsidRDefault="0039123C" w:rsidP="00DE0B77">
            <w:pPr>
              <w:jc w:val="center"/>
            </w:pPr>
            <w:r w:rsidRPr="00625D5E">
              <w:t>653,8</w:t>
            </w:r>
          </w:p>
        </w:tc>
        <w:tc>
          <w:tcPr>
            <w:tcW w:w="1557" w:type="dxa"/>
            <w:gridSpan w:val="5"/>
            <w:tcBorders>
              <w:top w:val="nil"/>
            </w:tcBorders>
            <w:shd w:val="clear" w:color="auto" w:fill="auto"/>
            <w:noWrap/>
            <w:vAlign w:val="center"/>
            <w:hideMark/>
          </w:tcPr>
          <w:p w:rsidR="00DE0B77" w:rsidRPr="00625D5E" w:rsidRDefault="00DE0B77" w:rsidP="00DE0B77">
            <w:pPr>
              <w:jc w:val="center"/>
            </w:pPr>
            <w:r w:rsidRPr="00625D5E">
              <w:t>2 410,0</w:t>
            </w:r>
          </w:p>
        </w:tc>
      </w:tr>
      <w:tr w:rsidR="00911833" w:rsidRPr="00DC01AE" w:rsidTr="00F67315">
        <w:trPr>
          <w:gridAfter w:val="3"/>
          <w:wAfter w:w="1038" w:type="dxa"/>
          <w:trHeight w:val="2671"/>
        </w:trPr>
        <w:tc>
          <w:tcPr>
            <w:tcW w:w="5670" w:type="dxa"/>
            <w:gridSpan w:val="2"/>
            <w:tcBorders>
              <w:top w:val="nil"/>
            </w:tcBorders>
            <w:shd w:val="clear" w:color="auto" w:fill="auto"/>
            <w:vAlign w:val="center"/>
            <w:hideMark/>
          </w:tcPr>
          <w:p w:rsidR="00DE0B77" w:rsidRPr="00625D5E" w:rsidRDefault="00DE0B77" w:rsidP="00DE0B77">
            <w:pPr>
              <w:jc w:val="both"/>
            </w:pPr>
            <w:r w:rsidRPr="00625D5E">
              <w:t>Расходы на установку и ремонт памятников, памятных знаков и мемориалов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625D5E" w:rsidRDefault="00DE0B77" w:rsidP="00DE0B77">
            <w:pPr>
              <w:jc w:val="center"/>
            </w:pPr>
            <w:r w:rsidRPr="00625D5E">
              <w:t>951</w:t>
            </w:r>
          </w:p>
        </w:tc>
        <w:tc>
          <w:tcPr>
            <w:tcW w:w="567" w:type="dxa"/>
            <w:gridSpan w:val="5"/>
            <w:tcBorders>
              <w:top w:val="nil"/>
            </w:tcBorders>
            <w:shd w:val="clear" w:color="auto" w:fill="auto"/>
            <w:vAlign w:val="center"/>
            <w:hideMark/>
          </w:tcPr>
          <w:p w:rsidR="00DE0B77" w:rsidRPr="00625D5E" w:rsidRDefault="00DE0B77" w:rsidP="00DE0B77">
            <w:pPr>
              <w:jc w:val="center"/>
            </w:pPr>
            <w:r w:rsidRPr="00625D5E">
              <w:t>05</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03</w:t>
            </w:r>
          </w:p>
        </w:tc>
        <w:tc>
          <w:tcPr>
            <w:tcW w:w="1842" w:type="dxa"/>
            <w:gridSpan w:val="3"/>
            <w:tcBorders>
              <w:top w:val="nil"/>
            </w:tcBorders>
            <w:shd w:val="clear" w:color="auto" w:fill="auto"/>
            <w:vAlign w:val="center"/>
            <w:hideMark/>
          </w:tcPr>
          <w:p w:rsidR="00DE0B77" w:rsidRPr="00625D5E" w:rsidRDefault="00DE0B77" w:rsidP="00DE0B77">
            <w:pPr>
              <w:jc w:val="center"/>
            </w:pPr>
            <w:r w:rsidRPr="00625D5E">
              <w:t>10.3.00.28820</w:t>
            </w:r>
          </w:p>
        </w:tc>
        <w:tc>
          <w:tcPr>
            <w:tcW w:w="709" w:type="dxa"/>
            <w:gridSpan w:val="5"/>
            <w:tcBorders>
              <w:top w:val="nil"/>
            </w:tcBorders>
            <w:shd w:val="clear" w:color="auto" w:fill="auto"/>
            <w:vAlign w:val="center"/>
            <w:hideMark/>
          </w:tcPr>
          <w:p w:rsidR="00DE0B77" w:rsidRPr="00625D5E" w:rsidRDefault="00DE0B77" w:rsidP="00DE0B77">
            <w:pPr>
              <w:jc w:val="center"/>
            </w:pPr>
            <w:r w:rsidRPr="00625D5E">
              <w:t>240</w:t>
            </w:r>
          </w:p>
        </w:tc>
        <w:tc>
          <w:tcPr>
            <w:tcW w:w="1701" w:type="dxa"/>
            <w:gridSpan w:val="6"/>
            <w:tcBorders>
              <w:top w:val="nil"/>
            </w:tcBorders>
            <w:shd w:val="clear" w:color="auto" w:fill="auto"/>
            <w:noWrap/>
            <w:vAlign w:val="center"/>
            <w:hideMark/>
          </w:tcPr>
          <w:p w:rsidR="00DE0B77" w:rsidRPr="00625D5E" w:rsidRDefault="00165F04" w:rsidP="00DE0B77">
            <w:pPr>
              <w:jc w:val="center"/>
            </w:pPr>
            <w:r w:rsidRPr="00625D5E">
              <w:t>55,8</w:t>
            </w:r>
          </w:p>
        </w:tc>
        <w:tc>
          <w:tcPr>
            <w:tcW w:w="1699" w:type="dxa"/>
            <w:gridSpan w:val="4"/>
            <w:tcBorders>
              <w:top w:val="nil"/>
            </w:tcBorders>
            <w:shd w:val="clear" w:color="auto" w:fill="auto"/>
            <w:noWrap/>
            <w:vAlign w:val="center"/>
            <w:hideMark/>
          </w:tcPr>
          <w:p w:rsidR="00DE0B77" w:rsidRPr="00625D5E" w:rsidRDefault="00DE0B77" w:rsidP="00DE0B77">
            <w:pPr>
              <w:jc w:val="center"/>
            </w:pPr>
            <w:r w:rsidRPr="00625D5E">
              <w:t> </w:t>
            </w:r>
          </w:p>
        </w:tc>
        <w:tc>
          <w:tcPr>
            <w:tcW w:w="1557" w:type="dxa"/>
            <w:gridSpan w:val="5"/>
            <w:tcBorders>
              <w:top w:val="nil"/>
            </w:tcBorders>
            <w:shd w:val="clear" w:color="auto" w:fill="auto"/>
            <w:noWrap/>
            <w:vAlign w:val="center"/>
            <w:hideMark/>
          </w:tcPr>
          <w:p w:rsidR="00DE0B77" w:rsidRPr="00625D5E" w:rsidRDefault="00DE0B77" w:rsidP="00DE0B77">
            <w:pPr>
              <w:jc w:val="center"/>
            </w:pPr>
            <w:r w:rsidRPr="00625D5E">
              <w:t> </w:t>
            </w:r>
          </w:p>
        </w:tc>
      </w:tr>
      <w:tr w:rsidR="00911833" w:rsidRPr="00F221F2" w:rsidTr="00F67315">
        <w:trPr>
          <w:gridAfter w:val="3"/>
          <w:wAfter w:w="1038" w:type="dxa"/>
          <w:trHeight w:val="3156"/>
        </w:trPr>
        <w:tc>
          <w:tcPr>
            <w:tcW w:w="5670" w:type="dxa"/>
            <w:gridSpan w:val="2"/>
            <w:tcBorders>
              <w:top w:val="nil"/>
            </w:tcBorders>
            <w:shd w:val="clear" w:color="auto" w:fill="auto"/>
            <w:vAlign w:val="center"/>
            <w:hideMark/>
          </w:tcPr>
          <w:p w:rsidR="00DE0B77" w:rsidRPr="00F221F2" w:rsidRDefault="00DE0B77" w:rsidP="00DE0B77">
            <w:pPr>
              <w:jc w:val="both"/>
            </w:pPr>
            <w:r w:rsidRPr="00F221F2">
              <w:lastRenderedPageBreak/>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11.1.00.28670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AF548E" w:rsidP="00DE0B77">
            <w:pPr>
              <w:jc w:val="center"/>
            </w:pPr>
            <w:r w:rsidRPr="00F221F2">
              <w:t>16,1</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 </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 </w:t>
            </w:r>
          </w:p>
        </w:tc>
      </w:tr>
      <w:tr w:rsidR="00911833" w:rsidRPr="00F221F2" w:rsidTr="00F67315">
        <w:trPr>
          <w:gridAfter w:val="3"/>
          <w:wAfter w:w="1038" w:type="dxa"/>
          <w:trHeight w:val="3014"/>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12.1.00.28110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165F04" w:rsidP="00DE0B77">
            <w:pPr>
              <w:jc w:val="center"/>
            </w:pPr>
            <w:r w:rsidRPr="00F221F2">
              <w:t>401,0</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500,0</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500,0</w:t>
            </w:r>
          </w:p>
        </w:tc>
      </w:tr>
      <w:tr w:rsidR="00911833" w:rsidRPr="00DC01AE" w:rsidTr="00F67315">
        <w:trPr>
          <w:gridAfter w:val="3"/>
          <w:wAfter w:w="1038" w:type="dxa"/>
          <w:trHeight w:val="3668"/>
        </w:trPr>
        <w:tc>
          <w:tcPr>
            <w:tcW w:w="5670" w:type="dxa"/>
            <w:gridSpan w:val="2"/>
            <w:tcBorders>
              <w:top w:val="nil"/>
            </w:tcBorders>
            <w:shd w:val="clear" w:color="auto" w:fill="auto"/>
            <w:vAlign w:val="center"/>
            <w:hideMark/>
          </w:tcPr>
          <w:p w:rsidR="00DE0B77" w:rsidRPr="00F221F2" w:rsidRDefault="00DE0B77" w:rsidP="00DE0B77">
            <w:pPr>
              <w:jc w:val="both"/>
            </w:pPr>
            <w:r w:rsidRPr="00F221F2">
              <w:lastRenderedPageBreak/>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12.1.00.28390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F221F2" w:rsidP="00DE0B77">
            <w:pPr>
              <w:jc w:val="center"/>
            </w:pPr>
            <w:r w:rsidRPr="00F221F2">
              <w:t>10 578,3</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400,0</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56,6</w:t>
            </w:r>
          </w:p>
        </w:tc>
      </w:tr>
      <w:tr w:rsidR="002A5AD1" w:rsidRPr="00DC01AE" w:rsidTr="00F67315">
        <w:trPr>
          <w:gridAfter w:val="3"/>
          <w:wAfter w:w="1038" w:type="dxa"/>
          <w:trHeight w:val="3668"/>
        </w:trPr>
        <w:tc>
          <w:tcPr>
            <w:tcW w:w="5670" w:type="dxa"/>
            <w:gridSpan w:val="2"/>
            <w:tcBorders>
              <w:top w:val="nil"/>
            </w:tcBorders>
            <w:shd w:val="clear" w:color="auto" w:fill="auto"/>
            <w:vAlign w:val="center"/>
          </w:tcPr>
          <w:p w:rsidR="002A5AD1" w:rsidRPr="00F221F2" w:rsidRDefault="002A5AD1" w:rsidP="00DE0B77">
            <w:pPr>
              <w:jc w:val="both"/>
            </w:pPr>
            <w:r w:rsidRPr="00F221F2">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2018-2024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2A5AD1" w:rsidRPr="00F221F2" w:rsidRDefault="002A5AD1" w:rsidP="00DE0B77">
            <w:pPr>
              <w:jc w:val="center"/>
            </w:pPr>
            <w:r w:rsidRPr="00F221F2">
              <w:t>951</w:t>
            </w:r>
          </w:p>
        </w:tc>
        <w:tc>
          <w:tcPr>
            <w:tcW w:w="567" w:type="dxa"/>
            <w:gridSpan w:val="5"/>
            <w:tcBorders>
              <w:top w:val="nil"/>
            </w:tcBorders>
            <w:shd w:val="clear" w:color="auto" w:fill="auto"/>
            <w:vAlign w:val="center"/>
          </w:tcPr>
          <w:p w:rsidR="002A5AD1" w:rsidRPr="00F221F2" w:rsidRDefault="002A5AD1" w:rsidP="00DE0B77">
            <w:pPr>
              <w:jc w:val="center"/>
            </w:pPr>
            <w:r w:rsidRPr="00F221F2">
              <w:t>05</w:t>
            </w:r>
          </w:p>
        </w:tc>
        <w:tc>
          <w:tcPr>
            <w:tcW w:w="709" w:type="dxa"/>
            <w:gridSpan w:val="5"/>
            <w:tcBorders>
              <w:top w:val="nil"/>
            </w:tcBorders>
            <w:shd w:val="clear" w:color="auto" w:fill="auto"/>
            <w:vAlign w:val="center"/>
          </w:tcPr>
          <w:p w:rsidR="002A5AD1" w:rsidRPr="00F221F2" w:rsidRDefault="002A5AD1" w:rsidP="00DE0B77">
            <w:pPr>
              <w:jc w:val="center"/>
            </w:pPr>
            <w:r w:rsidRPr="00F221F2">
              <w:t>03</w:t>
            </w:r>
          </w:p>
        </w:tc>
        <w:tc>
          <w:tcPr>
            <w:tcW w:w="1842" w:type="dxa"/>
            <w:gridSpan w:val="3"/>
            <w:tcBorders>
              <w:top w:val="nil"/>
            </w:tcBorders>
            <w:shd w:val="clear" w:color="auto" w:fill="auto"/>
            <w:vAlign w:val="center"/>
          </w:tcPr>
          <w:p w:rsidR="002A5AD1" w:rsidRPr="00F221F2" w:rsidRDefault="002A5AD1" w:rsidP="00DE0B77">
            <w:pPr>
              <w:jc w:val="center"/>
            </w:pPr>
            <w:r w:rsidRPr="00F221F2">
              <w:t>12.1.00.28810</w:t>
            </w:r>
          </w:p>
        </w:tc>
        <w:tc>
          <w:tcPr>
            <w:tcW w:w="709" w:type="dxa"/>
            <w:gridSpan w:val="5"/>
            <w:tcBorders>
              <w:top w:val="nil"/>
            </w:tcBorders>
            <w:shd w:val="clear" w:color="auto" w:fill="auto"/>
            <w:vAlign w:val="center"/>
          </w:tcPr>
          <w:p w:rsidR="002A5AD1" w:rsidRPr="00F221F2" w:rsidRDefault="002A5AD1" w:rsidP="00DE0B77">
            <w:pPr>
              <w:jc w:val="center"/>
            </w:pPr>
            <w:r w:rsidRPr="00F221F2">
              <w:t>240</w:t>
            </w:r>
          </w:p>
        </w:tc>
        <w:tc>
          <w:tcPr>
            <w:tcW w:w="1701" w:type="dxa"/>
            <w:gridSpan w:val="6"/>
            <w:tcBorders>
              <w:top w:val="nil"/>
            </w:tcBorders>
            <w:shd w:val="clear" w:color="auto" w:fill="auto"/>
            <w:noWrap/>
            <w:vAlign w:val="center"/>
          </w:tcPr>
          <w:p w:rsidR="002A5AD1" w:rsidRPr="00F221F2" w:rsidRDefault="00AA3FAC" w:rsidP="00DE0B77">
            <w:pPr>
              <w:jc w:val="center"/>
            </w:pPr>
            <w:r w:rsidRPr="00F221F2">
              <w:t>880,0</w:t>
            </w:r>
          </w:p>
        </w:tc>
        <w:tc>
          <w:tcPr>
            <w:tcW w:w="1699" w:type="dxa"/>
            <w:gridSpan w:val="4"/>
            <w:tcBorders>
              <w:top w:val="nil"/>
            </w:tcBorders>
            <w:shd w:val="clear" w:color="auto" w:fill="auto"/>
            <w:noWrap/>
            <w:vAlign w:val="center"/>
          </w:tcPr>
          <w:p w:rsidR="002A5AD1" w:rsidRPr="00F221F2" w:rsidRDefault="002A5AD1" w:rsidP="00DE0B77">
            <w:pPr>
              <w:jc w:val="center"/>
            </w:pPr>
          </w:p>
        </w:tc>
        <w:tc>
          <w:tcPr>
            <w:tcW w:w="1557" w:type="dxa"/>
            <w:gridSpan w:val="5"/>
            <w:tcBorders>
              <w:top w:val="nil"/>
            </w:tcBorders>
            <w:shd w:val="clear" w:color="auto" w:fill="auto"/>
            <w:noWrap/>
            <w:vAlign w:val="center"/>
          </w:tcPr>
          <w:p w:rsidR="002A5AD1" w:rsidRPr="00F221F2" w:rsidRDefault="002A5AD1" w:rsidP="00DE0B77">
            <w:pPr>
              <w:jc w:val="center"/>
            </w:pPr>
          </w:p>
        </w:tc>
      </w:tr>
      <w:tr w:rsidR="00911833" w:rsidRPr="00DC01AE" w:rsidTr="00F67315">
        <w:trPr>
          <w:gridAfter w:val="3"/>
          <w:wAfter w:w="1038" w:type="dxa"/>
          <w:trHeight w:val="4149"/>
        </w:trPr>
        <w:tc>
          <w:tcPr>
            <w:tcW w:w="5670" w:type="dxa"/>
            <w:gridSpan w:val="2"/>
            <w:tcBorders>
              <w:top w:val="nil"/>
            </w:tcBorders>
            <w:shd w:val="clear" w:color="auto" w:fill="auto"/>
            <w:vAlign w:val="center"/>
            <w:hideMark/>
          </w:tcPr>
          <w:p w:rsidR="00DE0B77" w:rsidRPr="00F221F2" w:rsidRDefault="00DE0B77" w:rsidP="00DE0B77">
            <w:pPr>
              <w:jc w:val="both"/>
            </w:pPr>
            <w:r w:rsidRPr="00F221F2">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12.1.00.28880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39123C" w:rsidP="00DE0B77">
            <w:pPr>
              <w:jc w:val="center"/>
            </w:pPr>
            <w:r w:rsidRPr="00F221F2">
              <w:t>6 275,0</w:t>
            </w:r>
          </w:p>
        </w:tc>
        <w:tc>
          <w:tcPr>
            <w:tcW w:w="1699" w:type="dxa"/>
            <w:gridSpan w:val="4"/>
            <w:tcBorders>
              <w:top w:val="nil"/>
            </w:tcBorders>
            <w:shd w:val="clear" w:color="auto" w:fill="auto"/>
            <w:noWrap/>
            <w:vAlign w:val="center"/>
            <w:hideMark/>
          </w:tcPr>
          <w:p w:rsidR="00DE0B77" w:rsidRPr="00F221F2" w:rsidRDefault="0039123C" w:rsidP="00DE0B77">
            <w:pPr>
              <w:jc w:val="center"/>
            </w:pPr>
            <w:r w:rsidRPr="00F221F2">
              <w:t>590,0</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1 700,0</w:t>
            </w:r>
          </w:p>
        </w:tc>
      </w:tr>
      <w:tr w:rsidR="00F67315" w:rsidRPr="00DC01AE" w:rsidTr="00F67315">
        <w:trPr>
          <w:gridAfter w:val="3"/>
          <w:wAfter w:w="1038" w:type="dxa"/>
          <w:trHeight w:val="3798"/>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12.1.00.28960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917054" w:rsidP="00DE0B77">
            <w:pPr>
              <w:jc w:val="center"/>
            </w:pPr>
            <w:r w:rsidRPr="00F221F2">
              <w:t>3 550,4</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 </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 </w:t>
            </w:r>
          </w:p>
        </w:tc>
      </w:tr>
      <w:tr w:rsidR="00F67315" w:rsidRPr="00DC01AE" w:rsidTr="00F67315">
        <w:trPr>
          <w:gridAfter w:val="3"/>
          <w:wAfter w:w="1038" w:type="dxa"/>
          <w:trHeight w:val="4574"/>
        </w:trPr>
        <w:tc>
          <w:tcPr>
            <w:tcW w:w="5670" w:type="dxa"/>
            <w:gridSpan w:val="2"/>
            <w:tcBorders>
              <w:top w:val="nil"/>
            </w:tcBorders>
            <w:shd w:val="clear" w:color="auto" w:fill="auto"/>
            <w:vAlign w:val="center"/>
            <w:hideMark/>
          </w:tcPr>
          <w:p w:rsidR="00DE0B77" w:rsidRPr="00F221F2" w:rsidRDefault="00DE0B77" w:rsidP="00DE0B77">
            <w:pPr>
              <w:jc w:val="both"/>
            </w:pPr>
            <w:r w:rsidRPr="00F221F2">
              <w:lastRenderedPageBreak/>
              <w:t>Расходы на реализацию инициативных проектов ("Благоустройство земельного участка вокруг стелы «К. Марксу и Ф. Энгельсу», расположенной по адресу: Российская Федерация, Ростовская область, Белокалитвинский район, Белокалитвинское городское поселение, г. Белая Калитва, 15м на восток от ул. Вокзальная, д. 381")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12.1.00.S4645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39123C" w:rsidP="00DE0B77">
            <w:pPr>
              <w:jc w:val="center"/>
            </w:pPr>
            <w:r w:rsidRPr="00F221F2">
              <w:t>2 394,7</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11833" w:rsidRPr="00DC01AE" w:rsidTr="00F67315">
        <w:trPr>
          <w:gridAfter w:val="3"/>
          <w:wAfter w:w="1038" w:type="dxa"/>
          <w:trHeight w:val="4432"/>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на реализацию инициативных проектов ("Благоустройство земельного участка, расположенного по адресу: Российская Федерация, Ростовская область, Белокалитвинский район, Белокалитвинское городское поселение, г. Белая Калитва, ул. Чернышевского, 8в")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12.1.00.S4646</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39123C" w:rsidP="00DE0B77">
            <w:pPr>
              <w:jc w:val="center"/>
            </w:pPr>
            <w:r w:rsidRPr="00F221F2">
              <w:t>1 305,4</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11833" w:rsidRPr="00DC01AE" w:rsidTr="00F67315">
        <w:trPr>
          <w:gridAfter w:val="3"/>
          <w:wAfter w:w="1038" w:type="dxa"/>
          <w:trHeight w:val="3582"/>
        </w:trPr>
        <w:tc>
          <w:tcPr>
            <w:tcW w:w="5670" w:type="dxa"/>
            <w:gridSpan w:val="2"/>
            <w:tcBorders>
              <w:top w:val="nil"/>
            </w:tcBorders>
            <w:shd w:val="clear" w:color="auto" w:fill="auto"/>
            <w:vAlign w:val="center"/>
            <w:hideMark/>
          </w:tcPr>
          <w:p w:rsidR="00DE0B77" w:rsidRPr="00F221F2" w:rsidRDefault="00DE0B77" w:rsidP="00DE0B77">
            <w:pPr>
              <w:jc w:val="both"/>
            </w:pPr>
            <w:r w:rsidRPr="00F221F2">
              <w:lastRenderedPageBreak/>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03</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12.1.F2.55551</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DE0B77" w:rsidP="00DE0B77">
            <w:pPr>
              <w:jc w:val="center"/>
            </w:pPr>
            <w:r w:rsidRPr="00F221F2">
              <w:t> </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30 033,0</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 </w:t>
            </w:r>
          </w:p>
        </w:tc>
      </w:tr>
      <w:tr w:rsidR="001A3919" w:rsidRPr="00DC01AE" w:rsidTr="00F67315">
        <w:trPr>
          <w:gridAfter w:val="3"/>
          <w:wAfter w:w="1038" w:type="dxa"/>
          <w:trHeight w:val="315"/>
        </w:trPr>
        <w:tc>
          <w:tcPr>
            <w:tcW w:w="5670" w:type="dxa"/>
            <w:gridSpan w:val="2"/>
            <w:tcBorders>
              <w:top w:val="nil"/>
            </w:tcBorders>
            <w:shd w:val="clear" w:color="auto" w:fill="auto"/>
            <w:vAlign w:val="center"/>
          </w:tcPr>
          <w:p w:rsidR="001A3919" w:rsidRPr="00F221F2" w:rsidRDefault="001A3919" w:rsidP="00DE0B77">
            <w:pPr>
              <w:jc w:val="both"/>
              <w:rPr>
                <w:bCs/>
              </w:rPr>
            </w:pPr>
            <w:r w:rsidRPr="00F221F2">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p w:rsidR="000D49EB" w:rsidRPr="00F221F2" w:rsidRDefault="000D49EB" w:rsidP="00DE0B77">
            <w:pPr>
              <w:jc w:val="both"/>
              <w:rPr>
                <w:bCs/>
              </w:rPr>
            </w:pPr>
          </w:p>
        </w:tc>
        <w:tc>
          <w:tcPr>
            <w:tcW w:w="851" w:type="dxa"/>
            <w:gridSpan w:val="4"/>
            <w:tcBorders>
              <w:top w:val="nil"/>
            </w:tcBorders>
            <w:shd w:val="clear" w:color="auto" w:fill="auto"/>
            <w:vAlign w:val="center"/>
          </w:tcPr>
          <w:p w:rsidR="001A3919" w:rsidRPr="00F221F2" w:rsidRDefault="001A3919" w:rsidP="00DE0B77">
            <w:pPr>
              <w:jc w:val="center"/>
              <w:rPr>
                <w:bCs/>
              </w:rPr>
            </w:pPr>
            <w:r w:rsidRPr="00F221F2">
              <w:rPr>
                <w:bCs/>
              </w:rPr>
              <w:t>951</w:t>
            </w:r>
          </w:p>
        </w:tc>
        <w:tc>
          <w:tcPr>
            <w:tcW w:w="567" w:type="dxa"/>
            <w:gridSpan w:val="5"/>
            <w:tcBorders>
              <w:top w:val="nil"/>
            </w:tcBorders>
            <w:shd w:val="clear" w:color="auto" w:fill="auto"/>
            <w:vAlign w:val="center"/>
          </w:tcPr>
          <w:p w:rsidR="001A3919" w:rsidRPr="00F221F2" w:rsidRDefault="001A3919" w:rsidP="00DE0B77">
            <w:pPr>
              <w:jc w:val="center"/>
              <w:rPr>
                <w:bCs/>
              </w:rPr>
            </w:pPr>
            <w:r w:rsidRPr="00F221F2">
              <w:rPr>
                <w:bCs/>
              </w:rPr>
              <w:t>05</w:t>
            </w:r>
          </w:p>
        </w:tc>
        <w:tc>
          <w:tcPr>
            <w:tcW w:w="709" w:type="dxa"/>
            <w:gridSpan w:val="5"/>
            <w:tcBorders>
              <w:top w:val="nil"/>
            </w:tcBorders>
            <w:shd w:val="clear" w:color="auto" w:fill="auto"/>
            <w:vAlign w:val="center"/>
          </w:tcPr>
          <w:p w:rsidR="001A3919" w:rsidRPr="00F221F2" w:rsidRDefault="001A3919" w:rsidP="00DE0B77">
            <w:pPr>
              <w:jc w:val="center"/>
              <w:rPr>
                <w:bCs/>
              </w:rPr>
            </w:pPr>
            <w:r w:rsidRPr="00F221F2">
              <w:rPr>
                <w:bCs/>
              </w:rPr>
              <w:t>03</w:t>
            </w:r>
          </w:p>
        </w:tc>
        <w:tc>
          <w:tcPr>
            <w:tcW w:w="1842" w:type="dxa"/>
            <w:gridSpan w:val="3"/>
            <w:tcBorders>
              <w:top w:val="nil"/>
            </w:tcBorders>
            <w:shd w:val="clear" w:color="auto" w:fill="auto"/>
            <w:vAlign w:val="center"/>
          </w:tcPr>
          <w:p w:rsidR="001A3919" w:rsidRPr="00F221F2" w:rsidRDefault="001A3919" w:rsidP="00DE0B77">
            <w:pPr>
              <w:jc w:val="center"/>
              <w:rPr>
                <w:bCs/>
              </w:rPr>
            </w:pPr>
            <w:r w:rsidRPr="00F221F2">
              <w:rPr>
                <w:bCs/>
              </w:rPr>
              <w:t>99.1.00.97010</w:t>
            </w:r>
          </w:p>
        </w:tc>
        <w:tc>
          <w:tcPr>
            <w:tcW w:w="709" w:type="dxa"/>
            <w:gridSpan w:val="5"/>
            <w:tcBorders>
              <w:top w:val="nil"/>
            </w:tcBorders>
            <w:shd w:val="clear" w:color="auto" w:fill="auto"/>
            <w:vAlign w:val="center"/>
          </w:tcPr>
          <w:p w:rsidR="001A3919" w:rsidRPr="00F221F2" w:rsidRDefault="001A3919" w:rsidP="00DE0B77">
            <w:pPr>
              <w:jc w:val="center"/>
              <w:rPr>
                <w:bCs/>
              </w:rPr>
            </w:pPr>
            <w:r w:rsidRPr="00F221F2">
              <w:rPr>
                <w:bCs/>
              </w:rPr>
              <w:t>610</w:t>
            </w:r>
          </w:p>
        </w:tc>
        <w:tc>
          <w:tcPr>
            <w:tcW w:w="1701" w:type="dxa"/>
            <w:gridSpan w:val="6"/>
            <w:tcBorders>
              <w:top w:val="nil"/>
            </w:tcBorders>
            <w:shd w:val="clear" w:color="auto" w:fill="auto"/>
            <w:noWrap/>
            <w:vAlign w:val="center"/>
          </w:tcPr>
          <w:p w:rsidR="001A3919" w:rsidRPr="00F221F2" w:rsidRDefault="001A3919" w:rsidP="00DE0B77">
            <w:pPr>
              <w:jc w:val="center"/>
              <w:rPr>
                <w:bCs/>
              </w:rPr>
            </w:pPr>
            <w:r w:rsidRPr="00F221F2">
              <w:rPr>
                <w:bCs/>
              </w:rPr>
              <w:t>6,8</w:t>
            </w:r>
          </w:p>
        </w:tc>
        <w:tc>
          <w:tcPr>
            <w:tcW w:w="1699" w:type="dxa"/>
            <w:gridSpan w:val="4"/>
            <w:tcBorders>
              <w:top w:val="nil"/>
            </w:tcBorders>
            <w:shd w:val="clear" w:color="auto" w:fill="auto"/>
            <w:noWrap/>
            <w:vAlign w:val="center"/>
          </w:tcPr>
          <w:p w:rsidR="001A3919" w:rsidRPr="00F221F2" w:rsidRDefault="001A3919" w:rsidP="00DE0B77">
            <w:pPr>
              <w:jc w:val="center"/>
              <w:rPr>
                <w:b/>
                <w:bCs/>
              </w:rPr>
            </w:pPr>
          </w:p>
        </w:tc>
        <w:tc>
          <w:tcPr>
            <w:tcW w:w="1557" w:type="dxa"/>
            <w:gridSpan w:val="5"/>
            <w:tcBorders>
              <w:top w:val="nil"/>
            </w:tcBorders>
            <w:shd w:val="clear" w:color="auto" w:fill="auto"/>
            <w:noWrap/>
            <w:vAlign w:val="center"/>
          </w:tcPr>
          <w:p w:rsidR="001A3919" w:rsidRPr="00F221F2" w:rsidRDefault="001A3919" w:rsidP="00DE0B77">
            <w:pPr>
              <w:jc w:val="center"/>
              <w:rPr>
                <w:b/>
                <w:bCs/>
              </w:rPr>
            </w:pP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F221F2" w:rsidRDefault="00DE0B77" w:rsidP="00DE0B77">
            <w:pPr>
              <w:jc w:val="both"/>
              <w:rPr>
                <w:b/>
                <w:bCs/>
              </w:rPr>
            </w:pPr>
            <w:r w:rsidRPr="00F221F2">
              <w:rPr>
                <w:b/>
                <w:bCs/>
              </w:rPr>
              <w:t>ОХРАНА ОКРУЖАЮЩЕЙ СРЕДЫ</w:t>
            </w:r>
          </w:p>
          <w:p w:rsidR="000D49EB" w:rsidRPr="00F221F2" w:rsidRDefault="000D49EB" w:rsidP="00DE0B77">
            <w:pPr>
              <w:jc w:val="both"/>
              <w:rPr>
                <w:b/>
                <w:bCs/>
              </w:rPr>
            </w:pPr>
          </w:p>
        </w:tc>
        <w:tc>
          <w:tcPr>
            <w:tcW w:w="851" w:type="dxa"/>
            <w:gridSpan w:val="4"/>
            <w:tcBorders>
              <w:top w:val="nil"/>
            </w:tcBorders>
            <w:shd w:val="clear" w:color="auto" w:fill="auto"/>
            <w:vAlign w:val="center"/>
            <w:hideMark/>
          </w:tcPr>
          <w:p w:rsidR="00DE0B77" w:rsidRPr="00F221F2" w:rsidRDefault="00DE0B77" w:rsidP="00DE0B77">
            <w:pPr>
              <w:jc w:val="center"/>
              <w:rPr>
                <w:b/>
                <w:bCs/>
              </w:rPr>
            </w:pPr>
            <w:r w:rsidRPr="00F221F2">
              <w:rPr>
                <w:b/>
                <w:bCs/>
              </w:rPr>
              <w:t>951</w:t>
            </w:r>
          </w:p>
        </w:tc>
        <w:tc>
          <w:tcPr>
            <w:tcW w:w="567"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06</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00</w:t>
            </w:r>
          </w:p>
        </w:tc>
        <w:tc>
          <w:tcPr>
            <w:tcW w:w="1842" w:type="dxa"/>
            <w:gridSpan w:val="3"/>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1701" w:type="dxa"/>
            <w:gridSpan w:val="6"/>
            <w:tcBorders>
              <w:top w:val="nil"/>
            </w:tcBorders>
            <w:shd w:val="clear" w:color="auto" w:fill="auto"/>
            <w:noWrap/>
            <w:vAlign w:val="center"/>
            <w:hideMark/>
          </w:tcPr>
          <w:p w:rsidR="00DE0B77" w:rsidRPr="00F221F2" w:rsidRDefault="0039123C" w:rsidP="00DE0B77">
            <w:pPr>
              <w:jc w:val="center"/>
              <w:rPr>
                <w:b/>
                <w:bCs/>
              </w:rPr>
            </w:pPr>
            <w:r w:rsidRPr="00F221F2">
              <w:rPr>
                <w:b/>
                <w:bCs/>
              </w:rPr>
              <w:t>3 418,0</w:t>
            </w:r>
          </w:p>
        </w:tc>
        <w:tc>
          <w:tcPr>
            <w:tcW w:w="1699" w:type="dxa"/>
            <w:gridSpan w:val="4"/>
            <w:tcBorders>
              <w:top w:val="nil"/>
            </w:tcBorders>
            <w:shd w:val="clear" w:color="auto" w:fill="auto"/>
            <w:noWrap/>
            <w:vAlign w:val="center"/>
            <w:hideMark/>
          </w:tcPr>
          <w:p w:rsidR="00DE0B77" w:rsidRPr="00F221F2" w:rsidRDefault="00DE0B77" w:rsidP="00DE0B77">
            <w:pPr>
              <w:jc w:val="center"/>
              <w:rPr>
                <w:b/>
                <w:bCs/>
              </w:rPr>
            </w:pPr>
            <w:r w:rsidRPr="00F221F2">
              <w:rPr>
                <w:b/>
                <w:bCs/>
              </w:rPr>
              <w:t> </w:t>
            </w:r>
          </w:p>
        </w:tc>
        <w:tc>
          <w:tcPr>
            <w:tcW w:w="1557" w:type="dxa"/>
            <w:gridSpan w:val="5"/>
            <w:tcBorders>
              <w:top w:val="nil"/>
            </w:tcBorders>
            <w:shd w:val="clear" w:color="auto" w:fill="auto"/>
            <w:noWrap/>
            <w:vAlign w:val="center"/>
            <w:hideMark/>
          </w:tcPr>
          <w:p w:rsidR="00DE0B77" w:rsidRPr="00F221F2" w:rsidRDefault="00DE0B77" w:rsidP="00DE0B77">
            <w:pPr>
              <w:jc w:val="center"/>
              <w:rPr>
                <w:b/>
                <w:bCs/>
              </w:rPr>
            </w:pPr>
            <w:r w:rsidRPr="00F221F2">
              <w:rPr>
                <w:b/>
                <w:bCs/>
              </w:rPr>
              <w:t> </w:t>
            </w:r>
          </w:p>
        </w:tc>
      </w:tr>
      <w:tr w:rsidR="00911833" w:rsidRPr="00DC01AE" w:rsidTr="00F67315">
        <w:trPr>
          <w:gridAfter w:val="3"/>
          <w:wAfter w:w="1038" w:type="dxa"/>
          <w:trHeight w:val="630"/>
        </w:trPr>
        <w:tc>
          <w:tcPr>
            <w:tcW w:w="5670" w:type="dxa"/>
            <w:gridSpan w:val="2"/>
            <w:tcBorders>
              <w:top w:val="nil"/>
            </w:tcBorders>
            <w:shd w:val="clear" w:color="auto" w:fill="auto"/>
            <w:vAlign w:val="center"/>
            <w:hideMark/>
          </w:tcPr>
          <w:p w:rsidR="00DE0B77" w:rsidRPr="00F221F2" w:rsidRDefault="00DE0B77" w:rsidP="00DE0B77">
            <w:pPr>
              <w:jc w:val="both"/>
              <w:rPr>
                <w:b/>
                <w:bCs/>
              </w:rPr>
            </w:pPr>
            <w:r w:rsidRPr="00F221F2">
              <w:rPr>
                <w:b/>
                <w:bCs/>
              </w:rPr>
              <w:t>Другие вопросы в области охраны окружающей среды</w:t>
            </w:r>
          </w:p>
        </w:tc>
        <w:tc>
          <w:tcPr>
            <w:tcW w:w="851" w:type="dxa"/>
            <w:gridSpan w:val="4"/>
            <w:tcBorders>
              <w:top w:val="nil"/>
            </w:tcBorders>
            <w:shd w:val="clear" w:color="auto" w:fill="auto"/>
            <w:vAlign w:val="center"/>
            <w:hideMark/>
          </w:tcPr>
          <w:p w:rsidR="00DE0B77" w:rsidRPr="00F221F2" w:rsidRDefault="00DE0B77" w:rsidP="00DE0B77">
            <w:pPr>
              <w:jc w:val="center"/>
              <w:rPr>
                <w:b/>
                <w:bCs/>
              </w:rPr>
            </w:pPr>
            <w:r w:rsidRPr="00F221F2">
              <w:rPr>
                <w:b/>
                <w:bCs/>
              </w:rPr>
              <w:t>951</w:t>
            </w:r>
          </w:p>
        </w:tc>
        <w:tc>
          <w:tcPr>
            <w:tcW w:w="567"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06</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05</w:t>
            </w:r>
          </w:p>
        </w:tc>
        <w:tc>
          <w:tcPr>
            <w:tcW w:w="1842" w:type="dxa"/>
            <w:gridSpan w:val="3"/>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1701" w:type="dxa"/>
            <w:gridSpan w:val="6"/>
            <w:tcBorders>
              <w:top w:val="nil"/>
            </w:tcBorders>
            <w:shd w:val="clear" w:color="auto" w:fill="auto"/>
            <w:noWrap/>
            <w:vAlign w:val="center"/>
            <w:hideMark/>
          </w:tcPr>
          <w:p w:rsidR="00DE0B77" w:rsidRPr="00F221F2" w:rsidRDefault="0039123C" w:rsidP="00DE0B77">
            <w:pPr>
              <w:jc w:val="center"/>
              <w:rPr>
                <w:b/>
                <w:bCs/>
              </w:rPr>
            </w:pPr>
            <w:r w:rsidRPr="00F221F2">
              <w:rPr>
                <w:b/>
                <w:bCs/>
              </w:rPr>
              <w:t>3 418,0</w:t>
            </w:r>
          </w:p>
        </w:tc>
        <w:tc>
          <w:tcPr>
            <w:tcW w:w="1699" w:type="dxa"/>
            <w:gridSpan w:val="4"/>
            <w:tcBorders>
              <w:top w:val="nil"/>
            </w:tcBorders>
            <w:shd w:val="clear" w:color="auto" w:fill="auto"/>
            <w:noWrap/>
            <w:vAlign w:val="center"/>
            <w:hideMark/>
          </w:tcPr>
          <w:p w:rsidR="00DE0B77" w:rsidRPr="00F221F2" w:rsidRDefault="00DE0B77" w:rsidP="00DE0B77">
            <w:pPr>
              <w:jc w:val="center"/>
              <w:rPr>
                <w:b/>
                <w:bCs/>
              </w:rPr>
            </w:pPr>
            <w:r w:rsidRPr="00F221F2">
              <w:rPr>
                <w:b/>
                <w:bCs/>
              </w:rPr>
              <w:t> </w:t>
            </w:r>
          </w:p>
        </w:tc>
        <w:tc>
          <w:tcPr>
            <w:tcW w:w="1557" w:type="dxa"/>
            <w:gridSpan w:val="5"/>
            <w:tcBorders>
              <w:top w:val="nil"/>
            </w:tcBorders>
            <w:shd w:val="clear" w:color="auto" w:fill="auto"/>
            <w:noWrap/>
            <w:vAlign w:val="center"/>
            <w:hideMark/>
          </w:tcPr>
          <w:p w:rsidR="00DE0B77" w:rsidRPr="00F221F2" w:rsidRDefault="00DE0B77" w:rsidP="00DE0B77">
            <w:pPr>
              <w:jc w:val="center"/>
              <w:rPr>
                <w:b/>
                <w:bCs/>
              </w:rPr>
            </w:pPr>
            <w:r w:rsidRPr="00F221F2">
              <w:rPr>
                <w:b/>
                <w:bCs/>
              </w:rPr>
              <w:t> </w:t>
            </w:r>
          </w:p>
        </w:tc>
      </w:tr>
      <w:tr w:rsidR="00911833" w:rsidRPr="00DC01AE" w:rsidTr="00F67315">
        <w:trPr>
          <w:gridAfter w:val="3"/>
          <w:wAfter w:w="1038" w:type="dxa"/>
          <w:trHeight w:val="2731"/>
        </w:trPr>
        <w:tc>
          <w:tcPr>
            <w:tcW w:w="5670" w:type="dxa"/>
            <w:gridSpan w:val="2"/>
            <w:tcBorders>
              <w:top w:val="nil"/>
            </w:tcBorders>
            <w:shd w:val="clear" w:color="auto" w:fill="auto"/>
            <w:vAlign w:val="center"/>
            <w:hideMark/>
          </w:tcPr>
          <w:p w:rsidR="00DE0B77" w:rsidRPr="00F221F2" w:rsidRDefault="00DE0B77" w:rsidP="00DE0B77">
            <w:pPr>
              <w:jc w:val="both"/>
            </w:pPr>
            <w:r w:rsidRPr="00F221F2">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06</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13.1.00.28830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CB5817" w:rsidP="00DE0B77">
            <w:pPr>
              <w:jc w:val="center"/>
            </w:pPr>
            <w:r w:rsidRPr="00F221F2">
              <w:t>591,0</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 </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 </w:t>
            </w:r>
          </w:p>
        </w:tc>
      </w:tr>
      <w:tr w:rsidR="00911833" w:rsidRPr="00DC01AE" w:rsidTr="00F67315">
        <w:trPr>
          <w:gridAfter w:val="3"/>
          <w:wAfter w:w="1038" w:type="dxa"/>
          <w:trHeight w:val="2671"/>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06</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13.1.00.86020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39123C" w:rsidP="00DE0B77">
            <w:pPr>
              <w:jc w:val="center"/>
            </w:pPr>
            <w:r w:rsidRPr="00F221F2">
              <w:t>2 827,0</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 </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 </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F221F2" w:rsidRDefault="00DE0B77" w:rsidP="00DE0B77">
            <w:pPr>
              <w:jc w:val="both"/>
              <w:rPr>
                <w:b/>
                <w:bCs/>
              </w:rPr>
            </w:pPr>
            <w:r w:rsidRPr="00F221F2">
              <w:rPr>
                <w:b/>
                <w:bCs/>
              </w:rPr>
              <w:t>ОБРАЗОВАНИЕ</w:t>
            </w:r>
          </w:p>
          <w:p w:rsidR="000D49EB" w:rsidRPr="00F221F2" w:rsidRDefault="000D49EB" w:rsidP="00DE0B77">
            <w:pPr>
              <w:jc w:val="both"/>
              <w:rPr>
                <w:b/>
                <w:bCs/>
              </w:rPr>
            </w:pPr>
          </w:p>
        </w:tc>
        <w:tc>
          <w:tcPr>
            <w:tcW w:w="851" w:type="dxa"/>
            <w:gridSpan w:val="4"/>
            <w:tcBorders>
              <w:top w:val="nil"/>
            </w:tcBorders>
            <w:shd w:val="clear" w:color="auto" w:fill="auto"/>
            <w:vAlign w:val="center"/>
            <w:hideMark/>
          </w:tcPr>
          <w:p w:rsidR="00DE0B77" w:rsidRPr="00F221F2" w:rsidRDefault="00DE0B77" w:rsidP="00DE0B77">
            <w:pPr>
              <w:jc w:val="center"/>
              <w:rPr>
                <w:b/>
                <w:bCs/>
              </w:rPr>
            </w:pPr>
            <w:r w:rsidRPr="00F221F2">
              <w:rPr>
                <w:b/>
                <w:bCs/>
              </w:rPr>
              <w:t>951</w:t>
            </w:r>
          </w:p>
        </w:tc>
        <w:tc>
          <w:tcPr>
            <w:tcW w:w="567"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07</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00</w:t>
            </w:r>
          </w:p>
        </w:tc>
        <w:tc>
          <w:tcPr>
            <w:tcW w:w="1842" w:type="dxa"/>
            <w:gridSpan w:val="3"/>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1701" w:type="dxa"/>
            <w:gridSpan w:val="6"/>
            <w:tcBorders>
              <w:top w:val="nil"/>
            </w:tcBorders>
            <w:shd w:val="clear" w:color="auto" w:fill="auto"/>
            <w:noWrap/>
            <w:vAlign w:val="center"/>
            <w:hideMark/>
          </w:tcPr>
          <w:p w:rsidR="00DE0B77" w:rsidRPr="00F221F2" w:rsidRDefault="00DE0B77" w:rsidP="00DE0B77">
            <w:pPr>
              <w:jc w:val="center"/>
              <w:rPr>
                <w:b/>
                <w:bCs/>
              </w:rPr>
            </w:pPr>
            <w:r w:rsidRPr="00F221F2">
              <w:rPr>
                <w:b/>
                <w:bCs/>
              </w:rPr>
              <w:t>30,0</w:t>
            </w:r>
          </w:p>
        </w:tc>
        <w:tc>
          <w:tcPr>
            <w:tcW w:w="1699" w:type="dxa"/>
            <w:gridSpan w:val="4"/>
            <w:tcBorders>
              <w:top w:val="nil"/>
            </w:tcBorders>
            <w:shd w:val="clear" w:color="auto" w:fill="auto"/>
            <w:noWrap/>
            <w:vAlign w:val="center"/>
            <w:hideMark/>
          </w:tcPr>
          <w:p w:rsidR="00DE0B77" w:rsidRPr="00F221F2" w:rsidRDefault="00DE0B77" w:rsidP="00DE0B77">
            <w:pPr>
              <w:jc w:val="center"/>
              <w:rPr>
                <w:b/>
                <w:bCs/>
              </w:rPr>
            </w:pPr>
            <w:r w:rsidRPr="00F221F2">
              <w:rPr>
                <w:b/>
                <w:bCs/>
              </w:rPr>
              <w:t>30,0</w:t>
            </w:r>
          </w:p>
        </w:tc>
        <w:tc>
          <w:tcPr>
            <w:tcW w:w="1557" w:type="dxa"/>
            <w:gridSpan w:val="5"/>
            <w:tcBorders>
              <w:top w:val="nil"/>
            </w:tcBorders>
            <w:shd w:val="clear" w:color="auto" w:fill="auto"/>
            <w:noWrap/>
            <w:vAlign w:val="center"/>
            <w:hideMark/>
          </w:tcPr>
          <w:p w:rsidR="00DE0B77" w:rsidRPr="00F221F2" w:rsidRDefault="00DE0B77" w:rsidP="00DE0B77">
            <w:pPr>
              <w:jc w:val="center"/>
              <w:rPr>
                <w:b/>
                <w:bCs/>
              </w:rPr>
            </w:pPr>
            <w:r w:rsidRPr="00F221F2">
              <w:rPr>
                <w:b/>
                <w:bCs/>
              </w:rPr>
              <w:t>30,0</w:t>
            </w:r>
          </w:p>
        </w:tc>
      </w:tr>
      <w:tr w:rsidR="00911833" w:rsidRPr="00DC01AE" w:rsidTr="00F67315">
        <w:trPr>
          <w:gridAfter w:val="3"/>
          <w:wAfter w:w="1038" w:type="dxa"/>
          <w:trHeight w:val="672"/>
        </w:trPr>
        <w:tc>
          <w:tcPr>
            <w:tcW w:w="5670" w:type="dxa"/>
            <w:gridSpan w:val="2"/>
            <w:tcBorders>
              <w:top w:val="nil"/>
            </w:tcBorders>
            <w:shd w:val="clear" w:color="auto" w:fill="auto"/>
            <w:vAlign w:val="center"/>
            <w:hideMark/>
          </w:tcPr>
          <w:p w:rsidR="00DE0B77" w:rsidRPr="00F221F2" w:rsidRDefault="00DE0B77" w:rsidP="00DE0B77">
            <w:pPr>
              <w:jc w:val="both"/>
              <w:rPr>
                <w:b/>
                <w:bCs/>
              </w:rPr>
            </w:pPr>
            <w:r w:rsidRPr="00F221F2">
              <w:rPr>
                <w:b/>
                <w:bCs/>
              </w:rPr>
              <w:t>Профессиональная подготовка, переподготовка и повышение квалификации</w:t>
            </w:r>
          </w:p>
          <w:p w:rsidR="000D49EB" w:rsidRPr="00F221F2" w:rsidRDefault="000D49EB" w:rsidP="00DE0B77">
            <w:pPr>
              <w:jc w:val="both"/>
              <w:rPr>
                <w:b/>
                <w:bCs/>
              </w:rPr>
            </w:pPr>
          </w:p>
        </w:tc>
        <w:tc>
          <w:tcPr>
            <w:tcW w:w="851" w:type="dxa"/>
            <w:gridSpan w:val="4"/>
            <w:tcBorders>
              <w:top w:val="nil"/>
            </w:tcBorders>
            <w:shd w:val="clear" w:color="auto" w:fill="auto"/>
            <w:vAlign w:val="center"/>
            <w:hideMark/>
          </w:tcPr>
          <w:p w:rsidR="00DE0B77" w:rsidRPr="00F221F2" w:rsidRDefault="00DE0B77" w:rsidP="00DE0B77">
            <w:pPr>
              <w:jc w:val="center"/>
              <w:rPr>
                <w:b/>
                <w:bCs/>
              </w:rPr>
            </w:pPr>
            <w:r w:rsidRPr="00F221F2">
              <w:rPr>
                <w:b/>
                <w:bCs/>
              </w:rPr>
              <w:t>951</w:t>
            </w:r>
          </w:p>
        </w:tc>
        <w:tc>
          <w:tcPr>
            <w:tcW w:w="567"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07</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05</w:t>
            </w:r>
          </w:p>
        </w:tc>
        <w:tc>
          <w:tcPr>
            <w:tcW w:w="1842" w:type="dxa"/>
            <w:gridSpan w:val="3"/>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1701" w:type="dxa"/>
            <w:gridSpan w:val="6"/>
            <w:tcBorders>
              <w:top w:val="nil"/>
            </w:tcBorders>
            <w:shd w:val="clear" w:color="auto" w:fill="auto"/>
            <w:noWrap/>
            <w:vAlign w:val="center"/>
            <w:hideMark/>
          </w:tcPr>
          <w:p w:rsidR="00DE0B77" w:rsidRPr="00F221F2" w:rsidRDefault="00DE0B77" w:rsidP="00DE0B77">
            <w:pPr>
              <w:jc w:val="center"/>
              <w:rPr>
                <w:b/>
                <w:bCs/>
              </w:rPr>
            </w:pPr>
            <w:r w:rsidRPr="00F221F2">
              <w:rPr>
                <w:b/>
                <w:bCs/>
              </w:rPr>
              <w:t>30,0</w:t>
            </w:r>
          </w:p>
        </w:tc>
        <w:tc>
          <w:tcPr>
            <w:tcW w:w="1699" w:type="dxa"/>
            <w:gridSpan w:val="4"/>
            <w:tcBorders>
              <w:top w:val="nil"/>
            </w:tcBorders>
            <w:shd w:val="clear" w:color="auto" w:fill="auto"/>
            <w:noWrap/>
            <w:vAlign w:val="center"/>
            <w:hideMark/>
          </w:tcPr>
          <w:p w:rsidR="00DE0B77" w:rsidRPr="00F221F2" w:rsidRDefault="00DE0B77" w:rsidP="00DE0B77">
            <w:pPr>
              <w:jc w:val="center"/>
              <w:rPr>
                <w:b/>
                <w:bCs/>
              </w:rPr>
            </w:pPr>
            <w:r w:rsidRPr="00F221F2">
              <w:rPr>
                <w:b/>
                <w:bCs/>
              </w:rPr>
              <w:t>30,0</w:t>
            </w:r>
          </w:p>
        </w:tc>
        <w:tc>
          <w:tcPr>
            <w:tcW w:w="1557" w:type="dxa"/>
            <w:gridSpan w:val="5"/>
            <w:tcBorders>
              <w:top w:val="nil"/>
            </w:tcBorders>
            <w:shd w:val="clear" w:color="auto" w:fill="auto"/>
            <w:noWrap/>
            <w:vAlign w:val="center"/>
            <w:hideMark/>
          </w:tcPr>
          <w:p w:rsidR="00DE0B77" w:rsidRPr="00F221F2" w:rsidRDefault="00DE0B77" w:rsidP="00DE0B77">
            <w:pPr>
              <w:jc w:val="center"/>
              <w:rPr>
                <w:b/>
                <w:bCs/>
              </w:rPr>
            </w:pPr>
            <w:r w:rsidRPr="00F221F2">
              <w:rPr>
                <w:b/>
                <w:bCs/>
              </w:rPr>
              <w:t>30,0</w:t>
            </w:r>
          </w:p>
        </w:tc>
      </w:tr>
      <w:tr w:rsidR="00911833" w:rsidRPr="00DC01AE" w:rsidTr="00F67315">
        <w:trPr>
          <w:gridAfter w:val="3"/>
          <w:wAfter w:w="1038" w:type="dxa"/>
          <w:trHeight w:val="2306"/>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07</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05</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08.1.00.28220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240</w:t>
            </w:r>
          </w:p>
        </w:tc>
        <w:tc>
          <w:tcPr>
            <w:tcW w:w="1701" w:type="dxa"/>
            <w:gridSpan w:val="6"/>
            <w:tcBorders>
              <w:top w:val="nil"/>
            </w:tcBorders>
            <w:shd w:val="clear" w:color="auto" w:fill="auto"/>
            <w:noWrap/>
            <w:vAlign w:val="center"/>
            <w:hideMark/>
          </w:tcPr>
          <w:p w:rsidR="00DE0B77" w:rsidRPr="00F221F2" w:rsidRDefault="00DE0B77" w:rsidP="00DE0B77">
            <w:pPr>
              <w:jc w:val="center"/>
            </w:pPr>
            <w:r w:rsidRPr="00F221F2">
              <w:t>30,0</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30,0</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30,0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F221F2" w:rsidRDefault="00DE0B77" w:rsidP="00DE0B77">
            <w:pPr>
              <w:jc w:val="both"/>
              <w:rPr>
                <w:b/>
                <w:bCs/>
              </w:rPr>
            </w:pPr>
            <w:r w:rsidRPr="00F221F2">
              <w:rPr>
                <w:b/>
                <w:bCs/>
              </w:rPr>
              <w:lastRenderedPageBreak/>
              <w:t>КУЛЬТУРА, КИНЕМАТОГРАФИЯ</w:t>
            </w:r>
          </w:p>
          <w:p w:rsidR="0059703B" w:rsidRPr="00F221F2" w:rsidRDefault="0059703B" w:rsidP="00DE0B77">
            <w:pPr>
              <w:jc w:val="both"/>
              <w:rPr>
                <w:b/>
                <w:bCs/>
              </w:rPr>
            </w:pPr>
          </w:p>
        </w:tc>
        <w:tc>
          <w:tcPr>
            <w:tcW w:w="851" w:type="dxa"/>
            <w:gridSpan w:val="4"/>
            <w:tcBorders>
              <w:top w:val="nil"/>
            </w:tcBorders>
            <w:shd w:val="clear" w:color="auto" w:fill="auto"/>
            <w:vAlign w:val="center"/>
            <w:hideMark/>
          </w:tcPr>
          <w:p w:rsidR="00DE0B77" w:rsidRPr="00F221F2" w:rsidRDefault="00DE0B77" w:rsidP="00DE0B77">
            <w:pPr>
              <w:jc w:val="center"/>
              <w:rPr>
                <w:b/>
                <w:bCs/>
              </w:rPr>
            </w:pPr>
            <w:r w:rsidRPr="00F221F2">
              <w:rPr>
                <w:b/>
                <w:bCs/>
              </w:rPr>
              <w:t>951</w:t>
            </w:r>
          </w:p>
        </w:tc>
        <w:tc>
          <w:tcPr>
            <w:tcW w:w="567"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08</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00</w:t>
            </w:r>
          </w:p>
        </w:tc>
        <w:tc>
          <w:tcPr>
            <w:tcW w:w="1842" w:type="dxa"/>
            <w:gridSpan w:val="3"/>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1701" w:type="dxa"/>
            <w:gridSpan w:val="6"/>
            <w:tcBorders>
              <w:top w:val="nil"/>
            </w:tcBorders>
            <w:shd w:val="clear" w:color="auto" w:fill="auto"/>
            <w:noWrap/>
            <w:vAlign w:val="center"/>
            <w:hideMark/>
          </w:tcPr>
          <w:p w:rsidR="00DE0B77" w:rsidRPr="00F221F2" w:rsidRDefault="00F221F2" w:rsidP="00DE0B77">
            <w:pPr>
              <w:jc w:val="center"/>
              <w:rPr>
                <w:b/>
                <w:bCs/>
              </w:rPr>
            </w:pPr>
            <w:r w:rsidRPr="00F221F2">
              <w:rPr>
                <w:b/>
                <w:bCs/>
              </w:rPr>
              <w:t>118 732,3</w:t>
            </w:r>
          </w:p>
        </w:tc>
        <w:tc>
          <w:tcPr>
            <w:tcW w:w="1699" w:type="dxa"/>
            <w:gridSpan w:val="4"/>
            <w:tcBorders>
              <w:top w:val="nil"/>
            </w:tcBorders>
            <w:shd w:val="clear" w:color="auto" w:fill="auto"/>
            <w:noWrap/>
            <w:vAlign w:val="center"/>
            <w:hideMark/>
          </w:tcPr>
          <w:p w:rsidR="00DE0B77" w:rsidRPr="00F221F2" w:rsidRDefault="0039123C" w:rsidP="00DE0B77">
            <w:pPr>
              <w:jc w:val="center"/>
              <w:rPr>
                <w:b/>
                <w:bCs/>
              </w:rPr>
            </w:pPr>
            <w:r w:rsidRPr="00F221F2">
              <w:rPr>
                <w:b/>
                <w:bCs/>
              </w:rPr>
              <w:t>40 510,5</w:t>
            </w:r>
          </w:p>
        </w:tc>
        <w:tc>
          <w:tcPr>
            <w:tcW w:w="1557" w:type="dxa"/>
            <w:gridSpan w:val="5"/>
            <w:tcBorders>
              <w:top w:val="nil"/>
            </w:tcBorders>
            <w:shd w:val="clear" w:color="auto" w:fill="auto"/>
            <w:noWrap/>
            <w:vAlign w:val="center"/>
            <w:hideMark/>
          </w:tcPr>
          <w:p w:rsidR="00DE0B77" w:rsidRPr="00F221F2" w:rsidRDefault="00DE0B77" w:rsidP="00DE0B77">
            <w:pPr>
              <w:jc w:val="center"/>
              <w:rPr>
                <w:b/>
                <w:bCs/>
              </w:rPr>
            </w:pPr>
            <w:r w:rsidRPr="00F221F2">
              <w:rPr>
                <w:b/>
                <w:bCs/>
              </w:rPr>
              <w:t>38 863,1</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F221F2" w:rsidRDefault="00DE0B77" w:rsidP="00DE0B77">
            <w:pPr>
              <w:jc w:val="both"/>
              <w:rPr>
                <w:b/>
                <w:bCs/>
              </w:rPr>
            </w:pPr>
            <w:r w:rsidRPr="00F221F2">
              <w:rPr>
                <w:b/>
                <w:bCs/>
              </w:rPr>
              <w:t>Культура</w:t>
            </w:r>
          </w:p>
        </w:tc>
        <w:tc>
          <w:tcPr>
            <w:tcW w:w="851" w:type="dxa"/>
            <w:gridSpan w:val="4"/>
            <w:tcBorders>
              <w:top w:val="nil"/>
            </w:tcBorders>
            <w:shd w:val="clear" w:color="auto" w:fill="auto"/>
            <w:vAlign w:val="center"/>
            <w:hideMark/>
          </w:tcPr>
          <w:p w:rsidR="00DE0B77" w:rsidRPr="00F221F2" w:rsidRDefault="00DE0B77" w:rsidP="00DE0B77">
            <w:pPr>
              <w:jc w:val="center"/>
              <w:rPr>
                <w:b/>
                <w:bCs/>
              </w:rPr>
            </w:pPr>
            <w:r w:rsidRPr="00F221F2">
              <w:rPr>
                <w:b/>
                <w:bCs/>
              </w:rPr>
              <w:t>951</w:t>
            </w:r>
          </w:p>
        </w:tc>
        <w:tc>
          <w:tcPr>
            <w:tcW w:w="567"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08</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01</w:t>
            </w:r>
          </w:p>
        </w:tc>
        <w:tc>
          <w:tcPr>
            <w:tcW w:w="1842" w:type="dxa"/>
            <w:gridSpan w:val="3"/>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709" w:type="dxa"/>
            <w:gridSpan w:val="5"/>
            <w:tcBorders>
              <w:top w:val="nil"/>
            </w:tcBorders>
            <w:shd w:val="clear" w:color="auto" w:fill="auto"/>
            <w:vAlign w:val="center"/>
            <w:hideMark/>
          </w:tcPr>
          <w:p w:rsidR="00DE0B77" w:rsidRPr="00F221F2" w:rsidRDefault="00DE0B77" w:rsidP="00DE0B77">
            <w:pPr>
              <w:jc w:val="center"/>
              <w:rPr>
                <w:b/>
                <w:bCs/>
              </w:rPr>
            </w:pPr>
            <w:r w:rsidRPr="00F221F2">
              <w:rPr>
                <w:b/>
                <w:bCs/>
              </w:rPr>
              <w:t> </w:t>
            </w:r>
          </w:p>
        </w:tc>
        <w:tc>
          <w:tcPr>
            <w:tcW w:w="1701" w:type="dxa"/>
            <w:gridSpan w:val="6"/>
            <w:tcBorders>
              <w:top w:val="nil"/>
            </w:tcBorders>
            <w:shd w:val="clear" w:color="auto" w:fill="auto"/>
            <w:noWrap/>
            <w:vAlign w:val="center"/>
            <w:hideMark/>
          </w:tcPr>
          <w:p w:rsidR="00DE0B77" w:rsidRPr="00F221F2" w:rsidRDefault="00F221F2" w:rsidP="00DE0B77">
            <w:pPr>
              <w:jc w:val="center"/>
              <w:rPr>
                <w:b/>
                <w:bCs/>
              </w:rPr>
            </w:pPr>
            <w:r w:rsidRPr="00F221F2">
              <w:rPr>
                <w:b/>
                <w:bCs/>
              </w:rPr>
              <w:t>118 732,3</w:t>
            </w:r>
          </w:p>
        </w:tc>
        <w:tc>
          <w:tcPr>
            <w:tcW w:w="1699" w:type="dxa"/>
            <w:gridSpan w:val="4"/>
            <w:tcBorders>
              <w:top w:val="nil"/>
            </w:tcBorders>
            <w:shd w:val="clear" w:color="auto" w:fill="auto"/>
            <w:noWrap/>
            <w:vAlign w:val="center"/>
            <w:hideMark/>
          </w:tcPr>
          <w:p w:rsidR="00DE0B77" w:rsidRPr="00F221F2" w:rsidRDefault="0039123C" w:rsidP="00DE0B77">
            <w:pPr>
              <w:jc w:val="center"/>
              <w:rPr>
                <w:b/>
                <w:bCs/>
              </w:rPr>
            </w:pPr>
            <w:r w:rsidRPr="00F221F2">
              <w:rPr>
                <w:b/>
                <w:bCs/>
              </w:rPr>
              <w:t>40 498,5</w:t>
            </w:r>
          </w:p>
        </w:tc>
        <w:tc>
          <w:tcPr>
            <w:tcW w:w="1557" w:type="dxa"/>
            <w:gridSpan w:val="5"/>
            <w:tcBorders>
              <w:top w:val="nil"/>
            </w:tcBorders>
            <w:shd w:val="clear" w:color="auto" w:fill="auto"/>
            <w:noWrap/>
            <w:vAlign w:val="center"/>
            <w:hideMark/>
          </w:tcPr>
          <w:p w:rsidR="00DE0B77" w:rsidRPr="00F221F2" w:rsidRDefault="00DE0B77" w:rsidP="00DE0B77">
            <w:pPr>
              <w:jc w:val="center"/>
              <w:rPr>
                <w:b/>
                <w:bCs/>
              </w:rPr>
            </w:pPr>
            <w:r w:rsidRPr="00F221F2">
              <w:rPr>
                <w:b/>
                <w:bCs/>
              </w:rPr>
              <w:t>38 839,1</w:t>
            </w:r>
          </w:p>
        </w:tc>
      </w:tr>
      <w:tr w:rsidR="00415CBD" w:rsidRPr="00DC01AE" w:rsidTr="00F67315">
        <w:trPr>
          <w:gridAfter w:val="3"/>
          <w:wAfter w:w="1038" w:type="dxa"/>
          <w:trHeight w:val="2963"/>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39123C" w:rsidRPr="00F221F2" w:rsidRDefault="0039123C" w:rsidP="00DE0B77">
            <w:pPr>
              <w:jc w:val="both"/>
            </w:pP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08</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01</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05.1.00.00590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610</w:t>
            </w:r>
          </w:p>
        </w:tc>
        <w:tc>
          <w:tcPr>
            <w:tcW w:w="1701" w:type="dxa"/>
            <w:gridSpan w:val="6"/>
            <w:tcBorders>
              <w:top w:val="nil"/>
            </w:tcBorders>
            <w:shd w:val="clear" w:color="auto" w:fill="auto"/>
            <w:noWrap/>
            <w:vAlign w:val="center"/>
            <w:hideMark/>
          </w:tcPr>
          <w:p w:rsidR="00DE0B77" w:rsidRPr="00F221F2" w:rsidRDefault="00F221F2" w:rsidP="00DE0B77">
            <w:pPr>
              <w:jc w:val="center"/>
            </w:pPr>
            <w:r w:rsidRPr="00F221F2">
              <w:t>16 938,5</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12 434,4</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12 540,0</w:t>
            </w:r>
          </w:p>
        </w:tc>
      </w:tr>
      <w:tr w:rsidR="00415CBD" w:rsidRPr="00DC01AE" w:rsidTr="00F67315">
        <w:trPr>
          <w:gridAfter w:val="3"/>
          <w:wAfter w:w="1038" w:type="dxa"/>
          <w:trHeight w:val="2126"/>
        </w:trPr>
        <w:tc>
          <w:tcPr>
            <w:tcW w:w="5670" w:type="dxa"/>
            <w:gridSpan w:val="2"/>
            <w:tcBorders>
              <w:top w:val="nil"/>
            </w:tcBorders>
            <w:shd w:val="clear" w:color="auto" w:fill="auto"/>
            <w:vAlign w:val="center"/>
            <w:hideMark/>
          </w:tcPr>
          <w:p w:rsidR="00DE0B77" w:rsidRPr="00F221F2" w:rsidRDefault="00DE0B77" w:rsidP="00DE0B77">
            <w:pPr>
              <w:jc w:val="both"/>
            </w:pPr>
            <w:r w:rsidRPr="00F221F2">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39123C" w:rsidRPr="00F221F2" w:rsidRDefault="0039123C" w:rsidP="00DE0B77">
            <w:pPr>
              <w:jc w:val="both"/>
            </w:pP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08</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01</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05.2.00.00590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610</w:t>
            </w:r>
          </w:p>
        </w:tc>
        <w:tc>
          <w:tcPr>
            <w:tcW w:w="1701" w:type="dxa"/>
            <w:gridSpan w:val="6"/>
            <w:tcBorders>
              <w:top w:val="nil"/>
            </w:tcBorders>
            <w:shd w:val="clear" w:color="auto" w:fill="auto"/>
            <w:noWrap/>
            <w:vAlign w:val="center"/>
            <w:hideMark/>
          </w:tcPr>
          <w:p w:rsidR="00DE0B77" w:rsidRPr="00F221F2" w:rsidRDefault="00F221F2" w:rsidP="00DE0B77">
            <w:pPr>
              <w:jc w:val="center"/>
            </w:pPr>
            <w:r w:rsidRPr="00F221F2">
              <w:t>23 241,0</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18 582,4</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18 927,7</w:t>
            </w:r>
          </w:p>
        </w:tc>
      </w:tr>
      <w:tr w:rsidR="00415CBD" w:rsidRPr="00DC01AE" w:rsidTr="00F67315">
        <w:trPr>
          <w:gridAfter w:val="3"/>
          <w:wAfter w:w="1038" w:type="dxa"/>
          <w:trHeight w:val="2526"/>
        </w:trPr>
        <w:tc>
          <w:tcPr>
            <w:tcW w:w="5670" w:type="dxa"/>
            <w:gridSpan w:val="2"/>
            <w:tcBorders>
              <w:top w:val="nil"/>
            </w:tcBorders>
            <w:shd w:val="clear" w:color="auto" w:fill="auto"/>
            <w:vAlign w:val="center"/>
            <w:hideMark/>
          </w:tcPr>
          <w:p w:rsidR="00DE0B77" w:rsidRPr="00F221F2" w:rsidRDefault="00DE0B77" w:rsidP="00DE0B77">
            <w:pPr>
              <w:jc w:val="both"/>
            </w:pPr>
            <w:r w:rsidRPr="00F221F2">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F662C7" w:rsidRPr="00F221F2" w:rsidRDefault="00F662C7" w:rsidP="00DE0B77">
            <w:pPr>
              <w:jc w:val="both"/>
            </w:pPr>
          </w:p>
        </w:tc>
        <w:tc>
          <w:tcPr>
            <w:tcW w:w="851" w:type="dxa"/>
            <w:gridSpan w:val="4"/>
            <w:tcBorders>
              <w:top w:val="nil"/>
            </w:tcBorders>
            <w:shd w:val="clear" w:color="auto" w:fill="auto"/>
            <w:vAlign w:val="center"/>
            <w:hideMark/>
          </w:tcPr>
          <w:p w:rsidR="00DE0B77" w:rsidRPr="00F221F2" w:rsidRDefault="00DE0B77" w:rsidP="00DE0B77">
            <w:pPr>
              <w:jc w:val="center"/>
            </w:pPr>
            <w:r w:rsidRPr="00F221F2">
              <w:t>951</w:t>
            </w:r>
          </w:p>
        </w:tc>
        <w:tc>
          <w:tcPr>
            <w:tcW w:w="567" w:type="dxa"/>
            <w:gridSpan w:val="5"/>
            <w:tcBorders>
              <w:top w:val="nil"/>
            </w:tcBorders>
            <w:shd w:val="clear" w:color="auto" w:fill="auto"/>
            <w:vAlign w:val="center"/>
            <w:hideMark/>
          </w:tcPr>
          <w:p w:rsidR="00DE0B77" w:rsidRPr="00F221F2" w:rsidRDefault="00DE0B77" w:rsidP="00DE0B77">
            <w:pPr>
              <w:jc w:val="center"/>
            </w:pPr>
            <w:r w:rsidRPr="00F221F2">
              <w:t>08</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01</w:t>
            </w:r>
          </w:p>
        </w:tc>
        <w:tc>
          <w:tcPr>
            <w:tcW w:w="1842" w:type="dxa"/>
            <w:gridSpan w:val="3"/>
            <w:tcBorders>
              <w:top w:val="nil"/>
            </w:tcBorders>
            <w:shd w:val="clear" w:color="auto" w:fill="auto"/>
            <w:vAlign w:val="center"/>
            <w:hideMark/>
          </w:tcPr>
          <w:p w:rsidR="00DE0B77" w:rsidRPr="00F221F2" w:rsidRDefault="00DE0B77" w:rsidP="00DE0B77">
            <w:pPr>
              <w:jc w:val="center"/>
            </w:pPr>
            <w:r w:rsidRPr="00F221F2">
              <w:t>05.2.00.87020</w:t>
            </w:r>
          </w:p>
        </w:tc>
        <w:tc>
          <w:tcPr>
            <w:tcW w:w="709" w:type="dxa"/>
            <w:gridSpan w:val="5"/>
            <w:tcBorders>
              <w:top w:val="nil"/>
            </w:tcBorders>
            <w:shd w:val="clear" w:color="auto" w:fill="auto"/>
            <w:vAlign w:val="center"/>
            <w:hideMark/>
          </w:tcPr>
          <w:p w:rsidR="00DE0B77" w:rsidRPr="00F221F2" w:rsidRDefault="00DE0B77" w:rsidP="00DE0B77">
            <w:pPr>
              <w:jc w:val="center"/>
            </w:pPr>
            <w:r w:rsidRPr="00F221F2">
              <w:t>540</w:t>
            </w:r>
          </w:p>
        </w:tc>
        <w:tc>
          <w:tcPr>
            <w:tcW w:w="1701" w:type="dxa"/>
            <w:gridSpan w:val="6"/>
            <w:tcBorders>
              <w:top w:val="nil"/>
            </w:tcBorders>
            <w:shd w:val="clear" w:color="auto" w:fill="auto"/>
            <w:noWrap/>
            <w:vAlign w:val="center"/>
            <w:hideMark/>
          </w:tcPr>
          <w:p w:rsidR="00DE0B77" w:rsidRPr="00F221F2" w:rsidRDefault="0039123C" w:rsidP="00DE0B77">
            <w:pPr>
              <w:jc w:val="center"/>
            </w:pPr>
            <w:r w:rsidRPr="00F221F2">
              <w:t>8 457,6</w:t>
            </w:r>
          </w:p>
        </w:tc>
        <w:tc>
          <w:tcPr>
            <w:tcW w:w="1699" w:type="dxa"/>
            <w:gridSpan w:val="4"/>
            <w:tcBorders>
              <w:top w:val="nil"/>
            </w:tcBorders>
            <w:shd w:val="clear" w:color="auto" w:fill="auto"/>
            <w:noWrap/>
            <w:vAlign w:val="center"/>
            <w:hideMark/>
          </w:tcPr>
          <w:p w:rsidR="00DE0B77" w:rsidRPr="00F221F2" w:rsidRDefault="00DE0B77" w:rsidP="00DE0B77">
            <w:pPr>
              <w:jc w:val="center"/>
            </w:pPr>
            <w:r w:rsidRPr="00F221F2">
              <w:t>6 610,4</w:t>
            </w:r>
          </w:p>
        </w:tc>
        <w:tc>
          <w:tcPr>
            <w:tcW w:w="1557" w:type="dxa"/>
            <w:gridSpan w:val="5"/>
            <w:tcBorders>
              <w:top w:val="nil"/>
            </w:tcBorders>
            <w:shd w:val="clear" w:color="auto" w:fill="auto"/>
            <w:noWrap/>
            <w:vAlign w:val="center"/>
            <w:hideMark/>
          </w:tcPr>
          <w:p w:rsidR="00DE0B77" w:rsidRPr="00F221F2" w:rsidRDefault="00DE0B77" w:rsidP="00DE0B77">
            <w:pPr>
              <w:jc w:val="center"/>
            </w:pPr>
            <w:r w:rsidRPr="00F221F2">
              <w:t>6 682,4</w:t>
            </w:r>
          </w:p>
        </w:tc>
      </w:tr>
      <w:tr w:rsidR="00911833" w:rsidRPr="00DC01AE" w:rsidTr="00F67315">
        <w:trPr>
          <w:gridAfter w:val="3"/>
          <w:wAfter w:w="1038" w:type="dxa"/>
          <w:trHeight w:val="1881"/>
        </w:trPr>
        <w:tc>
          <w:tcPr>
            <w:tcW w:w="5670" w:type="dxa"/>
            <w:gridSpan w:val="2"/>
            <w:tcBorders>
              <w:top w:val="nil"/>
            </w:tcBorders>
            <w:shd w:val="clear" w:color="auto" w:fill="auto"/>
            <w:vAlign w:val="center"/>
            <w:hideMark/>
          </w:tcPr>
          <w:p w:rsidR="00DE0B77" w:rsidRPr="002E79BD" w:rsidRDefault="00DE0B77" w:rsidP="00DE0B77">
            <w:pPr>
              <w:jc w:val="both"/>
            </w:pPr>
            <w:r w:rsidRPr="002E79BD">
              <w:lastRenderedPageBreak/>
              <w:t>Расходы на капитальный ремонт муниципальных учреждений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59703B" w:rsidRPr="002E79BD" w:rsidRDefault="0059703B" w:rsidP="00DE0B77">
            <w:pPr>
              <w:jc w:val="both"/>
            </w:pP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08</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01</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05.2.00.S3290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610</w:t>
            </w:r>
          </w:p>
        </w:tc>
        <w:tc>
          <w:tcPr>
            <w:tcW w:w="1701" w:type="dxa"/>
            <w:gridSpan w:val="6"/>
            <w:tcBorders>
              <w:top w:val="nil"/>
            </w:tcBorders>
            <w:shd w:val="clear" w:color="auto" w:fill="auto"/>
            <w:noWrap/>
            <w:vAlign w:val="center"/>
            <w:hideMark/>
          </w:tcPr>
          <w:p w:rsidR="00DE0B77" w:rsidRPr="002E79BD" w:rsidRDefault="00DE0B77" w:rsidP="00DE0B77">
            <w:pPr>
              <w:jc w:val="center"/>
            </w:pPr>
            <w:r w:rsidRPr="002E79BD">
              <w:t>65 385,4</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84D91" w:rsidRPr="00DC01AE" w:rsidTr="00F67315">
        <w:trPr>
          <w:gridAfter w:val="3"/>
          <w:wAfter w:w="1038" w:type="dxa"/>
          <w:trHeight w:val="1881"/>
        </w:trPr>
        <w:tc>
          <w:tcPr>
            <w:tcW w:w="5670" w:type="dxa"/>
            <w:gridSpan w:val="2"/>
            <w:tcBorders>
              <w:top w:val="nil"/>
            </w:tcBorders>
            <w:shd w:val="clear" w:color="auto" w:fill="auto"/>
            <w:vAlign w:val="center"/>
          </w:tcPr>
          <w:p w:rsidR="00984D91" w:rsidRPr="002E79BD" w:rsidRDefault="00FC68A4" w:rsidP="00DE0B77">
            <w:pPr>
              <w:jc w:val="both"/>
            </w:pPr>
            <w:r w:rsidRPr="002E79BD">
              <w:t xml:space="preserve">Расходы на реализацию инициативных проектов («Благоустройство Мемориала "Воинам освободителям", расположенного на земельном участке по адресу: Российская Федерация, Ростовская область, Белокалитвинский район, Белокалитвинское городское поселение, г. Белая Калитва, ул. </w:t>
            </w:r>
            <w:proofErr w:type="spellStart"/>
            <w:r w:rsidRPr="002E79BD">
              <w:t>Атаева</w:t>
            </w:r>
            <w:proofErr w:type="spellEnd"/>
            <w:r w:rsidRPr="002E79BD">
              <w:t>,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39123C" w:rsidRPr="002E79BD" w:rsidRDefault="0039123C" w:rsidP="00DE0B77">
            <w:pPr>
              <w:jc w:val="both"/>
            </w:pPr>
          </w:p>
        </w:tc>
        <w:tc>
          <w:tcPr>
            <w:tcW w:w="851" w:type="dxa"/>
            <w:gridSpan w:val="4"/>
            <w:tcBorders>
              <w:top w:val="nil"/>
            </w:tcBorders>
            <w:shd w:val="clear" w:color="auto" w:fill="auto"/>
            <w:vAlign w:val="center"/>
          </w:tcPr>
          <w:p w:rsidR="00984D91" w:rsidRPr="002E79BD" w:rsidRDefault="00FC68A4" w:rsidP="00DE0B77">
            <w:pPr>
              <w:jc w:val="center"/>
            </w:pPr>
            <w:r w:rsidRPr="002E79BD">
              <w:t>951</w:t>
            </w:r>
          </w:p>
        </w:tc>
        <w:tc>
          <w:tcPr>
            <w:tcW w:w="567" w:type="dxa"/>
            <w:gridSpan w:val="5"/>
            <w:tcBorders>
              <w:top w:val="nil"/>
            </w:tcBorders>
            <w:shd w:val="clear" w:color="auto" w:fill="auto"/>
            <w:vAlign w:val="center"/>
          </w:tcPr>
          <w:p w:rsidR="00984D91" w:rsidRPr="002E79BD" w:rsidRDefault="00FC68A4" w:rsidP="00DE0B77">
            <w:pPr>
              <w:jc w:val="center"/>
            </w:pPr>
            <w:r w:rsidRPr="002E79BD">
              <w:t>08</w:t>
            </w:r>
          </w:p>
        </w:tc>
        <w:tc>
          <w:tcPr>
            <w:tcW w:w="709" w:type="dxa"/>
            <w:gridSpan w:val="5"/>
            <w:tcBorders>
              <w:top w:val="nil"/>
            </w:tcBorders>
            <w:shd w:val="clear" w:color="auto" w:fill="auto"/>
            <w:vAlign w:val="center"/>
          </w:tcPr>
          <w:p w:rsidR="00984D91" w:rsidRPr="002E79BD" w:rsidRDefault="00FC68A4" w:rsidP="00DE0B77">
            <w:pPr>
              <w:jc w:val="center"/>
            </w:pPr>
            <w:r w:rsidRPr="002E79BD">
              <w:t>01</w:t>
            </w:r>
          </w:p>
        </w:tc>
        <w:tc>
          <w:tcPr>
            <w:tcW w:w="1842" w:type="dxa"/>
            <w:gridSpan w:val="3"/>
            <w:tcBorders>
              <w:top w:val="nil"/>
            </w:tcBorders>
            <w:shd w:val="clear" w:color="auto" w:fill="auto"/>
            <w:vAlign w:val="center"/>
          </w:tcPr>
          <w:p w:rsidR="00984D91" w:rsidRPr="002E79BD" w:rsidRDefault="00FC68A4" w:rsidP="00DE0B77">
            <w:pPr>
              <w:jc w:val="center"/>
              <w:rPr>
                <w:lang w:val="en-US"/>
              </w:rPr>
            </w:pPr>
            <w:r w:rsidRPr="002E79BD">
              <w:t>05.2.00.</w:t>
            </w:r>
            <w:r w:rsidRPr="002E79BD">
              <w:rPr>
                <w:lang w:val="en-US"/>
              </w:rPr>
              <w:t>S4647</w:t>
            </w:r>
          </w:p>
        </w:tc>
        <w:tc>
          <w:tcPr>
            <w:tcW w:w="709" w:type="dxa"/>
            <w:gridSpan w:val="5"/>
            <w:tcBorders>
              <w:top w:val="nil"/>
            </w:tcBorders>
            <w:shd w:val="clear" w:color="auto" w:fill="auto"/>
            <w:vAlign w:val="center"/>
          </w:tcPr>
          <w:p w:rsidR="00984D91" w:rsidRPr="002E79BD" w:rsidRDefault="00FC68A4" w:rsidP="00DE0B77">
            <w:pPr>
              <w:jc w:val="center"/>
              <w:rPr>
                <w:lang w:val="en-US"/>
              </w:rPr>
            </w:pPr>
            <w:r w:rsidRPr="002E79BD">
              <w:rPr>
                <w:lang w:val="en-US"/>
              </w:rPr>
              <w:t>610</w:t>
            </w:r>
          </w:p>
        </w:tc>
        <w:tc>
          <w:tcPr>
            <w:tcW w:w="1701" w:type="dxa"/>
            <w:gridSpan w:val="6"/>
            <w:tcBorders>
              <w:top w:val="nil"/>
            </w:tcBorders>
            <w:shd w:val="clear" w:color="auto" w:fill="auto"/>
            <w:noWrap/>
            <w:vAlign w:val="center"/>
          </w:tcPr>
          <w:p w:rsidR="00984D91" w:rsidRPr="002E79BD" w:rsidRDefault="00984D91" w:rsidP="00DE0B77">
            <w:pPr>
              <w:jc w:val="center"/>
            </w:pPr>
          </w:p>
        </w:tc>
        <w:tc>
          <w:tcPr>
            <w:tcW w:w="1699" w:type="dxa"/>
            <w:gridSpan w:val="4"/>
            <w:tcBorders>
              <w:top w:val="nil"/>
            </w:tcBorders>
            <w:shd w:val="clear" w:color="auto" w:fill="auto"/>
            <w:noWrap/>
            <w:vAlign w:val="center"/>
          </w:tcPr>
          <w:p w:rsidR="00984D91" w:rsidRPr="002E79BD" w:rsidRDefault="0039123C" w:rsidP="00DE0B77">
            <w:pPr>
              <w:jc w:val="center"/>
            </w:pPr>
            <w:r w:rsidRPr="002E79BD">
              <w:t>2 182,3</w:t>
            </w:r>
          </w:p>
        </w:tc>
        <w:tc>
          <w:tcPr>
            <w:tcW w:w="1557" w:type="dxa"/>
            <w:gridSpan w:val="5"/>
            <w:tcBorders>
              <w:top w:val="nil"/>
            </w:tcBorders>
            <w:shd w:val="clear" w:color="auto" w:fill="auto"/>
            <w:noWrap/>
            <w:vAlign w:val="center"/>
          </w:tcPr>
          <w:p w:rsidR="00984D91" w:rsidRPr="00DC01AE" w:rsidRDefault="00984D91" w:rsidP="00DE0B77">
            <w:pPr>
              <w:jc w:val="center"/>
              <w:rPr>
                <w:color w:val="FF0000"/>
              </w:rPr>
            </w:pPr>
          </w:p>
        </w:tc>
      </w:tr>
      <w:tr w:rsidR="00911833" w:rsidRPr="00DC01AE" w:rsidTr="00F67315">
        <w:trPr>
          <w:gridAfter w:val="3"/>
          <w:wAfter w:w="1038" w:type="dxa"/>
          <w:trHeight w:val="2674"/>
        </w:trPr>
        <w:tc>
          <w:tcPr>
            <w:tcW w:w="5670" w:type="dxa"/>
            <w:gridSpan w:val="2"/>
            <w:tcBorders>
              <w:top w:val="nil"/>
            </w:tcBorders>
            <w:shd w:val="clear" w:color="auto" w:fill="auto"/>
            <w:vAlign w:val="center"/>
            <w:hideMark/>
          </w:tcPr>
          <w:p w:rsidR="00DE0B77" w:rsidRPr="002E79BD" w:rsidRDefault="00DE0B77" w:rsidP="00DE0B77">
            <w:pPr>
              <w:jc w:val="both"/>
            </w:pPr>
            <w:r w:rsidRPr="002E79BD">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p w:rsidR="0059703B" w:rsidRPr="002E79BD" w:rsidRDefault="0059703B" w:rsidP="00DE0B77">
            <w:pPr>
              <w:jc w:val="both"/>
            </w:pP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08</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01</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05.4.00.L2990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240</w:t>
            </w:r>
          </w:p>
        </w:tc>
        <w:tc>
          <w:tcPr>
            <w:tcW w:w="1701" w:type="dxa"/>
            <w:gridSpan w:val="6"/>
            <w:tcBorders>
              <w:top w:val="nil"/>
            </w:tcBorders>
            <w:shd w:val="clear" w:color="auto" w:fill="auto"/>
            <w:noWrap/>
            <w:vAlign w:val="center"/>
            <w:hideMark/>
          </w:tcPr>
          <w:p w:rsidR="00DE0B77" w:rsidRPr="002E79BD" w:rsidRDefault="005E127E" w:rsidP="00DE0B77">
            <w:pPr>
              <w:jc w:val="center"/>
            </w:pPr>
            <w:r w:rsidRPr="002E79BD">
              <w:t>3 671,8</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 </w:t>
            </w:r>
          </w:p>
        </w:tc>
        <w:tc>
          <w:tcPr>
            <w:tcW w:w="1557" w:type="dxa"/>
            <w:gridSpan w:val="5"/>
            <w:tcBorders>
              <w:top w:val="nil"/>
            </w:tcBorders>
            <w:shd w:val="clear" w:color="auto" w:fill="auto"/>
            <w:noWrap/>
            <w:vAlign w:val="center"/>
            <w:hideMark/>
          </w:tcPr>
          <w:p w:rsidR="00DE0B77" w:rsidRPr="00DC01AE" w:rsidRDefault="00DE0B77" w:rsidP="00DE0B77">
            <w:pPr>
              <w:jc w:val="center"/>
              <w:rPr>
                <w:color w:val="FF0000"/>
              </w:rPr>
            </w:pPr>
            <w:r w:rsidRPr="00DC01AE">
              <w:rPr>
                <w:color w:val="FF0000"/>
              </w:rPr>
              <w:t> </w:t>
            </w:r>
          </w:p>
        </w:tc>
      </w:tr>
      <w:tr w:rsidR="00911833" w:rsidRPr="00DC01AE" w:rsidTr="00F67315">
        <w:trPr>
          <w:gridAfter w:val="3"/>
          <w:wAfter w:w="1038" w:type="dxa"/>
          <w:trHeight w:val="1974"/>
        </w:trPr>
        <w:tc>
          <w:tcPr>
            <w:tcW w:w="5670" w:type="dxa"/>
            <w:gridSpan w:val="2"/>
            <w:tcBorders>
              <w:top w:val="nil"/>
            </w:tcBorders>
            <w:shd w:val="clear" w:color="auto" w:fill="auto"/>
            <w:vAlign w:val="center"/>
            <w:hideMark/>
          </w:tcPr>
          <w:p w:rsidR="00DE0B77" w:rsidRPr="002E79BD" w:rsidRDefault="00DE0B77" w:rsidP="00DE0B77">
            <w:pPr>
              <w:jc w:val="both"/>
            </w:pPr>
            <w:r w:rsidRPr="002E79BD">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p w:rsidR="0059703B" w:rsidRPr="002E79BD" w:rsidRDefault="0059703B" w:rsidP="00DE0B77">
            <w:pPr>
              <w:jc w:val="both"/>
            </w:pP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08</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01</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05.5.00.00590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610</w:t>
            </w:r>
          </w:p>
        </w:tc>
        <w:tc>
          <w:tcPr>
            <w:tcW w:w="1701" w:type="dxa"/>
            <w:gridSpan w:val="6"/>
            <w:tcBorders>
              <w:top w:val="nil"/>
            </w:tcBorders>
            <w:shd w:val="clear" w:color="auto" w:fill="auto"/>
            <w:noWrap/>
            <w:vAlign w:val="center"/>
            <w:hideMark/>
          </w:tcPr>
          <w:p w:rsidR="00DE0B77" w:rsidRPr="002E79BD" w:rsidRDefault="0039123C" w:rsidP="00DE0B77">
            <w:pPr>
              <w:jc w:val="center"/>
            </w:pPr>
            <w:r w:rsidRPr="002E79BD">
              <w:t>1 035,6</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689,0</w:t>
            </w:r>
          </w:p>
        </w:tc>
        <w:tc>
          <w:tcPr>
            <w:tcW w:w="1557" w:type="dxa"/>
            <w:gridSpan w:val="5"/>
            <w:tcBorders>
              <w:top w:val="nil"/>
            </w:tcBorders>
            <w:shd w:val="clear" w:color="auto" w:fill="auto"/>
            <w:noWrap/>
            <w:vAlign w:val="center"/>
            <w:hideMark/>
          </w:tcPr>
          <w:p w:rsidR="00DE0B77" w:rsidRPr="002E79BD" w:rsidRDefault="00DE0B77" w:rsidP="00DE0B77">
            <w:pPr>
              <w:jc w:val="center"/>
            </w:pPr>
            <w:r w:rsidRPr="002E79BD">
              <w:t>689,0</w:t>
            </w:r>
          </w:p>
        </w:tc>
      </w:tr>
      <w:tr w:rsidR="00911833" w:rsidRPr="00DC01AE" w:rsidTr="00F67315">
        <w:trPr>
          <w:gridAfter w:val="3"/>
          <w:wAfter w:w="1038" w:type="dxa"/>
          <w:trHeight w:val="1691"/>
        </w:trPr>
        <w:tc>
          <w:tcPr>
            <w:tcW w:w="5670" w:type="dxa"/>
            <w:gridSpan w:val="2"/>
            <w:tcBorders>
              <w:top w:val="nil"/>
            </w:tcBorders>
            <w:shd w:val="clear" w:color="auto" w:fill="auto"/>
            <w:vAlign w:val="center"/>
            <w:hideMark/>
          </w:tcPr>
          <w:p w:rsidR="00DE0B77" w:rsidRPr="002E79BD" w:rsidRDefault="00DE0B77" w:rsidP="00DE0B77">
            <w:pPr>
              <w:jc w:val="both"/>
            </w:pPr>
            <w:r w:rsidRPr="002E79BD">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p w:rsidR="0059703B" w:rsidRPr="002E79BD" w:rsidRDefault="0059703B" w:rsidP="00DE0B77">
            <w:pPr>
              <w:jc w:val="both"/>
            </w:pP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08</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01</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99.1.00.97010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610</w:t>
            </w:r>
          </w:p>
        </w:tc>
        <w:tc>
          <w:tcPr>
            <w:tcW w:w="1701" w:type="dxa"/>
            <w:gridSpan w:val="6"/>
            <w:tcBorders>
              <w:top w:val="nil"/>
            </w:tcBorders>
            <w:shd w:val="clear" w:color="auto" w:fill="auto"/>
            <w:noWrap/>
            <w:vAlign w:val="center"/>
            <w:hideMark/>
          </w:tcPr>
          <w:p w:rsidR="00DE0B77" w:rsidRPr="002E79BD" w:rsidRDefault="00DE0B77" w:rsidP="00DE0B77">
            <w:pPr>
              <w:jc w:val="center"/>
            </w:pPr>
            <w:r w:rsidRPr="002E79BD">
              <w:t>2,4</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 </w:t>
            </w:r>
          </w:p>
        </w:tc>
        <w:tc>
          <w:tcPr>
            <w:tcW w:w="1557" w:type="dxa"/>
            <w:gridSpan w:val="5"/>
            <w:tcBorders>
              <w:top w:val="nil"/>
            </w:tcBorders>
            <w:shd w:val="clear" w:color="auto" w:fill="auto"/>
            <w:noWrap/>
            <w:vAlign w:val="center"/>
            <w:hideMark/>
          </w:tcPr>
          <w:p w:rsidR="00DE0B77" w:rsidRPr="002E79BD" w:rsidRDefault="00DE0B77" w:rsidP="00DE0B77">
            <w:pPr>
              <w:jc w:val="center"/>
            </w:pPr>
            <w:r w:rsidRPr="002E79BD">
              <w:t> </w:t>
            </w:r>
          </w:p>
        </w:tc>
      </w:tr>
      <w:tr w:rsidR="00911833" w:rsidRPr="00DC01AE" w:rsidTr="00F67315">
        <w:trPr>
          <w:gridAfter w:val="3"/>
          <w:wAfter w:w="1038" w:type="dxa"/>
          <w:trHeight w:val="630"/>
        </w:trPr>
        <w:tc>
          <w:tcPr>
            <w:tcW w:w="5670" w:type="dxa"/>
            <w:gridSpan w:val="2"/>
            <w:tcBorders>
              <w:top w:val="nil"/>
            </w:tcBorders>
            <w:shd w:val="clear" w:color="auto" w:fill="auto"/>
            <w:vAlign w:val="center"/>
            <w:hideMark/>
          </w:tcPr>
          <w:p w:rsidR="00DE0B77" w:rsidRPr="002E79BD" w:rsidRDefault="00DE0B77" w:rsidP="00DE0B77">
            <w:pPr>
              <w:jc w:val="both"/>
              <w:rPr>
                <w:b/>
                <w:bCs/>
              </w:rPr>
            </w:pPr>
            <w:r w:rsidRPr="002E79BD">
              <w:rPr>
                <w:b/>
                <w:bCs/>
              </w:rPr>
              <w:t>Другие вопросы в области культуры, кинематографии</w:t>
            </w:r>
          </w:p>
        </w:tc>
        <w:tc>
          <w:tcPr>
            <w:tcW w:w="851" w:type="dxa"/>
            <w:gridSpan w:val="4"/>
            <w:tcBorders>
              <w:top w:val="nil"/>
            </w:tcBorders>
            <w:shd w:val="clear" w:color="auto" w:fill="auto"/>
            <w:vAlign w:val="center"/>
            <w:hideMark/>
          </w:tcPr>
          <w:p w:rsidR="00DE0B77" w:rsidRPr="002E79BD" w:rsidRDefault="00DE0B77" w:rsidP="00DE0B77">
            <w:pPr>
              <w:jc w:val="center"/>
              <w:rPr>
                <w:b/>
                <w:bCs/>
              </w:rPr>
            </w:pPr>
            <w:r w:rsidRPr="002E79BD">
              <w:rPr>
                <w:b/>
                <w:bCs/>
              </w:rPr>
              <w:t>951</w:t>
            </w:r>
          </w:p>
        </w:tc>
        <w:tc>
          <w:tcPr>
            <w:tcW w:w="567"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08</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04</w:t>
            </w:r>
          </w:p>
        </w:tc>
        <w:tc>
          <w:tcPr>
            <w:tcW w:w="1842" w:type="dxa"/>
            <w:gridSpan w:val="3"/>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1701" w:type="dxa"/>
            <w:gridSpan w:val="6"/>
            <w:tcBorders>
              <w:top w:val="nil"/>
            </w:tcBorders>
            <w:shd w:val="clear" w:color="auto" w:fill="auto"/>
            <w:noWrap/>
            <w:vAlign w:val="center"/>
            <w:hideMark/>
          </w:tcPr>
          <w:p w:rsidR="00DE0B77" w:rsidRPr="002E79BD" w:rsidRDefault="00DE0B77" w:rsidP="00DE0B77">
            <w:pPr>
              <w:jc w:val="center"/>
              <w:rPr>
                <w:b/>
                <w:bCs/>
              </w:rPr>
            </w:pPr>
            <w:r w:rsidRPr="002E79BD">
              <w:rPr>
                <w:b/>
                <w:bCs/>
              </w:rPr>
              <w:t> </w:t>
            </w:r>
          </w:p>
        </w:tc>
        <w:tc>
          <w:tcPr>
            <w:tcW w:w="1699" w:type="dxa"/>
            <w:gridSpan w:val="4"/>
            <w:tcBorders>
              <w:top w:val="nil"/>
            </w:tcBorders>
            <w:shd w:val="clear" w:color="auto" w:fill="auto"/>
            <w:noWrap/>
            <w:vAlign w:val="center"/>
            <w:hideMark/>
          </w:tcPr>
          <w:p w:rsidR="00DE0B77" w:rsidRPr="002E79BD" w:rsidRDefault="00DE0B77" w:rsidP="00DE0B77">
            <w:pPr>
              <w:jc w:val="center"/>
              <w:rPr>
                <w:b/>
                <w:bCs/>
              </w:rPr>
            </w:pPr>
            <w:r w:rsidRPr="002E79BD">
              <w:rPr>
                <w:b/>
                <w:bCs/>
              </w:rPr>
              <w:t>12,0</w:t>
            </w:r>
          </w:p>
        </w:tc>
        <w:tc>
          <w:tcPr>
            <w:tcW w:w="1557" w:type="dxa"/>
            <w:gridSpan w:val="5"/>
            <w:tcBorders>
              <w:top w:val="nil"/>
            </w:tcBorders>
            <w:shd w:val="clear" w:color="auto" w:fill="auto"/>
            <w:noWrap/>
            <w:vAlign w:val="center"/>
            <w:hideMark/>
          </w:tcPr>
          <w:p w:rsidR="00DE0B77" w:rsidRPr="002E79BD" w:rsidRDefault="00DE0B77" w:rsidP="00DE0B77">
            <w:pPr>
              <w:jc w:val="center"/>
              <w:rPr>
                <w:b/>
                <w:bCs/>
              </w:rPr>
            </w:pPr>
            <w:r w:rsidRPr="002E79BD">
              <w:rPr>
                <w:b/>
                <w:bCs/>
              </w:rPr>
              <w:t>24,0</w:t>
            </w:r>
          </w:p>
        </w:tc>
      </w:tr>
      <w:tr w:rsidR="00911833" w:rsidRPr="00DC01AE" w:rsidTr="00F67315">
        <w:trPr>
          <w:gridAfter w:val="3"/>
          <w:wAfter w:w="1038" w:type="dxa"/>
          <w:trHeight w:val="2164"/>
        </w:trPr>
        <w:tc>
          <w:tcPr>
            <w:tcW w:w="5670" w:type="dxa"/>
            <w:gridSpan w:val="2"/>
            <w:tcBorders>
              <w:top w:val="nil"/>
            </w:tcBorders>
            <w:shd w:val="clear" w:color="auto" w:fill="auto"/>
            <w:vAlign w:val="center"/>
            <w:hideMark/>
          </w:tcPr>
          <w:p w:rsidR="00DE0B77" w:rsidRPr="002E79BD" w:rsidRDefault="00DE0B77" w:rsidP="00DE0B77">
            <w:pPr>
              <w:jc w:val="both"/>
            </w:pPr>
            <w:r w:rsidRPr="002E79BD">
              <w:t>Реализация направления расходов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p w:rsidR="007F132F" w:rsidRPr="002E79BD" w:rsidRDefault="007F132F" w:rsidP="00DE0B77">
            <w:pPr>
              <w:jc w:val="both"/>
            </w:pP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08</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04</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05.2.00.99990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240</w:t>
            </w:r>
          </w:p>
        </w:tc>
        <w:tc>
          <w:tcPr>
            <w:tcW w:w="1701" w:type="dxa"/>
            <w:gridSpan w:val="6"/>
            <w:tcBorders>
              <w:top w:val="nil"/>
            </w:tcBorders>
            <w:shd w:val="clear" w:color="auto" w:fill="auto"/>
            <w:noWrap/>
            <w:vAlign w:val="center"/>
            <w:hideMark/>
          </w:tcPr>
          <w:p w:rsidR="00DE0B77" w:rsidRPr="002E79BD" w:rsidRDefault="00DE0B77" w:rsidP="00DE0B77">
            <w:pPr>
              <w:jc w:val="center"/>
            </w:pPr>
            <w:r w:rsidRPr="002E79BD">
              <w:t> </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12,0</w:t>
            </w:r>
          </w:p>
        </w:tc>
        <w:tc>
          <w:tcPr>
            <w:tcW w:w="1557" w:type="dxa"/>
            <w:gridSpan w:val="5"/>
            <w:tcBorders>
              <w:top w:val="nil"/>
            </w:tcBorders>
            <w:shd w:val="clear" w:color="auto" w:fill="auto"/>
            <w:noWrap/>
            <w:vAlign w:val="center"/>
            <w:hideMark/>
          </w:tcPr>
          <w:p w:rsidR="00DE0B77" w:rsidRPr="002E79BD" w:rsidRDefault="00DE0B77" w:rsidP="00DE0B77">
            <w:pPr>
              <w:jc w:val="center"/>
            </w:pPr>
            <w:r w:rsidRPr="002E79BD">
              <w:t>24,0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2E79BD" w:rsidRDefault="00DE0B77" w:rsidP="00DE0B77">
            <w:pPr>
              <w:jc w:val="both"/>
              <w:rPr>
                <w:b/>
                <w:bCs/>
              </w:rPr>
            </w:pPr>
            <w:r w:rsidRPr="002E79BD">
              <w:rPr>
                <w:b/>
                <w:bCs/>
              </w:rPr>
              <w:t>СОЦИАЛЬНАЯ ПОЛИТИКА</w:t>
            </w:r>
          </w:p>
          <w:p w:rsidR="007F132F" w:rsidRPr="002E79BD" w:rsidRDefault="007F132F" w:rsidP="00DE0B77">
            <w:pPr>
              <w:jc w:val="both"/>
              <w:rPr>
                <w:b/>
                <w:bCs/>
              </w:rPr>
            </w:pPr>
          </w:p>
        </w:tc>
        <w:tc>
          <w:tcPr>
            <w:tcW w:w="851" w:type="dxa"/>
            <w:gridSpan w:val="4"/>
            <w:tcBorders>
              <w:top w:val="nil"/>
            </w:tcBorders>
            <w:shd w:val="clear" w:color="auto" w:fill="auto"/>
            <w:vAlign w:val="center"/>
            <w:hideMark/>
          </w:tcPr>
          <w:p w:rsidR="00DE0B77" w:rsidRPr="002E79BD" w:rsidRDefault="00DE0B77" w:rsidP="00DE0B77">
            <w:pPr>
              <w:jc w:val="center"/>
              <w:rPr>
                <w:b/>
                <w:bCs/>
              </w:rPr>
            </w:pPr>
            <w:r w:rsidRPr="002E79BD">
              <w:rPr>
                <w:b/>
                <w:bCs/>
              </w:rPr>
              <w:t>951</w:t>
            </w:r>
          </w:p>
        </w:tc>
        <w:tc>
          <w:tcPr>
            <w:tcW w:w="567"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10</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00</w:t>
            </w:r>
          </w:p>
        </w:tc>
        <w:tc>
          <w:tcPr>
            <w:tcW w:w="1842" w:type="dxa"/>
            <w:gridSpan w:val="3"/>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1701" w:type="dxa"/>
            <w:gridSpan w:val="6"/>
            <w:tcBorders>
              <w:top w:val="nil"/>
            </w:tcBorders>
            <w:shd w:val="clear" w:color="auto" w:fill="auto"/>
            <w:noWrap/>
            <w:vAlign w:val="center"/>
            <w:hideMark/>
          </w:tcPr>
          <w:p w:rsidR="00DE0B77" w:rsidRPr="002E79BD" w:rsidRDefault="008F6D3D" w:rsidP="00DE0B77">
            <w:pPr>
              <w:jc w:val="center"/>
              <w:rPr>
                <w:b/>
                <w:bCs/>
              </w:rPr>
            </w:pPr>
            <w:r w:rsidRPr="002E79BD">
              <w:rPr>
                <w:b/>
                <w:bCs/>
              </w:rPr>
              <w:t>561,7</w:t>
            </w:r>
          </w:p>
        </w:tc>
        <w:tc>
          <w:tcPr>
            <w:tcW w:w="1699" w:type="dxa"/>
            <w:gridSpan w:val="4"/>
            <w:tcBorders>
              <w:top w:val="nil"/>
            </w:tcBorders>
            <w:shd w:val="clear" w:color="auto" w:fill="auto"/>
            <w:noWrap/>
            <w:vAlign w:val="center"/>
            <w:hideMark/>
          </w:tcPr>
          <w:p w:rsidR="00DE0B77" w:rsidRPr="002E79BD" w:rsidRDefault="00DE0B77" w:rsidP="00DE0B77">
            <w:pPr>
              <w:jc w:val="center"/>
              <w:rPr>
                <w:b/>
                <w:bCs/>
              </w:rPr>
            </w:pPr>
            <w:r w:rsidRPr="002E79BD">
              <w:rPr>
                <w:b/>
                <w:bCs/>
              </w:rPr>
              <w:t>650,0</w:t>
            </w:r>
          </w:p>
        </w:tc>
        <w:tc>
          <w:tcPr>
            <w:tcW w:w="1557" w:type="dxa"/>
            <w:gridSpan w:val="5"/>
            <w:tcBorders>
              <w:top w:val="nil"/>
            </w:tcBorders>
            <w:shd w:val="clear" w:color="auto" w:fill="auto"/>
            <w:noWrap/>
            <w:vAlign w:val="center"/>
            <w:hideMark/>
          </w:tcPr>
          <w:p w:rsidR="00DE0B77" w:rsidRPr="002E79BD" w:rsidRDefault="00DE0B77" w:rsidP="00DE0B77">
            <w:pPr>
              <w:jc w:val="center"/>
              <w:rPr>
                <w:b/>
                <w:bCs/>
              </w:rPr>
            </w:pPr>
            <w:r w:rsidRPr="002E79BD">
              <w:rPr>
                <w:b/>
                <w:bCs/>
              </w:rPr>
              <w:t>650,0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2E79BD" w:rsidRDefault="00DE0B77" w:rsidP="00DE0B77">
            <w:pPr>
              <w:jc w:val="both"/>
              <w:rPr>
                <w:b/>
                <w:bCs/>
              </w:rPr>
            </w:pPr>
            <w:r w:rsidRPr="002E79BD">
              <w:rPr>
                <w:b/>
                <w:bCs/>
              </w:rPr>
              <w:t>Пенсионное обеспечение</w:t>
            </w:r>
          </w:p>
        </w:tc>
        <w:tc>
          <w:tcPr>
            <w:tcW w:w="851" w:type="dxa"/>
            <w:gridSpan w:val="4"/>
            <w:tcBorders>
              <w:top w:val="nil"/>
            </w:tcBorders>
            <w:shd w:val="clear" w:color="auto" w:fill="auto"/>
            <w:vAlign w:val="center"/>
            <w:hideMark/>
          </w:tcPr>
          <w:p w:rsidR="00DE0B77" w:rsidRPr="002E79BD" w:rsidRDefault="00DE0B77" w:rsidP="00DE0B77">
            <w:pPr>
              <w:jc w:val="center"/>
              <w:rPr>
                <w:b/>
                <w:bCs/>
              </w:rPr>
            </w:pPr>
            <w:r w:rsidRPr="002E79BD">
              <w:rPr>
                <w:b/>
                <w:bCs/>
              </w:rPr>
              <w:t>951</w:t>
            </w:r>
          </w:p>
        </w:tc>
        <w:tc>
          <w:tcPr>
            <w:tcW w:w="567"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10</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01</w:t>
            </w:r>
          </w:p>
        </w:tc>
        <w:tc>
          <w:tcPr>
            <w:tcW w:w="1842" w:type="dxa"/>
            <w:gridSpan w:val="3"/>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1701" w:type="dxa"/>
            <w:gridSpan w:val="6"/>
            <w:tcBorders>
              <w:top w:val="nil"/>
            </w:tcBorders>
            <w:shd w:val="clear" w:color="auto" w:fill="auto"/>
            <w:noWrap/>
            <w:vAlign w:val="center"/>
            <w:hideMark/>
          </w:tcPr>
          <w:p w:rsidR="00DE0B77" w:rsidRPr="002E79BD" w:rsidRDefault="008F6D3D" w:rsidP="00DE0B77">
            <w:pPr>
              <w:jc w:val="center"/>
              <w:rPr>
                <w:b/>
                <w:bCs/>
              </w:rPr>
            </w:pPr>
            <w:r w:rsidRPr="002E79BD">
              <w:rPr>
                <w:b/>
                <w:bCs/>
              </w:rPr>
              <w:t>561,7</w:t>
            </w:r>
          </w:p>
        </w:tc>
        <w:tc>
          <w:tcPr>
            <w:tcW w:w="1699" w:type="dxa"/>
            <w:gridSpan w:val="4"/>
            <w:tcBorders>
              <w:top w:val="nil"/>
            </w:tcBorders>
            <w:shd w:val="clear" w:color="auto" w:fill="auto"/>
            <w:noWrap/>
            <w:vAlign w:val="center"/>
            <w:hideMark/>
          </w:tcPr>
          <w:p w:rsidR="00DE0B77" w:rsidRPr="002E79BD" w:rsidRDefault="00DE0B77" w:rsidP="00DE0B77">
            <w:pPr>
              <w:jc w:val="center"/>
              <w:rPr>
                <w:b/>
                <w:bCs/>
              </w:rPr>
            </w:pPr>
            <w:r w:rsidRPr="002E79BD">
              <w:rPr>
                <w:b/>
                <w:bCs/>
              </w:rPr>
              <w:t>650,0</w:t>
            </w:r>
          </w:p>
        </w:tc>
        <w:tc>
          <w:tcPr>
            <w:tcW w:w="1557" w:type="dxa"/>
            <w:gridSpan w:val="5"/>
            <w:tcBorders>
              <w:top w:val="nil"/>
            </w:tcBorders>
            <w:shd w:val="clear" w:color="auto" w:fill="auto"/>
            <w:noWrap/>
            <w:vAlign w:val="center"/>
            <w:hideMark/>
          </w:tcPr>
          <w:p w:rsidR="00DE0B77" w:rsidRPr="002E79BD" w:rsidRDefault="00DE0B77" w:rsidP="00DE0B77">
            <w:pPr>
              <w:jc w:val="center"/>
              <w:rPr>
                <w:b/>
                <w:bCs/>
              </w:rPr>
            </w:pPr>
            <w:r w:rsidRPr="002E79BD">
              <w:rPr>
                <w:b/>
                <w:bCs/>
              </w:rPr>
              <w:t>650,0</w:t>
            </w:r>
          </w:p>
        </w:tc>
      </w:tr>
      <w:tr w:rsidR="00911833" w:rsidRPr="00DC01AE" w:rsidTr="00F67315">
        <w:trPr>
          <w:gridAfter w:val="3"/>
          <w:wAfter w:w="1038" w:type="dxa"/>
          <w:trHeight w:val="3296"/>
        </w:trPr>
        <w:tc>
          <w:tcPr>
            <w:tcW w:w="5670" w:type="dxa"/>
            <w:gridSpan w:val="2"/>
            <w:tcBorders>
              <w:top w:val="nil"/>
            </w:tcBorders>
            <w:shd w:val="clear" w:color="auto" w:fill="auto"/>
            <w:vAlign w:val="center"/>
            <w:hideMark/>
          </w:tcPr>
          <w:p w:rsidR="00DE0B77" w:rsidRPr="002E79BD" w:rsidRDefault="00DE0B77" w:rsidP="00DE0B77">
            <w:pPr>
              <w:jc w:val="both"/>
            </w:pPr>
            <w:r w:rsidRPr="002E79BD">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10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01</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01.1.00.18010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310</w:t>
            </w:r>
          </w:p>
        </w:tc>
        <w:tc>
          <w:tcPr>
            <w:tcW w:w="1701" w:type="dxa"/>
            <w:gridSpan w:val="6"/>
            <w:tcBorders>
              <w:top w:val="nil"/>
            </w:tcBorders>
            <w:shd w:val="clear" w:color="auto" w:fill="auto"/>
            <w:noWrap/>
            <w:vAlign w:val="center"/>
            <w:hideMark/>
          </w:tcPr>
          <w:p w:rsidR="00DE0B77" w:rsidRPr="002E79BD" w:rsidRDefault="008F6D3D" w:rsidP="00DE0B77">
            <w:pPr>
              <w:jc w:val="center"/>
            </w:pPr>
            <w:r w:rsidRPr="002E79BD">
              <w:t>561,7</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650,0</w:t>
            </w:r>
          </w:p>
        </w:tc>
        <w:tc>
          <w:tcPr>
            <w:tcW w:w="1557" w:type="dxa"/>
            <w:gridSpan w:val="5"/>
            <w:tcBorders>
              <w:top w:val="nil"/>
            </w:tcBorders>
            <w:shd w:val="clear" w:color="auto" w:fill="auto"/>
            <w:noWrap/>
            <w:vAlign w:val="center"/>
            <w:hideMark/>
          </w:tcPr>
          <w:p w:rsidR="00DE0B77" w:rsidRPr="002E79BD" w:rsidRDefault="00DE0B77" w:rsidP="00DE0B77">
            <w:pPr>
              <w:jc w:val="center"/>
            </w:pPr>
            <w:r w:rsidRPr="002E79BD">
              <w:t>650,0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2E79BD" w:rsidRDefault="00DE0B77" w:rsidP="00DE0B77">
            <w:pPr>
              <w:jc w:val="both"/>
              <w:rPr>
                <w:b/>
                <w:bCs/>
              </w:rPr>
            </w:pPr>
            <w:r w:rsidRPr="002E79BD">
              <w:rPr>
                <w:b/>
                <w:bCs/>
              </w:rPr>
              <w:t>ФИЗИЧЕСКАЯ КУЛЬТУРА И СПОРТ</w:t>
            </w:r>
          </w:p>
          <w:p w:rsidR="007F132F" w:rsidRPr="002E79BD" w:rsidRDefault="007F132F" w:rsidP="00DE0B77">
            <w:pPr>
              <w:jc w:val="both"/>
              <w:rPr>
                <w:b/>
                <w:bCs/>
              </w:rPr>
            </w:pPr>
          </w:p>
        </w:tc>
        <w:tc>
          <w:tcPr>
            <w:tcW w:w="851" w:type="dxa"/>
            <w:gridSpan w:val="4"/>
            <w:tcBorders>
              <w:top w:val="nil"/>
            </w:tcBorders>
            <w:shd w:val="clear" w:color="auto" w:fill="auto"/>
            <w:vAlign w:val="center"/>
            <w:hideMark/>
          </w:tcPr>
          <w:p w:rsidR="00DE0B77" w:rsidRPr="002E79BD" w:rsidRDefault="00DE0B77" w:rsidP="00DE0B77">
            <w:pPr>
              <w:jc w:val="center"/>
              <w:rPr>
                <w:b/>
                <w:bCs/>
              </w:rPr>
            </w:pPr>
            <w:r w:rsidRPr="002E79BD">
              <w:rPr>
                <w:b/>
                <w:bCs/>
              </w:rPr>
              <w:t>951</w:t>
            </w:r>
          </w:p>
        </w:tc>
        <w:tc>
          <w:tcPr>
            <w:tcW w:w="567"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11</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00</w:t>
            </w:r>
          </w:p>
        </w:tc>
        <w:tc>
          <w:tcPr>
            <w:tcW w:w="1842" w:type="dxa"/>
            <w:gridSpan w:val="3"/>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1701" w:type="dxa"/>
            <w:gridSpan w:val="6"/>
            <w:tcBorders>
              <w:top w:val="nil"/>
            </w:tcBorders>
            <w:shd w:val="clear" w:color="auto" w:fill="auto"/>
            <w:noWrap/>
            <w:vAlign w:val="center"/>
            <w:hideMark/>
          </w:tcPr>
          <w:p w:rsidR="00DE0B77" w:rsidRPr="002E79BD" w:rsidRDefault="00DE0B77" w:rsidP="00DE0B77">
            <w:pPr>
              <w:jc w:val="center"/>
              <w:rPr>
                <w:b/>
                <w:bCs/>
              </w:rPr>
            </w:pPr>
            <w:r w:rsidRPr="002E79BD">
              <w:rPr>
                <w:b/>
                <w:bCs/>
              </w:rPr>
              <w:t>517,0</w:t>
            </w:r>
          </w:p>
        </w:tc>
        <w:tc>
          <w:tcPr>
            <w:tcW w:w="1699" w:type="dxa"/>
            <w:gridSpan w:val="4"/>
            <w:tcBorders>
              <w:top w:val="nil"/>
            </w:tcBorders>
            <w:shd w:val="clear" w:color="auto" w:fill="auto"/>
            <w:noWrap/>
            <w:vAlign w:val="center"/>
            <w:hideMark/>
          </w:tcPr>
          <w:p w:rsidR="00DE0B77" w:rsidRPr="002E79BD" w:rsidRDefault="00DE0B77" w:rsidP="00DE0B77">
            <w:pPr>
              <w:jc w:val="center"/>
              <w:rPr>
                <w:b/>
                <w:bCs/>
              </w:rPr>
            </w:pPr>
            <w:r w:rsidRPr="002E79BD">
              <w:rPr>
                <w:b/>
                <w:bCs/>
              </w:rPr>
              <w:t>467,0</w:t>
            </w:r>
          </w:p>
        </w:tc>
        <w:tc>
          <w:tcPr>
            <w:tcW w:w="1557" w:type="dxa"/>
            <w:gridSpan w:val="5"/>
            <w:tcBorders>
              <w:top w:val="nil"/>
            </w:tcBorders>
            <w:shd w:val="clear" w:color="auto" w:fill="auto"/>
            <w:noWrap/>
            <w:vAlign w:val="center"/>
            <w:hideMark/>
          </w:tcPr>
          <w:p w:rsidR="00DE0B77" w:rsidRPr="002E79BD" w:rsidRDefault="00DE0B77" w:rsidP="00DE0B77">
            <w:pPr>
              <w:jc w:val="center"/>
              <w:rPr>
                <w:b/>
                <w:bCs/>
              </w:rPr>
            </w:pPr>
            <w:r w:rsidRPr="002E79BD">
              <w:rPr>
                <w:b/>
                <w:bCs/>
              </w:rPr>
              <w:t>467,0</w:t>
            </w:r>
          </w:p>
        </w:tc>
      </w:tr>
      <w:tr w:rsidR="00911833" w:rsidRPr="00DC01AE" w:rsidTr="00F67315">
        <w:trPr>
          <w:gridAfter w:val="3"/>
          <w:wAfter w:w="1038" w:type="dxa"/>
          <w:trHeight w:val="315"/>
        </w:trPr>
        <w:tc>
          <w:tcPr>
            <w:tcW w:w="5670" w:type="dxa"/>
            <w:gridSpan w:val="2"/>
            <w:tcBorders>
              <w:top w:val="nil"/>
            </w:tcBorders>
            <w:shd w:val="clear" w:color="auto" w:fill="auto"/>
            <w:vAlign w:val="center"/>
            <w:hideMark/>
          </w:tcPr>
          <w:p w:rsidR="00DE0B77" w:rsidRPr="002E79BD" w:rsidRDefault="00DE0B77" w:rsidP="00DE0B77">
            <w:pPr>
              <w:jc w:val="both"/>
              <w:rPr>
                <w:b/>
                <w:bCs/>
              </w:rPr>
            </w:pPr>
            <w:r w:rsidRPr="002E79BD">
              <w:rPr>
                <w:b/>
                <w:bCs/>
              </w:rPr>
              <w:t>Массовый спорт</w:t>
            </w:r>
          </w:p>
        </w:tc>
        <w:tc>
          <w:tcPr>
            <w:tcW w:w="851" w:type="dxa"/>
            <w:gridSpan w:val="4"/>
            <w:tcBorders>
              <w:top w:val="nil"/>
            </w:tcBorders>
            <w:shd w:val="clear" w:color="auto" w:fill="auto"/>
            <w:vAlign w:val="center"/>
            <w:hideMark/>
          </w:tcPr>
          <w:p w:rsidR="00DE0B77" w:rsidRPr="002E79BD" w:rsidRDefault="00DE0B77" w:rsidP="00DE0B77">
            <w:pPr>
              <w:jc w:val="center"/>
              <w:rPr>
                <w:b/>
                <w:bCs/>
              </w:rPr>
            </w:pPr>
            <w:r w:rsidRPr="002E79BD">
              <w:rPr>
                <w:b/>
                <w:bCs/>
              </w:rPr>
              <w:t>951</w:t>
            </w:r>
          </w:p>
        </w:tc>
        <w:tc>
          <w:tcPr>
            <w:tcW w:w="567"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11</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02</w:t>
            </w:r>
          </w:p>
        </w:tc>
        <w:tc>
          <w:tcPr>
            <w:tcW w:w="1842" w:type="dxa"/>
            <w:gridSpan w:val="3"/>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709" w:type="dxa"/>
            <w:gridSpan w:val="5"/>
            <w:tcBorders>
              <w:top w:val="nil"/>
            </w:tcBorders>
            <w:shd w:val="clear" w:color="auto" w:fill="auto"/>
            <w:vAlign w:val="center"/>
            <w:hideMark/>
          </w:tcPr>
          <w:p w:rsidR="00DE0B77" w:rsidRPr="002E79BD" w:rsidRDefault="00DE0B77" w:rsidP="00DE0B77">
            <w:pPr>
              <w:jc w:val="center"/>
              <w:rPr>
                <w:b/>
                <w:bCs/>
              </w:rPr>
            </w:pPr>
            <w:r w:rsidRPr="002E79BD">
              <w:rPr>
                <w:b/>
                <w:bCs/>
              </w:rPr>
              <w:t> </w:t>
            </w:r>
          </w:p>
        </w:tc>
        <w:tc>
          <w:tcPr>
            <w:tcW w:w="1701" w:type="dxa"/>
            <w:gridSpan w:val="6"/>
            <w:tcBorders>
              <w:top w:val="nil"/>
            </w:tcBorders>
            <w:shd w:val="clear" w:color="auto" w:fill="auto"/>
            <w:noWrap/>
            <w:vAlign w:val="center"/>
            <w:hideMark/>
          </w:tcPr>
          <w:p w:rsidR="00DE0B77" w:rsidRPr="002E79BD" w:rsidRDefault="00DE0B77" w:rsidP="00DE0B77">
            <w:pPr>
              <w:jc w:val="center"/>
              <w:rPr>
                <w:b/>
                <w:bCs/>
              </w:rPr>
            </w:pPr>
            <w:r w:rsidRPr="002E79BD">
              <w:rPr>
                <w:b/>
                <w:bCs/>
              </w:rPr>
              <w:t>517,0</w:t>
            </w:r>
          </w:p>
        </w:tc>
        <w:tc>
          <w:tcPr>
            <w:tcW w:w="1699" w:type="dxa"/>
            <w:gridSpan w:val="4"/>
            <w:tcBorders>
              <w:top w:val="nil"/>
            </w:tcBorders>
            <w:shd w:val="clear" w:color="auto" w:fill="auto"/>
            <w:noWrap/>
            <w:vAlign w:val="center"/>
            <w:hideMark/>
          </w:tcPr>
          <w:p w:rsidR="00DE0B77" w:rsidRPr="002E79BD" w:rsidRDefault="00DE0B77" w:rsidP="00DE0B77">
            <w:pPr>
              <w:jc w:val="center"/>
              <w:rPr>
                <w:b/>
                <w:bCs/>
              </w:rPr>
            </w:pPr>
            <w:r w:rsidRPr="002E79BD">
              <w:rPr>
                <w:b/>
                <w:bCs/>
              </w:rPr>
              <w:t>467,0</w:t>
            </w:r>
          </w:p>
        </w:tc>
        <w:tc>
          <w:tcPr>
            <w:tcW w:w="1557" w:type="dxa"/>
            <w:gridSpan w:val="5"/>
            <w:tcBorders>
              <w:top w:val="nil"/>
            </w:tcBorders>
            <w:shd w:val="clear" w:color="auto" w:fill="auto"/>
            <w:noWrap/>
            <w:vAlign w:val="center"/>
            <w:hideMark/>
          </w:tcPr>
          <w:p w:rsidR="00DE0B77" w:rsidRPr="002E79BD" w:rsidRDefault="00DE0B77" w:rsidP="00DE0B77">
            <w:pPr>
              <w:jc w:val="center"/>
              <w:rPr>
                <w:b/>
                <w:bCs/>
              </w:rPr>
            </w:pPr>
            <w:r w:rsidRPr="002E79BD">
              <w:rPr>
                <w:b/>
                <w:bCs/>
              </w:rPr>
              <w:t>467,0</w:t>
            </w:r>
          </w:p>
        </w:tc>
      </w:tr>
      <w:tr w:rsidR="00415CBD" w:rsidRPr="00DC01AE" w:rsidTr="00F67315">
        <w:trPr>
          <w:gridAfter w:val="3"/>
          <w:wAfter w:w="1038" w:type="dxa"/>
          <w:trHeight w:val="3298"/>
        </w:trPr>
        <w:tc>
          <w:tcPr>
            <w:tcW w:w="5670" w:type="dxa"/>
            <w:gridSpan w:val="2"/>
            <w:tcBorders>
              <w:top w:val="nil"/>
            </w:tcBorders>
            <w:shd w:val="clear" w:color="auto" w:fill="auto"/>
            <w:vAlign w:val="center"/>
            <w:hideMark/>
          </w:tcPr>
          <w:p w:rsidR="00DE0B77" w:rsidRPr="002E79BD" w:rsidRDefault="00DE0B77" w:rsidP="00DE0B77">
            <w:pPr>
              <w:jc w:val="both"/>
            </w:pPr>
            <w:r w:rsidRPr="002E79BD">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62BB0" w:rsidRPr="002E79BD">
              <w:t>в</w:t>
            </w:r>
            <w:r w:rsidRPr="002E79BD">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
        </w:tc>
        <w:tc>
          <w:tcPr>
            <w:tcW w:w="851" w:type="dxa"/>
            <w:gridSpan w:val="4"/>
            <w:tcBorders>
              <w:top w:val="nil"/>
            </w:tcBorders>
            <w:shd w:val="clear" w:color="auto" w:fill="auto"/>
            <w:vAlign w:val="center"/>
            <w:hideMark/>
          </w:tcPr>
          <w:p w:rsidR="00DE0B77" w:rsidRPr="002E79BD" w:rsidRDefault="00DE0B77" w:rsidP="00DE0B77">
            <w:pPr>
              <w:jc w:val="center"/>
            </w:pPr>
            <w:r w:rsidRPr="002E79BD">
              <w:t>951</w:t>
            </w:r>
          </w:p>
        </w:tc>
        <w:tc>
          <w:tcPr>
            <w:tcW w:w="567" w:type="dxa"/>
            <w:gridSpan w:val="5"/>
            <w:tcBorders>
              <w:top w:val="nil"/>
            </w:tcBorders>
            <w:shd w:val="clear" w:color="auto" w:fill="auto"/>
            <w:vAlign w:val="center"/>
            <w:hideMark/>
          </w:tcPr>
          <w:p w:rsidR="00DE0B77" w:rsidRPr="002E79BD" w:rsidRDefault="00DE0B77" w:rsidP="00DE0B77">
            <w:pPr>
              <w:jc w:val="center"/>
            </w:pPr>
            <w:r w:rsidRPr="002E79BD">
              <w:t>11</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02</w:t>
            </w:r>
          </w:p>
        </w:tc>
        <w:tc>
          <w:tcPr>
            <w:tcW w:w="1842" w:type="dxa"/>
            <w:gridSpan w:val="3"/>
            <w:tcBorders>
              <w:top w:val="nil"/>
            </w:tcBorders>
            <w:shd w:val="clear" w:color="auto" w:fill="auto"/>
            <w:vAlign w:val="center"/>
            <w:hideMark/>
          </w:tcPr>
          <w:p w:rsidR="00DE0B77" w:rsidRPr="002E79BD" w:rsidRDefault="00DE0B77" w:rsidP="00DE0B77">
            <w:pPr>
              <w:jc w:val="center"/>
            </w:pPr>
            <w:r w:rsidRPr="002E79BD">
              <w:t>05.3.00.87030</w:t>
            </w:r>
          </w:p>
        </w:tc>
        <w:tc>
          <w:tcPr>
            <w:tcW w:w="709" w:type="dxa"/>
            <w:gridSpan w:val="5"/>
            <w:tcBorders>
              <w:top w:val="nil"/>
            </w:tcBorders>
            <w:shd w:val="clear" w:color="auto" w:fill="auto"/>
            <w:vAlign w:val="center"/>
            <w:hideMark/>
          </w:tcPr>
          <w:p w:rsidR="00DE0B77" w:rsidRPr="002E79BD" w:rsidRDefault="00DE0B77" w:rsidP="00DE0B77">
            <w:pPr>
              <w:jc w:val="center"/>
            </w:pPr>
            <w:r w:rsidRPr="002E79BD">
              <w:t>540</w:t>
            </w:r>
          </w:p>
        </w:tc>
        <w:tc>
          <w:tcPr>
            <w:tcW w:w="1701" w:type="dxa"/>
            <w:gridSpan w:val="6"/>
            <w:tcBorders>
              <w:top w:val="nil"/>
            </w:tcBorders>
            <w:shd w:val="clear" w:color="auto" w:fill="auto"/>
            <w:noWrap/>
            <w:vAlign w:val="center"/>
            <w:hideMark/>
          </w:tcPr>
          <w:p w:rsidR="00DE0B77" w:rsidRPr="002E79BD" w:rsidRDefault="00DE0B77" w:rsidP="00DE0B77">
            <w:pPr>
              <w:jc w:val="center"/>
            </w:pPr>
            <w:r w:rsidRPr="002E79BD">
              <w:t>517,0</w:t>
            </w:r>
          </w:p>
        </w:tc>
        <w:tc>
          <w:tcPr>
            <w:tcW w:w="1699" w:type="dxa"/>
            <w:gridSpan w:val="4"/>
            <w:tcBorders>
              <w:top w:val="nil"/>
            </w:tcBorders>
            <w:shd w:val="clear" w:color="auto" w:fill="auto"/>
            <w:noWrap/>
            <w:vAlign w:val="center"/>
            <w:hideMark/>
          </w:tcPr>
          <w:p w:rsidR="00DE0B77" w:rsidRPr="002E79BD" w:rsidRDefault="00DE0B77" w:rsidP="00DE0B77">
            <w:pPr>
              <w:jc w:val="center"/>
            </w:pPr>
            <w:r w:rsidRPr="002E79BD">
              <w:t>467,0</w:t>
            </w:r>
          </w:p>
        </w:tc>
        <w:tc>
          <w:tcPr>
            <w:tcW w:w="1557" w:type="dxa"/>
            <w:gridSpan w:val="5"/>
            <w:tcBorders>
              <w:top w:val="nil"/>
            </w:tcBorders>
            <w:shd w:val="clear" w:color="auto" w:fill="auto"/>
            <w:noWrap/>
            <w:vAlign w:val="center"/>
            <w:hideMark/>
          </w:tcPr>
          <w:p w:rsidR="00DE0B77" w:rsidRPr="002E79BD" w:rsidRDefault="00DE0B77" w:rsidP="00DE0B77">
            <w:pPr>
              <w:jc w:val="center"/>
            </w:pPr>
            <w:r w:rsidRPr="002E79BD">
              <w:t>467,0»;</w:t>
            </w:r>
          </w:p>
        </w:tc>
      </w:tr>
      <w:tr w:rsidR="00911833" w:rsidRPr="00DC01AE" w:rsidTr="00F67315">
        <w:trPr>
          <w:trHeight w:val="300"/>
        </w:trPr>
        <w:tc>
          <w:tcPr>
            <w:tcW w:w="5650" w:type="dxa"/>
            <w:tcBorders>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850" w:type="dxa"/>
            <w:gridSpan w:val="4"/>
            <w:tcBorders>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568" w:type="dxa"/>
            <w:gridSpan w:val="4"/>
            <w:tcBorders>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721" w:type="dxa"/>
            <w:gridSpan w:val="6"/>
            <w:tcBorders>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1841" w:type="dxa"/>
            <w:gridSpan w:val="3"/>
            <w:tcBorders>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709" w:type="dxa"/>
            <w:gridSpan w:val="5"/>
            <w:tcBorders>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1700" w:type="dxa"/>
            <w:gridSpan w:val="6"/>
            <w:tcBorders>
              <w:left w:val="nil"/>
              <w:bottom w:val="nil"/>
              <w:right w:val="nil"/>
            </w:tcBorders>
            <w:shd w:val="clear" w:color="auto" w:fill="auto"/>
            <w:noWrap/>
            <w:vAlign w:val="center"/>
            <w:hideMark/>
          </w:tcPr>
          <w:p w:rsidR="00B2295D" w:rsidRPr="00DC01AE" w:rsidRDefault="00B2295D">
            <w:pPr>
              <w:jc w:val="center"/>
              <w:rPr>
                <w:rFonts w:ascii="Calibri" w:hAnsi="Calibri" w:cs="Calibri"/>
                <w:color w:val="FF0000"/>
                <w:sz w:val="22"/>
                <w:szCs w:val="22"/>
              </w:rPr>
            </w:pPr>
          </w:p>
        </w:tc>
        <w:tc>
          <w:tcPr>
            <w:tcW w:w="1699" w:type="dxa"/>
            <w:gridSpan w:val="4"/>
            <w:tcBorders>
              <w:left w:val="nil"/>
              <w:bottom w:val="nil"/>
              <w:right w:val="nil"/>
            </w:tcBorders>
            <w:shd w:val="clear" w:color="auto" w:fill="auto"/>
            <w:noWrap/>
            <w:vAlign w:val="center"/>
            <w:hideMark/>
          </w:tcPr>
          <w:p w:rsidR="00B2295D" w:rsidRPr="00DC01AE" w:rsidRDefault="00B2295D">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2295D" w:rsidRPr="00DC01AE" w:rsidRDefault="00B2295D">
            <w:pPr>
              <w:jc w:val="center"/>
              <w:rPr>
                <w:rFonts w:ascii="Calibri" w:hAnsi="Calibri" w:cs="Calibri"/>
                <w:color w:val="FF0000"/>
                <w:sz w:val="22"/>
                <w:szCs w:val="22"/>
              </w:rPr>
            </w:pPr>
          </w:p>
        </w:tc>
        <w:tc>
          <w:tcPr>
            <w:tcW w:w="562" w:type="dxa"/>
            <w:tcBorders>
              <w:top w:val="nil"/>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236" w:type="dxa"/>
            <w:tcBorders>
              <w:top w:val="nil"/>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c>
          <w:tcPr>
            <w:tcW w:w="240" w:type="dxa"/>
            <w:tcBorders>
              <w:top w:val="nil"/>
              <w:left w:val="nil"/>
              <w:bottom w:val="nil"/>
              <w:right w:val="nil"/>
            </w:tcBorders>
            <w:shd w:val="clear" w:color="auto" w:fill="auto"/>
            <w:noWrap/>
            <w:vAlign w:val="bottom"/>
            <w:hideMark/>
          </w:tcPr>
          <w:p w:rsidR="00B2295D" w:rsidRPr="00DC01AE" w:rsidRDefault="00B2295D">
            <w:pPr>
              <w:rPr>
                <w:rFonts w:ascii="Calibri" w:hAnsi="Calibri" w:cs="Calibri"/>
                <w:color w:val="FF0000"/>
                <w:sz w:val="22"/>
                <w:szCs w:val="22"/>
              </w:rPr>
            </w:pPr>
          </w:p>
        </w:tc>
      </w:tr>
      <w:tr w:rsidR="00911833" w:rsidRPr="00DC01AE" w:rsidTr="00F67315">
        <w:trPr>
          <w:gridAfter w:val="3"/>
          <w:wAfter w:w="1038" w:type="dxa"/>
          <w:trHeight w:val="300"/>
        </w:trPr>
        <w:tc>
          <w:tcPr>
            <w:tcW w:w="5650" w:type="dxa"/>
            <w:tcBorders>
              <w:left w:val="nil"/>
              <w:bottom w:val="nil"/>
              <w:right w:val="nil"/>
            </w:tcBorders>
            <w:shd w:val="clear" w:color="auto" w:fill="auto"/>
            <w:noWrap/>
            <w:vAlign w:val="bottom"/>
            <w:hideMark/>
          </w:tcPr>
          <w:p w:rsidR="000029FD" w:rsidRPr="00DC01AE" w:rsidRDefault="000029FD" w:rsidP="000029FD">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0029FD" w:rsidRPr="00DC01AE" w:rsidRDefault="000029FD" w:rsidP="000029FD">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0029FD" w:rsidRPr="00DC01AE" w:rsidRDefault="000029FD" w:rsidP="000029FD">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0029FD" w:rsidRPr="00DC01AE" w:rsidRDefault="000029FD" w:rsidP="000029FD">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0029FD" w:rsidRPr="00DC01AE" w:rsidRDefault="000029FD" w:rsidP="000029FD">
            <w:pPr>
              <w:rPr>
                <w:rFonts w:ascii="Calibri" w:hAnsi="Calibri" w:cs="Calibri"/>
                <w:color w:val="FF0000"/>
                <w:sz w:val="22"/>
                <w:szCs w:val="22"/>
              </w:rPr>
            </w:pPr>
          </w:p>
        </w:tc>
        <w:tc>
          <w:tcPr>
            <w:tcW w:w="714" w:type="dxa"/>
            <w:gridSpan w:val="6"/>
            <w:tcBorders>
              <w:left w:val="nil"/>
              <w:bottom w:val="nil"/>
              <w:right w:val="nil"/>
            </w:tcBorders>
            <w:shd w:val="clear" w:color="auto" w:fill="auto"/>
            <w:noWrap/>
            <w:vAlign w:val="bottom"/>
            <w:hideMark/>
          </w:tcPr>
          <w:p w:rsidR="000029FD" w:rsidRPr="00DC01AE" w:rsidRDefault="000029FD" w:rsidP="000029FD">
            <w:pPr>
              <w:rPr>
                <w:rFonts w:ascii="Calibri" w:hAnsi="Calibri" w:cs="Calibri"/>
                <w:color w:val="FF0000"/>
                <w:sz w:val="22"/>
                <w:szCs w:val="22"/>
              </w:rPr>
            </w:pPr>
          </w:p>
        </w:tc>
        <w:tc>
          <w:tcPr>
            <w:tcW w:w="1584" w:type="dxa"/>
            <w:tcBorders>
              <w:left w:val="nil"/>
              <w:bottom w:val="nil"/>
              <w:right w:val="nil"/>
            </w:tcBorders>
            <w:shd w:val="clear" w:color="auto" w:fill="auto"/>
            <w:noWrap/>
            <w:vAlign w:val="center"/>
            <w:hideMark/>
          </w:tcPr>
          <w:p w:rsidR="000029FD" w:rsidRPr="00DC01AE" w:rsidRDefault="000029FD" w:rsidP="000029FD">
            <w:pPr>
              <w:jc w:val="center"/>
              <w:rPr>
                <w:rFonts w:ascii="Calibri" w:hAnsi="Calibri" w:cs="Calibri"/>
                <w:color w:val="FF0000"/>
                <w:sz w:val="22"/>
                <w:szCs w:val="22"/>
              </w:rPr>
            </w:pPr>
          </w:p>
        </w:tc>
        <w:tc>
          <w:tcPr>
            <w:tcW w:w="1709" w:type="dxa"/>
            <w:gridSpan w:val="5"/>
            <w:tcBorders>
              <w:left w:val="nil"/>
              <w:bottom w:val="nil"/>
              <w:right w:val="nil"/>
            </w:tcBorders>
            <w:shd w:val="clear" w:color="auto" w:fill="auto"/>
            <w:noWrap/>
            <w:vAlign w:val="center"/>
            <w:hideMark/>
          </w:tcPr>
          <w:p w:rsidR="000029FD" w:rsidRPr="00DC01AE" w:rsidRDefault="000029FD" w:rsidP="000029FD">
            <w:pPr>
              <w:jc w:val="center"/>
              <w:rPr>
                <w:rFonts w:ascii="Calibri" w:hAnsi="Calibri" w:cs="Calibri"/>
                <w:color w:val="FF0000"/>
                <w:sz w:val="22"/>
                <w:szCs w:val="22"/>
              </w:rPr>
            </w:pPr>
          </w:p>
        </w:tc>
        <w:tc>
          <w:tcPr>
            <w:tcW w:w="1557" w:type="dxa"/>
            <w:gridSpan w:val="5"/>
            <w:tcBorders>
              <w:left w:val="nil"/>
              <w:bottom w:val="nil"/>
              <w:right w:val="nil"/>
            </w:tcBorders>
            <w:shd w:val="clear" w:color="auto" w:fill="auto"/>
            <w:noWrap/>
            <w:vAlign w:val="center"/>
            <w:hideMark/>
          </w:tcPr>
          <w:p w:rsidR="000029FD" w:rsidRPr="00DC01AE" w:rsidRDefault="000029FD" w:rsidP="000029FD">
            <w:pPr>
              <w:jc w:val="center"/>
              <w:rPr>
                <w:rFonts w:ascii="Calibri" w:hAnsi="Calibri" w:cs="Calibri"/>
                <w:color w:val="FF0000"/>
                <w:sz w:val="22"/>
                <w:szCs w:val="22"/>
              </w:rPr>
            </w:pPr>
          </w:p>
        </w:tc>
      </w:tr>
      <w:tr w:rsidR="00911833" w:rsidRPr="00DC01AE" w:rsidTr="00F67315">
        <w:trPr>
          <w:gridAfter w:val="3"/>
          <w:wAfter w:w="1038" w:type="dxa"/>
          <w:trHeight w:val="300"/>
        </w:trPr>
        <w:tc>
          <w:tcPr>
            <w:tcW w:w="5650" w:type="dxa"/>
            <w:tcBorders>
              <w:left w:val="nil"/>
              <w:bottom w:val="nil"/>
              <w:right w:val="nil"/>
            </w:tcBorders>
            <w:shd w:val="clear" w:color="auto" w:fill="auto"/>
            <w:noWrap/>
            <w:vAlign w:val="bottom"/>
            <w:hideMark/>
          </w:tcPr>
          <w:p w:rsidR="006C4C9F" w:rsidRPr="00DC01AE" w:rsidRDefault="006C4C9F" w:rsidP="006C4C9F">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6C4C9F" w:rsidRPr="00DC01AE" w:rsidRDefault="006C4C9F" w:rsidP="006C4C9F">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6C4C9F" w:rsidRPr="00DC01AE" w:rsidRDefault="006C4C9F" w:rsidP="006C4C9F">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6C4C9F" w:rsidRPr="00DC01AE" w:rsidRDefault="006C4C9F" w:rsidP="006C4C9F">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6C4C9F" w:rsidRPr="00DC01AE" w:rsidRDefault="006C4C9F" w:rsidP="006C4C9F">
            <w:pPr>
              <w:rPr>
                <w:rFonts w:ascii="Calibri" w:hAnsi="Calibri" w:cs="Calibri"/>
                <w:color w:val="FF0000"/>
                <w:sz w:val="22"/>
                <w:szCs w:val="22"/>
              </w:rPr>
            </w:pPr>
          </w:p>
        </w:tc>
        <w:tc>
          <w:tcPr>
            <w:tcW w:w="708" w:type="dxa"/>
            <w:gridSpan w:val="5"/>
            <w:tcBorders>
              <w:left w:val="nil"/>
              <w:bottom w:val="nil"/>
              <w:right w:val="nil"/>
            </w:tcBorders>
            <w:shd w:val="clear" w:color="auto" w:fill="auto"/>
            <w:noWrap/>
            <w:vAlign w:val="bottom"/>
            <w:hideMark/>
          </w:tcPr>
          <w:p w:rsidR="006C4C9F" w:rsidRPr="00DC01AE" w:rsidRDefault="006C4C9F" w:rsidP="006C4C9F">
            <w:pPr>
              <w:rPr>
                <w:rFonts w:ascii="Calibri" w:hAnsi="Calibri" w:cs="Calibri"/>
                <w:color w:val="FF0000"/>
                <w:sz w:val="22"/>
                <w:szCs w:val="22"/>
              </w:rPr>
            </w:pPr>
          </w:p>
        </w:tc>
        <w:tc>
          <w:tcPr>
            <w:tcW w:w="1698" w:type="dxa"/>
            <w:gridSpan w:val="5"/>
            <w:tcBorders>
              <w:left w:val="nil"/>
              <w:bottom w:val="nil"/>
              <w:right w:val="nil"/>
            </w:tcBorders>
            <w:shd w:val="clear" w:color="auto" w:fill="auto"/>
            <w:noWrap/>
            <w:vAlign w:val="center"/>
            <w:hideMark/>
          </w:tcPr>
          <w:p w:rsidR="006C4C9F" w:rsidRPr="00DC01AE" w:rsidRDefault="006C4C9F" w:rsidP="006C4C9F">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6C4C9F" w:rsidRPr="00DC01AE" w:rsidRDefault="006C4C9F" w:rsidP="006C4C9F">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6C4C9F" w:rsidRPr="00DC01AE" w:rsidRDefault="006C4C9F" w:rsidP="006C4C9F">
            <w:pPr>
              <w:jc w:val="center"/>
              <w:rPr>
                <w:rFonts w:ascii="Calibri" w:hAnsi="Calibri" w:cs="Calibri"/>
                <w:color w:val="FF0000"/>
                <w:sz w:val="22"/>
                <w:szCs w:val="22"/>
              </w:rPr>
            </w:pPr>
          </w:p>
        </w:tc>
      </w:tr>
      <w:tr w:rsidR="00911833" w:rsidRPr="00DC01AE" w:rsidTr="00F67315">
        <w:trPr>
          <w:gridAfter w:val="4"/>
          <w:wAfter w:w="1079" w:type="dxa"/>
          <w:trHeight w:val="300"/>
        </w:trPr>
        <w:tc>
          <w:tcPr>
            <w:tcW w:w="5650" w:type="dxa"/>
            <w:tcBorders>
              <w:left w:val="nil"/>
              <w:bottom w:val="nil"/>
              <w:right w:val="nil"/>
            </w:tcBorders>
            <w:shd w:val="clear" w:color="auto" w:fill="auto"/>
            <w:noWrap/>
            <w:vAlign w:val="bottom"/>
            <w:hideMark/>
          </w:tcPr>
          <w:p w:rsidR="0043388F" w:rsidRPr="00DC01AE" w:rsidRDefault="0043388F" w:rsidP="0043388F">
            <w:pPr>
              <w:rPr>
                <w:rFonts w:ascii="Calibri" w:hAnsi="Calibri" w:cs="Calibri"/>
                <w:color w:val="FF0000"/>
                <w:sz w:val="22"/>
                <w:szCs w:val="22"/>
              </w:rPr>
            </w:pPr>
          </w:p>
        </w:tc>
        <w:tc>
          <w:tcPr>
            <w:tcW w:w="935" w:type="dxa"/>
            <w:gridSpan w:val="6"/>
            <w:tcBorders>
              <w:left w:val="nil"/>
              <w:bottom w:val="nil"/>
              <w:right w:val="nil"/>
            </w:tcBorders>
            <w:shd w:val="clear" w:color="auto" w:fill="auto"/>
            <w:noWrap/>
            <w:vAlign w:val="bottom"/>
            <w:hideMark/>
          </w:tcPr>
          <w:p w:rsidR="0043388F" w:rsidRPr="00DC01AE" w:rsidRDefault="0043388F" w:rsidP="0043388F">
            <w:pPr>
              <w:rPr>
                <w:rFonts w:ascii="Calibri" w:hAnsi="Calibri" w:cs="Calibri"/>
                <w:color w:val="FF0000"/>
                <w:sz w:val="22"/>
                <w:szCs w:val="22"/>
              </w:rPr>
            </w:pPr>
          </w:p>
        </w:tc>
        <w:tc>
          <w:tcPr>
            <w:tcW w:w="571" w:type="dxa"/>
            <w:gridSpan w:val="5"/>
            <w:tcBorders>
              <w:left w:val="nil"/>
              <w:bottom w:val="nil"/>
              <w:right w:val="nil"/>
            </w:tcBorders>
            <w:shd w:val="clear" w:color="auto" w:fill="auto"/>
            <w:noWrap/>
            <w:vAlign w:val="bottom"/>
            <w:hideMark/>
          </w:tcPr>
          <w:p w:rsidR="0043388F" w:rsidRPr="00DC01AE" w:rsidRDefault="0043388F" w:rsidP="0043388F">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43388F" w:rsidRPr="00DC01AE" w:rsidRDefault="0043388F" w:rsidP="0043388F">
            <w:pPr>
              <w:rPr>
                <w:rFonts w:ascii="Calibri" w:hAnsi="Calibri" w:cs="Calibri"/>
                <w:color w:val="FF0000"/>
                <w:sz w:val="22"/>
                <w:szCs w:val="22"/>
              </w:rPr>
            </w:pPr>
          </w:p>
        </w:tc>
        <w:tc>
          <w:tcPr>
            <w:tcW w:w="1843" w:type="dxa"/>
            <w:gridSpan w:val="3"/>
            <w:tcBorders>
              <w:left w:val="nil"/>
              <w:bottom w:val="nil"/>
              <w:right w:val="nil"/>
            </w:tcBorders>
            <w:shd w:val="clear" w:color="auto" w:fill="auto"/>
            <w:noWrap/>
            <w:vAlign w:val="bottom"/>
            <w:hideMark/>
          </w:tcPr>
          <w:p w:rsidR="0043388F" w:rsidRPr="00DC01AE" w:rsidRDefault="0043388F" w:rsidP="0043388F">
            <w:pPr>
              <w:rPr>
                <w:rFonts w:ascii="Calibri" w:hAnsi="Calibri" w:cs="Calibri"/>
                <w:color w:val="FF0000"/>
                <w:sz w:val="22"/>
                <w:szCs w:val="22"/>
              </w:rPr>
            </w:pPr>
          </w:p>
        </w:tc>
        <w:tc>
          <w:tcPr>
            <w:tcW w:w="866" w:type="dxa"/>
            <w:gridSpan w:val="9"/>
            <w:tcBorders>
              <w:left w:val="nil"/>
              <w:bottom w:val="nil"/>
              <w:right w:val="nil"/>
            </w:tcBorders>
            <w:shd w:val="clear" w:color="auto" w:fill="auto"/>
            <w:noWrap/>
            <w:vAlign w:val="bottom"/>
            <w:hideMark/>
          </w:tcPr>
          <w:p w:rsidR="0043388F" w:rsidRPr="00DC01AE" w:rsidRDefault="0043388F" w:rsidP="0043388F">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43388F" w:rsidRPr="00DC01AE" w:rsidRDefault="0043388F" w:rsidP="0043388F">
            <w:pPr>
              <w:jc w:val="center"/>
              <w:rPr>
                <w:rFonts w:ascii="Calibri" w:hAnsi="Calibri" w:cs="Calibri"/>
                <w:color w:val="FF0000"/>
                <w:sz w:val="22"/>
                <w:szCs w:val="22"/>
              </w:rPr>
            </w:pPr>
          </w:p>
        </w:tc>
        <w:tc>
          <w:tcPr>
            <w:tcW w:w="1698" w:type="dxa"/>
            <w:gridSpan w:val="3"/>
            <w:tcBorders>
              <w:left w:val="nil"/>
              <w:bottom w:val="nil"/>
              <w:right w:val="nil"/>
            </w:tcBorders>
            <w:shd w:val="clear" w:color="auto" w:fill="auto"/>
            <w:noWrap/>
            <w:vAlign w:val="center"/>
            <w:hideMark/>
          </w:tcPr>
          <w:p w:rsidR="0043388F" w:rsidRPr="00DC01AE" w:rsidRDefault="0043388F" w:rsidP="0043388F">
            <w:pPr>
              <w:jc w:val="center"/>
              <w:rPr>
                <w:rFonts w:ascii="Calibri" w:hAnsi="Calibri" w:cs="Calibri"/>
                <w:color w:val="FF0000"/>
                <w:sz w:val="22"/>
                <w:szCs w:val="22"/>
              </w:rPr>
            </w:pPr>
          </w:p>
        </w:tc>
        <w:tc>
          <w:tcPr>
            <w:tcW w:w="1419" w:type="dxa"/>
            <w:gridSpan w:val="3"/>
            <w:tcBorders>
              <w:left w:val="nil"/>
              <w:bottom w:val="nil"/>
              <w:right w:val="nil"/>
            </w:tcBorders>
            <w:shd w:val="clear" w:color="auto" w:fill="auto"/>
            <w:noWrap/>
            <w:vAlign w:val="center"/>
            <w:hideMark/>
          </w:tcPr>
          <w:p w:rsidR="0043388F" w:rsidRPr="00DC01AE" w:rsidRDefault="0043388F" w:rsidP="0043388F">
            <w:pPr>
              <w:jc w:val="center"/>
              <w:rPr>
                <w:rFonts w:ascii="Calibri" w:hAnsi="Calibri" w:cs="Calibri"/>
                <w:color w:val="FF0000"/>
                <w:sz w:val="22"/>
                <w:szCs w:val="22"/>
              </w:rPr>
            </w:pPr>
          </w:p>
        </w:tc>
      </w:tr>
      <w:tr w:rsidR="00911833" w:rsidRPr="00DC01AE" w:rsidTr="00F67315">
        <w:trPr>
          <w:gridAfter w:val="3"/>
          <w:wAfter w:w="1038" w:type="dxa"/>
          <w:trHeight w:val="300"/>
        </w:trPr>
        <w:tc>
          <w:tcPr>
            <w:tcW w:w="5650" w:type="dxa"/>
            <w:tcBorders>
              <w:left w:val="nil"/>
              <w:bottom w:val="nil"/>
              <w:right w:val="nil"/>
            </w:tcBorders>
            <w:shd w:val="clear" w:color="auto" w:fill="auto"/>
            <w:noWrap/>
            <w:vAlign w:val="bottom"/>
            <w:hideMark/>
          </w:tcPr>
          <w:p w:rsidR="00BD2904" w:rsidRPr="00DC01AE" w:rsidRDefault="00BD2904" w:rsidP="00BD2904">
            <w:pPr>
              <w:rPr>
                <w:rFonts w:ascii="Calibri" w:hAnsi="Calibri" w:cs="Calibri"/>
                <w:color w:val="FF0000"/>
                <w:sz w:val="22"/>
                <w:szCs w:val="22"/>
              </w:rPr>
            </w:pPr>
          </w:p>
        </w:tc>
        <w:tc>
          <w:tcPr>
            <w:tcW w:w="795" w:type="dxa"/>
            <w:gridSpan w:val="2"/>
            <w:tcBorders>
              <w:left w:val="nil"/>
              <w:bottom w:val="nil"/>
              <w:right w:val="nil"/>
            </w:tcBorders>
            <w:shd w:val="clear" w:color="auto" w:fill="auto"/>
            <w:noWrap/>
            <w:vAlign w:val="bottom"/>
            <w:hideMark/>
          </w:tcPr>
          <w:p w:rsidR="00BD2904" w:rsidRPr="00DC01AE" w:rsidRDefault="00BD2904" w:rsidP="00BD2904">
            <w:pPr>
              <w:rPr>
                <w:rFonts w:ascii="Calibri" w:hAnsi="Calibri" w:cs="Calibri"/>
                <w:color w:val="FF0000"/>
                <w:sz w:val="22"/>
                <w:szCs w:val="22"/>
              </w:rPr>
            </w:pPr>
          </w:p>
        </w:tc>
        <w:tc>
          <w:tcPr>
            <w:tcW w:w="711" w:type="dxa"/>
            <w:gridSpan w:val="9"/>
            <w:tcBorders>
              <w:left w:val="nil"/>
              <w:bottom w:val="nil"/>
              <w:right w:val="nil"/>
            </w:tcBorders>
            <w:shd w:val="clear" w:color="auto" w:fill="auto"/>
            <w:noWrap/>
            <w:vAlign w:val="bottom"/>
            <w:hideMark/>
          </w:tcPr>
          <w:p w:rsidR="00BD2904" w:rsidRPr="00DC01AE" w:rsidRDefault="00BD2904" w:rsidP="00BD2904">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BD2904" w:rsidRPr="00DC01AE" w:rsidRDefault="00BD2904" w:rsidP="00BD2904">
            <w:pPr>
              <w:rPr>
                <w:rFonts w:ascii="Calibri" w:hAnsi="Calibri" w:cs="Calibri"/>
                <w:color w:val="FF0000"/>
                <w:sz w:val="22"/>
                <w:szCs w:val="22"/>
              </w:rPr>
            </w:pPr>
          </w:p>
        </w:tc>
        <w:tc>
          <w:tcPr>
            <w:tcW w:w="1984" w:type="dxa"/>
            <w:gridSpan w:val="7"/>
            <w:tcBorders>
              <w:left w:val="nil"/>
              <w:bottom w:val="nil"/>
              <w:right w:val="nil"/>
            </w:tcBorders>
            <w:shd w:val="clear" w:color="auto" w:fill="auto"/>
            <w:noWrap/>
            <w:vAlign w:val="bottom"/>
            <w:hideMark/>
          </w:tcPr>
          <w:p w:rsidR="00BD2904" w:rsidRPr="00DC01AE" w:rsidRDefault="00BD2904" w:rsidP="00BD2904">
            <w:pPr>
              <w:rPr>
                <w:rFonts w:ascii="Calibri" w:hAnsi="Calibri" w:cs="Calibri"/>
                <w:color w:val="FF0000"/>
                <w:sz w:val="22"/>
                <w:szCs w:val="22"/>
              </w:rPr>
            </w:pPr>
          </w:p>
        </w:tc>
        <w:tc>
          <w:tcPr>
            <w:tcW w:w="725" w:type="dxa"/>
            <w:gridSpan w:val="5"/>
            <w:tcBorders>
              <w:left w:val="nil"/>
              <w:bottom w:val="nil"/>
              <w:right w:val="nil"/>
            </w:tcBorders>
            <w:shd w:val="clear" w:color="auto" w:fill="auto"/>
            <w:noWrap/>
            <w:vAlign w:val="bottom"/>
            <w:hideMark/>
          </w:tcPr>
          <w:p w:rsidR="00BD2904" w:rsidRPr="00DC01AE" w:rsidRDefault="00BD2904" w:rsidP="00BD2904">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BD2904" w:rsidRPr="00DC01AE" w:rsidRDefault="00BD2904" w:rsidP="00BD2904">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BD2904" w:rsidRPr="00DC01AE" w:rsidRDefault="00BD2904" w:rsidP="00BD2904">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D2904" w:rsidRPr="00DC01AE" w:rsidRDefault="00BD2904" w:rsidP="00BD2904">
            <w:pPr>
              <w:jc w:val="center"/>
              <w:rPr>
                <w:rFonts w:ascii="Calibri" w:hAnsi="Calibri" w:cs="Calibri"/>
                <w:color w:val="FF0000"/>
                <w:sz w:val="22"/>
                <w:szCs w:val="22"/>
              </w:rPr>
            </w:pPr>
          </w:p>
        </w:tc>
      </w:tr>
    </w:tbl>
    <w:p w:rsidR="00F26443" w:rsidRPr="00DC01AE" w:rsidRDefault="00F26443" w:rsidP="003D6EC5">
      <w:pPr>
        <w:rPr>
          <w:color w:val="FF0000"/>
        </w:rPr>
      </w:pPr>
    </w:p>
    <w:p w:rsidR="00517074" w:rsidRPr="00DC01AE" w:rsidRDefault="00517074" w:rsidP="003D6EC5">
      <w:pPr>
        <w:rPr>
          <w:color w:val="FF0000"/>
        </w:rPr>
      </w:pPr>
    </w:p>
    <w:p w:rsidR="00874C15" w:rsidRPr="00F93BB1" w:rsidRDefault="00874C15" w:rsidP="003D6EC5">
      <w:pPr>
        <w:rPr>
          <w:vanish/>
        </w:rPr>
      </w:pPr>
    </w:p>
    <w:p w:rsidR="001D45CF" w:rsidRPr="00F93BB1" w:rsidRDefault="0039123C" w:rsidP="003D6EC5">
      <w:pPr>
        <w:tabs>
          <w:tab w:val="left" w:pos="7410"/>
        </w:tabs>
        <w:ind w:firstLine="851"/>
        <w:jc w:val="both"/>
        <w:rPr>
          <w:bCs/>
          <w:sz w:val="28"/>
          <w:szCs w:val="28"/>
        </w:rPr>
      </w:pPr>
      <w:r w:rsidRPr="00F93BB1">
        <w:rPr>
          <w:bCs/>
          <w:sz w:val="28"/>
          <w:szCs w:val="28"/>
        </w:rPr>
        <w:t>8</w:t>
      </w:r>
      <w:r w:rsidR="002B2518" w:rsidRPr="00F93BB1">
        <w:rPr>
          <w:bCs/>
          <w:sz w:val="28"/>
          <w:szCs w:val="28"/>
        </w:rPr>
        <w:t>)</w:t>
      </w:r>
      <w:r w:rsidR="001D45CF" w:rsidRPr="00F93BB1">
        <w:rPr>
          <w:bCs/>
          <w:sz w:val="28"/>
          <w:szCs w:val="28"/>
        </w:rPr>
        <w:t xml:space="preserve"> приложение </w:t>
      </w:r>
      <w:r w:rsidR="00B56E58" w:rsidRPr="00F93BB1">
        <w:rPr>
          <w:bCs/>
          <w:sz w:val="28"/>
          <w:szCs w:val="28"/>
        </w:rPr>
        <w:t>5</w:t>
      </w:r>
      <w:r w:rsidR="001D45CF" w:rsidRPr="00F93BB1">
        <w:rPr>
          <w:bCs/>
          <w:sz w:val="28"/>
          <w:szCs w:val="28"/>
        </w:rPr>
        <w:t xml:space="preserve"> изложить в следующей редакции:</w:t>
      </w:r>
    </w:p>
    <w:p w:rsidR="001D45CF" w:rsidRPr="00F93BB1" w:rsidRDefault="001D45CF" w:rsidP="003D6EC5">
      <w:pPr>
        <w:tabs>
          <w:tab w:val="left" w:pos="7410"/>
        </w:tabs>
        <w:ind w:firstLine="851"/>
        <w:jc w:val="both"/>
        <w:rPr>
          <w:bCs/>
          <w:sz w:val="28"/>
          <w:szCs w:val="28"/>
        </w:rPr>
      </w:pPr>
    </w:p>
    <w:p w:rsidR="001D45CF" w:rsidRPr="00F93BB1" w:rsidRDefault="0027245E" w:rsidP="003D6EC5">
      <w:pPr>
        <w:tabs>
          <w:tab w:val="left" w:pos="7410"/>
        </w:tabs>
        <w:jc w:val="right"/>
        <w:rPr>
          <w:bCs/>
          <w:sz w:val="28"/>
          <w:szCs w:val="28"/>
        </w:rPr>
      </w:pPr>
      <w:r w:rsidRPr="00F93BB1">
        <w:rPr>
          <w:sz w:val="28"/>
          <w:szCs w:val="28"/>
        </w:rPr>
        <w:t>«</w:t>
      </w:r>
      <w:r w:rsidR="001D45CF" w:rsidRPr="00F93BB1">
        <w:rPr>
          <w:bCs/>
          <w:sz w:val="28"/>
          <w:szCs w:val="28"/>
        </w:rPr>
        <w:t xml:space="preserve">Приложение </w:t>
      </w:r>
      <w:r w:rsidR="00B56E58" w:rsidRPr="00F93BB1">
        <w:rPr>
          <w:bCs/>
          <w:sz w:val="28"/>
          <w:szCs w:val="28"/>
        </w:rPr>
        <w:t>5</w:t>
      </w:r>
    </w:p>
    <w:p w:rsidR="001D45CF" w:rsidRPr="00F93BB1" w:rsidRDefault="001D45CF" w:rsidP="003D6EC5">
      <w:pPr>
        <w:tabs>
          <w:tab w:val="left" w:pos="7410"/>
        </w:tabs>
        <w:jc w:val="right"/>
        <w:rPr>
          <w:bCs/>
          <w:sz w:val="28"/>
          <w:szCs w:val="28"/>
        </w:rPr>
      </w:pPr>
      <w:r w:rsidRPr="00F93BB1">
        <w:rPr>
          <w:bCs/>
          <w:sz w:val="28"/>
          <w:szCs w:val="28"/>
        </w:rPr>
        <w:t xml:space="preserve">к решению Собрания </w:t>
      </w:r>
    </w:p>
    <w:p w:rsidR="001D45CF" w:rsidRPr="00F93BB1" w:rsidRDefault="001D45CF" w:rsidP="003D6EC5">
      <w:pPr>
        <w:tabs>
          <w:tab w:val="left" w:pos="7410"/>
        </w:tabs>
        <w:jc w:val="right"/>
        <w:rPr>
          <w:bCs/>
          <w:sz w:val="28"/>
          <w:szCs w:val="28"/>
        </w:rPr>
      </w:pPr>
      <w:r w:rsidRPr="00F93BB1">
        <w:rPr>
          <w:bCs/>
          <w:sz w:val="28"/>
          <w:szCs w:val="28"/>
        </w:rPr>
        <w:t>депутатов Белокалитвинского</w:t>
      </w:r>
    </w:p>
    <w:p w:rsidR="001D45CF" w:rsidRPr="00F93BB1" w:rsidRDefault="001D45CF" w:rsidP="003D6EC5">
      <w:pPr>
        <w:tabs>
          <w:tab w:val="left" w:pos="7410"/>
        </w:tabs>
        <w:jc w:val="right"/>
        <w:rPr>
          <w:bCs/>
          <w:sz w:val="28"/>
          <w:szCs w:val="28"/>
        </w:rPr>
      </w:pPr>
      <w:r w:rsidRPr="00F93BB1">
        <w:rPr>
          <w:bCs/>
          <w:sz w:val="28"/>
          <w:szCs w:val="28"/>
        </w:rPr>
        <w:t xml:space="preserve"> городского поселения</w:t>
      </w:r>
    </w:p>
    <w:p w:rsidR="001D45CF" w:rsidRPr="00F93BB1" w:rsidRDefault="001D45CF" w:rsidP="003D6EC5">
      <w:pPr>
        <w:jc w:val="right"/>
        <w:rPr>
          <w:sz w:val="28"/>
          <w:szCs w:val="28"/>
        </w:rPr>
      </w:pPr>
      <w:r w:rsidRPr="00F93BB1">
        <w:rPr>
          <w:bCs/>
          <w:sz w:val="28"/>
          <w:szCs w:val="28"/>
        </w:rPr>
        <w:t xml:space="preserve"> </w:t>
      </w:r>
      <w:r w:rsidRPr="00F93BB1">
        <w:rPr>
          <w:rFonts w:eastAsia="Calibri"/>
          <w:sz w:val="28"/>
          <w:szCs w:val="28"/>
          <w:lang w:eastAsia="en-US"/>
        </w:rPr>
        <w:t>от 2</w:t>
      </w:r>
      <w:r w:rsidR="00E644B7" w:rsidRPr="00F93BB1">
        <w:rPr>
          <w:rFonts w:eastAsia="Calibri"/>
          <w:sz w:val="28"/>
          <w:szCs w:val="28"/>
          <w:lang w:eastAsia="en-US"/>
        </w:rPr>
        <w:t>7</w:t>
      </w:r>
      <w:r w:rsidRPr="00F93BB1">
        <w:rPr>
          <w:rFonts w:eastAsia="Calibri"/>
          <w:sz w:val="28"/>
          <w:szCs w:val="28"/>
          <w:lang w:eastAsia="en-US"/>
        </w:rPr>
        <w:t xml:space="preserve"> декабря 20</w:t>
      </w:r>
      <w:r w:rsidR="002306C9" w:rsidRPr="00F93BB1">
        <w:rPr>
          <w:rFonts w:eastAsia="Calibri"/>
          <w:sz w:val="28"/>
          <w:szCs w:val="28"/>
          <w:lang w:eastAsia="en-US"/>
        </w:rPr>
        <w:t>2</w:t>
      </w:r>
      <w:r w:rsidR="00E644B7" w:rsidRPr="00F93BB1">
        <w:rPr>
          <w:rFonts w:eastAsia="Calibri"/>
          <w:sz w:val="28"/>
          <w:szCs w:val="28"/>
          <w:lang w:eastAsia="en-US"/>
        </w:rPr>
        <w:t>2 года  № 5</w:t>
      </w:r>
      <w:r w:rsidR="002306C9" w:rsidRPr="00F93BB1">
        <w:rPr>
          <w:rFonts w:eastAsia="Calibri"/>
          <w:sz w:val="28"/>
          <w:szCs w:val="28"/>
          <w:lang w:eastAsia="en-US"/>
        </w:rPr>
        <w:t>5</w:t>
      </w:r>
      <w:r w:rsidRPr="00F93BB1">
        <w:rPr>
          <w:sz w:val="28"/>
          <w:szCs w:val="28"/>
        </w:rPr>
        <w:t xml:space="preserve"> </w:t>
      </w:r>
    </w:p>
    <w:p w:rsidR="001D45CF" w:rsidRPr="00F93BB1" w:rsidRDefault="001D45CF" w:rsidP="003D6EC5">
      <w:pPr>
        <w:jc w:val="right"/>
        <w:rPr>
          <w:sz w:val="28"/>
          <w:szCs w:val="28"/>
        </w:rPr>
      </w:pPr>
      <w:r w:rsidRPr="00F93BB1">
        <w:rPr>
          <w:sz w:val="28"/>
          <w:szCs w:val="28"/>
        </w:rPr>
        <w:t xml:space="preserve">«О бюджете </w:t>
      </w:r>
    </w:p>
    <w:p w:rsidR="001D45CF" w:rsidRPr="00F93BB1" w:rsidRDefault="001D45CF" w:rsidP="003D6EC5">
      <w:pPr>
        <w:jc w:val="right"/>
        <w:rPr>
          <w:sz w:val="28"/>
          <w:szCs w:val="28"/>
        </w:rPr>
      </w:pPr>
      <w:r w:rsidRPr="00F93BB1">
        <w:rPr>
          <w:sz w:val="28"/>
          <w:szCs w:val="28"/>
        </w:rPr>
        <w:t xml:space="preserve">Белокалитвинского городского </w:t>
      </w:r>
    </w:p>
    <w:p w:rsidR="001D45CF" w:rsidRPr="00F93BB1" w:rsidRDefault="001D45CF" w:rsidP="003D6EC5">
      <w:pPr>
        <w:jc w:val="right"/>
        <w:rPr>
          <w:sz w:val="28"/>
          <w:szCs w:val="28"/>
        </w:rPr>
      </w:pPr>
      <w:r w:rsidRPr="00F93BB1">
        <w:rPr>
          <w:sz w:val="28"/>
          <w:szCs w:val="28"/>
        </w:rPr>
        <w:t xml:space="preserve">поселения Белокалитвинского </w:t>
      </w:r>
    </w:p>
    <w:p w:rsidR="001D45CF" w:rsidRPr="00F93BB1" w:rsidRDefault="001D45CF" w:rsidP="003D6EC5">
      <w:pPr>
        <w:ind w:hanging="120"/>
        <w:jc w:val="right"/>
        <w:rPr>
          <w:sz w:val="28"/>
          <w:szCs w:val="28"/>
        </w:rPr>
      </w:pPr>
      <w:r w:rsidRPr="00F93BB1">
        <w:rPr>
          <w:sz w:val="28"/>
          <w:szCs w:val="28"/>
        </w:rPr>
        <w:t>района на 202</w:t>
      </w:r>
      <w:r w:rsidR="00E644B7" w:rsidRPr="00F93BB1">
        <w:rPr>
          <w:sz w:val="28"/>
          <w:szCs w:val="28"/>
        </w:rPr>
        <w:t>3</w:t>
      </w:r>
      <w:r w:rsidRPr="00F93BB1">
        <w:rPr>
          <w:sz w:val="28"/>
          <w:szCs w:val="28"/>
        </w:rPr>
        <w:t xml:space="preserve"> год и на плановый </w:t>
      </w:r>
    </w:p>
    <w:p w:rsidR="001D45CF" w:rsidRPr="00F93BB1" w:rsidRDefault="001D45CF" w:rsidP="003D6EC5">
      <w:pPr>
        <w:tabs>
          <w:tab w:val="left" w:pos="7410"/>
        </w:tabs>
        <w:ind w:firstLine="851"/>
        <w:jc w:val="right"/>
        <w:rPr>
          <w:sz w:val="28"/>
          <w:szCs w:val="28"/>
        </w:rPr>
      </w:pPr>
      <w:r w:rsidRPr="00F93BB1">
        <w:rPr>
          <w:sz w:val="28"/>
          <w:szCs w:val="28"/>
        </w:rPr>
        <w:t>период 202</w:t>
      </w:r>
      <w:r w:rsidR="00E644B7" w:rsidRPr="00F93BB1">
        <w:rPr>
          <w:sz w:val="28"/>
          <w:szCs w:val="28"/>
        </w:rPr>
        <w:t>4</w:t>
      </w:r>
      <w:r w:rsidRPr="00F93BB1">
        <w:rPr>
          <w:sz w:val="28"/>
          <w:szCs w:val="28"/>
        </w:rPr>
        <w:t xml:space="preserve"> и 202</w:t>
      </w:r>
      <w:r w:rsidR="00E644B7" w:rsidRPr="00F93BB1">
        <w:rPr>
          <w:sz w:val="28"/>
          <w:szCs w:val="28"/>
        </w:rPr>
        <w:t xml:space="preserve">5 </w:t>
      </w:r>
      <w:r w:rsidRPr="00F93BB1">
        <w:rPr>
          <w:sz w:val="28"/>
          <w:szCs w:val="28"/>
        </w:rPr>
        <w:t>годов»</w:t>
      </w:r>
    </w:p>
    <w:p w:rsidR="0094536C" w:rsidRPr="00F93BB1" w:rsidRDefault="0094536C" w:rsidP="003D6EC5">
      <w:pPr>
        <w:tabs>
          <w:tab w:val="left" w:pos="7410"/>
        </w:tabs>
        <w:ind w:firstLine="851"/>
        <w:jc w:val="right"/>
        <w:rPr>
          <w:bCs/>
          <w:sz w:val="28"/>
          <w:szCs w:val="28"/>
        </w:rPr>
      </w:pPr>
    </w:p>
    <w:p w:rsidR="001D45CF" w:rsidRPr="00F93BB1" w:rsidRDefault="0094536C" w:rsidP="003D6EC5">
      <w:pPr>
        <w:tabs>
          <w:tab w:val="left" w:pos="7410"/>
        </w:tabs>
        <w:ind w:firstLine="851"/>
        <w:jc w:val="center"/>
        <w:rPr>
          <w:b/>
          <w:bCs/>
          <w:sz w:val="28"/>
          <w:szCs w:val="28"/>
        </w:rPr>
      </w:pPr>
      <w:r w:rsidRPr="00F93BB1">
        <w:rPr>
          <w:b/>
          <w:bCs/>
          <w:sz w:val="28"/>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r w:rsidR="001E6C77" w:rsidRPr="00F93BB1">
        <w:rPr>
          <w:b/>
          <w:bCs/>
          <w:sz w:val="28"/>
          <w:szCs w:val="28"/>
        </w:rPr>
        <w:t xml:space="preserve"> на 202</w:t>
      </w:r>
      <w:r w:rsidR="00370354" w:rsidRPr="00F93BB1">
        <w:rPr>
          <w:b/>
          <w:bCs/>
          <w:sz w:val="28"/>
          <w:szCs w:val="28"/>
        </w:rPr>
        <w:t>3</w:t>
      </w:r>
      <w:r w:rsidR="001E6C77" w:rsidRPr="00F93BB1">
        <w:rPr>
          <w:b/>
          <w:bCs/>
          <w:sz w:val="28"/>
          <w:szCs w:val="28"/>
        </w:rPr>
        <w:t xml:space="preserve"> год и на плановый период 202</w:t>
      </w:r>
      <w:r w:rsidR="00370354" w:rsidRPr="00F93BB1">
        <w:rPr>
          <w:b/>
          <w:bCs/>
          <w:sz w:val="28"/>
          <w:szCs w:val="28"/>
        </w:rPr>
        <w:t>4</w:t>
      </w:r>
      <w:r w:rsidR="001E6C77" w:rsidRPr="00F93BB1">
        <w:rPr>
          <w:b/>
          <w:bCs/>
          <w:sz w:val="28"/>
          <w:szCs w:val="28"/>
        </w:rPr>
        <w:t xml:space="preserve"> и 202</w:t>
      </w:r>
      <w:r w:rsidR="00370354" w:rsidRPr="00F93BB1">
        <w:rPr>
          <w:b/>
          <w:bCs/>
          <w:sz w:val="28"/>
          <w:szCs w:val="28"/>
        </w:rPr>
        <w:t>5</w:t>
      </w:r>
      <w:r w:rsidR="001E6C77" w:rsidRPr="00F93BB1">
        <w:rPr>
          <w:b/>
          <w:bCs/>
          <w:sz w:val="28"/>
          <w:szCs w:val="28"/>
        </w:rPr>
        <w:t>годов</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645B3F" w:rsidRPr="00F93BB1"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proofErr w:type="spellStart"/>
            <w:r w:rsidRPr="00F93BB1">
              <w:rPr>
                <w:b/>
                <w:bCs/>
                <w:sz w:val="28"/>
                <w:szCs w:val="28"/>
              </w:rPr>
              <w:t>Рз</w:t>
            </w:r>
            <w:proofErr w:type="spellEnd"/>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F93BB1" w:rsidRDefault="00B03963">
            <w:pPr>
              <w:jc w:val="center"/>
              <w:rPr>
                <w:b/>
                <w:bCs/>
                <w:sz w:val="28"/>
                <w:szCs w:val="28"/>
              </w:rPr>
            </w:pPr>
            <w:r w:rsidRPr="00F93BB1">
              <w:rPr>
                <w:b/>
                <w:bCs/>
                <w:sz w:val="28"/>
                <w:szCs w:val="28"/>
              </w:rPr>
              <w:t>ПР</w:t>
            </w:r>
          </w:p>
        </w:tc>
        <w:tc>
          <w:tcPr>
            <w:tcW w:w="1416" w:type="dxa"/>
            <w:tcBorders>
              <w:top w:val="single" w:sz="4" w:space="0" w:color="auto"/>
              <w:left w:val="nil"/>
              <w:bottom w:val="single" w:sz="4" w:space="0" w:color="auto"/>
              <w:right w:val="nil"/>
            </w:tcBorders>
            <w:shd w:val="clear" w:color="auto" w:fill="auto"/>
            <w:vAlign w:val="center"/>
            <w:hideMark/>
          </w:tcPr>
          <w:p w:rsidR="00B03963" w:rsidRPr="00F93BB1" w:rsidRDefault="00B03963">
            <w:pPr>
              <w:jc w:val="center"/>
              <w:rPr>
                <w:b/>
                <w:bCs/>
                <w:sz w:val="28"/>
                <w:szCs w:val="28"/>
              </w:rPr>
            </w:pPr>
            <w:r w:rsidRPr="00F93BB1">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F93BB1" w:rsidRDefault="00B03963">
            <w:pPr>
              <w:jc w:val="center"/>
              <w:rPr>
                <w:b/>
                <w:bCs/>
                <w:sz w:val="28"/>
                <w:szCs w:val="28"/>
              </w:rPr>
            </w:pPr>
            <w:r w:rsidRPr="00F93BB1">
              <w:rPr>
                <w:b/>
                <w:bCs/>
                <w:sz w:val="28"/>
                <w:szCs w:val="28"/>
              </w:rPr>
              <w:t>Сумма, тыс. руб.</w:t>
            </w:r>
          </w:p>
        </w:tc>
      </w:tr>
      <w:tr w:rsidR="00645B3F" w:rsidRPr="00F93BB1"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F93BB1"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F93BB1"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F93BB1"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F93BB1"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F93BB1"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rsidP="00F76288">
            <w:pPr>
              <w:jc w:val="center"/>
              <w:rPr>
                <w:b/>
                <w:bCs/>
                <w:sz w:val="28"/>
                <w:szCs w:val="28"/>
              </w:rPr>
            </w:pPr>
            <w:r w:rsidRPr="00F93BB1">
              <w:rPr>
                <w:b/>
                <w:bCs/>
                <w:sz w:val="28"/>
                <w:szCs w:val="28"/>
              </w:rPr>
              <w:t>202</w:t>
            </w:r>
            <w:r w:rsidR="00370354" w:rsidRPr="00F93BB1">
              <w:rPr>
                <w:b/>
                <w:bCs/>
                <w:sz w:val="28"/>
                <w:szCs w:val="28"/>
              </w:rPr>
              <w:t>3</w:t>
            </w:r>
            <w:r w:rsidRPr="00F93BB1">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rsidP="00F76288">
            <w:pPr>
              <w:jc w:val="center"/>
              <w:rPr>
                <w:b/>
                <w:bCs/>
                <w:sz w:val="28"/>
                <w:szCs w:val="28"/>
              </w:rPr>
            </w:pPr>
            <w:r w:rsidRPr="00F93BB1">
              <w:rPr>
                <w:b/>
                <w:bCs/>
                <w:sz w:val="28"/>
                <w:szCs w:val="28"/>
              </w:rPr>
              <w:t>202</w:t>
            </w:r>
            <w:r w:rsidR="00370354" w:rsidRPr="00F93BB1">
              <w:rPr>
                <w:b/>
                <w:bCs/>
                <w:sz w:val="28"/>
                <w:szCs w:val="28"/>
              </w:rPr>
              <w:t>4</w:t>
            </w:r>
            <w:r w:rsidRPr="00F93BB1">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rsidP="00F76288">
            <w:pPr>
              <w:jc w:val="center"/>
              <w:rPr>
                <w:b/>
                <w:bCs/>
                <w:sz w:val="28"/>
                <w:szCs w:val="28"/>
              </w:rPr>
            </w:pPr>
            <w:r w:rsidRPr="00F93BB1">
              <w:rPr>
                <w:b/>
                <w:bCs/>
                <w:sz w:val="28"/>
                <w:szCs w:val="28"/>
              </w:rPr>
              <w:t>202</w:t>
            </w:r>
            <w:r w:rsidR="00370354" w:rsidRPr="00F93BB1">
              <w:rPr>
                <w:b/>
                <w:bCs/>
                <w:sz w:val="28"/>
                <w:szCs w:val="28"/>
              </w:rPr>
              <w:t>5</w:t>
            </w:r>
            <w:r w:rsidRPr="00F93BB1">
              <w:rPr>
                <w:b/>
                <w:bCs/>
                <w:sz w:val="28"/>
                <w:szCs w:val="28"/>
              </w:rPr>
              <w:t xml:space="preserve"> год</w:t>
            </w:r>
          </w:p>
        </w:tc>
      </w:tr>
      <w:tr w:rsidR="00645B3F" w:rsidRPr="00F93BB1"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F93BB1" w:rsidRDefault="00B03963">
            <w:pPr>
              <w:jc w:val="center"/>
              <w:rPr>
                <w:b/>
                <w:bCs/>
                <w:sz w:val="28"/>
                <w:szCs w:val="28"/>
              </w:rPr>
            </w:pPr>
            <w:r w:rsidRPr="00F93BB1">
              <w:rPr>
                <w:b/>
                <w:bCs/>
                <w:sz w:val="28"/>
                <w:szCs w:val="28"/>
              </w:rPr>
              <w:t>8</w:t>
            </w:r>
          </w:p>
        </w:tc>
      </w:tr>
    </w:tbl>
    <w:p w:rsidR="00A611AF" w:rsidRPr="00F93BB1" w:rsidRDefault="00A611AF" w:rsidP="008973CD">
      <w:pPr>
        <w:jc w:val="both"/>
        <w:rPr>
          <w:sz w:val="20"/>
          <w:szCs w:val="20"/>
        </w:rPr>
      </w:pPr>
    </w:p>
    <w:tbl>
      <w:tblPr>
        <w:tblW w:w="15041" w:type="dxa"/>
        <w:tblInd w:w="93" w:type="dxa"/>
        <w:tblLook w:val="04A0" w:firstRow="1" w:lastRow="0" w:firstColumn="1" w:lastColumn="0" w:noHBand="0" w:noVBand="1"/>
      </w:tblPr>
      <w:tblGrid>
        <w:gridCol w:w="6961"/>
        <w:gridCol w:w="1843"/>
        <w:gridCol w:w="850"/>
        <w:gridCol w:w="567"/>
        <w:gridCol w:w="709"/>
        <w:gridCol w:w="1418"/>
        <w:gridCol w:w="1275"/>
        <w:gridCol w:w="1418"/>
      </w:tblGrid>
      <w:tr w:rsidR="006B5AFC" w:rsidRPr="00F93BB1" w:rsidTr="006B5AFC">
        <w:trPr>
          <w:trHeight w:val="315"/>
        </w:trPr>
        <w:tc>
          <w:tcPr>
            <w:tcW w:w="6961" w:type="dxa"/>
            <w:shd w:val="clear" w:color="auto" w:fill="auto"/>
            <w:vAlign w:val="center"/>
            <w:hideMark/>
          </w:tcPr>
          <w:p w:rsidR="00514F80" w:rsidRPr="00F93BB1" w:rsidRDefault="00514F80" w:rsidP="008973CD">
            <w:pPr>
              <w:jc w:val="both"/>
              <w:rPr>
                <w:b/>
                <w:bCs/>
              </w:rPr>
            </w:pPr>
            <w:r w:rsidRPr="00F93BB1">
              <w:rPr>
                <w:b/>
                <w:bCs/>
              </w:rPr>
              <w:t>Всего</w:t>
            </w:r>
          </w:p>
        </w:tc>
        <w:tc>
          <w:tcPr>
            <w:tcW w:w="1843" w:type="dxa"/>
            <w:shd w:val="clear" w:color="auto" w:fill="auto"/>
            <w:vAlign w:val="center"/>
            <w:hideMark/>
          </w:tcPr>
          <w:p w:rsidR="00514F80" w:rsidRPr="00F93BB1" w:rsidRDefault="00514F80" w:rsidP="008973CD">
            <w:pPr>
              <w:jc w:val="center"/>
              <w:rPr>
                <w:b/>
                <w:bCs/>
              </w:rPr>
            </w:pPr>
            <w:r w:rsidRPr="00F93BB1">
              <w:rPr>
                <w:b/>
                <w:bCs/>
              </w:rPr>
              <w:t> </w:t>
            </w:r>
          </w:p>
        </w:tc>
        <w:tc>
          <w:tcPr>
            <w:tcW w:w="850" w:type="dxa"/>
            <w:shd w:val="clear" w:color="auto" w:fill="auto"/>
            <w:vAlign w:val="center"/>
            <w:hideMark/>
          </w:tcPr>
          <w:p w:rsidR="00514F80" w:rsidRPr="00F93BB1" w:rsidRDefault="00514F80" w:rsidP="008973CD">
            <w:pPr>
              <w:jc w:val="center"/>
              <w:rPr>
                <w:b/>
                <w:bCs/>
              </w:rPr>
            </w:pPr>
            <w:r w:rsidRPr="00F93BB1">
              <w:rPr>
                <w:b/>
                <w:bCs/>
              </w:rPr>
              <w:t> </w:t>
            </w:r>
          </w:p>
        </w:tc>
        <w:tc>
          <w:tcPr>
            <w:tcW w:w="567" w:type="dxa"/>
            <w:shd w:val="clear" w:color="auto" w:fill="auto"/>
            <w:vAlign w:val="center"/>
            <w:hideMark/>
          </w:tcPr>
          <w:p w:rsidR="00514F80" w:rsidRPr="00F93BB1" w:rsidRDefault="00514F80" w:rsidP="008973CD">
            <w:pPr>
              <w:jc w:val="center"/>
              <w:rPr>
                <w:b/>
                <w:bCs/>
              </w:rPr>
            </w:pPr>
            <w:r w:rsidRPr="00F93BB1">
              <w:rPr>
                <w:b/>
                <w:bCs/>
              </w:rPr>
              <w:t> </w:t>
            </w:r>
          </w:p>
        </w:tc>
        <w:tc>
          <w:tcPr>
            <w:tcW w:w="709" w:type="dxa"/>
            <w:shd w:val="clear" w:color="auto" w:fill="auto"/>
            <w:vAlign w:val="center"/>
            <w:hideMark/>
          </w:tcPr>
          <w:p w:rsidR="00514F80" w:rsidRPr="00F93BB1" w:rsidRDefault="00514F80" w:rsidP="008973CD">
            <w:pPr>
              <w:jc w:val="center"/>
              <w:rPr>
                <w:b/>
                <w:bCs/>
              </w:rPr>
            </w:pPr>
            <w:r w:rsidRPr="00F93BB1">
              <w:rPr>
                <w:b/>
                <w:bCs/>
              </w:rPr>
              <w:t> </w:t>
            </w:r>
          </w:p>
        </w:tc>
        <w:tc>
          <w:tcPr>
            <w:tcW w:w="1418" w:type="dxa"/>
            <w:shd w:val="clear" w:color="auto" w:fill="auto"/>
            <w:vAlign w:val="center"/>
            <w:hideMark/>
          </w:tcPr>
          <w:p w:rsidR="00514F80" w:rsidRPr="00F93BB1" w:rsidRDefault="00795329" w:rsidP="007944D8">
            <w:pPr>
              <w:jc w:val="center"/>
              <w:rPr>
                <w:b/>
                <w:bCs/>
              </w:rPr>
            </w:pPr>
            <w:r w:rsidRPr="00F93BB1">
              <w:rPr>
                <w:b/>
                <w:bCs/>
              </w:rPr>
              <w:t>544 423,</w:t>
            </w:r>
            <w:r w:rsidR="007944D8" w:rsidRPr="00F93BB1">
              <w:rPr>
                <w:b/>
                <w:bCs/>
              </w:rPr>
              <w:t>4</w:t>
            </w:r>
          </w:p>
        </w:tc>
        <w:tc>
          <w:tcPr>
            <w:tcW w:w="1275" w:type="dxa"/>
            <w:shd w:val="clear" w:color="auto" w:fill="auto"/>
            <w:vAlign w:val="center"/>
            <w:hideMark/>
          </w:tcPr>
          <w:p w:rsidR="00514F80" w:rsidRPr="00F93BB1" w:rsidRDefault="00522DCE" w:rsidP="008973CD">
            <w:pPr>
              <w:jc w:val="center"/>
              <w:rPr>
                <w:b/>
                <w:bCs/>
              </w:rPr>
            </w:pPr>
            <w:r w:rsidRPr="00F93BB1">
              <w:rPr>
                <w:b/>
                <w:bCs/>
              </w:rPr>
              <w:t>265 727,9</w:t>
            </w:r>
          </w:p>
        </w:tc>
        <w:tc>
          <w:tcPr>
            <w:tcW w:w="1418" w:type="dxa"/>
            <w:shd w:val="clear" w:color="auto" w:fill="auto"/>
            <w:vAlign w:val="center"/>
            <w:hideMark/>
          </w:tcPr>
          <w:p w:rsidR="00514F80" w:rsidRPr="00F93BB1" w:rsidRDefault="00514F80" w:rsidP="008973CD">
            <w:pPr>
              <w:jc w:val="center"/>
              <w:rPr>
                <w:b/>
                <w:bCs/>
              </w:rPr>
            </w:pPr>
            <w:r w:rsidRPr="00F93BB1">
              <w:rPr>
                <w:b/>
                <w:bCs/>
              </w:rPr>
              <w:t>347 158,5</w:t>
            </w:r>
          </w:p>
        </w:tc>
      </w:tr>
      <w:tr w:rsidR="006B5AFC" w:rsidRPr="00F93BB1" w:rsidTr="006B5AFC">
        <w:trPr>
          <w:trHeight w:val="630"/>
        </w:trPr>
        <w:tc>
          <w:tcPr>
            <w:tcW w:w="6961" w:type="dxa"/>
            <w:shd w:val="clear" w:color="auto" w:fill="auto"/>
            <w:vAlign w:val="center"/>
            <w:hideMark/>
          </w:tcPr>
          <w:p w:rsidR="00514F80" w:rsidRPr="00F93BB1" w:rsidRDefault="00514F80" w:rsidP="008973CD">
            <w:pPr>
              <w:jc w:val="both"/>
              <w:rPr>
                <w:b/>
                <w:bCs/>
              </w:rPr>
            </w:pPr>
            <w:r w:rsidRPr="00F93BB1">
              <w:rPr>
                <w:b/>
                <w:bCs/>
              </w:rPr>
              <w:t>Муниципальная программа Белокалитвинского городского поселения "Социальная поддержка граждан"</w:t>
            </w:r>
          </w:p>
        </w:tc>
        <w:tc>
          <w:tcPr>
            <w:tcW w:w="1843" w:type="dxa"/>
            <w:shd w:val="clear" w:color="auto" w:fill="auto"/>
            <w:vAlign w:val="center"/>
            <w:hideMark/>
          </w:tcPr>
          <w:p w:rsidR="00514F80" w:rsidRPr="00F93BB1" w:rsidRDefault="00514F80" w:rsidP="008973CD">
            <w:pPr>
              <w:jc w:val="center"/>
              <w:rPr>
                <w:b/>
                <w:bCs/>
              </w:rPr>
            </w:pPr>
            <w:r w:rsidRPr="00F93BB1">
              <w:rPr>
                <w:b/>
                <w:bCs/>
              </w:rPr>
              <w:t>01.0.00.00000</w:t>
            </w:r>
          </w:p>
        </w:tc>
        <w:tc>
          <w:tcPr>
            <w:tcW w:w="850" w:type="dxa"/>
            <w:shd w:val="clear" w:color="auto" w:fill="auto"/>
            <w:vAlign w:val="center"/>
            <w:hideMark/>
          </w:tcPr>
          <w:p w:rsidR="00514F80" w:rsidRPr="00F93BB1" w:rsidRDefault="00514F80" w:rsidP="008973CD">
            <w:pPr>
              <w:jc w:val="center"/>
              <w:rPr>
                <w:b/>
                <w:bCs/>
              </w:rPr>
            </w:pPr>
            <w:r w:rsidRPr="00F93BB1">
              <w:rPr>
                <w:b/>
                <w:bCs/>
              </w:rPr>
              <w:t> </w:t>
            </w:r>
          </w:p>
        </w:tc>
        <w:tc>
          <w:tcPr>
            <w:tcW w:w="567" w:type="dxa"/>
            <w:shd w:val="clear" w:color="auto" w:fill="auto"/>
            <w:vAlign w:val="center"/>
            <w:hideMark/>
          </w:tcPr>
          <w:p w:rsidR="00514F80" w:rsidRPr="00F93BB1" w:rsidRDefault="00514F80" w:rsidP="008973CD">
            <w:pPr>
              <w:jc w:val="center"/>
              <w:rPr>
                <w:b/>
                <w:bCs/>
              </w:rPr>
            </w:pPr>
            <w:r w:rsidRPr="00F93BB1">
              <w:rPr>
                <w:b/>
                <w:bCs/>
              </w:rPr>
              <w:t> </w:t>
            </w:r>
          </w:p>
        </w:tc>
        <w:tc>
          <w:tcPr>
            <w:tcW w:w="709" w:type="dxa"/>
            <w:shd w:val="clear" w:color="auto" w:fill="auto"/>
            <w:vAlign w:val="center"/>
            <w:hideMark/>
          </w:tcPr>
          <w:p w:rsidR="00514F80" w:rsidRPr="00F93BB1" w:rsidRDefault="00514F80" w:rsidP="008973CD">
            <w:pPr>
              <w:jc w:val="center"/>
              <w:rPr>
                <w:b/>
                <w:bCs/>
              </w:rPr>
            </w:pPr>
            <w:r w:rsidRPr="00F93BB1">
              <w:rPr>
                <w:b/>
                <w:bCs/>
              </w:rPr>
              <w:t> </w:t>
            </w:r>
          </w:p>
        </w:tc>
        <w:tc>
          <w:tcPr>
            <w:tcW w:w="1418" w:type="dxa"/>
            <w:shd w:val="clear" w:color="auto" w:fill="auto"/>
            <w:vAlign w:val="center"/>
            <w:hideMark/>
          </w:tcPr>
          <w:p w:rsidR="00514F80" w:rsidRPr="00F93BB1" w:rsidRDefault="00AB7E36" w:rsidP="008973CD">
            <w:pPr>
              <w:jc w:val="center"/>
              <w:rPr>
                <w:b/>
                <w:bCs/>
              </w:rPr>
            </w:pPr>
            <w:r w:rsidRPr="00F93BB1">
              <w:rPr>
                <w:b/>
                <w:bCs/>
              </w:rPr>
              <w:t>561,7</w:t>
            </w:r>
          </w:p>
        </w:tc>
        <w:tc>
          <w:tcPr>
            <w:tcW w:w="1275" w:type="dxa"/>
            <w:shd w:val="clear" w:color="auto" w:fill="auto"/>
            <w:vAlign w:val="center"/>
            <w:hideMark/>
          </w:tcPr>
          <w:p w:rsidR="00514F80" w:rsidRPr="00F93BB1" w:rsidRDefault="00514F80" w:rsidP="008973CD">
            <w:pPr>
              <w:jc w:val="center"/>
              <w:rPr>
                <w:b/>
                <w:bCs/>
              </w:rPr>
            </w:pPr>
            <w:r w:rsidRPr="00F93BB1">
              <w:rPr>
                <w:b/>
                <w:bCs/>
              </w:rPr>
              <w:t>650,0</w:t>
            </w:r>
          </w:p>
        </w:tc>
        <w:tc>
          <w:tcPr>
            <w:tcW w:w="1418" w:type="dxa"/>
            <w:shd w:val="clear" w:color="auto" w:fill="auto"/>
            <w:vAlign w:val="center"/>
            <w:hideMark/>
          </w:tcPr>
          <w:p w:rsidR="00514F80" w:rsidRPr="00F93BB1" w:rsidRDefault="00514F80" w:rsidP="008973CD">
            <w:pPr>
              <w:jc w:val="center"/>
              <w:rPr>
                <w:b/>
                <w:bCs/>
              </w:rPr>
            </w:pPr>
            <w:r w:rsidRPr="00F93BB1">
              <w:rPr>
                <w:b/>
                <w:bCs/>
              </w:rPr>
              <w:t>650,0</w:t>
            </w:r>
          </w:p>
        </w:tc>
      </w:tr>
      <w:tr w:rsidR="006B5AFC" w:rsidRPr="00F93BB1" w:rsidTr="006B5AFC">
        <w:trPr>
          <w:trHeight w:val="1026"/>
        </w:trPr>
        <w:tc>
          <w:tcPr>
            <w:tcW w:w="6961" w:type="dxa"/>
            <w:shd w:val="clear" w:color="auto" w:fill="auto"/>
            <w:vAlign w:val="center"/>
            <w:hideMark/>
          </w:tcPr>
          <w:p w:rsidR="00514F80" w:rsidRPr="00F93BB1" w:rsidRDefault="00514F80" w:rsidP="008973CD">
            <w:pPr>
              <w:jc w:val="both"/>
              <w:rPr>
                <w:b/>
                <w:bCs/>
              </w:rPr>
            </w:pPr>
            <w:r w:rsidRPr="00F93BB1">
              <w:rPr>
                <w:b/>
                <w:bCs/>
              </w:rPr>
              <w:t>Подпрограмма "Выплата государственной пенсии за выслугу лет лицам, замещавшим муниципальные должности и должности муниципальной службы в поселении"</w:t>
            </w:r>
          </w:p>
        </w:tc>
        <w:tc>
          <w:tcPr>
            <w:tcW w:w="1843" w:type="dxa"/>
            <w:shd w:val="clear" w:color="auto" w:fill="auto"/>
            <w:vAlign w:val="center"/>
            <w:hideMark/>
          </w:tcPr>
          <w:p w:rsidR="00514F80" w:rsidRPr="00F93BB1" w:rsidRDefault="00514F80" w:rsidP="008973CD">
            <w:pPr>
              <w:jc w:val="center"/>
              <w:rPr>
                <w:b/>
                <w:bCs/>
              </w:rPr>
            </w:pPr>
            <w:r w:rsidRPr="00F93BB1">
              <w:rPr>
                <w:b/>
                <w:bCs/>
              </w:rPr>
              <w:t>01.1.00.00000</w:t>
            </w:r>
          </w:p>
        </w:tc>
        <w:tc>
          <w:tcPr>
            <w:tcW w:w="850" w:type="dxa"/>
            <w:shd w:val="clear" w:color="auto" w:fill="auto"/>
            <w:vAlign w:val="center"/>
            <w:hideMark/>
          </w:tcPr>
          <w:p w:rsidR="00514F80" w:rsidRPr="00F93BB1" w:rsidRDefault="00514F80" w:rsidP="008973CD">
            <w:pPr>
              <w:jc w:val="center"/>
              <w:rPr>
                <w:b/>
                <w:bCs/>
              </w:rPr>
            </w:pPr>
            <w:r w:rsidRPr="00F93BB1">
              <w:rPr>
                <w:b/>
                <w:bCs/>
              </w:rPr>
              <w:t> </w:t>
            </w:r>
          </w:p>
        </w:tc>
        <w:tc>
          <w:tcPr>
            <w:tcW w:w="567" w:type="dxa"/>
            <w:shd w:val="clear" w:color="auto" w:fill="auto"/>
            <w:vAlign w:val="center"/>
            <w:hideMark/>
          </w:tcPr>
          <w:p w:rsidR="00514F80" w:rsidRPr="00F93BB1" w:rsidRDefault="00514F80" w:rsidP="008973CD">
            <w:pPr>
              <w:jc w:val="center"/>
              <w:rPr>
                <w:b/>
                <w:bCs/>
              </w:rPr>
            </w:pPr>
            <w:r w:rsidRPr="00F93BB1">
              <w:rPr>
                <w:b/>
                <w:bCs/>
              </w:rPr>
              <w:t> </w:t>
            </w:r>
          </w:p>
        </w:tc>
        <w:tc>
          <w:tcPr>
            <w:tcW w:w="709" w:type="dxa"/>
            <w:shd w:val="clear" w:color="auto" w:fill="auto"/>
            <w:vAlign w:val="center"/>
            <w:hideMark/>
          </w:tcPr>
          <w:p w:rsidR="00514F80" w:rsidRPr="00F93BB1" w:rsidRDefault="00514F80" w:rsidP="008973CD">
            <w:pPr>
              <w:jc w:val="center"/>
              <w:rPr>
                <w:b/>
                <w:bCs/>
              </w:rPr>
            </w:pPr>
            <w:r w:rsidRPr="00F93BB1">
              <w:rPr>
                <w:b/>
                <w:bCs/>
              </w:rPr>
              <w:t> </w:t>
            </w:r>
          </w:p>
        </w:tc>
        <w:tc>
          <w:tcPr>
            <w:tcW w:w="1418" w:type="dxa"/>
            <w:shd w:val="clear" w:color="auto" w:fill="auto"/>
            <w:vAlign w:val="center"/>
            <w:hideMark/>
          </w:tcPr>
          <w:p w:rsidR="00514F80" w:rsidRPr="00F93BB1" w:rsidRDefault="00AB7E36" w:rsidP="008973CD">
            <w:pPr>
              <w:jc w:val="center"/>
              <w:rPr>
                <w:b/>
                <w:bCs/>
              </w:rPr>
            </w:pPr>
            <w:r w:rsidRPr="00F93BB1">
              <w:rPr>
                <w:b/>
                <w:bCs/>
              </w:rPr>
              <w:t>561,7</w:t>
            </w:r>
          </w:p>
        </w:tc>
        <w:tc>
          <w:tcPr>
            <w:tcW w:w="1275" w:type="dxa"/>
            <w:shd w:val="clear" w:color="auto" w:fill="auto"/>
            <w:vAlign w:val="center"/>
            <w:hideMark/>
          </w:tcPr>
          <w:p w:rsidR="00514F80" w:rsidRPr="00F93BB1" w:rsidRDefault="00514F80" w:rsidP="008973CD">
            <w:pPr>
              <w:jc w:val="center"/>
              <w:rPr>
                <w:b/>
                <w:bCs/>
              </w:rPr>
            </w:pPr>
            <w:r w:rsidRPr="00F93BB1">
              <w:rPr>
                <w:b/>
                <w:bCs/>
              </w:rPr>
              <w:t>650,0</w:t>
            </w:r>
          </w:p>
        </w:tc>
        <w:tc>
          <w:tcPr>
            <w:tcW w:w="1418" w:type="dxa"/>
            <w:shd w:val="clear" w:color="auto" w:fill="auto"/>
            <w:vAlign w:val="center"/>
            <w:hideMark/>
          </w:tcPr>
          <w:p w:rsidR="00514F80" w:rsidRPr="00F93BB1" w:rsidRDefault="00514F80" w:rsidP="008973CD">
            <w:pPr>
              <w:jc w:val="center"/>
              <w:rPr>
                <w:b/>
                <w:bCs/>
              </w:rPr>
            </w:pPr>
            <w:r w:rsidRPr="00F93BB1">
              <w:rPr>
                <w:b/>
                <w:bCs/>
              </w:rPr>
              <w:t>650,0</w:t>
            </w:r>
          </w:p>
        </w:tc>
      </w:tr>
      <w:tr w:rsidR="00FD2349" w:rsidRPr="00DC01AE" w:rsidTr="006B5AFC">
        <w:trPr>
          <w:trHeight w:val="2530"/>
        </w:trPr>
        <w:tc>
          <w:tcPr>
            <w:tcW w:w="6961" w:type="dxa"/>
            <w:shd w:val="clear" w:color="auto" w:fill="auto"/>
            <w:vAlign w:val="center"/>
            <w:hideMark/>
          </w:tcPr>
          <w:p w:rsidR="00514F80" w:rsidRPr="00F93BB1" w:rsidRDefault="00514F80" w:rsidP="008973CD">
            <w:pPr>
              <w:jc w:val="both"/>
            </w:pPr>
            <w:r w:rsidRPr="00F93BB1">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1843" w:type="dxa"/>
            <w:shd w:val="clear" w:color="auto" w:fill="auto"/>
            <w:vAlign w:val="center"/>
            <w:hideMark/>
          </w:tcPr>
          <w:p w:rsidR="00514F80" w:rsidRPr="00F93BB1" w:rsidRDefault="00514F80" w:rsidP="008973CD">
            <w:pPr>
              <w:jc w:val="center"/>
            </w:pPr>
            <w:r w:rsidRPr="00F93BB1">
              <w:t>01.1.00.18010</w:t>
            </w:r>
          </w:p>
        </w:tc>
        <w:tc>
          <w:tcPr>
            <w:tcW w:w="850" w:type="dxa"/>
            <w:shd w:val="clear" w:color="auto" w:fill="auto"/>
            <w:vAlign w:val="center"/>
            <w:hideMark/>
          </w:tcPr>
          <w:p w:rsidR="00514F80" w:rsidRPr="00F93BB1" w:rsidRDefault="00514F80" w:rsidP="008973CD">
            <w:pPr>
              <w:jc w:val="center"/>
            </w:pPr>
            <w:r w:rsidRPr="00F93BB1">
              <w:t>310</w:t>
            </w:r>
          </w:p>
        </w:tc>
        <w:tc>
          <w:tcPr>
            <w:tcW w:w="567" w:type="dxa"/>
            <w:shd w:val="clear" w:color="auto" w:fill="auto"/>
            <w:vAlign w:val="center"/>
            <w:hideMark/>
          </w:tcPr>
          <w:p w:rsidR="00514F80" w:rsidRPr="00F93BB1" w:rsidRDefault="00514F80" w:rsidP="008973CD">
            <w:pPr>
              <w:jc w:val="center"/>
            </w:pPr>
            <w:r w:rsidRPr="00F93BB1">
              <w:t>10</w:t>
            </w:r>
          </w:p>
        </w:tc>
        <w:tc>
          <w:tcPr>
            <w:tcW w:w="709" w:type="dxa"/>
            <w:shd w:val="clear" w:color="auto" w:fill="auto"/>
            <w:vAlign w:val="center"/>
            <w:hideMark/>
          </w:tcPr>
          <w:p w:rsidR="00514F80" w:rsidRPr="00F93BB1" w:rsidRDefault="00514F80" w:rsidP="008973CD">
            <w:pPr>
              <w:jc w:val="center"/>
            </w:pPr>
            <w:r w:rsidRPr="00F93BB1">
              <w:t>01</w:t>
            </w:r>
          </w:p>
        </w:tc>
        <w:tc>
          <w:tcPr>
            <w:tcW w:w="1418" w:type="dxa"/>
            <w:shd w:val="clear" w:color="auto" w:fill="auto"/>
            <w:vAlign w:val="center"/>
            <w:hideMark/>
          </w:tcPr>
          <w:p w:rsidR="00514F80" w:rsidRPr="00F93BB1" w:rsidRDefault="00AB7E36" w:rsidP="008973CD">
            <w:pPr>
              <w:jc w:val="center"/>
            </w:pPr>
            <w:r w:rsidRPr="00F93BB1">
              <w:t>561,7</w:t>
            </w:r>
          </w:p>
        </w:tc>
        <w:tc>
          <w:tcPr>
            <w:tcW w:w="1275" w:type="dxa"/>
            <w:shd w:val="clear" w:color="auto" w:fill="auto"/>
            <w:vAlign w:val="center"/>
            <w:hideMark/>
          </w:tcPr>
          <w:p w:rsidR="00514F80" w:rsidRPr="00F93BB1" w:rsidRDefault="00514F80" w:rsidP="008973CD">
            <w:pPr>
              <w:jc w:val="center"/>
            </w:pPr>
            <w:r w:rsidRPr="00F93BB1">
              <w:t>650,0</w:t>
            </w:r>
          </w:p>
        </w:tc>
        <w:tc>
          <w:tcPr>
            <w:tcW w:w="1418" w:type="dxa"/>
            <w:shd w:val="clear" w:color="auto" w:fill="auto"/>
            <w:vAlign w:val="center"/>
            <w:hideMark/>
          </w:tcPr>
          <w:p w:rsidR="00514F80" w:rsidRPr="00F93BB1" w:rsidRDefault="00514F80" w:rsidP="008973CD">
            <w:pPr>
              <w:jc w:val="center"/>
            </w:pPr>
            <w:r w:rsidRPr="00F93BB1">
              <w:t>650,0</w:t>
            </w:r>
          </w:p>
        </w:tc>
      </w:tr>
      <w:tr w:rsidR="00FD2349" w:rsidRPr="00DC01AE" w:rsidTr="006B5AFC">
        <w:trPr>
          <w:trHeight w:val="992"/>
        </w:trPr>
        <w:tc>
          <w:tcPr>
            <w:tcW w:w="6961" w:type="dxa"/>
            <w:shd w:val="clear" w:color="auto" w:fill="auto"/>
            <w:vAlign w:val="center"/>
            <w:hideMark/>
          </w:tcPr>
          <w:p w:rsidR="00514F80" w:rsidRPr="00F93BB1" w:rsidRDefault="00514F80" w:rsidP="008973CD">
            <w:pPr>
              <w:jc w:val="both"/>
              <w:rPr>
                <w:b/>
                <w:bCs/>
              </w:rPr>
            </w:pPr>
            <w:r w:rsidRPr="00F93BB1">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43" w:type="dxa"/>
            <w:shd w:val="clear" w:color="auto" w:fill="auto"/>
            <w:vAlign w:val="center"/>
            <w:hideMark/>
          </w:tcPr>
          <w:p w:rsidR="00514F80" w:rsidRPr="00F93BB1" w:rsidRDefault="00514F80" w:rsidP="008973CD">
            <w:pPr>
              <w:jc w:val="center"/>
              <w:rPr>
                <w:b/>
                <w:bCs/>
              </w:rPr>
            </w:pPr>
            <w:r w:rsidRPr="00F93BB1">
              <w:rPr>
                <w:b/>
                <w:bCs/>
              </w:rPr>
              <w:t>02.0.00.00000</w:t>
            </w:r>
          </w:p>
        </w:tc>
        <w:tc>
          <w:tcPr>
            <w:tcW w:w="850" w:type="dxa"/>
            <w:shd w:val="clear" w:color="auto" w:fill="auto"/>
            <w:vAlign w:val="center"/>
            <w:hideMark/>
          </w:tcPr>
          <w:p w:rsidR="00514F80" w:rsidRPr="00F93BB1" w:rsidRDefault="00514F80" w:rsidP="008973CD">
            <w:pPr>
              <w:jc w:val="center"/>
              <w:rPr>
                <w:b/>
                <w:bCs/>
              </w:rPr>
            </w:pPr>
            <w:r w:rsidRPr="00F93BB1">
              <w:rPr>
                <w:b/>
                <w:bCs/>
              </w:rPr>
              <w:t> </w:t>
            </w:r>
          </w:p>
        </w:tc>
        <w:tc>
          <w:tcPr>
            <w:tcW w:w="567" w:type="dxa"/>
            <w:shd w:val="clear" w:color="auto" w:fill="auto"/>
            <w:vAlign w:val="center"/>
            <w:hideMark/>
          </w:tcPr>
          <w:p w:rsidR="00514F80" w:rsidRPr="00F93BB1" w:rsidRDefault="00514F80" w:rsidP="008973CD">
            <w:pPr>
              <w:jc w:val="center"/>
              <w:rPr>
                <w:b/>
                <w:bCs/>
              </w:rPr>
            </w:pPr>
            <w:r w:rsidRPr="00F93BB1">
              <w:rPr>
                <w:b/>
                <w:bCs/>
              </w:rPr>
              <w:t> </w:t>
            </w:r>
          </w:p>
        </w:tc>
        <w:tc>
          <w:tcPr>
            <w:tcW w:w="709" w:type="dxa"/>
            <w:shd w:val="clear" w:color="auto" w:fill="auto"/>
            <w:vAlign w:val="center"/>
            <w:hideMark/>
          </w:tcPr>
          <w:p w:rsidR="00514F80" w:rsidRPr="00F93BB1" w:rsidRDefault="00514F80" w:rsidP="008973CD">
            <w:pPr>
              <w:jc w:val="center"/>
              <w:rPr>
                <w:b/>
                <w:bCs/>
              </w:rPr>
            </w:pPr>
            <w:r w:rsidRPr="00F93BB1">
              <w:rPr>
                <w:b/>
                <w:bCs/>
              </w:rPr>
              <w:t> </w:t>
            </w:r>
          </w:p>
        </w:tc>
        <w:tc>
          <w:tcPr>
            <w:tcW w:w="1418" w:type="dxa"/>
            <w:shd w:val="clear" w:color="auto" w:fill="auto"/>
            <w:vAlign w:val="center"/>
            <w:hideMark/>
          </w:tcPr>
          <w:p w:rsidR="00514F80" w:rsidRPr="00F93BB1" w:rsidRDefault="00C74AD5" w:rsidP="008973CD">
            <w:pPr>
              <w:jc w:val="center"/>
              <w:rPr>
                <w:b/>
                <w:bCs/>
              </w:rPr>
            </w:pPr>
            <w:r w:rsidRPr="00F93BB1">
              <w:rPr>
                <w:b/>
                <w:bCs/>
              </w:rPr>
              <w:t>1 020,0</w:t>
            </w:r>
          </w:p>
        </w:tc>
        <w:tc>
          <w:tcPr>
            <w:tcW w:w="1275" w:type="dxa"/>
            <w:shd w:val="clear" w:color="auto" w:fill="auto"/>
            <w:vAlign w:val="center"/>
            <w:hideMark/>
          </w:tcPr>
          <w:p w:rsidR="00514F80" w:rsidRPr="00F93BB1" w:rsidRDefault="0033370D" w:rsidP="008973CD">
            <w:pPr>
              <w:jc w:val="center"/>
              <w:rPr>
                <w:b/>
                <w:bCs/>
              </w:rPr>
            </w:pPr>
            <w:r w:rsidRPr="00F93BB1">
              <w:rPr>
                <w:b/>
                <w:bCs/>
              </w:rPr>
              <w:t>4 139,2</w:t>
            </w:r>
          </w:p>
        </w:tc>
        <w:tc>
          <w:tcPr>
            <w:tcW w:w="1418" w:type="dxa"/>
            <w:shd w:val="clear" w:color="auto" w:fill="auto"/>
            <w:vAlign w:val="center"/>
            <w:hideMark/>
          </w:tcPr>
          <w:p w:rsidR="00514F80" w:rsidRPr="00F93BB1" w:rsidRDefault="00514F80" w:rsidP="008973CD">
            <w:pPr>
              <w:jc w:val="center"/>
              <w:rPr>
                <w:b/>
                <w:bCs/>
              </w:rPr>
            </w:pPr>
            <w:r w:rsidRPr="00F93BB1">
              <w:rPr>
                <w:b/>
                <w:bCs/>
              </w:rPr>
              <w:t> </w:t>
            </w:r>
          </w:p>
        </w:tc>
      </w:tr>
      <w:tr w:rsidR="00FD2349" w:rsidRPr="00DC01AE" w:rsidTr="006B5AFC">
        <w:trPr>
          <w:trHeight w:val="315"/>
        </w:trPr>
        <w:tc>
          <w:tcPr>
            <w:tcW w:w="6961" w:type="dxa"/>
            <w:shd w:val="clear" w:color="auto" w:fill="auto"/>
            <w:vAlign w:val="center"/>
            <w:hideMark/>
          </w:tcPr>
          <w:p w:rsidR="00514F80" w:rsidRPr="00F93BB1" w:rsidRDefault="00514F80" w:rsidP="008973CD">
            <w:pPr>
              <w:jc w:val="both"/>
              <w:rPr>
                <w:b/>
                <w:bCs/>
              </w:rPr>
            </w:pPr>
            <w:r w:rsidRPr="00F93BB1">
              <w:rPr>
                <w:b/>
                <w:bCs/>
              </w:rPr>
              <w:t>Подпрограмма "Снос аварийного жилищного фонда"</w:t>
            </w:r>
          </w:p>
        </w:tc>
        <w:tc>
          <w:tcPr>
            <w:tcW w:w="1843" w:type="dxa"/>
            <w:shd w:val="clear" w:color="auto" w:fill="auto"/>
            <w:vAlign w:val="center"/>
            <w:hideMark/>
          </w:tcPr>
          <w:p w:rsidR="00514F80" w:rsidRPr="00F93BB1" w:rsidRDefault="00514F80" w:rsidP="008973CD">
            <w:pPr>
              <w:jc w:val="center"/>
              <w:rPr>
                <w:b/>
                <w:bCs/>
              </w:rPr>
            </w:pPr>
            <w:r w:rsidRPr="00F93BB1">
              <w:rPr>
                <w:b/>
                <w:bCs/>
              </w:rPr>
              <w:t>02.2.00.00000</w:t>
            </w:r>
          </w:p>
        </w:tc>
        <w:tc>
          <w:tcPr>
            <w:tcW w:w="850" w:type="dxa"/>
            <w:shd w:val="clear" w:color="auto" w:fill="auto"/>
            <w:vAlign w:val="center"/>
            <w:hideMark/>
          </w:tcPr>
          <w:p w:rsidR="00514F80" w:rsidRPr="00F93BB1" w:rsidRDefault="00514F80" w:rsidP="008973CD">
            <w:pPr>
              <w:jc w:val="center"/>
              <w:rPr>
                <w:b/>
                <w:bCs/>
              </w:rPr>
            </w:pPr>
            <w:r w:rsidRPr="00F93BB1">
              <w:rPr>
                <w:b/>
                <w:bCs/>
              </w:rPr>
              <w:t> </w:t>
            </w:r>
          </w:p>
        </w:tc>
        <w:tc>
          <w:tcPr>
            <w:tcW w:w="567" w:type="dxa"/>
            <w:shd w:val="clear" w:color="auto" w:fill="auto"/>
            <w:vAlign w:val="center"/>
            <w:hideMark/>
          </w:tcPr>
          <w:p w:rsidR="00514F80" w:rsidRPr="00F93BB1" w:rsidRDefault="00514F80" w:rsidP="008973CD">
            <w:pPr>
              <w:jc w:val="center"/>
              <w:rPr>
                <w:b/>
                <w:bCs/>
              </w:rPr>
            </w:pPr>
            <w:r w:rsidRPr="00F93BB1">
              <w:rPr>
                <w:b/>
                <w:bCs/>
              </w:rPr>
              <w:t> </w:t>
            </w:r>
          </w:p>
        </w:tc>
        <w:tc>
          <w:tcPr>
            <w:tcW w:w="709" w:type="dxa"/>
            <w:shd w:val="clear" w:color="auto" w:fill="auto"/>
            <w:vAlign w:val="center"/>
            <w:hideMark/>
          </w:tcPr>
          <w:p w:rsidR="00514F80" w:rsidRPr="00F93BB1" w:rsidRDefault="00514F80" w:rsidP="008973CD">
            <w:pPr>
              <w:jc w:val="center"/>
              <w:rPr>
                <w:b/>
                <w:bCs/>
              </w:rPr>
            </w:pPr>
            <w:r w:rsidRPr="00F93BB1">
              <w:rPr>
                <w:b/>
                <w:bCs/>
              </w:rPr>
              <w:t> </w:t>
            </w:r>
          </w:p>
        </w:tc>
        <w:tc>
          <w:tcPr>
            <w:tcW w:w="1418" w:type="dxa"/>
            <w:shd w:val="clear" w:color="auto" w:fill="auto"/>
            <w:vAlign w:val="center"/>
            <w:hideMark/>
          </w:tcPr>
          <w:p w:rsidR="00514F80" w:rsidRPr="00F93BB1" w:rsidRDefault="006B0686" w:rsidP="008973CD">
            <w:pPr>
              <w:jc w:val="center"/>
              <w:rPr>
                <w:b/>
                <w:bCs/>
              </w:rPr>
            </w:pPr>
            <w:r w:rsidRPr="00F93BB1">
              <w:rPr>
                <w:b/>
                <w:bCs/>
              </w:rPr>
              <w:t>1 020,0</w:t>
            </w:r>
          </w:p>
        </w:tc>
        <w:tc>
          <w:tcPr>
            <w:tcW w:w="1275" w:type="dxa"/>
            <w:shd w:val="clear" w:color="auto" w:fill="auto"/>
            <w:vAlign w:val="center"/>
            <w:hideMark/>
          </w:tcPr>
          <w:p w:rsidR="00514F80" w:rsidRPr="00F93BB1" w:rsidRDefault="006B0686" w:rsidP="008973CD">
            <w:pPr>
              <w:jc w:val="center"/>
              <w:rPr>
                <w:b/>
                <w:bCs/>
              </w:rPr>
            </w:pPr>
            <w:r w:rsidRPr="00F93BB1">
              <w:rPr>
                <w:b/>
                <w:bCs/>
              </w:rPr>
              <w:t>4 139,2</w:t>
            </w:r>
          </w:p>
        </w:tc>
        <w:tc>
          <w:tcPr>
            <w:tcW w:w="1418" w:type="dxa"/>
            <w:shd w:val="clear" w:color="auto" w:fill="auto"/>
            <w:vAlign w:val="center"/>
            <w:hideMark/>
          </w:tcPr>
          <w:p w:rsidR="00514F80" w:rsidRPr="00F93BB1" w:rsidRDefault="00514F80" w:rsidP="008973CD">
            <w:pPr>
              <w:jc w:val="center"/>
              <w:rPr>
                <w:b/>
                <w:bCs/>
              </w:rPr>
            </w:pPr>
            <w:r w:rsidRPr="00F93BB1">
              <w:rPr>
                <w:b/>
                <w:bCs/>
              </w:rPr>
              <w:t> </w:t>
            </w:r>
          </w:p>
        </w:tc>
      </w:tr>
      <w:tr w:rsidR="00FD2349" w:rsidRPr="00DC01AE" w:rsidTr="006B5AFC">
        <w:trPr>
          <w:trHeight w:val="2535"/>
        </w:trPr>
        <w:tc>
          <w:tcPr>
            <w:tcW w:w="6961" w:type="dxa"/>
            <w:shd w:val="clear" w:color="auto" w:fill="auto"/>
            <w:vAlign w:val="center"/>
            <w:hideMark/>
          </w:tcPr>
          <w:p w:rsidR="00514F80" w:rsidRPr="00F93BB1" w:rsidRDefault="00514F80" w:rsidP="008973CD">
            <w:pPr>
              <w:jc w:val="both"/>
            </w:pPr>
            <w:r w:rsidRPr="00F93BB1">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F93BB1" w:rsidRDefault="00514F80" w:rsidP="008973CD">
            <w:pPr>
              <w:jc w:val="center"/>
            </w:pPr>
            <w:r w:rsidRPr="00F93BB1">
              <w:t>02.2.00.28320</w:t>
            </w:r>
          </w:p>
        </w:tc>
        <w:tc>
          <w:tcPr>
            <w:tcW w:w="850" w:type="dxa"/>
            <w:shd w:val="clear" w:color="auto" w:fill="auto"/>
            <w:vAlign w:val="center"/>
            <w:hideMark/>
          </w:tcPr>
          <w:p w:rsidR="00514F80" w:rsidRPr="00F93BB1" w:rsidRDefault="00514F80" w:rsidP="008973CD">
            <w:pPr>
              <w:jc w:val="center"/>
            </w:pPr>
            <w:r w:rsidRPr="00F93BB1">
              <w:t>240</w:t>
            </w:r>
          </w:p>
        </w:tc>
        <w:tc>
          <w:tcPr>
            <w:tcW w:w="567" w:type="dxa"/>
            <w:shd w:val="clear" w:color="auto" w:fill="auto"/>
            <w:vAlign w:val="center"/>
            <w:hideMark/>
          </w:tcPr>
          <w:p w:rsidR="00514F80" w:rsidRPr="00F93BB1" w:rsidRDefault="00514F80" w:rsidP="008973CD">
            <w:pPr>
              <w:jc w:val="center"/>
            </w:pPr>
            <w:r w:rsidRPr="00F93BB1">
              <w:t>05</w:t>
            </w:r>
          </w:p>
        </w:tc>
        <w:tc>
          <w:tcPr>
            <w:tcW w:w="709" w:type="dxa"/>
            <w:shd w:val="clear" w:color="auto" w:fill="auto"/>
            <w:vAlign w:val="center"/>
            <w:hideMark/>
          </w:tcPr>
          <w:p w:rsidR="00514F80" w:rsidRPr="00F93BB1" w:rsidRDefault="00514F80" w:rsidP="008973CD">
            <w:pPr>
              <w:jc w:val="center"/>
            </w:pPr>
            <w:r w:rsidRPr="00F93BB1">
              <w:t>01</w:t>
            </w:r>
          </w:p>
        </w:tc>
        <w:tc>
          <w:tcPr>
            <w:tcW w:w="1418" w:type="dxa"/>
            <w:shd w:val="clear" w:color="auto" w:fill="auto"/>
            <w:vAlign w:val="center"/>
            <w:hideMark/>
          </w:tcPr>
          <w:p w:rsidR="00514F80" w:rsidRPr="00F93BB1" w:rsidRDefault="006B0686" w:rsidP="008973CD">
            <w:pPr>
              <w:jc w:val="center"/>
            </w:pPr>
            <w:r w:rsidRPr="00F93BB1">
              <w:t>220,0</w:t>
            </w:r>
          </w:p>
        </w:tc>
        <w:tc>
          <w:tcPr>
            <w:tcW w:w="1275" w:type="dxa"/>
            <w:shd w:val="clear" w:color="auto" w:fill="auto"/>
            <w:vAlign w:val="center"/>
            <w:hideMark/>
          </w:tcPr>
          <w:p w:rsidR="00514F80" w:rsidRPr="00F93BB1" w:rsidRDefault="006B0686" w:rsidP="008973CD">
            <w:pPr>
              <w:jc w:val="center"/>
            </w:pPr>
            <w:r w:rsidRPr="00F93BB1">
              <w:t>3 639,2</w:t>
            </w:r>
          </w:p>
        </w:tc>
        <w:tc>
          <w:tcPr>
            <w:tcW w:w="1418" w:type="dxa"/>
            <w:shd w:val="clear" w:color="auto" w:fill="auto"/>
            <w:vAlign w:val="center"/>
            <w:hideMark/>
          </w:tcPr>
          <w:p w:rsidR="00514F80" w:rsidRPr="00F93BB1" w:rsidRDefault="00514F80" w:rsidP="008973CD">
            <w:pPr>
              <w:jc w:val="center"/>
            </w:pPr>
            <w:r w:rsidRPr="00F93BB1">
              <w:t> </w:t>
            </w:r>
          </w:p>
        </w:tc>
      </w:tr>
      <w:tr w:rsidR="00FD2349" w:rsidRPr="00DC01AE" w:rsidTr="006B5AFC">
        <w:trPr>
          <w:trHeight w:val="2697"/>
        </w:trPr>
        <w:tc>
          <w:tcPr>
            <w:tcW w:w="6961" w:type="dxa"/>
            <w:shd w:val="clear" w:color="auto" w:fill="auto"/>
            <w:vAlign w:val="center"/>
            <w:hideMark/>
          </w:tcPr>
          <w:p w:rsidR="00514F80" w:rsidRPr="00F93BB1" w:rsidRDefault="00514F80" w:rsidP="008973CD">
            <w:pPr>
              <w:jc w:val="both"/>
            </w:pPr>
            <w:r w:rsidRPr="00F93BB1">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F93BB1" w:rsidRDefault="00514F80" w:rsidP="008973CD">
            <w:pPr>
              <w:jc w:val="center"/>
            </w:pPr>
            <w:r w:rsidRPr="00F93BB1">
              <w:t>02.2.00.28993</w:t>
            </w:r>
          </w:p>
        </w:tc>
        <w:tc>
          <w:tcPr>
            <w:tcW w:w="850" w:type="dxa"/>
            <w:shd w:val="clear" w:color="auto" w:fill="auto"/>
            <w:vAlign w:val="center"/>
            <w:hideMark/>
          </w:tcPr>
          <w:p w:rsidR="00514F80" w:rsidRPr="00F93BB1" w:rsidRDefault="00514F80" w:rsidP="008973CD">
            <w:pPr>
              <w:jc w:val="center"/>
            </w:pPr>
            <w:r w:rsidRPr="00F93BB1">
              <w:t>240</w:t>
            </w:r>
          </w:p>
        </w:tc>
        <w:tc>
          <w:tcPr>
            <w:tcW w:w="567" w:type="dxa"/>
            <w:shd w:val="clear" w:color="auto" w:fill="auto"/>
            <w:vAlign w:val="center"/>
            <w:hideMark/>
          </w:tcPr>
          <w:p w:rsidR="00514F80" w:rsidRPr="00F93BB1" w:rsidRDefault="00514F80" w:rsidP="008973CD">
            <w:pPr>
              <w:jc w:val="center"/>
            </w:pPr>
            <w:r w:rsidRPr="00F93BB1">
              <w:t>05</w:t>
            </w:r>
          </w:p>
        </w:tc>
        <w:tc>
          <w:tcPr>
            <w:tcW w:w="709" w:type="dxa"/>
            <w:shd w:val="clear" w:color="auto" w:fill="auto"/>
            <w:vAlign w:val="center"/>
            <w:hideMark/>
          </w:tcPr>
          <w:p w:rsidR="00514F80" w:rsidRPr="00F93BB1" w:rsidRDefault="00514F80" w:rsidP="008973CD">
            <w:pPr>
              <w:jc w:val="center"/>
            </w:pPr>
            <w:r w:rsidRPr="00F93BB1">
              <w:t>01</w:t>
            </w:r>
          </w:p>
        </w:tc>
        <w:tc>
          <w:tcPr>
            <w:tcW w:w="1418" w:type="dxa"/>
            <w:shd w:val="clear" w:color="auto" w:fill="auto"/>
            <w:vAlign w:val="center"/>
            <w:hideMark/>
          </w:tcPr>
          <w:p w:rsidR="00514F80" w:rsidRPr="00F93BB1" w:rsidRDefault="00514F80" w:rsidP="008973CD">
            <w:pPr>
              <w:jc w:val="center"/>
            </w:pPr>
            <w:r w:rsidRPr="00F93BB1">
              <w:t>800,0</w:t>
            </w:r>
          </w:p>
        </w:tc>
        <w:tc>
          <w:tcPr>
            <w:tcW w:w="1275" w:type="dxa"/>
            <w:shd w:val="clear" w:color="auto" w:fill="auto"/>
            <w:vAlign w:val="center"/>
            <w:hideMark/>
          </w:tcPr>
          <w:p w:rsidR="00514F80" w:rsidRPr="00F93BB1" w:rsidRDefault="00514F80" w:rsidP="008973CD">
            <w:pPr>
              <w:jc w:val="center"/>
            </w:pPr>
            <w:r w:rsidRPr="00F93BB1">
              <w:t>500,0</w:t>
            </w:r>
          </w:p>
        </w:tc>
        <w:tc>
          <w:tcPr>
            <w:tcW w:w="1418" w:type="dxa"/>
            <w:shd w:val="clear" w:color="auto" w:fill="auto"/>
            <w:vAlign w:val="center"/>
            <w:hideMark/>
          </w:tcPr>
          <w:p w:rsidR="00514F80" w:rsidRPr="00F93BB1" w:rsidRDefault="00514F80" w:rsidP="008973CD">
            <w:pPr>
              <w:jc w:val="center"/>
            </w:pPr>
            <w:r w:rsidRPr="00F93BB1">
              <w:t> </w:t>
            </w:r>
          </w:p>
        </w:tc>
      </w:tr>
      <w:tr w:rsidR="00FD2349" w:rsidRPr="00DC01AE" w:rsidTr="006B5AFC">
        <w:trPr>
          <w:trHeight w:val="1260"/>
        </w:trPr>
        <w:tc>
          <w:tcPr>
            <w:tcW w:w="6961" w:type="dxa"/>
            <w:shd w:val="clear" w:color="auto" w:fill="auto"/>
            <w:vAlign w:val="center"/>
            <w:hideMark/>
          </w:tcPr>
          <w:p w:rsidR="00514F80" w:rsidRPr="00F93BB1" w:rsidRDefault="00514F80" w:rsidP="008973CD">
            <w:pPr>
              <w:jc w:val="both"/>
              <w:rPr>
                <w:b/>
                <w:bCs/>
              </w:rPr>
            </w:pPr>
            <w:r w:rsidRPr="00F93BB1">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43" w:type="dxa"/>
            <w:shd w:val="clear" w:color="auto" w:fill="auto"/>
            <w:vAlign w:val="center"/>
            <w:hideMark/>
          </w:tcPr>
          <w:p w:rsidR="00514F80" w:rsidRPr="00F93BB1" w:rsidRDefault="00514F80" w:rsidP="008973CD">
            <w:pPr>
              <w:jc w:val="center"/>
              <w:rPr>
                <w:b/>
                <w:bCs/>
              </w:rPr>
            </w:pPr>
            <w:r w:rsidRPr="00F93BB1">
              <w:rPr>
                <w:b/>
                <w:bCs/>
              </w:rPr>
              <w:t>03.0.00.00000</w:t>
            </w:r>
          </w:p>
        </w:tc>
        <w:tc>
          <w:tcPr>
            <w:tcW w:w="850" w:type="dxa"/>
            <w:shd w:val="clear" w:color="auto" w:fill="auto"/>
            <w:vAlign w:val="center"/>
            <w:hideMark/>
          </w:tcPr>
          <w:p w:rsidR="00514F80" w:rsidRPr="00F93BB1" w:rsidRDefault="00514F80" w:rsidP="008973CD">
            <w:pPr>
              <w:jc w:val="center"/>
              <w:rPr>
                <w:b/>
                <w:bCs/>
              </w:rPr>
            </w:pPr>
            <w:r w:rsidRPr="00F93BB1">
              <w:rPr>
                <w:b/>
                <w:bCs/>
              </w:rPr>
              <w:t> </w:t>
            </w:r>
          </w:p>
        </w:tc>
        <w:tc>
          <w:tcPr>
            <w:tcW w:w="567" w:type="dxa"/>
            <w:shd w:val="clear" w:color="auto" w:fill="auto"/>
            <w:vAlign w:val="center"/>
            <w:hideMark/>
          </w:tcPr>
          <w:p w:rsidR="00514F80" w:rsidRPr="00F93BB1" w:rsidRDefault="00514F80" w:rsidP="008973CD">
            <w:pPr>
              <w:jc w:val="center"/>
              <w:rPr>
                <w:b/>
                <w:bCs/>
              </w:rPr>
            </w:pPr>
            <w:r w:rsidRPr="00F93BB1">
              <w:rPr>
                <w:b/>
                <w:bCs/>
              </w:rPr>
              <w:t> </w:t>
            </w:r>
          </w:p>
        </w:tc>
        <w:tc>
          <w:tcPr>
            <w:tcW w:w="709" w:type="dxa"/>
            <w:shd w:val="clear" w:color="auto" w:fill="auto"/>
            <w:vAlign w:val="center"/>
            <w:hideMark/>
          </w:tcPr>
          <w:p w:rsidR="00514F80" w:rsidRPr="00F93BB1" w:rsidRDefault="00514F80" w:rsidP="008973CD">
            <w:pPr>
              <w:jc w:val="center"/>
              <w:rPr>
                <w:b/>
                <w:bCs/>
              </w:rPr>
            </w:pPr>
            <w:r w:rsidRPr="00F93BB1">
              <w:rPr>
                <w:b/>
                <w:bCs/>
              </w:rPr>
              <w:t> </w:t>
            </w:r>
          </w:p>
        </w:tc>
        <w:tc>
          <w:tcPr>
            <w:tcW w:w="1418" w:type="dxa"/>
            <w:shd w:val="clear" w:color="auto" w:fill="auto"/>
            <w:vAlign w:val="center"/>
            <w:hideMark/>
          </w:tcPr>
          <w:p w:rsidR="00514F80" w:rsidRPr="00F93BB1" w:rsidRDefault="00F93BB1" w:rsidP="008973CD">
            <w:pPr>
              <w:jc w:val="center"/>
              <w:rPr>
                <w:b/>
                <w:bCs/>
              </w:rPr>
            </w:pPr>
            <w:r w:rsidRPr="00F93BB1">
              <w:rPr>
                <w:b/>
                <w:bCs/>
              </w:rPr>
              <w:t>86 352,8</w:t>
            </w:r>
          </w:p>
        </w:tc>
        <w:tc>
          <w:tcPr>
            <w:tcW w:w="1275" w:type="dxa"/>
            <w:shd w:val="clear" w:color="auto" w:fill="auto"/>
            <w:vAlign w:val="center"/>
            <w:hideMark/>
          </w:tcPr>
          <w:p w:rsidR="00514F80" w:rsidRPr="00F93BB1" w:rsidRDefault="00F93BB1" w:rsidP="008973CD">
            <w:pPr>
              <w:jc w:val="center"/>
              <w:rPr>
                <w:b/>
                <w:bCs/>
              </w:rPr>
            </w:pPr>
            <w:r w:rsidRPr="00F93BB1">
              <w:rPr>
                <w:b/>
                <w:bCs/>
              </w:rPr>
              <w:t>48 982,2</w:t>
            </w:r>
          </w:p>
        </w:tc>
        <w:tc>
          <w:tcPr>
            <w:tcW w:w="1418" w:type="dxa"/>
            <w:shd w:val="clear" w:color="auto" w:fill="auto"/>
            <w:vAlign w:val="center"/>
            <w:hideMark/>
          </w:tcPr>
          <w:p w:rsidR="00514F80" w:rsidRPr="00F93BB1" w:rsidRDefault="00514F80" w:rsidP="008973CD">
            <w:pPr>
              <w:jc w:val="center"/>
              <w:rPr>
                <w:b/>
                <w:bCs/>
              </w:rPr>
            </w:pPr>
            <w:r w:rsidRPr="00F93BB1">
              <w:rPr>
                <w:b/>
                <w:bCs/>
              </w:rPr>
              <w:t>46 558,5</w:t>
            </w:r>
          </w:p>
        </w:tc>
      </w:tr>
      <w:tr w:rsidR="00FD2349" w:rsidRPr="00DC01AE" w:rsidTr="006B5AFC">
        <w:trPr>
          <w:trHeight w:val="630"/>
        </w:trPr>
        <w:tc>
          <w:tcPr>
            <w:tcW w:w="6961" w:type="dxa"/>
            <w:shd w:val="clear" w:color="auto" w:fill="auto"/>
            <w:vAlign w:val="center"/>
            <w:hideMark/>
          </w:tcPr>
          <w:p w:rsidR="00514F80" w:rsidRPr="00227B2C" w:rsidRDefault="00514F80" w:rsidP="008973CD">
            <w:pPr>
              <w:jc w:val="both"/>
              <w:rPr>
                <w:b/>
                <w:bCs/>
              </w:rPr>
            </w:pPr>
            <w:r w:rsidRPr="00227B2C">
              <w:rPr>
                <w:b/>
                <w:bCs/>
              </w:rPr>
              <w:lastRenderedPageBreak/>
              <w:t>Подпрограмма "Развитие жилищного хозяйства в Белокалитвинском городском поселении"</w:t>
            </w:r>
          </w:p>
        </w:tc>
        <w:tc>
          <w:tcPr>
            <w:tcW w:w="1843" w:type="dxa"/>
            <w:shd w:val="clear" w:color="auto" w:fill="auto"/>
            <w:vAlign w:val="center"/>
            <w:hideMark/>
          </w:tcPr>
          <w:p w:rsidR="00514F80" w:rsidRPr="00227B2C" w:rsidRDefault="00514F80" w:rsidP="008973CD">
            <w:pPr>
              <w:jc w:val="center"/>
              <w:rPr>
                <w:b/>
                <w:bCs/>
              </w:rPr>
            </w:pPr>
            <w:r w:rsidRPr="00227B2C">
              <w:rPr>
                <w:b/>
                <w:bCs/>
              </w:rPr>
              <w:t>03.1.00.00000</w:t>
            </w:r>
          </w:p>
        </w:tc>
        <w:tc>
          <w:tcPr>
            <w:tcW w:w="850" w:type="dxa"/>
            <w:shd w:val="clear" w:color="auto" w:fill="auto"/>
            <w:vAlign w:val="center"/>
            <w:hideMark/>
          </w:tcPr>
          <w:p w:rsidR="00514F80" w:rsidRPr="00227B2C" w:rsidRDefault="00514F80" w:rsidP="008973CD">
            <w:pPr>
              <w:jc w:val="center"/>
              <w:rPr>
                <w:b/>
                <w:bCs/>
              </w:rPr>
            </w:pPr>
            <w:r w:rsidRPr="00227B2C">
              <w:rPr>
                <w:b/>
                <w:bCs/>
              </w:rPr>
              <w:t> </w:t>
            </w:r>
          </w:p>
        </w:tc>
        <w:tc>
          <w:tcPr>
            <w:tcW w:w="567" w:type="dxa"/>
            <w:shd w:val="clear" w:color="auto" w:fill="auto"/>
            <w:vAlign w:val="center"/>
            <w:hideMark/>
          </w:tcPr>
          <w:p w:rsidR="00514F80" w:rsidRPr="00227B2C" w:rsidRDefault="00514F80" w:rsidP="008973CD">
            <w:pPr>
              <w:jc w:val="center"/>
              <w:rPr>
                <w:b/>
                <w:bCs/>
              </w:rPr>
            </w:pPr>
            <w:r w:rsidRPr="00227B2C">
              <w:rPr>
                <w:b/>
                <w:bCs/>
              </w:rPr>
              <w:t> </w:t>
            </w:r>
          </w:p>
        </w:tc>
        <w:tc>
          <w:tcPr>
            <w:tcW w:w="709" w:type="dxa"/>
            <w:shd w:val="clear" w:color="auto" w:fill="auto"/>
            <w:vAlign w:val="center"/>
            <w:hideMark/>
          </w:tcPr>
          <w:p w:rsidR="00514F80" w:rsidRPr="00227B2C" w:rsidRDefault="00514F80" w:rsidP="008973CD">
            <w:pPr>
              <w:jc w:val="center"/>
              <w:rPr>
                <w:b/>
                <w:bCs/>
              </w:rPr>
            </w:pPr>
            <w:r w:rsidRPr="00227B2C">
              <w:rPr>
                <w:b/>
                <w:bCs/>
              </w:rPr>
              <w:t> </w:t>
            </w:r>
          </w:p>
        </w:tc>
        <w:tc>
          <w:tcPr>
            <w:tcW w:w="1418" w:type="dxa"/>
            <w:shd w:val="clear" w:color="auto" w:fill="auto"/>
            <w:vAlign w:val="center"/>
            <w:hideMark/>
          </w:tcPr>
          <w:p w:rsidR="00514F80" w:rsidRPr="00227B2C" w:rsidRDefault="00227B2C" w:rsidP="008973CD">
            <w:pPr>
              <w:jc w:val="center"/>
              <w:rPr>
                <w:b/>
                <w:bCs/>
              </w:rPr>
            </w:pPr>
            <w:r w:rsidRPr="00227B2C">
              <w:rPr>
                <w:b/>
                <w:bCs/>
              </w:rPr>
              <w:t>4 308,5</w:t>
            </w:r>
          </w:p>
        </w:tc>
        <w:tc>
          <w:tcPr>
            <w:tcW w:w="1275" w:type="dxa"/>
            <w:shd w:val="clear" w:color="auto" w:fill="auto"/>
            <w:vAlign w:val="center"/>
            <w:hideMark/>
          </w:tcPr>
          <w:p w:rsidR="00514F80" w:rsidRPr="00227B2C" w:rsidRDefault="00514F80" w:rsidP="008973CD">
            <w:pPr>
              <w:jc w:val="center"/>
              <w:rPr>
                <w:b/>
                <w:bCs/>
              </w:rPr>
            </w:pPr>
            <w:r w:rsidRPr="00227B2C">
              <w:rPr>
                <w:b/>
                <w:bCs/>
              </w:rPr>
              <w:t>2 390,7</w:t>
            </w:r>
          </w:p>
        </w:tc>
        <w:tc>
          <w:tcPr>
            <w:tcW w:w="1418" w:type="dxa"/>
            <w:shd w:val="clear" w:color="auto" w:fill="auto"/>
            <w:vAlign w:val="center"/>
            <w:hideMark/>
          </w:tcPr>
          <w:p w:rsidR="00514F80" w:rsidRPr="00227B2C" w:rsidRDefault="00514F80" w:rsidP="008973CD">
            <w:pPr>
              <w:jc w:val="center"/>
              <w:rPr>
                <w:b/>
                <w:bCs/>
              </w:rPr>
            </w:pPr>
            <w:r w:rsidRPr="00227B2C">
              <w:rPr>
                <w:b/>
                <w:bCs/>
              </w:rPr>
              <w:t>2 390,7</w:t>
            </w:r>
          </w:p>
        </w:tc>
      </w:tr>
      <w:tr w:rsidR="00FD2349" w:rsidRPr="00DC01AE" w:rsidTr="006B5AFC">
        <w:trPr>
          <w:trHeight w:val="3102"/>
        </w:trPr>
        <w:tc>
          <w:tcPr>
            <w:tcW w:w="6961" w:type="dxa"/>
            <w:shd w:val="clear" w:color="auto" w:fill="auto"/>
            <w:vAlign w:val="center"/>
            <w:hideMark/>
          </w:tcPr>
          <w:p w:rsidR="00514F80" w:rsidRPr="00227B2C" w:rsidRDefault="00514F80" w:rsidP="008973CD">
            <w:pPr>
              <w:jc w:val="both"/>
            </w:pPr>
            <w:r w:rsidRPr="00227B2C">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4518B5" w:rsidRPr="00227B2C" w:rsidRDefault="004518B5" w:rsidP="008973CD">
            <w:pPr>
              <w:jc w:val="both"/>
            </w:pPr>
          </w:p>
        </w:tc>
        <w:tc>
          <w:tcPr>
            <w:tcW w:w="1843" w:type="dxa"/>
            <w:shd w:val="clear" w:color="auto" w:fill="auto"/>
            <w:vAlign w:val="center"/>
            <w:hideMark/>
          </w:tcPr>
          <w:p w:rsidR="00514F80" w:rsidRPr="00227B2C" w:rsidRDefault="00514F80" w:rsidP="008973CD">
            <w:pPr>
              <w:jc w:val="center"/>
            </w:pPr>
            <w:r w:rsidRPr="00227B2C">
              <w:t>03.1.00.09501</w:t>
            </w:r>
          </w:p>
        </w:tc>
        <w:tc>
          <w:tcPr>
            <w:tcW w:w="850" w:type="dxa"/>
            <w:shd w:val="clear" w:color="auto" w:fill="auto"/>
            <w:vAlign w:val="center"/>
            <w:hideMark/>
          </w:tcPr>
          <w:p w:rsidR="00514F80" w:rsidRPr="00227B2C" w:rsidRDefault="00514F80" w:rsidP="008973CD">
            <w:pPr>
              <w:jc w:val="center"/>
            </w:pPr>
            <w:r w:rsidRPr="00227B2C">
              <w:t>810</w:t>
            </w:r>
          </w:p>
        </w:tc>
        <w:tc>
          <w:tcPr>
            <w:tcW w:w="567" w:type="dxa"/>
            <w:shd w:val="clear" w:color="auto" w:fill="auto"/>
            <w:vAlign w:val="center"/>
            <w:hideMark/>
          </w:tcPr>
          <w:p w:rsidR="00514F80" w:rsidRPr="00227B2C" w:rsidRDefault="00514F80" w:rsidP="008973CD">
            <w:pPr>
              <w:jc w:val="center"/>
            </w:pPr>
            <w:r w:rsidRPr="00227B2C">
              <w:t>05</w:t>
            </w:r>
          </w:p>
        </w:tc>
        <w:tc>
          <w:tcPr>
            <w:tcW w:w="709" w:type="dxa"/>
            <w:shd w:val="clear" w:color="auto" w:fill="auto"/>
            <w:vAlign w:val="center"/>
            <w:hideMark/>
          </w:tcPr>
          <w:p w:rsidR="00514F80" w:rsidRPr="00227B2C" w:rsidRDefault="00514F80" w:rsidP="008973CD">
            <w:pPr>
              <w:jc w:val="center"/>
            </w:pPr>
            <w:r w:rsidRPr="00227B2C">
              <w:t>01</w:t>
            </w:r>
          </w:p>
        </w:tc>
        <w:tc>
          <w:tcPr>
            <w:tcW w:w="1418" w:type="dxa"/>
            <w:shd w:val="clear" w:color="auto" w:fill="auto"/>
            <w:vAlign w:val="center"/>
            <w:hideMark/>
          </w:tcPr>
          <w:p w:rsidR="00514F80" w:rsidRPr="00227B2C" w:rsidRDefault="00514F80" w:rsidP="008973CD">
            <w:pPr>
              <w:jc w:val="center"/>
            </w:pPr>
            <w:r w:rsidRPr="00227B2C">
              <w:t>1 119,8</w:t>
            </w:r>
          </w:p>
        </w:tc>
        <w:tc>
          <w:tcPr>
            <w:tcW w:w="1275" w:type="dxa"/>
            <w:shd w:val="clear" w:color="auto" w:fill="auto"/>
            <w:vAlign w:val="center"/>
            <w:hideMark/>
          </w:tcPr>
          <w:p w:rsidR="00514F80" w:rsidRPr="00227B2C" w:rsidRDefault="00514F80" w:rsidP="008973CD">
            <w:pPr>
              <w:jc w:val="center"/>
            </w:pPr>
            <w:r w:rsidRPr="00227B2C">
              <w:t> </w:t>
            </w:r>
          </w:p>
        </w:tc>
        <w:tc>
          <w:tcPr>
            <w:tcW w:w="1418" w:type="dxa"/>
            <w:shd w:val="clear" w:color="auto" w:fill="auto"/>
            <w:vAlign w:val="center"/>
            <w:hideMark/>
          </w:tcPr>
          <w:p w:rsidR="00514F80" w:rsidRPr="00227B2C" w:rsidRDefault="00514F80" w:rsidP="008973CD">
            <w:pPr>
              <w:jc w:val="center"/>
            </w:pPr>
            <w:r w:rsidRPr="00227B2C">
              <w:t> </w:t>
            </w:r>
          </w:p>
        </w:tc>
      </w:tr>
      <w:tr w:rsidR="00FD2349" w:rsidRPr="00DC01AE" w:rsidTr="006B5AFC">
        <w:trPr>
          <w:trHeight w:val="2251"/>
        </w:trPr>
        <w:tc>
          <w:tcPr>
            <w:tcW w:w="6961" w:type="dxa"/>
            <w:shd w:val="clear" w:color="auto" w:fill="auto"/>
            <w:vAlign w:val="center"/>
            <w:hideMark/>
          </w:tcPr>
          <w:p w:rsidR="00514F80" w:rsidRPr="00227B2C" w:rsidRDefault="00514F80" w:rsidP="008973CD">
            <w:pPr>
              <w:jc w:val="both"/>
            </w:pPr>
            <w:r w:rsidRPr="00227B2C">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4518B5" w:rsidRPr="00227B2C" w:rsidRDefault="004518B5" w:rsidP="008973CD">
            <w:pPr>
              <w:jc w:val="both"/>
            </w:pPr>
          </w:p>
        </w:tc>
        <w:tc>
          <w:tcPr>
            <w:tcW w:w="1843" w:type="dxa"/>
            <w:shd w:val="clear" w:color="auto" w:fill="auto"/>
            <w:vAlign w:val="center"/>
            <w:hideMark/>
          </w:tcPr>
          <w:p w:rsidR="00514F80" w:rsidRPr="00227B2C" w:rsidRDefault="00514F80" w:rsidP="008973CD">
            <w:pPr>
              <w:jc w:val="center"/>
            </w:pPr>
            <w:r w:rsidRPr="00227B2C">
              <w:t>03.1.00.28040</w:t>
            </w:r>
          </w:p>
        </w:tc>
        <w:tc>
          <w:tcPr>
            <w:tcW w:w="850" w:type="dxa"/>
            <w:shd w:val="clear" w:color="auto" w:fill="auto"/>
            <w:vAlign w:val="center"/>
            <w:hideMark/>
          </w:tcPr>
          <w:p w:rsidR="00514F80" w:rsidRPr="00227B2C" w:rsidRDefault="00514F80" w:rsidP="008973CD">
            <w:pPr>
              <w:jc w:val="center"/>
            </w:pPr>
            <w:r w:rsidRPr="00227B2C">
              <w:t>240</w:t>
            </w:r>
          </w:p>
        </w:tc>
        <w:tc>
          <w:tcPr>
            <w:tcW w:w="567" w:type="dxa"/>
            <w:shd w:val="clear" w:color="auto" w:fill="auto"/>
            <w:vAlign w:val="center"/>
            <w:hideMark/>
          </w:tcPr>
          <w:p w:rsidR="00514F80" w:rsidRPr="00227B2C" w:rsidRDefault="00514F80" w:rsidP="008973CD">
            <w:pPr>
              <w:jc w:val="center"/>
            </w:pPr>
            <w:r w:rsidRPr="00227B2C">
              <w:t>05</w:t>
            </w:r>
          </w:p>
        </w:tc>
        <w:tc>
          <w:tcPr>
            <w:tcW w:w="709" w:type="dxa"/>
            <w:shd w:val="clear" w:color="auto" w:fill="auto"/>
            <w:vAlign w:val="center"/>
            <w:hideMark/>
          </w:tcPr>
          <w:p w:rsidR="00514F80" w:rsidRPr="00227B2C" w:rsidRDefault="00514F80" w:rsidP="008973CD">
            <w:pPr>
              <w:jc w:val="center"/>
            </w:pPr>
            <w:r w:rsidRPr="00227B2C">
              <w:t>01</w:t>
            </w:r>
          </w:p>
        </w:tc>
        <w:tc>
          <w:tcPr>
            <w:tcW w:w="1418" w:type="dxa"/>
            <w:shd w:val="clear" w:color="auto" w:fill="auto"/>
            <w:vAlign w:val="center"/>
            <w:hideMark/>
          </w:tcPr>
          <w:p w:rsidR="00514F80" w:rsidRPr="00227B2C" w:rsidRDefault="00AB7E36" w:rsidP="008973CD">
            <w:pPr>
              <w:jc w:val="center"/>
            </w:pPr>
            <w:r w:rsidRPr="00227B2C">
              <w:t>1 133,5</w:t>
            </w:r>
          </w:p>
        </w:tc>
        <w:tc>
          <w:tcPr>
            <w:tcW w:w="1275" w:type="dxa"/>
            <w:shd w:val="clear" w:color="auto" w:fill="auto"/>
            <w:vAlign w:val="center"/>
            <w:hideMark/>
          </w:tcPr>
          <w:p w:rsidR="00514F80" w:rsidRPr="00227B2C" w:rsidRDefault="00514F80" w:rsidP="008973CD">
            <w:pPr>
              <w:jc w:val="center"/>
            </w:pPr>
            <w:r w:rsidRPr="00227B2C">
              <w:t>500,0</w:t>
            </w:r>
          </w:p>
        </w:tc>
        <w:tc>
          <w:tcPr>
            <w:tcW w:w="1418" w:type="dxa"/>
            <w:shd w:val="clear" w:color="auto" w:fill="auto"/>
            <w:vAlign w:val="center"/>
            <w:hideMark/>
          </w:tcPr>
          <w:p w:rsidR="00514F80" w:rsidRPr="00227B2C" w:rsidRDefault="00514F80" w:rsidP="008973CD">
            <w:pPr>
              <w:jc w:val="center"/>
            </w:pPr>
            <w:r w:rsidRPr="00227B2C">
              <w:t>500,0</w:t>
            </w:r>
          </w:p>
        </w:tc>
      </w:tr>
      <w:tr w:rsidR="00FD2349" w:rsidRPr="00DC01AE" w:rsidTr="006B5AFC">
        <w:trPr>
          <w:trHeight w:val="2551"/>
        </w:trPr>
        <w:tc>
          <w:tcPr>
            <w:tcW w:w="6961" w:type="dxa"/>
            <w:shd w:val="clear" w:color="auto" w:fill="auto"/>
            <w:vAlign w:val="center"/>
            <w:hideMark/>
          </w:tcPr>
          <w:p w:rsidR="00514F80" w:rsidRPr="00227B2C" w:rsidRDefault="00514F80" w:rsidP="008973CD">
            <w:pPr>
              <w:jc w:val="both"/>
            </w:pPr>
            <w:r w:rsidRPr="00227B2C">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227B2C" w:rsidRDefault="00514F80" w:rsidP="008973CD">
            <w:pPr>
              <w:jc w:val="center"/>
            </w:pPr>
            <w:r w:rsidRPr="00227B2C">
              <w:t>03.1.00.28050</w:t>
            </w:r>
          </w:p>
        </w:tc>
        <w:tc>
          <w:tcPr>
            <w:tcW w:w="850" w:type="dxa"/>
            <w:shd w:val="clear" w:color="auto" w:fill="auto"/>
            <w:vAlign w:val="center"/>
            <w:hideMark/>
          </w:tcPr>
          <w:p w:rsidR="00514F80" w:rsidRPr="00227B2C" w:rsidRDefault="00514F80" w:rsidP="008973CD">
            <w:pPr>
              <w:jc w:val="center"/>
            </w:pPr>
            <w:r w:rsidRPr="00227B2C">
              <w:t>240</w:t>
            </w:r>
          </w:p>
        </w:tc>
        <w:tc>
          <w:tcPr>
            <w:tcW w:w="567" w:type="dxa"/>
            <w:shd w:val="clear" w:color="auto" w:fill="auto"/>
            <w:vAlign w:val="center"/>
            <w:hideMark/>
          </w:tcPr>
          <w:p w:rsidR="00514F80" w:rsidRPr="00227B2C" w:rsidRDefault="00514F80" w:rsidP="008973CD">
            <w:pPr>
              <w:jc w:val="center"/>
            </w:pPr>
            <w:r w:rsidRPr="00227B2C">
              <w:t>05</w:t>
            </w:r>
          </w:p>
        </w:tc>
        <w:tc>
          <w:tcPr>
            <w:tcW w:w="709" w:type="dxa"/>
            <w:shd w:val="clear" w:color="auto" w:fill="auto"/>
            <w:vAlign w:val="center"/>
            <w:hideMark/>
          </w:tcPr>
          <w:p w:rsidR="00514F80" w:rsidRPr="00227B2C" w:rsidRDefault="00514F80" w:rsidP="008973CD">
            <w:pPr>
              <w:jc w:val="center"/>
            </w:pPr>
            <w:r w:rsidRPr="00227B2C">
              <w:t>01</w:t>
            </w:r>
          </w:p>
        </w:tc>
        <w:tc>
          <w:tcPr>
            <w:tcW w:w="1418" w:type="dxa"/>
            <w:shd w:val="clear" w:color="auto" w:fill="auto"/>
            <w:vAlign w:val="center"/>
            <w:hideMark/>
          </w:tcPr>
          <w:p w:rsidR="00514F80" w:rsidRPr="00227B2C" w:rsidRDefault="006B0686" w:rsidP="008973CD">
            <w:pPr>
              <w:jc w:val="center"/>
            </w:pPr>
            <w:r w:rsidRPr="00227B2C">
              <w:t>1 540,7</w:t>
            </w:r>
          </w:p>
        </w:tc>
        <w:tc>
          <w:tcPr>
            <w:tcW w:w="1275" w:type="dxa"/>
            <w:shd w:val="clear" w:color="auto" w:fill="auto"/>
            <w:vAlign w:val="center"/>
            <w:hideMark/>
          </w:tcPr>
          <w:p w:rsidR="00514F80" w:rsidRPr="00227B2C" w:rsidRDefault="00514F80" w:rsidP="008973CD">
            <w:pPr>
              <w:jc w:val="center"/>
            </w:pPr>
            <w:r w:rsidRPr="00227B2C">
              <w:t>1 740,7</w:t>
            </w:r>
          </w:p>
        </w:tc>
        <w:tc>
          <w:tcPr>
            <w:tcW w:w="1418" w:type="dxa"/>
            <w:shd w:val="clear" w:color="auto" w:fill="auto"/>
            <w:vAlign w:val="center"/>
            <w:hideMark/>
          </w:tcPr>
          <w:p w:rsidR="00514F80" w:rsidRPr="00227B2C" w:rsidRDefault="00514F80" w:rsidP="008973CD">
            <w:pPr>
              <w:jc w:val="center"/>
            </w:pPr>
            <w:r w:rsidRPr="00227B2C">
              <w:t>1 740,7</w:t>
            </w:r>
          </w:p>
        </w:tc>
      </w:tr>
      <w:tr w:rsidR="00FD2349" w:rsidRPr="00DC01AE" w:rsidTr="006B5AFC">
        <w:trPr>
          <w:trHeight w:val="2262"/>
        </w:trPr>
        <w:tc>
          <w:tcPr>
            <w:tcW w:w="6961" w:type="dxa"/>
            <w:shd w:val="clear" w:color="auto" w:fill="auto"/>
            <w:vAlign w:val="center"/>
            <w:hideMark/>
          </w:tcPr>
          <w:p w:rsidR="00514F80" w:rsidRPr="00386627" w:rsidRDefault="00514F80" w:rsidP="008973CD">
            <w:pPr>
              <w:jc w:val="both"/>
            </w:pPr>
            <w:r w:rsidRPr="00386627">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386627" w:rsidRDefault="00590CA8" w:rsidP="008973CD">
            <w:pPr>
              <w:jc w:val="both"/>
            </w:pPr>
          </w:p>
        </w:tc>
        <w:tc>
          <w:tcPr>
            <w:tcW w:w="1843" w:type="dxa"/>
            <w:shd w:val="clear" w:color="auto" w:fill="auto"/>
            <w:vAlign w:val="center"/>
            <w:hideMark/>
          </w:tcPr>
          <w:p w:rsidR="00514F80" w:rsidRPr="00386627" w:rsidRDefault="00514F80" w:rsidP="008973CD">
            <w:pPr>
              <w:jc w:val="center"/>
            </w:pPr>
            <w:r w:rsidRPr="00386627">
              <w:t>03.1.00.28550</w:t>
            </w:r>
          </w:p>
        </w:tc>
        <w:tc>
          <w:tcPr>
            <w:tcW w:w="850" w:type="dxa"/>
            <w:shd w:val="clear" w:color="auto" w:fill="auto"/>
            <w:vAlign w:val="center"/>
            <w:hideMark/>
          </w:tcPr>
          <w:p w:rsidR="00514F80" w:rsidRPr="00386627" w:rsidRDefault="00514F80" w:rsidP="008973CD">
            <w:pPr>
              <w:jc w:val="center"/>
            </w:pPr>
            <w:r w:rsidRPr="00386627">
              <w:t>240</w:t>
            </w:r>
          </w:p>
        </w:tc>
        <w:tc>
          <w:tcPr>
            <w:tcW w:w="567" w:type="dxa"/>
            <w:shd w:val="clear" w:color="auto" w:fill="auto"/>
            <w:vAlign w:val="center"/>
            <w:hideMark/>
          </w:tcPr>
          <w:p w:rsidR="00514F80" w:rsidRPr="00386627" w:rsidRDefault="00514F80" w:rsidP="008973CD">
            <w:pPr>
              <w:jc w:val="center"/>
            </w:pPr>
            <w:r w:rsidRPr="00386627">
              <w:t>05</w:t>
            </w:r>
          </w:p>
        </w:tc>
        <w:tc>
          <w:tcPr>
            <w:tcW w:w="709" w:type="dxa"/>
            <w:shd w:val="clear" w:color="auto" w:fill="auto"/>
            <w:vAlign w:val="center"/>
            <w:hideMark/>
          </w:tcPr>
          <w:p w:rsidR="00514F80" w:rsidRPr="00386627" w:rsidRDefault="00514F80" w:rsidP="008973CD">
            <w:pPr>
              <w:jc w:val="center"/>
            </w:pPr>
            <w:r w:rsidRPr="00386627">
              <w:t>01</w:t>
            </w:r>
          </w:p>
        </w:tc>
        <w:tc>
          <w:tcPr>
            <w:tcW w:w="1418" w:type="dxa"/>
            <w:shd w:val="clear" w:color="auto" w:fill="auto"/>
            <w:vAlign w:val="center"/>
            <w:hideMark/>
          </w:tcPr>
          <w:p w:rsidR="00514F80" w:rsidRPr="00386627" w:rsidRDefault="00386627" w:rsidP="008973CD">
            <w:pPr>
              <w:jc w:val="center"/>
            </w:pPr>
            <w:r w:rsidRPr="00386627">
              <w:t>514,5</w:t>
            </w:r>
          </w:p>
        </w:tc>
        <w:tc>
          <w:tcPr>
            <w:tcW w:w="1275" w:type="dxa"/>
            <w:shd w:val="clear" w:color="auto" w:fill="auto"/>
            <w:vAlign w:val="center"/>
            <w:hideMark/>
          </w:tcPr>
          <w:p w:rsidR="00514F80" w:rsidRPr="00386627" w:rsidRDefault="00514F80" w:rsidP="008973CD">
            <w:pPr>
              <w:jc w:val="center"/>
            </w:pPr>
            <w:r w:rsidRPr="00386627">
              <w:t>150,0</w:t>
            </w:r>
          </w:p>
        </w:tc>
        <w:tc>
          <w:tcPr>
            <w:tcW w:w="1418" w:type="dxa"/>
            <w:shd w:val="clear" w:color="auto" w:fill="auto"/>
            <w:vAlign w:val="center"/>
            <w:hideMark/>
          </w:tcPr>
          <w:p w:rsidR="00514F80" w:rsidRPr="00386627" w:rsidRDefault="00514F80" w:rsidP="008973CD">
            <w:pPr>
              <w:jc w:val="center"/>
            </w:pPr>
            <w:r w:rsidRPr="00386627">
              <w:t>150,0</w:t>
            </w:r>
          </w:p>
        </w:tc>
      </w:tr>
      <w:tr w:rsidR="00FD2349" w:rsidRPr="00DC01AE" w:rsidTr="006B5AFC">
        <w:trPr>
          <w:trHeight w:val="945"/>
        </w:trPr>
        <w:tc>
          <w:tcPr>
            <w:tcW w:w="6961" w:type="dxa"/>
            <w:shd w:val="clear" w:color="auto" w:fill="auto"/>
            <w:vAlign w:val="center"/>
            <w:hideMark/>
          </w:tcPr>
          <w:p w:rsidR="00514F80" w:rsidRPr="00386627" w:rsidRDefault="00514F80" w:rsidP="008973CD">
            <w:pPr>
              <w:jc w:val="both"/>
              <w:rPr>
                <w:b/>
                <w:bCs/>
              </w:rPr>
            </w:pPr>
            <w:r w:rsidRPr="00386627">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590CA8" w:rsidRPr="00386627" w:rsidRDefault="00590CA8" w:rsidP="008973CD">
            <w:pPr>
              <w:jc w:val="both"/>
              <w:rPr>
                <w:b/>
                <w:bCs/>
              </w:rPr>
            </w:pPr>
          </w:p>
        </w:tc>
        <w:tc>
          <w:tcPr>
            <w:tcW w:w="1843" w:type="dxa"/>
            <w:shd w:val="clear" w:color="auto" w:fill="auto"/>
            <w:vAlign w:val="center"/>
            <w:hideMark/>
          </w:tcPr>
          <w:p w:rsidR="00514F80" w:rsidRPr="00386627" w:rsidRDefault="00514F80" w:rsidP="008973CD">
            <w:pPr>
              <w:jc w:val="center"/>
              <w:rPr>
                <w:b/>
                <w:bCs/>
              </w:rPr>
            </w:pPr>
            <w:r w:rsidRPr="00386627">
              <w:rPr>
                <w:b/>
                <w:bCs/>
              </w:rPr>
              <w:t>03.2.00.00000</w:t>
            </w:r>
          </w:p>
        </w:tc>
        <w:tc>
          <w:tcPr>
            <w:tcW w:w="850" w:type="dxa"/>
            <w:shd w:val="clear" w:color="auto" w:fill="auto"/>
            <w:vAlign w:val="center"/>
            <w:hideMark/>
          </w:tcPr>
          <w:p w:rsidR="00514F80" w:rsidRPr="00386627" w:rsidRDefault="00514F80" w:rsidP="008973CD">
            <w:pPr>
              <w:jc w:val="center"/>
              <w:rPr>
                <w:b/>
                <w:bCs/>
              </w:rPr>
            </w:pPr>
            <w:r w:rsidRPr="00386627">
              <w:rPr>
                <w:b/>
                <w:bCs/>
              </w:rPr>
              <w:t> </w:t>
            </w:r>
          </w:p>
        </w:tc>
        <w:tc>
          <w:tcPr>
            <w:tcW w:w="567" w:type="dxa"/>
            <w:shd w:val="clear" w:color="auto" w:fill="auto"/>
            <w:vAlign w:val="center"/>
            <w:hideMark/>
          </w:tcPr>
          <w:p w:rsidR="00514F80" w:rsidRPr="00386627" w:rsidRDefault="00514F80" w:rsidP="008973CD">
            <w:pPr>
              <w:jc w:val="center"/>
              <w:rPr>
                <w:b/>
                <w:bCs/>
              </w:rPr>
            </w:pPr>
            <w:r w:rsidRPr="00386627">
              <w:rPr>
                <w:b/>
                <w:bCs/>
              </w:rPr>
              <w:t> </w:t>
            </w:r>
          </w:p>
        </w:tc>
        <w:tc>
          <w:tcPr>
            <w:tcW w:w="709" w:type="dxa"/>
            <w:shd w:val="clear" w:color="auto" w:fill="auto"/>
            <w:vAlign w:val="center"/>
            <w:hideMark/>
          </w:tcPr>
          <w:p w:rsidR="00514F80" w:rsidRPr="00386627" w:rsidRDefault="00514F80" w:rsidP="008973CD">
            <w:pPr>
              <w:jc w:val="center"/>
              <w:rPr>
                <w:b/>
                <w:bCs/>
              </w:rPr>
            </w:pPr>
            <w:r w:rsidRPr="00386627">
              <w:rPr>
                <w:b/>
                <w:bCs/>
              </w:rPr>
              <w:t> </w:t>
            </w:r>
          </w:p>
        </w:tc>
        <w:tc>
          <w:tcPr>
            <w:tcW w:w="1418" w:type="dxa"/>
            <w:shd w:val="clear" w:color="auto" w:fill="auto"/>
            <w:vAlign w:val="center"/>
            <w:hideMark/>
          </w:tcPr>
          <w:p w:rsidR="00514F80" w:rsidRPr="00386627" w:rsidRDefault="00CA0774" w:rsidP="008973CD">
            <w:pPr>
              <w:jc w:val="center"/>
              <w:rPr>
                <w:b/>
                <w:bCs/>
              </w:rPr>
            </w:pPr>
            <w:r w:rsidRPr="00386627">
              <w:rPr>
                <w:b/>
                <w:bCs/>
              </w:rPr>
              <w:t>82 044,3</w:t>
            </w:r>
          </w:p>
        </w:tc>
        <w:tc>
          <w:tcPr>
            <w:tcW w:w="1275" w:type="dxa"/>
            <w:shd w:val="clear" w:color="auto" w:fill="auto"/>
            <w:vAlign w:val="center"/>
            <w:hideMark/>
          </w:tcPr>
          <w:p w:rsidR="00514F80" w:rsidRPr="00386627" w:rsidRDefault="00CA0774" w:rsidP="008973CD">
            <w:pPr>
              <w:jc w:val="center"/>
              <w:rPr>
                <w:b/>
                <w:bCs/>
              </w:rPr>
            </w:pPr>
            <w:r w:rsidRPr="00386627">
              <w:rPr>
                <w:b/>
                <w:bCs/>
              </w:rPr>
              <w:t>46 591,5</w:t>
            </w:r>
          </w:p>
        </w:tc>
        <w:tc>
          <w:tcPr>
            <w:tcW w:w="1418" w:type="dxa"/>
            <w:shd w:val="clear" w:color="auto" w:fill="auto"/>
            <w:vAlign w:val="center"/>
            <w:hideMark/>
          </w:tcPr>
          <w:p w:rsidR="00514F80" w:rsidRPr="00386627" w:rsidRDefault="00514F80" w:rsidP="008973CD">
            <w:pPr>
              <w:jc w:val="center"/>
              <w:rPr>
                <w:b/>
                <w:bCs/>
              </w:rPr>
            </w:pPr>
            <w:r w:rsidRPr="00386627">
              <w:rPr>
                <w:b/>
                <w:bCs/>
              </w:rPr>
              <w:t>44 167,8</w:t>
            </w:r>
          </w:p>
        </w:tc>
      </w:tr>
      <w:tr w:rsidR="00FD2349" w:rsidRPr="00DC01AE" w:rsidTr="006B5AFC">
        <w:trPr>
          <w:trHeight w:val="945"/>
        </w:trPr>
        <w:tc>
          <w:tcPr>
            <w:tcW w:w="6961" w:type="dxa"/>
            <w:shd w:val="clear" w:color="auto" w:fill="auto"/>
            <w:vAlign w:val="center"/>
          </w:tcPr>
          <w:p w:rsidR="000E5D61" w:rsidRPr="00386627" w:rsidRDefault="000E5D61" w:rsidP="004B732F">
            <w:pPr>
              <w:jc w:val="both"/>
              <w:rPr>
                <w:bCs/>
              </w:rPr>
            </w:pPr>
            <w:r w:rsidRPr="00386627">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386627" w:rsidRDefault="00590CA8" w:rsidP="004B732F">
            <w:pPr>
              <w:jc w:val="both"/>
              <w:rPr>
                <w:bCs/>
              </w:rPr>
            </w:pPr>
          </w:p>
        </w:tc>
        <w:tc>
          <w:tcPr>
            <w:tcW w:w="1843" w:type="dxa"/>
            <w:shd w:val="clear" w:color="auto" w:fill="auto"/>
            <w:vAlign w:val="center"/>
          </w:tcPr>
          <w:p w:rsidR="000E5D61" w:rsidRPr="00386627" w:rsidRDefault="000E5D61">
            <w:pPr>
              <w:jc w:val="center"/>
              <w:rPr>
                <w:bCs/>
              </w:rPr>
            </w:pPr>
            <w:r w:rsidRPr="00386627">
              <w:rPr>
                <w:bCs/>
              </w:rPr>
              <w:t>03.2.00.28330</w:t>
            </w:r>
          </w:p>
        </w:tc>
        <w:tc>
          <w:tcPr>
            <w:tcW w:w="850" w:type="dxa"/>
            <w:shd w:val="clear" w:color="auto" w:fill="auto"/>
            <w:vAlign w:val="center"/>
          </w:tcPr>
          <w:p w:rsidR="000E5D61" w:rsidRPr="00386627" w:rsidRDefault="000E5D61">
            <w:pPr>
              <w:jc w:val="center"/>
              <w:rPr>
                <w:bCs/>
              </w:rPr>
            </w:pPr>
            <w:r w:rsidRPr="00386627">
              <w:rPr>
                <w:bCs/>
              </w:rPr>
              <w:t>240</w:t>
            </w:r>
          </w:p>
        </w:tc>
        <w:tc>
          <w:tcPr>
            <w:tcW w:w="567" w:type="dxa"/>
            <w:shd w:val="clear" w:color="auto" w:fill="auto"/>
            <w:vAlign w:val="center"/>
          </w:tcPr>
          <w:p w:rsidR="000E5D61" w:rsidRPr="00386627" w:rsidRDefault="000E5D61">
            <w:pPr>
              <w:jc w:val="center"/>
              <w:rPr>
                <w:bCs/>
              </w:rPr>
            </w:pPr>
            <w:r w:rsidRPr="00386627">
              <w:rPr>
                <w:bCs/>
              </w:rPr>
              <w:t>05</w:t>
            </w:r>
          </w:p>
        </w:tc>
        <w:tc>
          <w:tcPr>
            <w:tcW w:w="709" w:type="dxa"/>
            <w:shd w:val="clear" w:color="auto" w:fill="auto"/>
            <w:vAlign w:val="center"/>
          </w:tcPr>
          <w:p w:rsidR="000E5D61" w:rsidRPr="00386627" w:rsidRDefault="000E5D61">
            <w:pPr>
              <w:jc w:val="center"/>
              <w:rPr>
                <w:bCs/>
              </w:rPr>
            </w:pPr>
            <w:r w:rsidRPr="00386627">
              <w:rPr>
                <w:bCs/>
              </w:rPr>
              <w:t>02</w:t>
            </w:r>
          </w:p>
        </w:tc>
        <w:tc>
          <w:tcPr>
            <w:tcW w:w="1418" w:type="dxa"/>
            <w:shd w:val="clear" w:color="auto" w:fill="auto"/>
            <w:vAlign w:val="center"/>
          </w:tcPr>
          <w:p w:rsidR="000E5D61" w:rsidRPr="00386627" w:rsidRDefault="00FD2349" w:rsidP="004B732F">
            <w:pPr>
              <w:jc w:val="center"/>
              <w:rPr>
                <w:bCs/>
              </w:rPr>
            </w:pPr>
            <w:r w:rsidRPr="00386627">
              <w:rPr>
                <w:bCs/>
              </w:rPr>
              <w:t>73,7</w:t>
            </w:r>
          </w:p>
        </w:tc>
        <w:tc>
          <w:tcPr>
            <w:tcW w:w="1275" w:type="dxa"/>
            <w:shd w:val="clear" w:color="auto" w:fill="auto"/>
            <w:vAlign w:val="center"/>
          </w:tcPr>
          <w:p w:rsidR="000E5D61" w:rsidRPr="00386627" w:rsidRDefault="000E5D61">
            <w:pPr>
              <w:jc w:val="right"/>
              <w:rPr>
                <w:bCs/>
              </w:rPr>
            </w:pPr>
            <w:r w:rsidRPr="00386627">
              <w:rPr>
                <w:bCs/>
              </w:rPr>
              <w:t> </w:t>
            </w:r>
          </w:p>
        </w:tc>
        <w:tc>
          <w:tcPr>
            <w:tcW w:w="1418" w:type="dxa"/>
            <w:shd w:val="clear" w:color="auto" w:fill="auto"/>
            <w:vAlign w:val="center"/>
          </w:tcPr>
          <w:p w:rsidR="000E5D61" w:rsidRPr="00386627" w:rsidRDefault="000E5D61">
            <w:pPr>
              <w:jc w:val="right"/>
              <w:rPr>
                <w:bCs/>
              </w:rPr>
            </w:pPr>
            <w:r w:rsidRPr="00386627">
              <w:rPr>
                <w:bCs/>
              </w:rPr>
              <w:t> </w:t>
            </w:r>
          </w:p>
        </w:tc>
      </w:tr>
      <w:tr w:rsidR="00911833" w:rsidRPr="00DC01AE" w:rsidTr="006B5AFC">
        <w:trPr>
          <w:trHeight w:val="2393"/>
        </w:trPr>
        <w:tc>
          <w:tcPr>
            <w:tcW w:w="6961" w:type="dxa"/>
            <w:shd w:val="clear" w:color="auto" w:fill="auto"/>
            <w:vAlign w:val="center"/>
            <w:hideMark/>
          </w:tcPr>
          <w:p w:rsidR="00514F80" w:rsidRPr="00386627" w:rsidRDefault="00514F80" w:rsidP="008973CD">
            <w:pPr>
              <w:jc w:val="both"/>
            </w:pPr>
            <w:r w:rsidRPr="00386627">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386627" w:rsidRDefault="00514F80" w:rsidP="008973CD">
            <w:pPr>
              <w:jc w:val="center"/>
            </w:pPr>
            <w:r w:rsidRPr="00386627">
              <w:t>03.2.00.28450</w:t>
            </w:r>
          </w:p>
        </w:tc>
        <w:tc>
          <w:tcPr>
            <w:tcW w:w="850" w:type="dxa"/>
            <w:shd w:val="clear" w:color="auto" w:fill="auto"/>
            <w:vAlign w:val="center"/>
            <w:hideMark/>
          </w:tcPr>
          <w:p w:rsidR="00514F80" w:rsidRPr="00386627" w:rsidRDefault="00514F80" w:rsidP="008973CD">
            <w:pPr>
              <w:jc w:val="center"/>
            </w:pPr>
            <w:r w:rsidRPr="00386627">
              <w:t>240</w:t>
            </w:r>
          </w:p>
        </w:tc>
        <w:tc>
          <w:tcPr>
            <w:tcW w:w="567" w:type="dxa"/>
            <w:shd w:val="clear" w:color="auto" w:fill="auto"/>
            <w:vAlign w:val="center"/>
            <w:hideMark/>
          </w:tcPr>
          <w:p w:rsidR="00514F80" w:rsidRPr="00386627" w:rsidRDefault="00514F80" w:rsidP="008973CD">
            <w:pPr>
              <w:jc w:val="center"/>
            </w:pPr>
            <w:r w:rsidRPr="00386627">
              <w:t>05</w:t>
            </w:r>
          </w:p>
        </w:tc>
        <w:tc>
          <w:tcPr>
            <w:tcW w:w="709" w:type="dxa"/>
            <w:shd w:val="clear" w:color="auto" w:fill="auto"/>
            <w:vAlign w:val="center"/>
            <w:hideMark/>
          </w:tcPr>
          <w:p w:rsidR="00514F80" w:rsidRPr="00386627" w:rsidRDefault="00514F80" w:rsidP="008973CD">
            <w:pPr>
              <w:jc w:val="center"/>
            </w:pPr>
            <w:r w:rsidRPr="00386627">
              <w:t>02</w:t>
            </w:r>
          </w:p>
        </w:tc>
        <w:tc>
          <w:tcPr>
            <w:tcW w:w="1418" w:type="dxa"/>
            <w:shd w:val="clear" w:color="auto" w:fill="auto"/>
            <w:vAlign w:val="center"/>
            <w:hideMark/>
          </w:tcPr>
          <w:p w:rsidR="00514F80" w:rsidRPr="00386627" w:rsidRDefault="00FD2349" w:rsidP="008973CD">
            <w:pPr>
              <w:jc w:val="center"/>
            </w:pPr>
            <w:r w:rsidRPr="00386627">
              <w:t>947,3</w:t>
            </w:r>
          </w:p>
        </w:tc>
        <w:tc>
          <w:tcPr>
            <w:tcW w:w="1275" w:type="dxa"/>
            <w:shd w:val="clear" w:color="auto" w:fill="auto"/>
            <w:vAlign w:val="center"/>
            <w:hideMark/>
          </w:tcPr>
          <w:p w:rsidR="00514F80" w:rsidRPr="00386627" w:rsidRDefault="00CA0774" w:rsidP="008973CD">
            <w:pPr>
              <w:jc w:val="center"/>
            </w:pPr>
            <w:r w:rsidRPr="00386627">
              <w:t>1 727,3</w:t>
            </w:r>
          </w:p>
        </w:tc>
        <w:tc>
          <w:tcPr>
            <w:tcW w:w="1418" w:type="dxa"/>
            <w:shd w:val="clear" w:color="auto" w:fill="auto"/>
            <w:vAlign w:val="center"/>
            <w:hideMark/>
          </w:tcPr>
          <w:p w:rsidR="00514F80" w:rsidRPr="00386627" w:rsidRDefault="00514F80" w:rsidP="008973CD">
            <w:pPr>
              <w:jc w:val="center"/>
            </w:pPr>
            <w:r w:rsidRPr="00386627">
              <w:t>1 500,0</w:t>
            </w:r>
          </w:p>
        </w:tc>
      </w:tr>
      <w:tr w:rsidR="00911833" w:rsidRPr="00DC01AE" w:rsidTr="006B5AFC">
        <w:trPr>
          <w:trHeight w:val="2611"/>
        </w:trPr>
        <w:tc>
          <w:tcPr>
            <w:tcW w:w="6961" w:type="dxa"/>
            <w:shd w:val="clear" w:color="auto" w:fill="auto"/>
            <w:vAlign w:val="center"/>
            <w:hideMark/>
          </w:tcPr>
          <w:p w:rsidR="00514F80" w:rsidRPr="00491AD3" w:rsidRDefault="00514F80" w:rsidP="008973CD">
            <w:pPr>
              <w:jc w:val="both"/>
            </w:pPr>
            <w:r w:rsidRPr="00491AD3">
              <w:lastRenderedPageBreak/>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91AD3" w:rsidRDefault="00514F80" w:rsidP="008973CD">
            <w:pPr>
              <w:jc w:val="center"/>
            </w:pPr>
            <w:r w:rsidRPr="00491AD3">
              <w:t>03.2.00.28780</w:t>
            </w:r>
          </w:p>
        </w:tc>
        <w:tc>
          <w:tcPr>
            <w:tcW w:w="850" w:type="dxa"/>
            <w:shd w:val="clear" w:color="auto" w:fill="auto"/>
            <w:vAlign w:val="center"/>
            <w:hideMark/>
          </w:tcPr>
          <w:p w:rsidR="00514F80" w:rsidRPr="00491AD3" w:rsidRDefault="00514F80" w:rsidP="008973CD">
            <w:pPr>
              <w:jc w:val="center"/>
            </w:pPr>
            <w:r w:rsidRPr="00491AD3">
              <w:t>240</w:t>
            </w:r>
          </w:p>
        </w:tc>
        <w:tc>
          <w:tcPr>
            <w:tcW w:w="567" w:type="dxa"/>
            <w:shd w:val="clear" w:color="auto" w:fill="auto"/>
            <w:vAlign w:val="center"/>
            <w:hideMark/>
          </w:tcPr>
          <w:p w:rsidR="00514F80" w:rsidRPr="00491AD3" w:rsidRDefault="00514F80" w:rsidP="008973CD">
            <w:pPr>
              <w:jc w:val="center"/>
            </w:pPr>
            <w:r w:rsidRPr="00491AD3">
              <w:t>05</w:t>
            </w:r>
          </w:p>
        </w:tc>
        <w:tc>
          <w:tcPr>
            <w:tcW w:w="709" w:type="dxa"/>
            <w:shd w:val="clear" w:color="auto" w:fill="auto"/>
            <w:vAlign w:val="center"/>
            <w:hideMark/>
          </w:tcPr>
          <w:p w:rsidR="00514F80" w:rsidRPr="00491AD3" w:rsidRDefault="00514F80" w:rsidP="008973CD">
            <w:pPr>
              <w:jc w:val="center"/>
            </w:pPr>
            <w:r w:rsidRPr="00491AD3">
              <w:t>02</w:t>
            </w:r>
          </w:p>
        </w:tc>
        <w:tc>
          <w:tcPr>
            <w:tcW w:w="1418" w:type="dxa"/>
            <w:shd w:val="clear" w:color="auto" w:fill="auto"/>
            <w:vAlign w:val="center"/>
            <w:hideMark/>
          </w:tcPr>
          <w:p w:rsidR="00514F80" w:rsidRPr="00491AD3" w:rsidRDefault="00925C93" w:rsidP="008973CD">
            <w:pPr>
              <w:jc w:val="center"/>
            </w:pPr>
            <w:r w:rsidRPr="00491AD3">
              <w:t>291,6</w:t>
            </w:r>
          </w:p>
        </w:tc>
        <w:tc>
          <w:tcPr>
            <w:tcW w:w="1275" w:type="dxa"/>
            <w:shd w:val="clear" w:color="auto" w:fill="auto"/>
            <w:vAlign w:val="center"/>
            <w:hideMark/>
          </w:tcPr>
          <w:p w:rsidR="00514F80" w:rsidRPr="00491AD3" w:rsidRDefault="00514F80" w:rsidP="008973CD">
            <w:pPr>
              <w:jc w:val="center"/>
            </w:pPr>
            <w:r w:rsidRPr="00491AD3">
              <w:t>250,0</w:t>
            </w:r>
          </w:p>
        </w:tc>
        <w:tc>
          <w:tcPr>
            <w:tcW w:w="1418" w:type="dxa"/>
            <w:shd w:val="clear" w:color="auto" w:fill="auto"/>
            <w:vAlign w:val="center"/>
            <w:hideMark/>
          </w:tcPr>
          <w:p w:rsidR="00514F80" w:rsidRPr="00491AD3" w:rsidRDefault="00514F80" w:rsidP="008973CD">
            <w:pPr>
              <w:jc w:val="center"/>
            </w:pPr>
            <w:r w:rsidRPr="00491AD3">
              <w:t>250,0</w:t>
            </w:r>
          </w:p>
        </w:tc>
      </w:tr>
      <w:tr w:rsidR="000D45E8" w:rsidRPr="00DC01AE" w:rsidTr="006B5AFC">
        <w:trPr>
          <w:trHeight w:val="2611"/>
        </w:trPr>
        <w:tc>
          <w:tcPr>
            <w:tcW w:w="6961" w:type="dxa"/>
            <w:shd w:val="clear" w:color="auto" w:fill="auto"/>
            <w:vAlign w:val="center"/>
          </w:tcPr>
          <w:p w:rsidR="000D45E8" w:rsidRPr="00491AD3" w:rsidRDefault="000D45E8" w:rsidP="008973CD">
            <w:pPr>
              <w:jc w:val="both"/>
            </w:pPr>
            <w:r w:rsidRPr="00491AD3">
              <w:t xml:space="preserve">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w:t>
            </w:r>
            <w:r w:rsidR="00FE629C" w:rsidRPr="00491AD3">
              <w:t>обеспечения</w:t>
            </w:r>
            <w:r w:rsidRPr="00491AD3">
              <w:t xml:space="preserve"> государственных (муниципальных) нужд)</w:t>
            </w:r>
          </w:p>
        </w:tc>
        <w:tc>
          <w:tcPr>
            <w:tcW w:w="1843" w:type="dxa"/>
            <w:shd w:val="clear" w:color="auto" w:fill="auto"/>
            <w:vAlign w:val="center"/>
          </w:tcPr>
          <w:p w:rsidR="000D45E8" w:rsidRPr="00491AD3" w:rsidRDefault="000D45E8" w:rsidP="008973CD">
            <w:pPr>
              <w:jc w:val="center"/>
            </w:pPr>
            <w:r w:rsidRPr="00491AD3">
              <w:t>03.2.00.28910</w:t>
            </w:r>
          </w:p>
        </w:tc>
        <w:tc>
          <w:tcPr>
            <w:tcW w:w="850" w:type="dxa"/>
            <w:shd w:val="clear" w:color="auto" w:fill="auto"/>
            <w:vAlign w:val="center"/>
          </w:tcPr>
          <w:p w:rsidR="000D45E8" w:rsidRPr="00491AD3" w:rsidRDefault="000D45E8" w:rsidP="008973CD">
            <w:pPr>
              <w:jc w:val="center"/>
            </w:pPr>
            <w:r w:rsidRPr="00491AD3">
              <w:t>240</w:t>
            </w:r>
          </w:p>
        </w:tc>
        <w:tc>
          <w:tcPr>
            <w:tcW w:w="567" w:type="dxa"/>
            <w:shd w:val="clear" w:color="auto" w:fill="auto"/>
            <w:vAlign w:val="center"/>
          </w:tcPr>
          <w:p w:rsidR="000D45E8" w:rsidRPr="00491AD3" w:rsidRDefault="000D45E8" w:rsidP="008973CD">
            <w:pPr>
              <w:jc w:val="center"/>
            </w:pPr>
            <w:r w:rsidRPr="00491AD3">
              <w:t>05</w:t>
            </w:r>
          </w:p>
        </w:tc>
        <w:tc>
          <w:tcPr>
            <w:tcW w:w="709" w:type="dxa"/>
            <w:shd w:val="clear" w:color="auto" w:fill="auto"/>
            <w:vAlign w:val="center"/>
          </w:tcPr>
          <w:p w:rsidR="000D45E8" w:rsidRPr="00491AD3" w:rsidRDefault="000D45E8" w:rsidP="008973CD">
            <w:pPr>
              <w:jc w:val="center"/>
            </w:pPr>
            <w:r w:rsidRPr="00491AD3">
              <w:t>02</w:t>
            </w:r>
          </w:p>
        </w:tc>
        <w:tc>
          <w:tcPr>
            <w:tcW w:w="1418" w:type="dxa"/>
            <w:shd w:val="clear" w:color="auto" w:fill="auto"/>
            <w:vAlign w:val="center"/>
          </w:tcPr>
          <w:p w:rsidR="000D45E8" w:rsidRPr="00491AD3" w:rsidRDefault="00CA0774" w:rsidP="000B6F19">
            <w:pPr>
              <w:jc w:val="center"/>
            </w:pPr>
            <w:r w:rsidRPr="00491AD3">
              <w:t>12,</w:t>
            </w:r>
            <w:r w:rsidR="000B6F19">
              <w:t>9</w:t>
            </w:r>
          </w:p>
        </w:tc>
        <w:tc>
          <w:tcPr>
            <w:tcW w:w="1275" w:type="dxa"/>
            <w:shd w:val="clear" w:color="auto" w:fill="auto"/>
            <w:vAlign w:val="center"/>
          </w:tcPr>
          <w:p w:rsidR="000D45E8" w:rsidRPr="00491AD3" w:rsidRDefault="000D45E8" w:rsidP="008973CD">
            <w:pPr>
              <w:jc w:val="center"/>
            </w:pPr>
          </w:p>
        </w:tc>
        <w:tc>
          <w:tcPr>
            <w:tcW w:w="1418" w:type="dxa"/>
            <w:shd w:val="clear" w:color="auto" w:fill="auto"/>
            <w:vAlign w:val="center"/>
          </w:tcPr>
          <w:p w:rsidR="000D45E8" w:rsidRPr="00491AD3" w:rsidRDefault="000D45E8" w:rsidP="008973CD">
            <w:pPr>
              <w:jc w:val="center"/>
            </w:pPr>
          </w:p>
        </w:tc>
      </w:tr>
      <w:tr w:rsidR="00911833" w:rsidRPr="00DC01AE" w:rsidTr="006B5AFC">
        <w:trPr>
          <w:trHeight w:val="3385"/>
        </w:trPr>
        <w:tc>
          <w:tcPr>
            <w:tcW w:w="6961" w:type="dxa"/>
            <w:shd w:val="clear" w:color="auto" w:fill="auto"/>
            <w:vAlign w:val="center"/>
            <w:hideMark/>
          </w:tcPr>
          <w:p w:rsidR="00514F80" w:rsidRPr="00491AD3" w:rsidRDefault="00514F80" w:rsidP="008973CD">
            <w:pPr>
              <w:jc w:val="both"/>
            </w:pPr>
            <w:r w:rsidRPr="00491AD3">
              <w:t>Расходы на разработку проектно-сметной документации на капитальный ремонт, строительство и реконструкцию, а также проверку достоверности определения сметной стоимости проектных и изыскательских работ по объектам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91AD3" w:rsidRDefault="00514F80" w:rsidP="008973CD">
            <w:pPr>
              <w:jc w:val="center"/>
            </w:pPr>
            <w:r w:rsidRPr="00491AD3">
              <w:t>03.2.00.28920</w:t>
            </w:r>
          </w:p>
        </w:tc>
        <w:tc>
          <w:tcPr>
            <w:tcW w:w="850" w:type="dxa"/>
            <w:shd w:val="clear" w:color="auto" w:fill="auto"/>
            <w:vAlign w:val="center"/>
            <w:hideMark/>
          </w:tcPr>
          <w:p w:rsidR="00514F80" w:rsidRPr="00491AD3" w:rsidRDefault="00514F80" w:rsidP="008973CD">
            <w:pPr>
              <w:jc w:val="center"/>
            </w:pPr>
            <w:r w:rsidRPr="00491AD3">
              <w:t>240</w:t>
            </w:r>
          </w:p>
        </w:tc>
        <w:tc>
          <w:tcPr>
            <w:tcW w:w="567" w:type="dxa"/>
            <w:shd w:val="clear" w:color="auto" w:fill="auto"/>
            <w:vAlign w:val="center"/>
            <w:hideMark/>
          </w:tcPr>
          <w:p w:rsidR="00514F80" w:rsidRPr="00491AD3" w:rsidRDefault="00514F80" w:rsidP="008973CD">
            <w:pPr>
              <w:jc w:val="center"/>
            </w:pPr>
            <w:r w:rsidRPr="00491AD3">
              <w:t>05</w:t>
            </w:r>
          </w:p>
        </w:tc>
        <w:tc>
          <w:tcPr>
            <w:tcW w:w="709" w:type="dxa"/>
            <w:shd w:val="clear" w:color="auto" w:fill="auto"/>
            <w:vAlign w:val="center"/>
            <w:hideMark/>
          </w:tcPr>
          <w:p w:rsidR="00514F80" w:rsidRPr="00491AD3" w:rsidRDefault="00514F80" w:rsidP="008973CD">
            <w:pPr>
              <w:jc w:val="center"/>
            </w:pPr>
            <w:r w:rsidRPr="00491AD3">
              <w:t>02</w:t>
            </w:r>
          </w:p>
        </w:tc>
        <w:tc>
          <w:tcPr>
            <w:tcW w:w="1418" w:type="dxa"/>
            <w:shd w:val="clear" w:color="auto" w:fill="auto"/>
            <w:vAlign w:val="center"/>
            <w:hideMark/>
          </w:tcPr>
          <w:p w:rsidR="00514F80" w:rsidRPr="00491AD3" w:rsidRDefault="00514F80" w:rsidP="008973CD">
            <w:pPr>
              <w:jc w:val="center"/>
            </w:pPr>
            <w:r w:rsidRPr="00491AD3">
              <w:t> </w:t>
            </w:r>
          </w:p>
        </w:tc>
        <w:tc>
          <w:tcPr>
            <w:tcW w:w="1275" w:type="dxa"/>
            <w:shd w:val="clear" w:color="auto" w:fill="auto"/>
            <w:vAlign w:val="center"/>
            <w:hideMark/>
          </w:tcPr>
          <w:p w:rsidR="00514F80" w:rsidRPr="00491AD3" w:rsidRDefault="00514F80" w:rsidP="008973CD">
            <w:pPr>
              <w:jc w:val="center"/>
            </w:pPr>
            <w:r w:rsidRPr="00491AD3">
              <w:t>1 500,0</w:t>
            </w:r>
          </w:p>
        </w:tc>
        <w:tc>
          <w:tcPr>
            <w:tcW w:w="1418" w:type="dxa"/>
            <w:shd w:val="clear" w:color="auto" w:fill="auto"/>
            <w:vAlign w:val="center"/>
            <w:hideMark/>
          </w:tcPr>
          <w:p w:rsidR="00514F80" w:rsidRPr="00491AD3" w:rsidRDefault="00514F80" w:rsidP="008973CD">
            <w:pPr>
              <w:jc w:val="center"/>
            </w:pPr>
            <w:r w:rsidRPr="00491AD3">
              <w:t> </w:t>
            </w:r>
          </w:p>
        </w:tc>
      </w:tr>
      <w:tr w:rsidR="00FD2349" w:rsidRPr="00DC01AE" w:rsidTr="006B5AFC">
        <w:trPr>
          <w:trHeight w:val="3472"/>
        </w:trPr>
        <w:tc>
          <w:tcPr>
            <w:tcW w:w="6961" w:type="dxa"/>
            <w:shd w:val="clear" w:color="auto" w:fill="auto"/>
            <w:vAlign w:val="center"/>
            <w:hideMark/>
          </w:tcPr>
          <w:p w:rsidR="00514F80" w:rsidRPr="005E2546" w:rsidRDefault="00514F80" w:rsidP="008973CD">
            <w:pPr>
              <w:jc w:val="both"/>
            </w:pPr>
            <w:r w:rsidRPr="005E2546">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vAlign w:val="center"/>
            <w:hideMark/>
          </w:tcPr>
          <w:p w:rsidR="00514F80" w:rsidRPr="005E2546" w:rsidRDefault="00514F80" w:rsidP="008973CD">
            <w:pPr>
              <w:jc w:val="center"/>
            </w:pPr>
            <w:r w:rsidRPr="005E2546">
              <w:t>03.2.00.S3660</w:t>
            </w:r>
          </w:p>
        </w:tc>
        <w:tc>
          <w:tcPr>
            <w:tcW w:w="850" w:type="dxa"/>
            <w:shd w:val="clear" w:color="auto" w:fill="auto"/>
            <w:vAlign w:val="center"/>
            <w:hideMark/>
          </w:tcPr>
          <w:p w:rsidR="00514F80" w:rsidRPr="005E2546" w:rsidRDefault="00514F80" w:rsidP="008973CD">
            <w:pPr>
              <w:jc w:val="center"/>
            </w:pPr>
            <w:r w:rsidRPr="005E2546">
              <w:t>810</w:t>
            </w:r>
          </w:p>
        </w:tc>
        <w:tc>
          <w:tcPr>
            <w:tcW w:w="567" w:type="dxa"/>
            <w:shd w:val="clear" w:color="auto" w:fill="auto"/>
            <w:vAlign w:val="center"/>
            <w:hideMark/>
          </w:tcPr>
          <w:p w:rsidR="00514F80" w:rsidRPr="005E2546" w:rsidRDefault="00514F80" w:rsidP="008973CD">
            <w:pPr>
              <w:jc w:val="center"/>
            </w:pPr>
            <w:r w:rsidRPr="005E2546">
              <w:t>05</w:t>
            </w:r>
          </w:p>
        </w:tc>
        <w:tc>
          <w:tcPr>
            <w:tcW w:w="709" w:type="dxa"/>
            <w:shd w:val="clear" w:color="auto" w:fill="auto"/>
            <w:vAlign w:val="center"/>
            <w:hideMark/>
          </w:tcPr>
          <w:p w:rsidR="00514F80" w:rsidRPr="005E2546" w:rsidRDefault="00514F80" w:rsidP="008973CD">
            <w:pPr>
              <w:jc w:val="center"/>
            </w:pPr>
            <w:r w:rsidRPr="005E2546">
              <w:t>02</w:t>
            </w:r>
          </w:p>
        </w:tc>
        <w:tc>
          <w:tcPr>
            <w:tcW w:w="1418" w:type="dxa"/>
            <w:shd w:val="clear" w:color="auto" w:fill="auto"/>
            <w:vAlign w:val="center"/>
            <w:hideMark/>
          </w:tcPr>
          <w:p w:rsidR="00514F80" w:rsidRPr="005E2546" w:rsidRDefault="006B0686" w:rsidP="008973CD">
            <w:pPr>
              <w:jc w:val="center"/>
            </w:pPr>
            <w:r w:rsidRPr="005E2546">
              <w:t>80 718,8</w:t>
            </w:r>
          </w:p>
        </w:tc>
        <w:tc>
          <w:tcPr>
            <w:tcW w:w="1275" w:type="dxa"/>
            <w:shd w:val="clear" w:color="auto" w:fill="auto"/>
            <w:vAlign w:val="center"/>
            <w:hideMark/>
          </w:tcPr>
          <w:p w:rsidR="00514F80" w:rsidRPr="005E2546" w:rsidRDefault="00514F80" w:rsidP="008973CD">
            <w:pPr>
              <w:jc w:val="center"/>
            </w:pPr>
            <w:r w:rsidRPr="005E2546">
              <w:t>42 417,8</w:t>
            </w:r>
          </w:p>
        </w:tc>
        <w:tc>
          <w:tcPr>
            <w:tcW w:w="1418" w:type="dxa"/>
            <w:shd w:val="clear" w:color="auto" w:fill="auto"/>
            <w:vAlign w:val="center"/>
            <w:hideMark/>
          </w:tcPr>
          <w:p w:rsidR="00514F80" w:rsidRPr="005E2546" w:rsidRDefault="00514F80" w:rsidP="008973CD">
            <w:pPr>
              <w:jc w:val="center"/>
            </w:pPr>
            <w:r w:rsidRPr="005E2546">
              <w:t>42 417,8</w:t>
            </w:r>
          </w:p>
        </w:tc>
      </w:tr>
      <w:tr w:rsidR="00CF2C5F" w:rsidRPr="00DC01AE" w:rsidTr="006B5AFC">
        <w:trPr>
          <w:trHeight w:val="3472"/>
        </w:trPr>
        <w:tc>
          <w:tcPr>
            <w:tcW w:w="6961" w:type="dxa"/>
            <w:shd w:val="clear" w:color="auto" w:fill="auto"/>
            <w:vAlign w:val="center"/>
          </w:tcPr>
          <w:p w:rsidR="00CF2C5F" w:rsidRPr="005E2546" w:rsidRDefault="00CF2C5F" w:rsidP="008973CD">
            <w:pPr>
              <w:jc w:val="both"/>
            </w:pPr>
            <w:r w:rsidRPr="005E2546">
              <w:t xml:space="preserve">Расходы на приобретение специализированной коммунальной техники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 (Иные закупки товаров, работ и услуг для обеспечения государственных (муниципальных) нужд) </w:t>
            </w:r>
          </w:p>
        </w:tc>
        <w:tc>
          <w:tcPr>
            <w:tcW w:w="1843" w:type="dxa"/>
            <w:shd w:val="clear" w:color="auto" w:fill="auto"/>
            <w:vAlign w:val="center"/>
          </w:tcPr>
          <w:p w:rsidR="00CF2C5F" w:rsidRPr="005E2546" w:rsidRDefault="00CF2C5F" w:rsidP="008973CD">
            <w:pPr>
              <w:jc w:val="center"/>
            </w:pPr>
            <w:r w:rsidRPr="005E2546">
              <w:t>03.2.00.</w:t>
            </w:r>
            <w:r w:rsidRPr="005E2546">
              <w:rPr>
                <w:lang w:val="en-US"/>
              </w:rPr>
              <w:t>S</w:t>
            </w:r>
            <w:r w:rsidRPr="005E2546">
              <w:t>4430</w:t>
            </w:r>
          </w:p>
        </w:tc>
        <w:tc>
          <w:tcPr>
            <w:tcW w:w="850" w:type="dxa"/>
            <w:shd w:val="clear" w:color="auto" w:fill="auto"/>
            <w:vAlign w:val="center"/>
          </w:tcPr>
          <w:p w:rsidR="00CF2C5F" w:rsidRPr="005E2546" w:rsidRDefault="00CF2C5F" w:rsidP="008973CD">
            <w:pPr>
              <w:jc w:val="center"/>
            </w:pPr>
            <w:r w:rsidRPr="005E2546">
              <w:t>240</w:t>
            </w:r>
          </w:p>
        </w:tc>
        <w:tc>
          <w:tcPr>
            <w:tcW w:w="567" w:type="dxa"/>
            <w:shd w:val="clear" w:color="auto" w:fill="auto"/>
            <w:vAlign w:val="center"/>
          </w:tcPr>
          <w:p w:rsidR="00CF2C5F" w:rsidRPr="005E2546" w:rsidRDefault="00CF2C5F" w:rsidP="008973CD">
            <w:pPr>
              <w:jc w:val="center"/>
            </w:pPr>
            <w:r w:rsidRPr="005E2546">
              <w:t>05</w:t>
            </w:r>
          </w:p>
        </w:tc>
        <w:tc>
          <w:tcPr>
            <w:tcW w:w="709" w:type="dxa"/>
            <w:shd w:val="clear" w:color="auto" w:fill="auto"/>
            <w:vAlign w:val="center"/>
          </w:tcPr>
          <w:p w:rsidR="00CF2C5F" w:rsidRPr="005E2546" w:rsidRDefault="00CF2C5F" w:rsidP="008973CD">
            <w:pPr>
              <w:jc w:val="center"/>
            </w:pPr>
            <w:r w:rsidRPr="005E2546">
              <w:t>02</w:t>
            </w:r>
          </w:p>
        </w:tc>
        <w:tc>
          <w:tcPr>
            <w:tcW w:w="1418" w:type="dxa"/>
            <w:shd w:val="clear" w:color="auto" w:fill="auto"/>
            <w:vAlign w:val="center"/>
          </w:tcPr>
          <w:p w:rsidR="00CF2C5F" w:rsidRPr="005E2546" w:rsidRDefault="00CF2C5F" w:rsidP="008973CD">
            <w:pPr>
              <w:jc w:val="center"/>
            </w:pPr>
          </w:p>
        </w:tc>
        <w:tc>
          <w:tcPr>
            <w:tcW w:w="1275" w:type="dxa"/>
            <w:shd w:val="clear" w:color="auto" w:fill="auto"/>
            <w:vAlign w:val="center"/>
          </w:tcPr>
          <w:p w:rsidR="00CF2C5F" w:rsidRPr="005E2546" w:rsidRDefault="00CF2C5F" w:rsidP="008973CD">
            <w:pPr>
              <w:jc w:val="center"/>
            </w:pPr>
            <w:r w:rsidRPr="005E2546">
              <w:t>696,4</w:t>
            </w:r>
          </w:p>
        </w:tc>
        <w:tc>
          <w:tcPr>
            <w:tcW w:w="1418" w:type="dxa"/>
            <w:shd w:val="clear" w:color="auto" w:fill="auto"/>
            <w:vAlign w:val="center"/>
          </w:tcPr>
          <w:p w:rsidR="00CF2C5F" w:rsidRPr="005E2546" w:rsidRDefault="00CF2C5F" w:rsidP="008973CD">
            <w:pPr>
              <w:jc w:val="center"/>
            </w:pPr>
          </w:p>
        </w:tc>
      </w:tr>
      <w:tr w:rsidR="00FD2349" w:rsidRPr="00DC01AE" w:rsidTr="006B5AFC">
        <w:trPr>
          <w:trHeight w:val="1260"/>
        </w:trPr>
        <w:tc>
          <w:tcPr>
            <w:tcW w:w="6961" w:type="dxa"/>
            <w:shd w:val="clear" w:color="auto" w:fill="auto"/>
            <w:vAlign w:val="center"/>
            <w:hideMark/>
          </w:tcPr>
          <w:p w:rsidR="00514F80" w:rsidRPr="005E2546" w:rsidRDefault="00514F80" w:rsidP="008973CD">
            <w:pPr>
              <w:jc w:val="both"/>
              <w:rPr>
                <w:b/>
                <w:bCs/>
              </w:rPr>
            </w:pPr>
            <w:r w:rsidRPr="005E2546">
              <w:rPr>
                <w:b/>
                <w:bCs/>
              </w:rPr>
              <w:t>Муниципальная программ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3" w:type="dxa"/>
            <w:shd w:val="clear" w:color="auto" w:fill="auto"/>
            <w:vAlign w:val="center"/>
            <w:hideMark/>
          </w:tcPr>
          <w:p w:rsidR="00514F80" w:rsidRPr="005E2546" w:rsidRDefault="00514F80" w:rsidP="008973CD">
            <w:pPr>
              <w:jc w:val="center"/>
              <w:rPr>
                <w:b/>
                <w:bCs/>
              </w:rPr>
            </w:pPr>
            <w:r w:rsidRPr="005E2546">
              <w:rPr>
                <w:b/>
                <w:bCs/>
              </w:rPr>
              <w:t>04.0.00.00000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6B0686" w:rsidP="008973CD">
            <w:pPr>
              <w:jc w:val="center"/>
              <w:rPr>
                <w:b/>
                <w:bCs/>
              </w:rPr>
            </w:pPr>
            <w:r w:rsidRPr="005E2546">
              <w:rPr>
                <w:b/>
                <w:bCs/>
              </w:rPr>
              <w:t>4 121,0</w:t>
            </w:r>
          </w:p>
        </w:tc>
        <w:tc>
          <w:tcPr>
            <w:tcW w:w="1275" w:type="dxa"/>
            <w:shd w:val="clear" w:color="auto" w:fill="auto"/>
            <w:vAlign w:val="center"/>
            <w:hideMark/>
          </w:tcPr>
          <w:p w:rsidR="00514F80" w:rsidRPr="005E2546" w:rsidRDefault="00514F80" w:rsidP="008973CD">
            <w:pPr>
              <w:jc w:val="center"/>
              <w:rPr>
                <w:b/>
                <w:bCs/>
              </w:rPr>
            </w:pPr>
            <w:r w:rsidRPr="005E2546">
              <w:rPr>
                <w:b/>
                <w:bCs/>
              </w:rPr>
              <w:t>4 133,0</w:t>
            </w:r>
          </w:p>
        </w:tc>
        <w:tc>
          <w:tcPr>
            <w:tcW w:w="1418" w:type="dxa"/>
            <w:shd w:val="clear" w:color="auto" w:fill="auto"/>
            <w:vAlign w:val="center"/>
            <w:hideMark/>
          </w:tcPr>
          <w:p w:rsidR="00514F80" w:rsidRPr="005E2546" w:rsidRDefault="00514F80" w:rsidP="008973CD">
            <w:pPr>
              <w:jc w:val="center"/>
              <w:rPr>
                <w:b/>
                <w:bCs/>
              </w:rPr>
            </w:pPr>
            <w:r w:rsidRPr="005E2546">
              <w:rPr>
                <w:b/>
                <w:bCs/>
              </w:rPr>
              <w:t>4 133,0</w:t>
            </w:r>
          </w:p>
        </w:tc>
      </w:tr>
      <w:tr w:rsidR="00FD2349" w:rsidRPr="00DC01AE" w:rsidTr="006B5AFC">
        <w:trPr>
          <w:trHeight w:val="630"/>
        </w:trPr>
        <w:tc>
          <w:tcPr>
            <w:tcW w:w="6961" w:type="dxa"/>
            <w:shd w:val="clear" w:color="auto" w:fill="auto"/>
            <w:vAlign w:val="center"/>
            <w:hideMark/>
          </w:tcPr>
          <w:p w:rsidR="00514F80" w:rsidRPr="005E2546" w:rsidRDefault="00514F80" w:rsidP="008973CD">
            <w:pPr>
              <w:jc w:val="both"/>
              <w:rPr>
                <w:b/>
                <w:bCs/>
              </w:rPr>
            </w:pPr>
            <w:r w:rsidRPr="005E2546">
              <w:rPr>
                <w:b/>
                <w:bCs/>
              </w:rPr>
              <w:t>Подпрограмма "Защита населения от чрезвычайных ситуаций"</w:t>
            </w:r>
          </w:p>
        </w:tc>
        <w:tc>
          <w:tcPr>
            <w:tcW w:w="1843" w:type="dxa"/>
            <w:shd w:val="clear" w:color="auto" w:fill="auto"/>
            <w:vAlign w:val="center"/>
            <w:hideMark/>
          </w:tcPr>
          <w:p w:rsidR="00514F80" w:rsidRPr="005E2546" w:rsidRDefault="00514F80" w:rsidP="008973CD">
            <w:pPr>
              <w:jc w:val="center"/>
              <w:rPr>
                <w:b/>
                <w:bCs/>
              </w:rPr>
            </w:pPr>
            <w:r w:rsidRPr="005E2546">
              <w:rPr>
                <w:b/>
                <w:bCs/>
              </w:rPr>
              <w:t>04.2.00.00000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6B0686" w:rsidP="008973CD">
            <w:pPr>
              <w:jc w:val="center"/>
              <w:rPr>
                <w:b/>
                <w:bCs/>
              </w:rPr>
            </w:pPr>
            <w:r w:rsidRPr="005E2546">
              <w:rPr>
                <w:b/>
                <w:bCs/>
              </w:rPr>
              <w:t>4 121,0</w:t>
            </w:r>
          </w:p>
        </w:tc>
        <w:tc>
          <w:tcPr>
            <w:tcW w:w="1275" w:type="dxa"/>
            <w:shd w:val="clear" w:color="auto" w:fill="auto"/>
            <w:vAlign w:val="center"/>
            <w:hideMark/>
          </w:tcPr>
          <w:p w:rsidR="00514F80" w:rsidRPr="005E2546" w:rsidRDefault="00514F80" w:rsidP="008973CD">
            <w:pPr>
              <w:jc w:val="center"/>
              <w:rPr>
                <w:b/>
                <w:bCs/>
              </w:rPr>
            </w:pPr>
            <w:r w:rsidRPr="005E2546">
              <w:rPr>
                <w:b/>
                <w:bCs/>
              </w:rPr>
              <w:t>4 133,0</w:t>
            </w:r>
          </w:p>
        </w:tc>
        <w:tc>
          <w:tcPr>
            <w:tcW w:w="1418" w:type="dxa"/>
            <w:shd w:val="clear" w:color="auto" w:fill="auto"/>
            <w:vAlign w:val="center"/>
            <w:hideMark/>
          </w:tcPr>
          <w:p w:rsidR="00514F80" w:rsidRPr="005E2546" w:rsidRDefault="00514F80" w:rsidP="008973CD">
            <w:pPr>
              <w:jc w:val="center"/>
              <w:rPr>
                <w:b/>
                <w:bCs/>
              </w:rPr>
            </w:pPr>
            <w:r w:rsidRPr="005E2546">
              <w:rPr>
                <w:b/>
                <w:bCs/>
              </w:rPr>
              <w:t>4 133,0</w:t>
            </w:r>
          </w:p>
        </w:tc>
      </w:tr>
      <w:tr w:rsidR="00FD2349" w:rsidRPr="005E2546" w:rsidTr="006B5AFC">
        <w:trPr>
          <w:trHeight w:val="2348"/>
        </w:trPr>
        <w:tc>
          <w:tcPr>
            <w:tcW w:w="6961" w:type="dxa"/>
            <w:shd w:val="clear" w:color="auto" w:fill="auto"/>
            <w:vAlign w:val="center"/>
            <w:hideMark/>
          </w:tcPr>
          <w:p w:rsidR="00514F80" w:rsidRPr="005E2546" w:rsidRDefault="00514F80" w:rsidP="008973CD">
            <w:pPr>
              <w:jc w:val="both"/>
            </w:pPr>
            <w:r w:rsidRPr="005E2546">
              <w:lastRenderedPageBreak/>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5E2546" w:rsidRDefault="00514F80" w:rsidP="008973CD">
            <w:pPr>
              <w:jc w:val="center"/>
            </w:pPr>
            <w:r w:rsidRPr="005E2546">
              <w:t>04.2.00.28100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03</w:t>
            </w:r>
          </w:p>
        </w:tc>
        <w:tc>
          <w:tcPr>
            <w:tcW w:w="709" w:type="dxa"/>
            <w:shd w:val="clear" w:color="auto" w:fill="auto"/>
            <w:vAlign w:val="center"/>
            <w:hideMark/>
          </w:tcPr>
          <w:p w:rsidR="00514F80" w:rsidRPr="005E2546" w:rsidRDefault="00514F80" w:rsidP="008973CD">
            <w:pPr>
              <w:jc w:val="center"/>
            </w:pPr>
            <w:r w:rsidRPr="005E2546">
              <w:t>10</w:t>
            </w:r>
          </w:p>
        </w:tc>
        <w:tc>
          <w:tcPr>
            <w:tcW w:w="1418" w:type="dxa"/>
            <w:shd w:val="clear" w:color="auto" w:fill="auto"/>
            <w:vAlign w:val="center"/>
            <w:hideMark/>
          </w:tcPr>
          <w:p w:rsidR="00514F80" w:rsidRPr="005E2546" w:rsidRDefault="002A029B" w:rsidP="008973CD">
            <w:pPr>
              <w:jc w:val="center"/>
            </w:pPr>
            <w:r w:rsidRPr="005E2546">
              <w:t>16,8</w:t>
            </w:r>
          </w:p>
        </w:tc>
        <w:tc>
          <w:tcPr>
            <w:tcW w:w="1275" w:type="dxa"/>
            <w:shd w:val="clear" w:color="auto" w:fill="auto"/>
            <w:vAlign w:val="center"/>
            <w:hideMark/>
          </w:tcPr>
          <w:p w:rsidR="00514F80" w:rsidRPr="005E2546" w:rsidRDefault="00514F80" w:rsidP="008973CD">
            <w:pPr>
              <w:jc w:val="center"/>
            </w:pPr>
            <w:r w:rsidRPr="005E2546">
              <w:t>25,0</w:t>
            </w:r>
          </w:p>
        </w:tc>
        <w:tc>
          <w:tcPr>
            <w:tcW w:w="1418" w:type="dxa"/>
            <w:shd w:val="clear" w:color="auto" w:fill="auto"/>
            <w:vAlign w:val="center"/>
            <w:hideMark/>
          </w:tcPr>
          <w:p w:rsidR="00514F80" w:rsidRPr="005E2546" w:rsidRDefault="00514F80" w:rsidP="008973CD">
            <w:pPr>
              <w:jc w:val="center"/>
            </w:pPr>
            <w:r w:rsidRPr="005E2546">
              <w:t>25,0</w:t>
            </w:r>
          </w:p>
        </w:tc>
      </w:tr>
      <w:tr w:rsidR="00FD2349" w:rsidRPr="005E2546" w:rsidTr="006B5AFC">
        <w:trPr>
          <w:trHeight w:val="2538"/>
        </w:trPr>
        <w:tc>
          <w:tcPr>
            <w:tcW w:w="6961" w:type="dxa"/>
            <w:shd w:val="clear" w:color="auto" w:fill="auto"/>
            <w:vAlign w:val="center"/>
            <w:hideMark/>
          </w:tcPr>
          <w:p w:rsidR="00514F80" w:rsidRPr="005E2546" w:rsidRDefault="00514F80" w:rsidP="008973CD">
            <w:pPr>
              <w:jc w:val="both"/>
            </w:pPr>
            <w:r w:rsidRPr="005E2546">
              <w:t>Расходы на создание и содержание в целях гражданской обороны запасов материально-технических, продовольственных, медицинских и иных средств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5E2546" w:rsidRDefault="00514F80" w:rsidP="008973CD">
            <w:pPr>
              <w:jc w:val="center"/>
            </w:pPr>
            <w:r w:rsidRPr="005E2546">
              <w:t>04.2.00.28400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03</w:t>
            </w:r>
          </w:p>
        </w:tc>
        <w:tc>
          <w:tcPr>
            <w:tcW w:w="709" w:type="dxa"/>
            <w:shd w:val="clear" w:color="auto" w:fill="auto"/>
            <w:vAlign w:val="center"/>
            <w:hideMark/>
          </w:tcPr>
          <w:p w:rsidR="00514F80" w:rsidRPr="005E2546" w:rsidRDefault="00514F80" w:rsidP="008973CD">
            <w:pPr>
              <w:jc w:val="center"/>
            </w:pPr>
            <w:r w:rsidRPr="005E2546">
              <w:t>09</w:t>
            </w:r>
          </w:p>
        </w:tc>
        <w:tc>
          <w:tcPr>
            <w:tcW w:w="1418" w:type="dxa"/>
            <w:shd w:val="clear" w:color="auto" w:fill="auto"/>
            <w:vAlign w:val="center"/>
            <w:hideMark/>
          </w:tcPr>
          <w:p w:rsidR="00514F80" w:rsidRPr="005E2546" w:rsidRDefault="00C74AD5" w:rsidP="008973CD">
            <w:pPr>
              <w:jc w:val="center"/>
            </w:pPr>
            <w:r w:rsidRPr="005E2546">
              <w:t>13,1</w:t>
            </w:r>
          </w:p>
        </w:tc>
        <w:tc>
          <w:tcPr>
            <w:tcW w:w="1275" w:type="dxa"/>
            <w:shd w:val="clear" w:color="auto" w:fill="auto"/>
            <w:vAlign w:val="center"/>
            <w:hideMark/>
          </w:tcPr>
          <w:p w:rsidR="00514F80" w:rsidRPr="005E2546" w:rsidRDefault="00514F80" w:rsidP="008973CD">
            <w:pPr>
              <w:jc w:val="center"/>
            </w:pPr>
            <w:r w:rsidRPr="005E2546">
              <w:t> </w:t>
            </w:r>
          </w:p>
        </w:tc>
        <w:tc>
          <w:tcPr>
            <w:tcW w:w="1418" w:type="dxa"/>
            <w:shd w:val="clear" w:color="auto" w:fill="auto"/>
            <w:vAlign w:val="center"/>
            <w:hideMark/>
          </w:tcPr>
          <w:p w:rsidR="00514F80" w:rsidRPr="005E2546" w:rsidRDefault="00514F80" w:rsidP="008973CD">
            <w:pPr>
              <w:jc w:val="center"/>
            </w:pPr>
            <w:r w:rsidRPr="005E2546">
              <w:t> </w:t>
            </w:r>
          </w:p>
        </w:tc>
      </w:tr>
      <w:tr w:rsidR="00FD2349" w:rsidRPr="005E2546" w:rsidTr="006B5AFC">
        <w:trPr>
          <w:trHeight w:val="1965"/>
        </w:trPr>
        <w:tc>
          <w:tcPr>
            <w:tcW w:w="6961" w:type="dxa"/>
            <w:shd w:val="clear" w:color="auto" w:fill="auto"/>
            <w:vAlign w:val="center"/>
            <w:hideMark/>
          </w:tcPr>
          <w:p w:rsidR="00514F80" w:rsidRPr="005E2546" w:rsidRDefault="00514F80" w:rsidP="008973CD">
            <w:pPr>
              <w:jc w:val="both"/>
            </w:pPr>
            <w:r w:rsidRPr="005E2546">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5E2546" w:rsidRDefault="00514F80" w:rsidP="008973CD">
            <w:pPr>
              <w:jc w:val="center"/>
            </w:pPr>
            <w:r w:rsidRPr="005E2546">
              <w:t>04.2.00.28720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03</w:t>
            </w:r>
          </w:p>
        </w:tc>
        <w:tc>
          <w:tcPr>
            <w:tcW w:w="709" w:type="dxa"/>
            <w:shd w:val="clear" w:color="auto" w:fill="auto"/>
            <w:vAlign w:val="center"/>
            <w:hideMark/>
          </w:tcPr>
          <w:p w:rsidR="00514F80" w:rsidRPr="005E2546" w:rsidRDefault="00514F80" w:rsidP="008973CD">
            <w:pPr>
              <w:jc w:val="center"/>
            </w:pPr>
            <w:r w:rsidRPr="005E2546">
              <w:t>14</w:t>
            </w:r>
          </w:p>
        </w:tc>
        <w:tc>
          <w:tcPr>
            <w:tcW w:w="1418" w:type="dxa"/>
            <w:shd w:val="clear" w:color="auto" w:fill="auto"/>
            <w:vAlign w:val="center"/>
            <w:hideMark/>
          </w:tcPr>
          <w:p w:rsidR="00514F80" w:rsidRPr="005E2546" w:rsidRDefault="00C74AD5" w:rsidP="008973CD">
            <w:pPr>
              <w:jc w:val="center"/>
            </w:pPr>
            <w:r w:rsidRPr="005E2546">
              <w:t>16,0</w:t>
            </w:r>
          </w:p>
        </w:tc>
        <w:tc>
          <w:tcPr>
            <w:tcW w:w="1275" w:type="dxa"/>
            <w:shd w:val="clear" w:color="auto" w:fill="auto"/>
            <w:vAlign w:val="center"/>
            <w:hideMark/>
          </w:tcPr>
          <w:p w:rsidR="00514F80" w:rsidRPr="005E2546" w:rsidRDefault="00514F80" w:rsidP="008973CD">
            <w:pPr>
              <w:jc w:val="center"/>
            </w:pPr>
            <w:r w:rsidRPr="005E2546">
              <w:t>32,9</w:t>
            </w:r>
          </w:p>
        </w:tc>
        <w:tc>
          <w:tcPr>
            <w:tcW w:w="1418" w:type="dxa"/>
            <w:shd w:val="clear" w:color="auto" w:fill="auto"/>
            <w:vAlign w:val="center"/>
            <w:hideMark/>
          </w:tcPr>
          <w:p w:rsidR="00514F80" w:rsidRPr="005E2546" w:rsidRDefault="00514F80" w:rsidP="008973CD">
            <w:pPr>
              <w:jc w:val="center"/>
            </w:pPr>
            <w:r w:rsidRPr="005E2546">
              <w:t>32,9</w:t>
            </w:r>
          </w:p>
        </w:tc>
      </w:tr>
      <w:tr w:rsidR="00FD2349" w:rsidRPr="005E2546" w:rsidTr="006B5AFC">
        <w:trPr>
          <w:trHeight w:val="3386"/>
        </w:trPr>
        <w:tc>
          <w:tcPr>
            <w:tcW w:w="6961" w:type="dxa"/>
            <w:shd w:val="clear" w:color="auto" w:fill="auto"/>
            <w:vAlign w:val="center"/>
            <w:hideMark/>
          </w:tcPr>
          <w:p w:rsidR="00514F80" w:rsidRPr="005E2546" w:rsidRDefault="00514F80" w:rsidP="008973CD">
            <w:pPr>
              <w:jc w:val="both"/>
            </w:pPr>
            <w:r w:rsidRPr="005E2546">
              <w:t xml:space="preserve">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w:t>
            </w:r>
            <w:proofErr w:type="spellStart"/>
            <w:r w:rsidRPr="005E2546">
              <w:t>аварийно</w:t>
            </w:r>
            <w:proofErr w:type="spellEnd"/>
            <w:r w:rsidRPr="005E2546">
              <w:t xml:space="preserve">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843" w:type="dxa"/>
            <w:shd w:val="clear" w:color="auto" w:fill="auto"/>
            <w:vAlign w:val="center"/>
            <w:hideMark/>
          </w:tcPr>
          <w:p w:rsidR="00514F80" w:rsidRPr="005E2546" w:rsidRDefault="00514F80" w:rsidP="008973CD">
            <w:pPr>
              <w:jc w:val="center"/>
            </w:pPr>
            <w:r w:rsidRPr="005E2546">
              <w:t>04.2.00.87010</w:t>
            </w:r>
          </w:p>
        </w:tc>
        <w:tc>
          <w:tcPr>
            <w:tcW w:w="850" w:type="dxa"/>
            <w:shd w:val="clear" w:color="auto" w:fill="auto"/>
            <w:vAlign w:val="center"/>
            <w:hideMark/>
          </w:tcPr>
          <w:p w:rsidR="00514F80" w:rsidRPr="005E2546" w:rsidRDefault="00514F80" w:rsidP="008973CD">
            <w:pPr>
              <w:jc w:val="center"/>
            </w:pPr>
            <w:r w:rsidRPr="005E2546">
              <w:t>540</w:t>
            </w:r>
          </w:p>
        </w:tc>
        <w:tc>
          <w:tcPr>
            <w:tcW w:w="567" w:type="dxa"/>
            <w:shd w:val="clear" w:color="auto" w:fill="auto"/>
            <w:vAlign w:val="center"/>
            <w:hideMark/>
          </w:tcPr>
          <w:p w:rsidR="00514F80" w:rsidRPr="005E2546" w:rsidRDefault="00514F80" w:rsidP="008973CD">
            <w:pPr>
              <w:jc w:val="center"/>
            </w:pPr>
            <w:r w:rsidRPr="005E2546">
              <w:t>03</w:t>
            </w:r>
          </w:p>
        </w:tc>
        <w:tc>
          <w:tcPr>
            <w:tcW w:w="709" w:type="dxa"/>
            <w:shd w:val="clear" w:color="auto" w:fill="auto"/>
            <w:vAlign w:val="center"/>
            <w:hideMark/>
          </w:tcPr>
          <w:p w:rsidR="00514F80" w:rsidRPr="005E2546" w:rsidRDefault="00514F80" w:rsidP="008973CD">
            <w:pPr>
              <w:jc w:val="center"/>
            </w:pPr>
            <w:r w:rsidRPr="005E2546">
              <w:t>10</w:t>
            </w:r>
          </w:p>
        </w:tc>
        <w:tc>
          <w:tcPr>
            <w:tcW w:w="1418" w:type="dxa"/>
            <w:shd w:val="clear" w:color="auto" w:fill="auto"/>
            <w:vAlign w:val="center"/>
            <w:hideMark/>
          </w:tcPr>
          <w:p w:rsidR="00514F80" w:rsidRPr="005E2546" w:rsidRDefault="00514F80" w:rsidP="008973CD">
            <w:pPr>
              <w:jc w:val="center"/>
            </w:pPr>
            <w:r w:rsidRPr="005E2546">
              <w:t>4 075,1</w:t>
            </w:r>
          </w:p>
        </w:tc>
        <w:tc>
          <w:tcPr>
            <w:tcW w:w="1275" w:type="dxa"/>
            <w:shd w:val="clear" w:color="auto" w:fill="auto"/>
            <w:vAlign w:val="center"/>
            <w:hideMark/>
          </w:tcPr>
          <w:p w:rsidR="00514F80" w:rsidRPr="005E2546" w:rsidRDefault="00514F80" w:rsidP="008973CD">
            <w:pPr>
              <w:jc w:val="center"/>
            </w:pPr>
            <w:r w:rsidRPr="005E2546">
              <w:t>4 075,1</w:t>
            </w:r>
          </w:p>
        </w:tc>
        <w:tc>
          <w:tcPr>
            <w:tcW w:w="1418" w:type="dxa"/>
            <w:shd w:val="clear" w:color="auto" w:fill="auto"/>
            <w:vAlign w:val="center"/>
            <w:hideMark/>
          </w:tcPr>
          <w:p w:rsidR="00514F80" w:rsidRPr="005E2546" w:rsidRDefault="00514F80" w:rsidP="008973CD">
            <w:pPr>
              <w:jc w:val="center"/>
            </w:pPr>
            <w:r w:rsidRPr="005E2546">
              <w:t>4 075,1</w:t>
            </w:r>
          </w:p>
        </w:tc>
      </w:tr>
      <w:tr w:rsidR="00FD2349" w:rsidRPr="00DC01AE" w:rsidTr="006B5AFC">
        <w:trPr>
          <w:trHeight w:val="630"/>
        </w:trPr>
        <w:tc>
          <w:tcPr>
            <w:tcW w:w="6961" w:type="dxa"/>
            <w:shd w:val="clear" w:color="auto" w:fill="auto"/>
            <w:vAlign w:val="center"/>
            <w:hideMark/>
          </w:tcPr>
          <w:p w:rsidR="00514F80" w:rsidRPr="005E2546" w:rsidRDefault="00514F80" w:rsidP="008973CD">
            <w:pPr>
              <w:jc w:val="both"/>
              <w:rPr>
                <w:b/>
                <w:bCs/>
              </w:rPr>
            </w:pPr>
            <w:r w:rsidRPr="005E2546">
              <w:rPr>
                <w:b/>
                <w:bCs/>
              </w:rPr>
              <w:lastRenderedPageBreak/>
              <w:t>Муниципальная программа Белокалитвинского городского поселения "Развитие культуры и туризма"</w:t>
            </w:r>
          </w:p>
        </w:tc>
        <w:tc>
          <w:tcPr>
            <w:tcW w:w="1843" w:type="dxa"/>
            <w:shd w:val="clear" w:color="auto" w:fill="auto"/>
            <w:vAlign w:val="center"/>
            <w:hideMark/>
          </w:tcPr>
          <w:p w:rsidR="00514F80" w:rsidRPr="005E2546" w:rsidRDefault="00514F80" w:rsidP="008973CD">
            <w:pPr>
              <w:jc w:val="center"/>
              <w:rPr>
                <w:b/>
                <w:bCs/>
              </w:rPr>
            </w:pPr>
            <w:r w:rsidRPr="005E2546">
              <w:rPr>
                <w:b/>
                <w:bCs/>
              </w:rPr>
              <w:t>05.0.00.00000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5E2546" w:rsidP="008973CD">
            <w:pPr>
              <w:jc w:val="center"/>
              <w:rPr>
                <w:b/>
                <w:bCs/>
              </w:rPr>
            </w:pPr>
            <w:r w:rsidRPr="005E2546">
              <w:rPr>
                <w:b/>
                <w:bCs/>
              </w:rPr>
              <w:t>119 246,9</w:t>
            </w:r>
          </w:p>
        </w:tc>
        <w:tc>
          <w:tcPr>
            <w:tcW w:w="1275" w:type="dxa"/>
            <w:shd w:val="clear" w:color="auto" w:fill="auto"/>
            <w:vAlign w:val="center"/>
            <w:hideMark/>
          </w:tcPr>
          <w:p w:rsidR="00514F80" w:rsidRPr="005E2546" w:rsidRDefault="003E194B" w:rsidP="008973CD">
            <w:pPr>
              <w:jc w:val="center"/>
              <w:rPr>
                <w:b/>
                <w:bCs/>
              </w:rPr>
            </w:pPr>
            <w:r w:rsidRPr="005E2546">
              <w:rPr>
                <w:b/>
                <w:bCs/>
              </w:rPr>
              <w:t>40 977,5</w:t>
            </w:r>
          </w:p>
        </w:tc>
        <w:tc>
          <w:tcPr>
            <w:tcW w:w="1418" w:type="dxa"/>
            <w:shd w:val="clear" w:color="auto" w:fill="auto"/>
            <w:vAlign w:val="center"/>
            <w:hideMark/>
          </w:tcPr>
          <w:p w:rsidR="00514F80" w:rsidRPr="005E2546" w:rsidRDefault="00514F80" w:rsidP="008973CD">
            <w:pPr>
              <w:jc w:val="center"/>
              <w:rPr>
                <w:b/>
                <w:bCs/>
              </w:rPr>
            </w:pPr>
            <w:r w:rsidRPr="005E2546">
              <w:rPr>
                <w:b/>
                <w:bCs/>
              </w:rPr>
              <w:t>39 330,1</w:t>
            </w:r>
          </w:p>
        </w:tc>
      </w:tr>
      <w:tr w:rsidR="00FD2349" w:rsidRPr="00DC01AE" w:rsidTr="006B5AFC">
        <w:trPr>
          <w:trHeight w:val="945"/>
        </w:trPr>
        <w:tc>
          <w:tcPr>
            <w:tcW w:w="6961" w:type="dxa"/>
            <w:shd w:val="clear" w:color="auto" w:fill="auto"/>
            <w:vAlign w:val="center"/>
            <w:hideMark/>
          </w:tcPr>
          <w:p w:rsidR="00514F80" w:rsidRPr="005E2546" w:rsidRDefault="00514F80" w:rsidP="008973CD">
            <w:pPr>
              <w:jc w:val="both"/>
              <w:rPr>
                <w:b/>
                <w:bCs/>
              </w:rPr>
            </w:pPr>
            <w:r w:rsidRPr="005E2546">
              <w:rPr>
                <w:b/>
                <w:bCs/>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1843" w:type="dxa"/>
            <w:shd w:val="clear" w:color="auto" w:fill="auto"/>
            <w:vAlign w:val="center"/>
            <w:hideMark/>
          </w:tcPr>
          <w:p w:rsidR="00514F80" w:rsidRPr="005E2546" w:rsidRDefault="00514F80" w:rsidP="008973CD">
            <w:pPr>
              <w:jc w:val="center"/>
              <w:rPr>
                <w:b/>
                <w:bCs/>
              </w:rPr>
            </w:pPr>
            <w:r w:rsidRPr="005E2546">
              <w:rPr>
                <w:b/>
                <w:bCs/>
              </w:rPr>
              <w:t>05.1.00.00000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5E2546" w:rsidP="008973CD">
            <w:pPr>
              <w:jc w:val="center"/>
              <w:rPr>
                <w:b/>
                <w:bCs/>
              </w:rPr>
            </w:pPr>
            <w:r w:rsidRPr="005E2546">
              <w:rPr>
                <w:b/>
                <w:bCs/>
              </w:rPr>
              <w:t>16 938,5</w:t>
            </w:r>
          </w:p>
        </w:tc>
        <w:tc>
          <w:tcPr>
            <w:tcW w:w="1275" w:type="dxa"/>
            <w:shd w:val="clear" w:color="auto" w:fill="auto"/>
            <w:vAlign w:val="center"/>
            <w:hideMark/>
          </w:tcPr>
          <w:p w:rsidR="00514F80" w:rsidRPr="005E2546" w:rsidRDefault="00514F80" w:rsidP="008973CD">
            <w:pPr>
              <w:jc w:val="center"/>
              <w:rPr>
                <w:b/>
                <w:bCs/>
              </w:rPr>
            </w:pPr>
            <w:r w:rsidRPr="005E2546">
              <w:rPr>
                <w:b/>
                <w:bCs/>
              </w:rPr>
              <w:t>12 434,4</w:t>
            </w:r>
          </w:p>
        </w:tc>
        <w:tc>
          <w:tcPr>
            <w:tcW w:w="1418" w:type="dxa"/>
            <w:shd w:val="clear" w:color="auto" w:fill="auto"/>
            <w:vAlign w:val="center"/>
            <w:hideMark/>
          </w:tcPr>
          <w:p w:rsidR="00514F80" w:rsidRPr="005E2546" w:rsidRDefault="00514F80" w:rsidP="008973CD">
            <w:pPr>
              <w:jc w:val="center"/>
              <w:rPr>
                <w:b/>
                <w:bCs/>
              </w:rPr>
            </w:pPr>
            <w:r w:rsidRPr="005E2546">
              <w:rPr>
                <w:b/>
                <w:bCs/>
              </w:rPr>
              <w:t>12 540,0</w:t>
            </w:r>
          </w:p>
        </w:tc>
      </w:tr>
      <w:tr w:rsidR="00FD2349" w:rsidRPr="00DC01AE" w:rsidTr="006B5AFC">
        <w:trPr>
          <w:trHeight w:val="2520"/>
        </w:trPr>
        <w:tc>
          <w:tcPr>
            <w:tcW w:w="6961" w:type="dxa"/>
            <w:shd w:val="clear" w:color="auto" w:fill="auto"/>
            <w:vAlign w:val="center"/>
            <w:hideMark/>
          </w:tcPr>
          <w:p w:rsidR="00514F80" w:rsidRPr="005E2546" w:rsidRDefault="00514F80" w:rsidP="008973CD">
            <w:pPr>
              <w:jc w:val="both"/>
            </w:pPr>
            <w:r w:rsidRPr="005E2546">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tc>
        <w:tc>
          <w:tcPr>
            <w:tcW w:w="1843" w:type="dxa"/>
            <w:shd w:val="clear" w:color="auto" w:fill="auto"/>
            <w:vAlign w:val="center"/>
            <w:hideMark/>
          </w:tcPr>
          <w:p w:rsidR="00514F80" w:rsidRPr="005E2546" w:rsidRDefault="00514F80" w:rsidP="008973CD">
            <w:pPr>
              <w:jc w:val="center"/>
            </w:pPr>
            <w:r w:rsidRPr="005E2546">
              <w:t>05.1.00.00590</w:t>
            </w:r>
          </w:p>
        </w:tc>
        <w:tc>
          <w:tcPr>
            <w:tcW w:w="850" w:type="dxa"/>
            <w:shd w:val="clear" w:color="auto" w:fill="auto"/>
            <w:vAlign w:val="center"/>
            <w:hideMark/>
          </w:tcPr>
          <w:p w:rsidR="00514F80" w:rsidRPr="005E2546" w:rsidRDefault="00514F80" w:rsidP="008973CD">
            <w:pPr>
              <w:jc w:val="center"/>
            </w:pPr>
            <w:r w:rsidRPr="005E2546">
              <w:t>610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01</w:t>
            </w:r>
          </w:p>
        </w:tc>
        <w:tc>
          <w:tcPr>
            <w:tcW w:w="1418" w:type="dxa"/>
            <w:shd w:val="clear" w:color="auto" w:fill="auto"/>
            <w:vAlign w:val="center"/>
            <w:hideMark/>
          </w:tcPr>
          <w:p w:rsidR="00514F80" w:rsidRPr="005E2546" w:rsidRDefault="005E2546" w:rsidP="008973CD">
            <w:pPr>
              <w:jc w:val="center"/>
            </w:pPr>
            <w:r w:rsidRPr="005E2546">
              <w:t>16 938,5</w:t>
            </w:r>
          </w:p>
        </w:tc>
        <w:tc>
          <w:tcPr>
            <w:tcW w:w="1275" w:type="dxa"/>
            <w:shd w:val="clear" w:color="auto" w:fill="auto"/>
            <w:vAlign w:val="center"/>
            <w:hideMark/>
          </w:tcPr>
          <w:p w:rsidR="00514F80" w:rsidRPr="005E2546" w:rsidRDefault="00514F80" w:rsidP="008973CD">
            <w:pPr>
              <w:jc w:val="center"/>
            </w:pPr>
            <w:r w:rsidRPr="005E2546">
              <w:t>12 434,4</w:t>
            </w:r>
          </w:p>
        </w:tc>
        <w:tc>
          <w:tcPr>
            <w:tcW w:w="1418" w:type="dxa"/>
            <w:shd w:val="clear" w:color="auto" w:fill="auto"/>
            <w:vAlign w:val="center"/>
            <w:hideMark/>
          </w:tcPr>
          <w:p w:rsidR="00514F80" w:rsidRPr="005E2546" w:rsidRDefault="00514F80" w:rsidP="008973CD">
            <w:pPr>
              <w:jc w:val="center"/>
            </w:pPr>
            <w:r w:rsidRPr="005E2546">
              <w:t>12 540,0</w:t>
            </w:r>
          </w:p>
        </w:tc>
      </w:tr>
      <w:tr w:rsidR="00FD2349" w:rsidRPr="00DC01AE" w:rsidTr="006B5AFC">
        <w:trPr>
          <w:trHeight w:val="315"/>
        </w:trPr>
        <w:tc>
          <w:tcPr>
            <w:tcW w:w="6961" w:type="dxa"/>
            <w:shd w:val="clear" w:color="auto" w:fill="auto"/>
            <w:vAlign w:val="center"/>
            <w:hideMark/>
          </w:tcPr>
          <w:p w:rsidR="00514F80" w:rsidRPr="005E2546" w:rsidRDefault="00514F80" w:rsidP="008973CD">
            <w:pPr>
              <w:jc w:val="both"/>
              <w:rPr>
                <w:b/>
                <w:bCs/>
              </w:rPr>
            </w:pPr>
            <w:r w:rsidRPr="005E2546">
              <w:rPr>
                <w:b/>
                <w:bCs/>
              </w:rPr>
              <w:t>Подпрограмма "Развитие учреждений культуры"</w:t>
            </w:r>
          </w:p>
        </w:tc>
        <w:tc>
          <w:tcPr>
            <w:tcW w:w="1843" w:type="dxa"/>
            <w:shd w:val="clear" w:color="auto" w:fill="auto"/>
            <w:vAlign w:val="center"/>
            <w:hideMark/>
          </w:tcPr>
          <w:p w:rsidR="00514F80" w:rsidRPr="005E2546" w:rsidRDefault="00514F80" w:rsidP="008973CD">
            <w:pPr>
              <w:jc w:val="center"/>
              <w:rPr>
                <w:b/>
                <w:bCs/>
              </w:rPr>
            </w:pPr>
            <w:r w:rsidRPr="005E2546">
              <w:rPr>
                <w:b/>
                <w:bCs/>
              </w:rPr>
              <w:t>05.2.00.00000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5E2546" w:rsidP="008973CD">
            <w:pPr>
              <w:jc w:val="center"/>
              <w:rPr>
                <w:b/>
                <w:bCs/>
              </w:rPr>
            </w:pPr>
            <w:r w:rsidRPr="005E2546">
              <w:rPr>
                <w:b/>
                <w:bCs/>
              </w:rPr>
              <w:t>97 084,0</w:t>
            </w:r>
          </w:p>
        </w:tc>
        <w:tc>
          <w:tcPr>
            <w:tcW w:w="1275" w:type="dxa"/>
            <w:shd w:val="clear" w:color="auto" w:fill="auto"/>
            <w:vAlign w:val="center"/>
            <w:hideMark/>
          </w:tcPr>
          <w:p w:rsidR="00514F80" w:rsidRPr="005E2546" w:rsidRDefault="003E194B" w:rsidP="008973CD">
            <w:pPr>
              <w:jc w:val="center"/>
              <w:rPr>
                <w:b/>
                <w:bCs/>
              </w:rPr>
            </w:pPr>
            <w:r w:rsidRPr="005E2546">
              <w:rPr>
                <w:b/>
                <w:bCs/>
              </w:rPr>
              <w:t>27 387,1</w:t>
            </w:r>
          </w:p>
        </w:tc>
        <w:tc>
          <w:tcPr>
            <w:tcW w:w="1418" w:type="dxa"/>
            <w:shd w:val="clear" w:color="auto" w:fill="auto"/>
            <w:vAlign w:val="center"/>
            <w:hideMark/>
          </w:tcPr>
          <w:p w:rsidR="00514F80" w:rsidRPr="005E2546" w:rsidRDefault="003E194B" w:rsidP="008973CD">
            <w:pPr>
              <w:jc w:val="center"/>
              <w:rPr>
                <w:b/>
                <w:bCs/>
              </w:rPr>
            </w:pPr>
            <w:r w:rsidRPr="005E2546">
              <w:rPr>
                <w:b/>
                <w:bCs/>
              </w:rPr>
              <w:t>25 634,1</w:t>
            </w:r>
          </w:p>
        </w:tc>
      </w:tr>
      <w:tr w:rsidR="00FD2349" w:rsidRPr="00DC01AE" w:rsidTr="006B5AFC">
        <w:trPr>
          <w:trHeight w:val="1890"/>
        </w:trPr>
        <w:tc>
          <w:tcPr>
            <w:tcW w:w="6961" w:type="dxa"/>
            <w:shd w:val="clear" w:color="auto" w:fill="auto"/>
            <w:vAlign w:val="center"/>
            <w:hideMark/>
          </w:tcPr>
          <w:p w:rsidR="00514F80" w:rsidRPr="005E2546" w:rsidRDefault="00514F80" w:rsidP="008973CD">
            <w:pPr>
              <w:jc w:val="both"/>
            </w:pPr>
            <w:r w:rsidRPr="005E2546">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43" w:type="dxa"/>
            <w:shd w:val="clear" w:color="auto" w:fill="auto"/>
            <w:vAlign w:val="center"/>
            <w:hideMark/>
          </w:tcPr>
          <w:p w:rsidR="00514F80" w:rsidRPr="005E2546" w:rsidRDefault="00514F80" w:rsidP="008973CD">
            <w:pPr>
              <w:jc w:val="center"/>
            </w:pPr>
            <w:r w:rsidRPr="005E2546">
              <w:t>05.2.00.00590</w:t>
            </w:r>
          </w:p>
        </w:tc>
        <w:tc>
          <w:tcPr>
            <w:tcW w:w="850" w:type="dxa"/>
            <w:shd w:val="clear" w:color="auto" w:fill="auto"/>
            <w:vAlign w:val="center"/>
            <w:hideMark/>
          </w:tcPr>
          <w:p w:rsidR="00514F80" w:rsidRPr="005E2546" w:rsidRDefault="00514F80" w:rsidP="008973CD">
            <w:pPr>
              <w:jc w:val="center"/>
            </w:pPr>
            <w:r w:rsidRPr="005E2546">
              <w:t>610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01</w:t>
            </w:r>
          </w:p>
        </w:tc>
        <w:tc>
          <w:tcPr>
            <w:tcW w:w="1418" w:type="dxa"/>
            <w:shd w:val="clear" w:color="auto" w:fill="auto"/>
            <w:vAlign w:val="center"/>
            <w:hideMark/>
          </w:tcPr>
          <w:p w:rsidR="00514F80" w:rsidRPr="005E2546" w:rsidRDefault="005E2546" w:rsidP="008973CD">
            <w:pPr>
              <w:jc w:val="center"/>
            </w:pPr>
            <w:r w:rsidRPr="005E2546">
              <w:t>23 241,0</w:t>
            </w:r>
          </w:p>
        </w:tc>
        <w:tc>
          <w:tcPr>
            <w:tcW w:w="1275" w:type="dxa"/>
            <w:shd w:val="clear" w:color="auto" w:fill="auto"/>
            <w:vAlign w:val="center"/>
            <w:hideMark/>
          </w:tcPr>
          <w:p w:rsidR="00514F80" w:rsidRPr="005E2546" w:rsidRDefault="00514F80" w:rsidP="008973CD">
            <w:pPr>
              <w:jc w:val="center"/>
            </w:pPr>
            <w:r w:rsidRPr="005E2546">
              <w:t>18 582,4</w:t>
            </w:r>
          </w:p>
        </w:tc>
        <w:tc>
          <w:tcPr>
            <w:tcW w:w="1418" w:type="dxa"/>
            <w:shd w:val="clear" w:color="auto" w:fill="auto"/>
            <w:vAlign w:val="center"/>
            <w:hideMark/>
          </w:tcPr>
          <w:p w:rsidR="00514F80" w:rsidRPr="005E2546" w:rsidRDefault="00514F80" w:rsidP="008973CD">
            <w:pPr>
              <w:jc w:val="center"/>
            </w:pPr>
            <w:r w:rsidRPr="005E2546">
              <w:t>18 927,7</w:t>
            </w:r>
          </w:p>
        </w:tc>
      </w:tr>
      <w:tr w:rsidR="00FD2349" w:rsidRPr="00DC01AE" w:rsidTr="006B5AFC">
        <w:trPr>
          <w:trHeight w:val="1968"/>
        </w:trPr>
        <w:tc>
          <w:tcPr>
            <w:tcW w:w="6961" w:type="dxa"/>
            <w:shd w:val="clear" w:color="auto" w:fill="auto"/>
            <w:vAlign w:val="center"/>
            <w:hideMark/>
          </w:tcPr>
          <w:p w:rsidR="00514F80" w:rsidRPr="005E2546" w:rsidRDefault="00514F80" w:rsidP="008973CD">
            <w:pPr>
              <w:jc w:val="both"/>
            </w:pPr>
            <w:r w:rsidRPr="005E2546">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556714" w:rsidRPr="005E2546" w:rsidRDefault="00556714" w:rsidP="008973CD">
            <w:pPr>
              <w:jc w:val="both"/>
            </w:pPr>
          </w:p>
        </w:tc>
        <w:tc>
          <w:tcPr>
            <w:tcW w:w="1843" w:type="dxa"/>
            <w:shd w:val="clear" w:color="auto" w:fill="auto"/>
            <w:vAlign w:val="center"/>
            <w:hideMark/>
          </w:tcPr>
          <w:p w:rsidR="00514F80" w:rsidRPr="005E2546" w:rsidRDefault="00514F80" w:rsidP="008973CD">
            <w:pPr>
              <w:jc w:val="center"/>
            </w:pPr>
            <w:r w:rsidRPr="005E2546">
              <w:t>05.2.00.87020</w:t>
            </w:r>
          </w:p>
        </w:tc>
        <w:tc>
          <w:tcPr>
            <w:tcW w:w="850" w:type="dxa"/>
            <w:shd w:val="clear" w:color="auto" w:fill="auto"/>
            <w:vAlign w:val="center"/>
            <w:hideMark/>
          </w:tcPr>
          <w:p w:rsidR="00514F80" w:rsidRPr="005E2546" w:rsidRDefault="00514F80" w:rsidP="008973CD">
            <w:pPr>
              <w:jc w:val="center"/>
            </w:pPr>
            <w:r w:rsidRPr="005E2546">
              <w:t>540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01</w:t>
            </w:r>
          </w:p>
        </w:tc>
        <w:tc>
          <w:tcPr>
            <w:tcW w:w="1418" w:type="dxa"/>
            <w:shd w:val="clear" w:color="auto" w:fill="auto"/>
            <w:vAlign w:val="center"/>
            <w:hideMark/>
          </w:tcPr>
          <w:p w:rsidR="00514F80" w:rsidRPr="005E2546" w:rsidRDefault="003E194B" w:rsidP="008973CD">
            <w:pPr>
              <w:jc w:val="center"/>
            </w:pPr>
            <w:r w:rsidRPr="005E2546">
              <w:t>8 457,6</w:t>
            </w:r>
          </w:p>
        </w:tc>
        <w:tc>
          <w:tcPr>
            <w:tcW w:w="1275" w:type="dxa"/>
            <w:shd w:val="clear" w:color="auto" w:fill="auto"/>
            <w:vAlign w:val="center"/>
            <w:hideMark/>
          </w:tcPr>
          <w:p w:rsidR="00514F80" w:rsidRPr="005E2546" w:rsidRDefault="00514F80" w:rsidP="008973CD">
            <w:pPr>
              <w:jc w:val="center"/>
            </w:pPr>
            <w:r w:rsidRPr="005E2546">
              <w:t>6 610,4</w:t>
            </w:r>
          </w:p>
        </w:tc>
        <w:tc>
          <w:tcPr>
            <w:tcW w:w="1418" w:type="dxa"/>
            <w:shd w:val="clear" w:color="auto" w:fill="auto"/>
            <w:vAlign w:val="center"/>
            <w:hideMark/>
          </w:tcPr>
          <w:p w:rsidR="00514F80" w:rsidRPr="005E2546" w:rsidRDefault="00514F80" w:rsidP="008973CD">
            <w:pPr>
              <w:jc w:val="center"/>
            </w:pPr>
            <w:r w:rsidRPr="005E2546">
              <w:t>6 682,4</w:t>
            </w:r>
          </w:p>
        </w:tc>
      </w:tr>
      <w:tr w:rsidR="00FD2349" w:rsidRPr="00DC01AE" w:rsidTr="006B5AFC">
        <w:trPr>
          <w:trHeight w:val="1286"/>
        </w:trPr>
        <w:tc>
          <w:tcPr>
            <w:tcW w:w="6961" w:type="dxa"/>
            <w:shd w:val="clear" w:color="auto" w:fill="auto"/>
            <w:vAlign w:val="center"/>
            <w:hideMark/>
          </w:tcPr>
          <w:p w:rsidR="00514F80" w:rsidRPr="005E2546" w:rsidRDefault="00514F80" w:rsidP="008973CD">
            <w:pPr>
              <w:jc w:val="both"/>
            </w:pPr>
            <w:r w:rsidRPr="005E2546">
              <w:t>Реализация направления расходов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5E2546" w:rsidRDefault="00514F80" w:rsidP="008973CD">
            <w:pPr>
              <w:jc w:val="center"/>
            </w:pPr>
            <w:r w:rsidRPr="005E2546">
              <w:t>05.2.00.99990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04</w:t>
            </w:r>
          </w:p>
        </w:tc>
        <w:tc>
          <w:tcPr>
            <w:tcW w:w="1418" w:type="dxa"/>
            <w:shd w:val="clear" w:color="auto" w:fill="auto"/>
            <w:vAlign w:val="center"/>
            <w:hideMark/>
          </w:tcPr>
          <w:p w:rsidR="00514F80" w:rsidRPr="005E2546" w:rsidRDefault="00514F80" w:rsidP="008973CD">
            <w:pPr>
              <w:jc w:val="center"/>
            </w:pPr>
            <w:r w:rsidRPr="005E2546">
              <w:t> </w:t>
            </w:r>
          </w:p>
        </w:tc>
        <w:tc>
          <w:tcPr>
            <w:tcW w:w="1275" w:type="dxa"/>
            <w:shd w:val="clear" w:color="auto" w:fill="auto"/>
            <w:vAlign w:val="center"/>
            <w:hideMark/>
          </w:tcPr>
          <w:p w:rsidR="00514F80" w:rsidRPr="005E2546" w:rsidRDefault="00514F80" w:rsidP="008973CD">
            <w:pPr>
              <w:jc w:val="center"/>
            </w:pPr>
            <w:r w:rsidRPr="005E2546">
              <w:t>12,0</w:t>
            </w:r>
          </w:p>
        </w:tc>
        <w:tc>
          <w:tcPr>
            <w:tcW w:w="1418" w:type="dxa"/>
            <w:shd w:val="clear" w:color="auto" w:fill="auto"/>
            <w:vAlign w:val="center"/>
            <w:hideMark/>
          </w:tcPr>
          <w:p w:rsidR="00514F80" w:rsidRPr="005E2546" w:rsidRDefault="00514F80" w:rsidP="008973CD">
            <w:pPr>
              <w:jc w:val="center"/>
            </w:pPr>
            <w:r w:rsidRPr="005E2546">
              <w:t>24,0</w:t>
            </w:r>
          </w:p>
        </w:tc>
      </w:tr>
      <w:tr w:rsidR="00FD2349" w:rsidRPr="00DC01AE" w:rsidTr="006B5AFC">
        <w:trPr>
          <w:trHeight w:val="1575"/>
        </w:trPr>
        <w:tc>
          <w:tcPr>
            <w:tcW w:w="6961" w:type="dxa"/>
            <w:shd w:val="clear" w:color="auto" w:fill="auto"/>
            <w:vAlign w:val="center"/>
            <w:hideMark/>
          </w:tcPr>
          <w:p w:rsidR="00514F80" w:rsidRPr="005E2546" w:rsidRDefault="00514F80" w:rsidP="008973CD">
            <w:pPr>
              <w:jc w:val="both"/>
            </w:pPr>
            <w:r w:rsidRPr="005E2546">
              <w:lastRenderedPageBreak/>
              <w:t>Расходы на капитальный ремонт муниципальных учреждений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43" w:type="dxa"/>
            <w:shd w:val="clear" w:color="auto" w:fill="auto"/>
            <w:vAlign w:val="center"/>
            <w:hideMark/>
          </w:tcPr>
          <w:p w:rsidR="00514F80" w:rsidRPr="005E2546" w:rsidRDefault="00514F80" w:rsidP="008973CD">
            <w:pPr>
              <w:jc w:val="center"/>
            </w:pPr>
            <w:r w:rsidRPr="005E2546">
              <w:t>05.2.00.S3290</w:t>
            </w:r>
          </w:p>
        </w:tc>
        <w:tc>
          <w:tcPr>
            <w:tcW w:w="850" w:type="dxa"/>
            <w:shd w:val="clear" w:color="auto" w:fill="auto"/>
            <w:vAlign w:val="center"/>
            <w:hideMark/>
          </w:tcPr>
          <w:p w:rsidR="00514F80" w:rsidRPr="005E2546" w:rsidRDefault="00514F80" w:rsidP="008973CD">
            <w:pPr>
              <w:jc w:val="center"/>
            </w:pPr>
            <w:r w:rsidRPr="005E2546">
              <w:t>610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01</w:t>
            </w:r>
          </w:p>
        </w:tc>
        <w:tc>
          <w:tcPr>
            <w:tcW w:w="1418" w:type="dxa"/>
            <w:shd w:val="clear" w:color="auto" w:fill="auto"/>
            <w:vAlign w:val="center"/>
            <w:hideMark/>
          </w:tcPr>
          <w:p w:rsidR="00514F80" w:rsidRPr="005E2546" w:rsidRDefault="00514F80" w:rsidP="008973CD">
            <w:pPr>
              <w:jc w:val="center"/>
            </w:pPr>
            <w:r w:rsidRPr="005E2546">
              <w:t>65 385,4</w:t>
            </w:r>
          </w:p>
        </w:tc>
        <w:tc>
          <w:tcPr>
            <w:tcW w:w="1275" w:type="dxa"/>
            <w:shd w:val="clear" w:color="auto" w:fill="auto"/>
            <w:vAlign w:val="center"/>
            <w:hideMark/>
          </w:tcPr>
          <w:p w:rsidR="00514F80" w:rsidRPr="005E2546" w:rsidRDefault="00514F80" w:rsidP="008973CD">
            <w:pPr>
              <w:jc w:val="center"/>
            </w:pPr>
            <w:r w:rsidRPr="005E2546">
              <w:t> </w:t>
            </w:r>
          </w:p>
        </w:tc>
        <w:tc>
          <w:tcPr>
            <w:tcW w:w="1418" w:type="dxa"/>
            <w:shd w:val="clear" w:color="auto" w:fill="auto"/>
            <w:vAlign w:val="center"/>
            <w:hideMark/>
          </w:tcPr>
          <w:p w:rsidR="00514F80" w:rsidRPr="005E2546" w:rsidRDefault="00514F80" w:rsidP="008973CD">
            <w:pPr>
              <w:jc w:val="center"/>
            </w:pPr>
            <w:r w:rsidRPr="005E2546">
              <w:t> </w:t>
            </w:r>
          </w:p>
        </w:tc>
      </w:tr>
      <w:tr w:rsidR="00FD2349" w:rsidRPr="00DC01AE" w:rsidTr="006B5AFC">
        <w:trPr>
          <w:trHeight w:val="1575"/>
        </w:trPr>
        <w:tc>
          <w:tcPr>
            <w:tcW w:w="6961" w:type="dxa"/>
            <w:shd w:val="clear" w:color="auto" w:fill="auto"/>
            <w:vAlign w:val="center"/>
          </w:tcPr>
          <w:p w:rsidR="00FD2349" w:rsidRPr="005E2546" w:rsidRDefault="00FD2349" w:rsidP="00FD2349">
            <w:pPr>
              <w:jc w:val="both"/>
              <w:rPr>
                <w:bCs/>
              </w:rPr>
            </w:pPr>
            <w:r w:rsidRPr="005E2546">
              <w:rPr>
                <w:bCs/>
              </w:rPr>
              <w:t xml:space="preserve">Расходы на реализацию инициативных проектов («Благоустройство Мемориала "Воинам освободителям", расположенного на земельном участке по адресу: Российская Федерация, Ростовская область, Белокалитвинский район, Белокалитвинское городское поселение, г. Белая Калитва, ул. </w:t>
            </w:r>
            <w:proofErr w:type="spellStart"/>
            <w:r w:rsidRPr="005E2546">
              <w:rPr>
                <w:bCs/>
              </w:rPr>
              <w:t>Атаева</w:t>
            </w:r>
            <w:proofErr w:type="spellEnd"/>
            <w:r w:rsidRPr="005E2546">
              <w:rPr>
                <w:bCs/>
              </w:rPr>
              <w:t>,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FD2349" w:rsidRPr="005E2546" w:rsidRDefault="00FD2349" w:rsidP="008973CD">
            <w:pPr>
              <w:jc w:val="both"/>
            </w:pPr>
          </w:p>
        </w:tc>
        <w:tc>
          <w:tcPr>
            <w:tcW w:w="1843" w:type="dxa"/>
            <w:shd w:val="clear" w:color="auto" w:fill="auto"/>
            <w:vAlign w:val="center"/>
          </w:tcPr>
          <w:p w:rsidR="00FD2349" w:rsidRPr="005E2546" w:rsidRDefault="00FD2349" w:rsidP="008973CD">
            <w:pPr>
              <w:jc w:val="center"/>
            </w:pPr>
            <w:r w:rsidRPr="005E2546">
              <w:t>05.2.00.</w:t>
            </w:r>
            <w:r w:rsidRPr="005E2546">
              <w:rPr>
                <w:lang w:val="en-US"/>
              </w:rPr>
              <w:t>S</w:t>
            </w:r>
            <w:r w:rsidRPr="005E2546">
              <w:t>4647</w:t>
            </w:r>
          </w:p>
        </w:tc>
        <w:tc>
          <w:tcPr>
            <w:tcW w:w="850" w:type="dxa"/>
            <w:shd w:val="clear" w:color="auto" w:fill="auto"/>
            <w:vAlign w:val="center"/>
          </w:tcPr>
          <w:p w:rsidR="00FD2349" w:rsidRPr="005E2546" w:rsidRDefault="00FD2349" w:rsidP="008973CD">
            <w:pPr>
              <w:jc w:val="center"/>
            </w:pPr>
            <w:r w:rsidRPr="005E2546">
              <w:t>610</w:t>
            </w:r>
          </w:p>
        </w:tc>
        <w:tc>
          <w:tcPr>
            <w:tcW w:w="567" w:type="dxa"/>
            <w:shd w:val="clear" w:color="auto" w:fill="auto"/>
            <w:vAlign w:val="center"/>
          </w:tcPr>
          <w:p w:rsidR="00FD2349" w:rsidRPr="005E2546" w:rsidRDefault="00FD2349" w:rsidP="008973CD">
            <w:pPr>
              <w:jc w:val="center"/>
            </w:pPr>
            <w:r w:rsidRPr="005E2546">
              <w:t>08</w:t>
            </w:r>
          </w:p>
        </w:tc>
        <w:tc>
          <w:tcPr>
            <w:tcW w:w="709" w:type="dxa"/>
            <w:shd w:val="clear" w:color="auto" w:fill="auto"/>
            <w:vAlign w:val="center"/>
          </w:tcPr>
          <w:p w:rsidR="00FD2349" w:rsidRPr="005E2546" w:rsidRDefault="00FD2349" w:rsidP="008973CD">
            <w:pPr>
              <w:jc w:val="center"/>
            </w:pPr>
            <w:r w:rsidRPr="005E2546">
              <w:t>01</w:t>
            </w:r>
          </w:p>
        </w:tc>
        <w:tc>
          <w:tcPr>
            <w:tcW w:w="1418" w:type="dxa"/>
            <w:shd w:val="clear" w:color="auto" w:fill="auto"/>
            <w:vAlign w:val="center"/>
          </w:tcPr>
          <w:p w:rsidR="00FD2349" w:rsidRPr="005E2546" w:rsidRDefault="00FD2349" w:rsidP="008973CD">
            <w:pPr>
              <w:jc w:val="center"/>
            </w:pPr>
          </w:p>
        </w:tc>
        <w:tc>
          <w:tcPr>
            <w:tcW w:w="1275" w:type="dxa"/>
            <w:shd w:val="clear" w:color="auto" w:fill="auto"/>
            <w:vAlign w:val="center"/>
          </w:tcPr>
          <w:p w:rsidR="00FD2349" w:rsidRPr="005E2546" w:rsidRDefault="00ED4117" w:rsidP="008973CD">
            <w:pPr>
              <w:jc w:val="center"/>
            </w:pPr>
            <w:r w:rsidRPr="005E2546">
              <w:t>2 182,3</w:t>
            </w:r>
          </w:p>
        </w:tc>
        <w:tc>
          <w:tcPr>
            <w:tcW w:w="1418" w:type="dxa"/>
            <w:shd w:val="clear" w:color="auto" w:fill="auto"/>
            <w:vAlign w:val="center"/>
          </w:tcPr>
          <w:p w:rsidR="00FD2349" w:rsidRPr="005E2546" w:rsidRDefault="00FD2349" w:rsidP="008973CD">
            <w:pPr>
              <w:jc w:val="center"/>
            </w:pPr>
          </w:p>
        </w:tc>
      </w:tr>
      <w:tr w:rsidR="00911833" w:rsidRPr="00DC01AE" w:rsidTr="006B5AFC">
        <w:trPr>
          <w:trHeight w:val="435"/>
        </w:trPr>
        <w:tc>
          <w:tcPr>
            <w:tcW w:w="6961" w:type="dxa"/>
            <w:shd w:val="clear" w:color="auto" w:fill="auto"/>
            <w:vAlign w:val="center"/>
            <w:hideMark/>
          </w:tcPr>
          <w:p w:rsidR="00514F80" w:rsidRPr="005E2546" w:rsidRDefault="00514F80" w:rsidP="008973CD">
            <w:pPr>
              <w:jc w:val="both"/>
              <w:rPr>
                <w:b/>
                <w:bCs/>
              </w:rPr>
            </w:pPr>
            <w:r w:rsidRPr="005E2546">
              <w:rPr>
                <w:b/>
                <w:bCs/>
              </w:rPr>
              <w:t>Подпрограмма "Развитие физической культуры и спорта"</w:t>
            </w:r>
          </w:p>
        </w:tc>
        <w:tc>
          <w:tcPr>
            <w:tcW w:w="1843" w:type="dxa"/>
            <w:shd w:val="clear" w:color="auto" w:fill="auto"/>
            <w:vAlign w:val="center"/>
            <w:hideMark/>
          </w:tcPr>
          <w:p w:rsidR="00514F80" w:rsidRPr="005E2546" w:rsidRDefault="00514F80" w:rsidP="008973CD">
            <w:pPr>
              <w:jc w:val="center"/>
              <w:rPr>
                <w:b/>
                <w:bCs/>
              </w:rPr>
            </w:pPr>
            <w:r w:rsidRPr="005E2546">
              <w:rPr>
                <w:b/>
                <w:bCs/>
              </w:rPr>
              <w:t>05.3.00.00000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514F80" w:rsidP="008973CD">
            <w:pPr>
              <w:jc w:val="center"/>
              <w:rPr>
                <w:b/>
                <w:bCs/>
              </w:rPr>
            </w:pPr>
            <w:r w:rsidRPr="005E2546">
              <w:rPr>
                <w:b/>
                <w:bCs/>
              </w:rPr>
              <w:t>517,0</w:t>
            </w:r>
          </w:p>
        </w:tc>
        <w:tc>
          <w:tcPr>
            <w:tcW w:w="1275" w:type="dxa"/>
            <w:shd w:val="clear" w:color="auto" w:fill="auto"/>
            <w:vAlign w:val="center"/>
            <w:hideMark/>
          </w:tcPr>
          <w:p w:rsidR="00514F80" w:rsidRPr="005E2546" w:rsidRDefault="00514F80" w:rsidP="008973CD">
            <w:pPr>
              <w:jc w:val="center"/>
              <w:rPr>
                <w:b/>
                <w:bCs/>
              </w:rPr>
            </w:pPr>
            <w:r w:rsidRPr="005E2546">
              <w:rPr>
                <w:b/>
                <w:bCs/>
              </w:rPr>
              <w:t>467,0</w:t>
            </w:r>
          </w:p>
        </w:tc>
        <w:tc>
          <w:tcPr>
            <w:tcW w:w="1418" w:type="dxa"/>
            <w:shd w:val="clear" w:color="auto" w:fill="auto"/>
            <w:vAlign w:val="center"/>
            <w:hideMark/>
          </w:tcPr>
          <w:p w:rsidR="00514F80" w:rsidRPr="005E2546" w:rsidRDefault="00514F80" w:rsidP="008973CD">
            <w:pPr>
              <w:jc w:val="center"/>
              <w:rPr>
                <w:b/>
                <w:bCs/>
              </w:rPr>
            </w:pPr>
            <w:r w:rsidRPr="005E2546">
              <w:rPr>
                <w:b/>
                <w:bCs/>
              </w:rPr>
              <w:t>467,0</w:t>
            </w:r>
          </w:p>
        </w:tc>
      </w:tr>
      <w:tr w:rsidR="00F740D9" w:rsidRPr="00DC01AE" w:rsidTr="006B5AFC">
        <w:trPr>
          <w:trHeight w:val="2823"/>
        </w:trPr>
        <w:tc>
          <w:tcPr>
            <w:tcW w:w="6961" w:type="dxa"/>
            <w:shd w:val="clear" w:color="auto" w:fill="auto"/>
            <w:vAlign w:val="center"/>
            <w:hideMark/>
          </w:tcPr>
          <w:p w:rsidR="00514F80" w:rsidRPr="005E2546" w:rsidRDefault="00514F80" w:rsidP="008973CD">
            <w:pPr>
              <w:jc w:val="both"/>
            </w:pPr>
            <w:r w:rsidRPr="005E2546">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55932" w:rsidRPr="005E2546">
              <w:t>в</w:t>
            </w:r>
            <w:r w:rsidRPr="005E2546">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
        </w:tc>
        <w:tc>
          <w:tcPr>
            <w:tcW w:w="1843" w:type="dxa"/>
            <w:shd w:val="clear" w:color="auto" w:fill="auto"/>
            <w:vAlign w:val="center"/>
            <w:hideMark/>
          </w:tcPr>
          <w:p w:rsidR="00514F80" w:rsidRPr="005E2546" w:rsidRDefault="00514F80" w:rsidP="008973CD">
            <w:pPr>
              <w:jc w:val="center"/>
            </w:pPr>
            <w:r w:rsidRPr="005E2546">
              <w:t>05.3.00.87030</w:t>
            </w:r>
          </w:p>
        </w:tc>
        <w:tc>
          <w:tcPr>
            <w:tcW w:w="850" w:type="dxa"/>
            <w:shd w:val="clear" w:color="auto" w:fill="auto"/>
            <w:vAlign w:val="center"/>
            <w:hideMark/>
          </w:tcPr>
          <w:p w:rsidR="00514F80" w:rsidRPr="005E2546" w:rsidRDefault="00514F80" w:rsidP="008973CD">
            <w:pPr>
              <w:jc w:val="center"/>
            </w:pPr>
            <w:r w:rsidRPr="005E2546">
              <w:t>540</w:t>
            </w:r>
          </w:p>
        </w:tc>
        <w:tc>
          <w:tcPr>
            <w:tcW w:w="567" w:type="dxa"/>
            <w:shd w:val="clear" w:color="auto" w:fill="auto"/>
            <w:vAlign w:val="center"/>
            <w:hideMark/>
          </w:tcPr>
          <w:p w:rsidR="00514F80" w:rsidRPr="005E2546" w:rsidRDefault="00514F80" w:rsidP="008973CD">
            <w:pPr>
              <w:jc w:val="center"/>
            </w:pPr>
            <w:r w:rsidRPr="005E2546">
              <w:t>11</w:t>
            </w:r>
          </w:p>
        </w:tc>
        <w:tc>
          <w:tcPr>
            <w:tcW w:w="709" w:type="dxa"/>
            <w:shd w:val="clear" w:color="auto" w:fill="auto"/>
            <w:vAlign w:val="center"/>
            <w:hideMark/>
          </w:tcPr>
          <w:p w:rsidR="00514F80" w:rsidRPr="005E2546" w:rsidRDefault="00514F80" w:rsidP="008973CD">
            <w:pPr>
              <w:jc w:val="center"/>
            </w:pPr>
            <w:r w:rsidRPr="005E2546">
              <w:t>02</w:t>
            </w:r>
          </w:p>
        </w:tc>
        <w:tc>
          <w:tcPr>
            <w:tcW w:w="1418" w:type="dxa"/>
            <w:shd w:val="clear" w:color="auto" w:fill="auto"/>
            <w:vAlign w:val="center"/>
            <w:hideMark/>
          </w:tcPr>
          <w:p w:rsidR="00514F80" w:rsidRPr="005E2546" w:rsidRDefault="00514F80" w:rsidP="008973CD">
            <w:pPr>
              <w:jc w:val="center"/>
            </w:pPr>
            <w:r w:rsidRPr="005E2546">
              <w:t>517,0</w:t>
            </w:r>
          </w:p>
        </w:tc>
        <w:tc>
          <w:tcPr>
            <w:tcW w:w="1275" w:type="dxa"/>
            <w:shd w:val="clear" w:color="auto" w:fill="auto"/>
            <w:vAlign w:val="center"/>
            <w:hideMark/>
          </w:tcPr>
          <w:p w:rsidR="00514F80" w:rsidRPr="005E2546" w:rsidRDefault="00514F80" w:rsidP="008973CD">
            <w:pPr>
              <w:jc w:val="center"/>
            </w:pPr>
            <w:r w:rsidRPr="005E2546">
              <w:t>467,0</w:t>
            </w:r>
          </w:p>
        </w:tc>
        <w:tc>
          <w:tcPr>
            <w:tcW w:w="1418" w:type="dxa"/>
            <w:shd w:val="clear" w:color="auto" w:fill="auto"/>
            <w:vAlign w:val="center"/>
            <w:hideMark/>
          </w:tcPr>
          <w:p w:rsidR="00514F80" w:rsidRPr="005E2546" w:rsidRDefault="00514F80" w:rsidP="008973CD">
            <w:pPr>
              <w:jc w:val="center"/>
            </w:pPr>
            <w:r w:rsidRPr="005E2546">
              <w:t>467,0</w:t>
            </w:r>
          </w:p>
        </w:tc>
      </w:tr>
      <w:tr w:rsidR="00F740D9" w:rsidRPr="00DC01AE" w:rsidTr="006B5AFC">
        <w:trPr>
          <w:trHeight w:val="630"/>
        </w:trPr>
        <w:tc>
          <w:tcPr>
            <w:tcW w:w="6961" w:type="dxa"/>
            <w:shd w:val="clear" w:color="auto" w:fill="auto"/>
            <w:vAlign w:val="center"/>
            <w:hideMark/>
          </w:tcPr>
          <w:p w:rsidR="00514F80" w:rsidRPr="005E2546" w:rsidRDefault="00514F80" w:rsidP="008973CD">
            <w:pPr>
              <w:jc w:val="both"/>
              <w:rPr>
                <w:b/>
                <w:bCs/>
              </w:rPr>
            </w:pPr>
            <w:r w:rsidRPr="005E2546">
              <w:rPr>
                <w:b/>
                <w:bCs/>
              </w:rPr>
              <w:t>Подпрограмма "Охрана и сохранение памятников и мемориалов"</w:t>
            </w:r>
          </w:p>
        </w:tc>
        <w:tc>
          <w:tcPr>
            <w:tcW w:w="1843" w:type="dxa"/>
            <w:shd w:val="clear" w:color="auto" w:fill="auto"/>
            <w:vAlign w:val="center"/>
            <w:hideMark/>
          </w:tcPr>
          <w:p w:rsidR="00514F80" w:rsidRPr="005E2546" w:rsidRDefault="00514F80" w:rsidP="008973CD">
            <w:pPr>
              <w:jc w:val="center"/>
              <w:rPr>
                <w:b/>
                <w:bCs/>
              </w:rPr>
            </w:pPr>
            <w:r w:rsidRPr="005E2546">
              <w:rPr>
                <w:b/>
                <w:bCs/>
              </w:rPr>
              <w:t>05.4.00.00000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795329" w:rsidP="008973CD">
            <w:pPr>
              <w:jc w:val="center"/>
              <w:rPr>
                <w:b/>
                <w:bCs/>
              </w:rPr>
            </w:pPr>
            <w:r w:rsidRPr="005E2546">
              <w:rPr>
                <w:b/>
                <w:bCs/>
              </w:rPr>
              <w:t>3 671,8</w:t>
            </w:r>
          </w:p>
        </w:tc>
        <w:tc>
          <w:tcPr>
            <w:tcW w:w="1275"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514F80" w:rsidP="008973CD">
            <w:pPr>
              <w:jc w:val="center"/>
              <w:rPr>
                <w:b/>
                <w:bCs/>
              </w:rPr>
            </w:pPr>
            <w:r w:rsidRPr="005E2546">
              <w:rPr>
                <w:b/>
                <w:bCs/>
              </w:rPr>
              <w:t> </w:t>
            </w:r>
          </w:p>
        </w:tc>
      </w:tr>
      <w:tr w:rsidR="00F740D9" w:rsidRPr="00DC01AE" w:rsidTr="006B5AFC">
        <w:trPr>
          <w:trHeight w:val="1968"/>
        </w:trPr>
        <w:tc>
          <w:tcPr>
            <w:tcW w:w="6961" w:type="dxa"/>
            <w:shd w:val="clear" w:color="auto" w:fill="auto"/>
            <w:vAlign w:val="center"/>
            <w:hideMark/>
          </w:tcPr>
          <w:p w:rsidR="00514F80" w:rsidRPr="005E2546" w:rsidRDefault="00514F80" w:rsidP="008973CD">
            <w:pPr>
              <w:jc w:val="both"/>
            </w:pPr>
            <w:r w:rsidRPr="005E2546">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5E2546" w:rsidRDefault="00514F80" w:rsidP="008973CD">
            <w:pPr>
              <w:jc w:val="center"/>
            </w:pPr>
            <w:r w:rsidRPr="005E2546">
              <w:t>05.4.00.L2990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01</w:t>
            </w:r>
          </w:p>
        </w:tc>
        <w:tc>
          <w:tcPr>
            <w:tcW w:w="1418" w:type="dxa"/>
            <w:shd w:val="clear" w:color="auto" w:fill="auto"/>
            <w:vAlign w:val="center"/>
            <w:hideMark/>
          </w:tcPr>
          <w:p w:rsidR="00514F80" w:rsidRPr="005E2546" w:rsidRDefault="00795329" w:rsidP="008973CD">
            <w:pPr>
              <w:jc w:val="center"/>
            </w:pPr>
            <w:r w:rsidRPr="005E2546">
              <w:t>3 671,8</w:t>
            </w:r>
          </w:p>
        </w:tc>
        <w:tc>
          <w:tcPr>
            <w:tcW w:w="1275" w:type="dxa"/>
            <w:shd w:val="clear" w:color="auto" w:fill="auto"/>
            <w:vAlign w:val="center"/>
            <w:hideMark/>
          </w:tcPr>
          <w:p w:rsidR="00514F80" w:rsidRPr="005E2546" w:rsidRDefault="00514F80" w:rsidP="008973CD">
            <w:pPr>
              <w:jc w:val="center"/>
            </w:pPr>
            <w:r w:rsidRPr="005E2546">
              <w:t> </w:t>
            </w:r>
          </w:p>
        </w:tc>
        <w:tc>
          <w:tcPr>
            <w:tcW w:w="1418" w:type="dxa"/>
            <w:shd w:val="clear" w:color="auto" w:fill="auto"/>
            <w:vAlign w:val="center"/>
            <w:hideMark/>
          </w:tcPr>
          <w:p w:rsidR="00514F80" w:rsidRPr="005E2546" w:rsidRDefault="00514F80" w:rsidP="008973CD">
            <w:pPr>
              <w:jc w:val="center"/>
            </w:pPr>
            <w:r w:rsidRPr="005E2546">
              <w:t> </w:t>
            </w:r>
          </w:p>
        </w:tc>
      </w:tr>
      <w:tr w:rsidR="00F740D9" w:rsidRPr="00DC01AE" w:rsidTr="006B5AFC">
        <w:trPr>
          <w:trHeight w:val="315"/>
        </w:trPr>
        <w:tc>
          <w:tcPr>
            <w:tcW w:w="6961" w:type="dxa"/>
            <w:shd w:val="clear" w:color="auto" w:fill="auto"/>
            <w:vAlign w:val="center"/>
            <w:hideMark/>
          </w:tcPr>
          <w:p w:rsidR="00514F80" w:rsidRPr="005E2546" w:rsidRDefault="00514F80" w:rsidP="008973CD">
            <w:pPr>
              <w:jc w:val="both"/>
              <w:rPr>
                <w:b/>
                <w:bCs/>
              </w:rPr>
            </w:pPr>
            <w:r w:rsidRPr="005E2546">
              <w:rPr>
                <w:b/>
                <w:bCs/>
              </w:rPr>
              <w:lastRenderedPageBreak/>
              <w:t>Подпрограмма "Мероприятия в области культуры"</w:t>
            </w:r>
          </w:p>
        </w:tc>
        <w:tc>
          <w:tcPr>
            <w:tcW w:w="1843" w:type="dxa"/>
            <w:shd w:val="clear" w:color="auto" w:fill="auto"/>
            <w:vAlign w:val="center"/>
            <w:hideMark/>
          </w:tcPr>
          <w:p w:rsidR="00514F80" w:rsidRPr="005E2546" w:rsidRDefault="00514F80" w:rsidP="008973CD">
            <w:pPr>
              <w:jc w:val="center"/>
              <w:rPr>
                <w:b/>
                <w:bCs/>
              </w:rPr>
            </w:pPr>
            <w:r w:rsidRPr="005E2546">
              <w:rPr>
                <w:b/>
                <w:bCs/>
              </w:rPr>
              <w:t>05.5.00.00000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ED4117" w:rsidP="008973CD">
            <w:pPr>
              <w:jc w:val="center"/>
              <w:rPr>
                <w:b/>
                <w:bCs/>
              </w:rPr>
            </w:pPr>
            <w:r w:rsidRPr="005E2546">
              <w:rPr>
                <w:b/>
                <w:bCs/>
              </w:rPr>
              <w:t>1 035,6</w:t>
            </w:r>
          </w:p>
        </w:tc>
        <w:tc>
          <w:tcPr>
            <w:tcW w:w="1275" w:type="dxa"/>
            <w:shd w:val="clear" w:color="auto" w:fill="auto"/>
            <w:vAlign w:val="center"/>
            <w:hideMark/>
          </w:tcPr>
          <w:p w:rsidR="00514F80" w:rsidRPr="005E2546" w:rsidRDefault="00514F80" w:rsidP="008973CD">
            <w:pPr>
              <w:jc w:val="center"/>
              <w:rPr>
                <w:b/>
                <w:bCs/>
              </w:rPr>
            </w:pPr>
            <w:r w:rsidRPr="005E2546">
              <w:rPr>
                <w:b/>
                <w:bCs/>
              </w:rPr>
              <w:t>689,0</w:t>
            </w:r>
          </w:p>
        </w:tc>
        <w:tc>
          <w:tcPr>
            <w:tcW w:w="1418" w:type="dxa"/>
            <w:shd w:val="clear" w:color="auto" w:fill="auto"/>
            <w:vAlign w:val="center"/>
            <w:hideMark/>
          </w:tcPr>
          <w:p w:rsidR="00514F80" w:rsidRPr="005E2546" w:rsidRDefault="00514F80" w:rsidP="008973CD">
            <w:pPr>
              <w:jc w:val="center"/>
              <w:rPr>
                <w:b/>
                <w:bCs/>
              </w:rPr>
            </w:pPr>
            <w:r w:rsidRPr="005E2546">
              <w:rPr>
                <w:b/>
                <w:bCs/>
              </w:rPr>
              <w:t>689,0</w:t>
            </w:r>
          </w:p>
        </w:tc>
      </w:tr>
      <w:tr w:rsidR="00F740D9" w:rsidRPr="00DC01AE" w:rsidTr="006B5AFC">
        <w:trPr>
          <w:trHeight w:val="1890"/>
        </w:trPr>
        <w:tc>
          <w:tcPr>
            <w:tcW w:w="6961" w:type="dxa"/>
            <w:shd w:val="clear" w:color="auto" w:fill="auto"/>
            <w:vAlign w:val="center"/>
            <w:hideMark/>
          </w:tcPr>
          <w:p w:rsidR="00514F80" w:rsidRPr="005E2546" w:rsidRDefault="00514F80" w:rsidP="008973CD">
            <w:pPr>
              <w:jc w:val="both"/>
            </w:pPr>
            <w:r w:rsidRPr="005E2546">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43" w:type="dxa"/>
            <w:shd w:val="clear" w:color="auto" w:fill="auto"/>
            <w:vAlign w:val="center"/>
            <w:hideMark/>
          </w:tcPr>
          <w:p w:rsidR="00514F80" w:rsidRPr="005E2546" w:rsidRDefault="00514F80" w:rsidP="008973CD">
            <w:pPr>
              <w:jc w:val="center"/>
            </w:pPr>
            <w:r w:rsidRPr="005E2546">
              <w:t>05.5.00.00590</w:t>
            </w:r>
          </w:p>
        </w:tc>
        <w:tc>
          <w:tcPr>
            <w:tcW w:w="850" w:type="dxa"/>
            <w:shd w:val="clear" w:color="auto" w:fill="auto"/>
            <w:vAlign w:val="center"/>
            <w:hideMark/>
          </w:tcPr>
          <w:p w:rsidR="00514F80" w:rsidRPr="005E2546" w:rsidRDefault="00514F80" w:rsidP="008973CD">
            <w:pPr>
              <w:jc w:val="center"/>
            </w:pPr>
            <w:r w:rsidRPr="005E2546">
              <w:t>610</w:t>
            </w:r>
          </w:p>
        </w:tc>
        <w:tc>
          <w:tcPr>
            <w:tcW w:w="567" w:type="dxa"/>
            <w:shd w:val="clear" w:color="auto" w:fill="auto"/>
            <w:vAlign w:val="center"/>
            <w:hideMark/>
          </w:tcPr>
          <w:p w:rsidR="00514F80" w:rsidRPr="005E2546" w:rsidRDefault="00514F80" w:rsidP="008973CD">
            <w:pPr>
              <w:jc w:val="center"/>
            </w:pPr>
            <w:r w:rsidRPr="005E2546">
              <w:t>08</w:t>
            </w:r>
          </w:p>
        </w:tc>
        <w:tc>
          <w:tcPr>
            <w:tcW w:w="709" w:type="dxa"/>
            <w:shd w:val="clear" w:color="auto" w:fill="auto"/>
            <w:vAlign w:val="center"/>
            <w:hideMark/>
          </w:tcPr>
          <w:p w:rsidR="00514F80" w:rsidRPr="005E2546" w:rsidRDefault="00514F80" w:rsidP="008973CD">
            <w:pPr>
              <w:jc w:val="center"/>
            </w:pPr>
            <w:r w:rsidRPr="005E2546">
              <w:t>01</w:t>
            </w:r>
          </w:p>
        </w:tc>
        <w:tc>
          <w:tcPr>
            <w:tcW w:w="1418" w:type="dxa"/>
            <w:shd w:val="clear" w:color="auto" w:fill="auto"/>
            <w:vAlign w:val="center"/>
            <w:hideMark/>
          </w:tcPr>
          <w:p w:rsidR="00514F80" w:rsidRPr="005E2546" w:rsidRDefault="00ED4117" w:rsidP="008973CD">
            <w:pPr>
              <w:jc w:val="center"/>
            </w:pPr>
            <w:r w:rsidRPr="005E2546">
              <w:t>1 035,6</w:t>
            </w:r>
          </w:p>
        </w:tc>
        <w:tc>
          <w:tcPr>
            <w:tcW w:w="1275" w:type="dxa"/>
            <w:shd w:val="clear" w:color="auto" w:fill="auto"/>
            <w:vAlign w:val="center"/>
            <w:hideMark/>
          </w:tcPr>
          <w:p w:rsidR="00514F80" w:rsidRPr="005E2546" w:rsidRDefault="00514F80" w:rsidP="008973CD">
            <w:pPr>
              <w:jc w:val="center"/>
            </w:pPr>
            <w:r w:rsidRPr="005E2546">
              <w:t>689,0</w:t>
            </w:r>
          </w:p>
        </w:tc>
        <w:tc>
          <w:tcPr>
            <w:tcW w:w="1418" w:type="dxa"/>
            <w:shd w:val="clear" w:color="auto" w:fill="auto"/>
            <w:vAlign w:val="center"/>
            <w:hideMark/>
          </w:tcPr>
          <w:p w:rsidR="00514F80" w:rsidRPr="005E2546" w:rsidRDefault="00514F80" w:rsidP="008973CD">
            <w:pPr>
              <w:jc w:val="center"/>
            </w:pPr>
            <w:r w:rsidRPr="005E2546">
              <w:t>689,0</w:t>
            </w:r>
          </w:p>
        </w:tc>
      </w:tr>
      <w:tr w:rsidR="00F740D9" w:rsidRPr="00DC01AE" w:rsidTr="006B5AFC">
        <w:trPr>
          <w:trHeight w:val="630"/>
        </w:trPr>
        <w:tc>
          <w:tcPr>
            <w:tcW w:w="6961" w:type="dxa"/>
            <w:shd w:val="clear" w:color="auto" w:fill="auto"/>
            <w:vAlign w:val="center"/>
            <w:hideMark/>
          </w:tcPr>
          <w:p w:rsidR="00514F80" w:rsidRPr="005E2546" w:rsidRDefault="00514F80" w:rsidP="008973CD">
            <w:pPr>
              <w:jc w:val="both"/>
              <w:rPr>
                <w:b/>
                <w:bCs/>
              </w:rPr>
            </w:pPr>
            <w:r w:rsidRPr="005E2546">
              <w:rPr>
                <w:b/>
                <w:bCs/>
              </w:rPr>
              <w:t>Муниципальная программ Белокалитвинского городского поселения "Развитие транспортной системы"</w:t>
            </w:r>
          </w:p>
        </w:tc>
        <w:tc>
          <w:tcPr>
            <w:tcW w:w="1843" w:type="dxa"/>
            <w:shd w:val="clear" w:color="auto" w:fill="auto"/>
            <w:vAlign w:val="center"/>
            <w:hideMark/>
          </w:tcPr>
          <w:p w:rsidR="00514F80" w:rsidRPr="005E2546" w:rsidRDefault="00514F80" w:rsidP="008973CD">
            <w:pPr>
              <w:jc w:val="center"/>
              <w:rPr>
                <w:b/>
                <w:bCs/>
              </w:rPr>
            </w:pPr>
            <w:r w:rsidRPr="005E2546">
              <w:rPr>
                <w:b/>
                <w:bCs/>
              </w:rPr>
              <w:t>06.0.00.00000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795329" w:rsidP="007944D8">
            <w:pPr>
              <w:jc w:val="center"/>
              <w:rPr>
                <w:b/>
                <w:bCs/>
              </w:rPr>
            </w:pPr>
            <w:r w:rsidRPr="005E2546">
              <w:rPr>
                <w:b/>
                <w:bCs/>
              </w:rPr>
              <w:t>200 034,</w:t>
            </w:r>
            <w:r w:rsidR="007944D8" w:rsidRPr="005E2546">
              <w:rPr>
                <w:b/>
                <w:bCs/>
              </w:rPr>
              <w:t>3</w:t>
            </w:r>
          </w:p>
        </w:tc>
        <w:tc>
          <w:tcPr>
            <w:tcW w:w="1275" w:type="dxa"/>
            <w:shd w:val="clear" w:color="auto" w:fill="auto"/>
            <w:vAlign w:val="center"/>
            <w:hideMark/>
          </w:tcPr>
          <w:p w:rsidR="00514F80" w:rsidRPr="005E2546" w:rsidRDefault="00514F80" w:rsidP="008973CD">
            <w:pPr>
              <w:jc w:val="center"/>
              <w:rPr>
                <w:b/>
                <w:bCs/>
              </w:rPr>
            </w:pPr>
            <w:r w:rsidRPr="005E2546">
              <w:rPr>
                <w:b/>
                <w:bCs/>
              </w:rPr>
              <w:t>47 655,0</w:t>
            </w:r>
          </w:p>
        </w:tc>
        <w:tc>
          <w:tcPr>
            <w:tcW w:w="1418" w:type="dxa"/>
            <w:shd w:val="clear" w:color="auto" w:fill="auto"/>
            <w:vAlign w:val="center"/>
            <w:hideMark/>
          </w:tcPr>
          <w:p w:rsidR="00514F80" w:rsidRPr="005E2546" w:rsidRDefault="00514F80" w:rsidP="008973CD">
            <w:pPr>
              <w:jc w:val="center"/>
              <w:rPr>
                <w:b/>
                <w:bCs/>
              </w:rPr>
            </w:pPr>
            <w:r w:rsidRPr="005E2546">
              <w:rPr>
                <w:b/>
                <w:bCs/>
              </w:rPr>
              <w:t>156 139,0</w:t>
            </w:r>
          </w:p>
        </w:tc>
      </w:tr>
      <w:tr w:rsidR="00F740D9" w:rsidRPr="00DC01AE" w:rsidTr="006B5AFC">
        <w:trPr>
          <w:trHeight w:val="630"/>
        </w:trPr>
        <w:tc>
          <w:tcPr>
            <w:tcW w:w="6961" w:type="dxa"/>
            <w:shd w:val="clear" w:color="auto" w:fill="auto"/>
            <w:vAlign w:val="center"/>
            <w:hideMark/>
          </w:tcPr>
          <w:p w:rsidR="00514F80" w:rsidRPr="005E2546" w:rsidRDefault="00514F80" w:rsidP="008973CD">
            <w:pPr>
              <w:jc w:val="both"/>
              <w:rPr>
                <w:b/>
                <w:bCs/>
              </w:rPr>
            </w:pPr>
            <w:r w:rsidRPr="005E2546">
              <w:rPr>
                <w:b/>
                <w:bCs/>
              </w:rPr>
              <w:t>Подпрограмма "Развитие транспортной инфраструктуры Белокалитвинского городского поселения"</w:t>
            </w:r>
          </w:p>
          <w:p w:rsidR="00ED4117" w:rsidRPr="005E2546" w:rsidRDefault="00ED4117" w:rsidP="008973CD">
            <w:pPr>
              <w:jc w:val="both"/>
              <w:rPr>
                <w:b/>
                <w:bCs/>
              </w:rPr>
            </w:pPr>
          </w:p>
        </w:tc>
        <w:tc>
          <w:tcPr>
            <w:tcW w:w="1843" w:type="dxa"/>
            <w:shd w:val="clear" w:color="auto" w:fill="auto"/>
            <w:vAlign w:val="center"/>
            <w:hideMark/>
          </w:tcPr>
          <w:p w:rsidR="00514F80" w:rsidRPr="005E2546" w:rsidRDefault="00514F80" w:rsidP="008973CD">
            <w:pPr>
              <w:jc w:val="center"/>
              <w:rPr>
                <w:b/>
                <w:bCs/>
              </w:rPr>
            </w:pPr>
            <w:r w:rsidRPr="005E2546">
              <w:rPr>
                <w:b/>
                <w:bCs/>
              </w:rPr>
              <w:t>06.1.00.00000</w:t>
            </w:r>
          </w:p>
        </w:tc>
        <w:tc>
          <w:tcPr>
            <w:tcW w:w="850" w:type="dxa"/>
            <w:shd w:val="clear" w:color="auto" w:fill="auto"/>
            <w:vAlign w:val="center"/>
            <w:hideMark/>
          </w:tcPr>
          <w:p w:rsidR="00514F80" w:rsidRPr="005E2546" w:rsidRDefault="00514F80" w:rsidP="008973CD">
            <w:pPr>
              <w:jc w:val="center"/>
              <w:rPr>
                <w:b/>
                <w:bCs/>
              </w:rPr>
            </w:pPr>
            <w:r w:rsidRPr="005E2546">
              <w:rPr>
                <w:b/>
                <w:bCs/>
              </w:rPr>
              <w:t> </w:t>
            </w:r>
          </w:p>
        </w:tc>
        <w:tc>
          <w:tcPr>
            <w:tcW w:w="567" w:type="dxa"/>
            <w:shd w:val="clear" w:color="auto" w:fill="auto"/>
            <w:vAlign w:val="center"/>
            <w:hideMark/>
          </w:tcPr>
          <w:p w:rsidR="00514F80" w:rsidRPr="005E2546" w:rsidRDefault="00514F80" w:rsidP="008973CD">
            <w:pPr>
              <w:jc w:val="center"/>
              <w:rPr>
                <w:b/>
                <w:bCs/>
              </w:rPr>
            </w:pPr>
            <w:r w:rsidRPr="005E2546">
              <w:rPr>
                <w:b/>
                <w:bCs/>
              </w:rPr>
              <w:t> </w:t>
            </w:r>
          </w:p>
        </w:tc>
        <w:tc>
          <w:tcPr>
            <w:tcW w:w="709" w:type="dxa"/>
            <w:shd w:val="clear" w:color="auto" w:fill="auto"/>
            <w:vAlign w:val="center"/>
            <w:hideMark/>
          </w:tcPr>
          <w:p w:rsidR="00514F80" w:rsidRPr="005E2546" w:rsidRDefault="00514F80" w:rsidP="008973CD">
            <w:pPr>
              <w:jc w:val="center"/>
              <w:rPr>
                <w:b/>
                <w:bCs/>
              </w:rPr>
            </w:pPr>
            <w:r w:rsidRPr="005E2546">
              <w:rPr>
                <w:b/>
                <w:bCs/>
              </w:rPr>
              <w:t> </w:t>
            </w:r>
          </w:p>
        </w:tc>
        <w:tc>
          <w:tcPr>
            <w:tcW w:w="1418" w:type="dxa"/>
            <w:shd w:val="clear" w:color="auto" w:fill="auto"/>
            <w:vAlign w:val="center"/>
            <w:hideMark/>
          </w:tcPr>
          <w:p w:rsidR="00514F80" w:rsidRPr="005E2546" w:rsidRDefault="00795329" w:rsidP="008973CD">
            <w:pPr>
              <w:jc w:val="center"/>
              <w:rPr>
                <w:b/>
                <w:bCs/>
              </w:rPr>
            </w:pPr>
            <w:r w:rsidRPr="005E2546">
              <w:rPr>
                <w:b/>
                <w:bCs/>
              </w:rPr>
              <w:t>194 529,7</w:t>
            </w:r>
          </w:p>
        </w:tc>
        <w:tc>
          <w:tcPr>
            <w:tcW w:w="1275" w:type="dxa"/>
            <w:shd w:val="clear" w:color="auto" w:fill="auto"/>
            <w:vAlign w:val="center"/>
            <w:hideMark/>
          </w:tcPr>
          <w:p w:rsidR="00514F80" w:rsidRPr="005E2546" w:rsidRDefault="00514F80" w:rsidP="008973CD">
            <w:pPr>
              <w:jc w:val="center"/>
              <w:rPr>
                <w:b/>
                <w:bCs/>
              </w:rPr>
            </w:pPr>
            <w:r w:rsidRPr="005E2546">
              <w:rPr>
                <w:b/>
                <w:bCs/>
              </w:rPr>
              <w:t>44 850,1</w:t>
            </w:r>
          </w:p>
        </w:tc>
        <w:tc>
          <w:tcPr>
            <w:tcW w:w="1418" w:type="dxa"/>
            <w:shd w:val="clear" w:color="auto" w:fill="auto"/>
            <w:vAlign w:val="center"/>
            <w:hideMark/>
          </w:tcPr>
          <w:p w:rsidR="00514F80" w:rsidRPr="005E2546" w:rsidRDefault="00514F80" w:rsidP="008973CD">
            <w:pPr>
              <w:jc w:val="center"/>
              <w:rPr>
                <w:b/>
                <w:bCs/>
              </w:rPr>
            </w:pPr>
            <w:r w:rsidRPr="005E2546">
              <w:rPr>
                <w:b/>
                <w:bCs/>
              </w:rPr>
              <w:t>153 334,1</w:t>
            </w:r>
          </w:p>
        </w:tc>
      </w:tr>
      <w:tr w:rsidR="00911833" w:rsidRPr="00DC01AE" w:rsidTr="006B5AFC">
        <w:trPr>
          <w:trHeight w:val="2172"/>
        </w:trPr>
        <w:tc>
          <w:tcPr>
            <w:tcW w:w="6961" w:type="dxa"/>
            <w:shd w:val="clear" w:color="auto" w:fill="auto"/>
            <w:vAlign w:val="center"/>
            <w:hideMark/>
          </w:tcPr>
          <w:p w:rsidR="00514F80" w:rsidRPr="005E2546" w:rsidRDefault="00514F80" w:rsidP="008973CD">
            <w:pPr>
              <w:jc w:val="both"/>
            </w:pPr>
            <w:r w:rsidRPr="005E2546">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5E2546" w:rsidRDefault="008972F2" w:rsidP="008973CD">
            <w:pPr>
              <w:jc w:val="both"/>
            </w:pPr>
          </w:p>
        </w:tc>
        <w:tc>
          <w:tcPr>
            <w:tcW w:w="1843" w:type="dxa"/>
            <w:shd w:val="clear" w:color="auto" w:fill="auto"/>
            <w:vAlign w:val="center"/>
            <w:hideMark/>
          </w:tcPr>
          <w:p w:rsidR="00514F80" w:rsidRPr="005E2546" w:rsidRDefault="00514F80" w:rsidP="008973CD">
            <w:pPr>
              <w:jc w:val="center"/>
            </w:pPr>
            <w:r w:rsidRPr="005E2546">
              <w:t>06.1.00.28120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04</w:t>
            </w:r>
          </w:p>
        </w:tc>
        <w:tc>
          <w:tcPr>
            <w:tcW w:w="709" w:type="dxa"/>
            <w:shd w:val="clear" w:color="auto" w:fill="auto"/>
            <w:vAlign w:val="center"/>
            <w:hideMark/>
          </w:tcPr>
          <w:p w:rsidR="00514F80" w:rsidRPr="005E2546" w:rsidRDefault="00514F80" w:rsidP="008973CD">
            <w:pPr>
              <w:jc w:val="center"/>
            </w:pPr>
            <w:r w:rsidRPr="005E2546">
              <w:t>09</w:t>
            </w:r>
          </w:p>
        </w:tc>
        <w:tc>
          <w:tcPr>
            <w:tcW w:w="1418" w:type="dxa"/>
            <w:shd w:val="clear" w:color="auto" w:fill="auto"/>
            <w:vAlign w:val="center"/>
            <w:hideMark/>
          </w:tcPr>
          <w:p w:rsidR="00514F80" w:rsidRPr="005E2546" w:rsidRDefault="00AB7E36" w:rsidP="008973CD">
            <w:pPr>
              <w:jc w:val="center"/>
            </w:pPr>
            <w:r w:rsidRPr="005E2546">
              <w:t>39 634,7</w:t>
            </w:r>
          </w:p>
        </w:tc>
        <w:tc>
          <w:tcPr>
            <w:tcW w:w="1275" w:type="dxa"/>
            <w:shd w:val="clear" w:color="auto" w:fill="auto"/>
            <w:vAlign w:val="center"/>
            <w:hideMark/>
          </w:tcPr>
          <w:p w:rsidR="00514F80" w:rsidRPr="005E2546" w:rsidRDefault="00ED4117" w:rsidP="008973CD">
            <w:pPr>
              <w:jc w:val="center"/>
            </w:pPr>
            <w:r w:rsidRPr="005E2546">
              <w:t>38 606,7</w:t>
            </w:r>
          </w:p>
        </w:tc>
        <w:tc>
          <w:tcPr>
            <w:tcW w:w="1418" w:type="dxa"/>
            <w:shd w:val="clear" w:color="auto" w:fill="auto"/>
            <w:vAlign w:val="center"/>
            <w:hideMark/>
          </w:tcPr>
          <w:p w:rsidR="00514F80" w:rsidRPr="005E2546" w:rsidRDefault="00514F80" w:rsidP="008973CD">
            <w:pPr>
              <w:jc w:val="center"/>
            </w:pPr>
            <w:r w:rsidRPr="005E2546">
              <w:t>36 125,8</w:t>
            </w:r>
          </w:p>
        </w:tc>
      </w:tr>
      <w:tr w:rsidR="00911833" w:rsidRPr="00DC01AE" w:rsidTr="006B5AFC">
        <w:trPr>
          <w:trHeight w:val="1968"/>
        </w:trPr>
        <w:tc>
          <w:tcPr>
            <w:tcW w:w="6961" w:type="dxa"/>
            <w:shd w:val="clear" w:color="auto" w:fill="auto"/>
            <w:vAlign w:val="center"/>
            <w:hideMark/>
          </w:tcPr>
          <w:p w:rsidR="00514F80" w:rsidRPr="005E2546" w:rsidRDefault="00514F80" w:rsidP="008973CD">
            <w:pPr>
              <w:jc w:val="both"/>
            </w:pPr>
            <w:r w:rsidRPr="005E2546">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5E2546" w:rsidRDefault="008972F2" w:rsidP="008973CD">
            <w:pPr>
              <w:jc w:val="both"/>
            </w:pPr>
          </w:p>
        </w:tc>
        <w:tc>
          <w:tcPr>
            <w:tcW w:w="1843" w:type="dxa"/>
            <w:shd w:val="clear" w:color="auto" w:fill="auto"/>
            <w:vAlign w:val="center"/>
            <w:hideMark/>
          </w:tcPr>
          <w:p w:rsidR="00514F80" w:rsidRPr="005E2546" w:rsidRDefault="00514F80" w:rsidP="008973CD">
            <w:pPr>
              <w:jc w:val="center"/>
            </w:pPr>
            <w:r w:rsidRPr="005E2546">
              <w:t>06.1.00.28130</w:t>
            </w:r>
          </w:p>
        </w:tc>
        <w:tc>
          <w:tcPr>
            <w:tcW w:w="850" w:type="dxa"/>
            <w:shd w:val="clear" w:color="auto" w:fill="auto"/>
            <w:vAlign w:val="center"/>
            <w:hideMark/>
          </w:tcPr>
          <w:p w:rsidR="00514F80" w:rsidRPr="005E2546" w:rsidRDefault="00514F80" w:rsidP="008973CD">
            <w:pPr>
              <w:jc w:val="center"/>
            </w:pPr>
            <w:r w:rsidRPr="005E2546">
              <w:t>240</w:t>
            </w:r>
          </w:p>
        </w:tc>
        <w:tc>
          <w:tcPr>
            <w:tcW w:w="567" w:type="dxa"/>
            <w:shd w:val="clear" w:color="auto" w:fill="auto"/>
            <w:vAlign w:val="center"/>
            <w:hideMark/>
          </w:tcPr>
          <w:p w:rsidR="00514F80" w:rsidRPr="005E2546" w:rsidRDefault="00514F80" w:rsidP="008973CD">
            <w:pPr>
              <w:jc w:val="center"/>
            </w:pPr>
            <w:r w:rsidRPr="005E2546">
              <w:t>04</w:t>
            </w:r>
          </w:p>
        </w:tc>
        <w:tc>
          <w:tcPr>
            <w:tcW w:w="709" w:type="dxa"/>
            <w:shd w:val="clear" w:color="auto" w:fill="auto"/>
            <w:vAlign w:val="center"/>
            <w:hideMark/>
          </w:tcPr>
          <w:p w:rsidR="00514F80" w:rsidRPr="005E2546" w:rsidRDefault="00514F80" w:rsidP="008973CD">
            <w:pPr>
              <w:jc w:val="center"/>
            </w:pPr>
            <w:r w:rsidRPr="005E2546">
              <w:t>09</w:t>
            </w:r>
          </w:p>
        </w:tc>
        <w:tc>
          <w:tcPr>
            <w:tcW w:w="1418" w:type="dxa"/>
            <w:shd w:val="clear" w:color="auto" w:fill="auto"/>
            <w:vAlign w:val="center"/>
            <w:hideMark/>
          </w:tcPr>
          <w:p w:rsidR="00514F80" w:rsidRPr="005E2546" w:rsidRDefault="00ED4117" w:rsidP="008973CD">
            <w:pPr>
              <w:jc w:val="center"/>
            </w:pPr>
            <w:r w:rsidRPr="005E2546">
              <w:t>1 173,4</w:t>
            </w:r>
          </w:p>
        </w:tc>
        <w:tc>
          <w:tcPr>
            <w:tcW w:w="1275" w:type="dxa"/>
            <w:shd w:val="clear" w:color="auto" w:fill="auto"/>
            <w:vAlign w:val="center"/>
            <w:hideMark/>
          </w:tcPr>
          <w:p w:rsidR="00514F80" w:rsidRPr="005E2546" w:rsidRDefault="00ED4117" w:rsidP="008973CD">
            <w:pPr>
              <w:jc w:val="center"/>
            </w:pPr>
            <w:r w:rsidRPr="005E2546">
              <w:t>3 148,4</w:t>
            </w:r>
          </w:p>
        </w:tc>
        <w:tc>
          <w:tcPr>
            <w:tcW w:w="1418" w:type="dxa"/>
            <w:shd w:val="clear" w:color="auto" w:fill="auto"/>
            <w:vAlign w:val="center"/>
            <w:hideMark/>
          </w:tcPr>
          <w:p w:rsidR="00514F80" w:rsidRPr="005E2546" w:rsidRDefault="00514F80" w:rsidP="008973CD">
            <w:pPr>
              <w:jc w:val="center"/>
            </w:pPr>
            <w:r w:rsidRPr="005E2546">
              <w:t>5 299,8</w:t>
            </w:r>
          </w:p>
        </w:tc>
      </w:tr>
      <w:tr w:rsidR="00911833" w:rsidRPr="00DC01AE" w:rsidTr="006B5AFC">
        <w:trPr>
          <w:trHeight w:val="2535"/>
        </w:trPr>
        <w:tc>
          <w:tcPr>
            <w:tcW w:w="6961" w:type="dxa"/>
            <w:shd w:val="clear" w:color="auto" w:fill="auto"/>
            <w:vAlign w:val="center"/>
            <w:hideMark/>
          </w:tcPr>
          <w:p w:rsidR="00514F80" w:rsidRPr="008E08A2" w:rsidRDefault="00514F80" w:rsidP="008973CD">
            <w:pPr>
              <w:jc w:val="both"/>
            </w:pPr>
            <w:r w:rsidRPr="008E08A2">
              <w:lastRenderedPageBreak/>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8E08A2" w:rsidRDefault="008972F2" w:rsidP="008973CD">
            <w:pPr>
              <w:jc w:val="both"/>
            </w:pPr>
          </w:p>
        </w:tc>
        <w:tc>
          <w:tcPr>
            <w:tcW w:w="1843" w:type="dxa"/>
            <w:shd w:val="clear" w:color="auto" w:fill="auto"/>
            <w:vAlign w:val="center"/>
            <w:hideMark/>
          </w:tcPr>
          <w:p w:rsidR="00514F80" w:rsidRPr="008E08A2" w:rsidRDefault="00514F80" w:rsidP="008973CD">
            <w:pPr>
              <w:jc w:val="center"/>
            </w:pPr>
            <w:r w:rsidRPr="008E08A2">
              <w:t>06.1.00.28140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FD2349" w:rsidP="008973CD">
            <w:pPr>
              <w:jc w:val="center"/>
            </w:pPr>
            <w:r w:rsidRPr="008E08A2">
              <w:t>220,0</w:t>
            </w:r>
          </w:p>
        </w:tc>
        <w:tc>
          <w:tcPr>
            <w:tcW w:w="1275" w:type="dxa"/>
            <w:shd w:val="clear" w:color="auto" w:fill="auto"/>
            <w:vAlign w:val="center"/>
            <w:hideMark/>
          </w:tcPr>
          <w:p w:rsidR="00514F80" w:rsidRPr="008E08A2" w:rsidRDefault="00514F80" w:rsidP="008973CD">
            <w:pPr>
              <w:jc w:val="center"/>
            </w:pPr>
            <w:r w:rsidRPr="008E08A2">
              <w:t>2 130,0</w:t>
            </w:r>
          </w:p>
        </w:tc>
        <w:tc>
          <w:tcPr>
            <w:tcW w:w="1418" w:type="dxa"/>
            <w:shd w:val="clear" w:color="auto" w:fill="auto"/>
            <w:vAlign w:val="center"/>
            <w:hideMark/>
          </w:tcPr>
          <w:p w:rsidR="00514F80" w:rsidRPr="008E08A2" w:rsidRDefault="00514F80" w:rsidP="008973CD">
            <w:pPr>
              <w:jc w:val="center"/>
            </w:pPr>
            <w:r w:rsidRPr="008E08A2">
              <w:t>2 130,0</w:t>
            </w:r>
          </w:p>
        </w:tc>
      </w:tr>
      <w:tr w:rsidR="00911833" w:rsidRPr="00DC01AE" w:rsidTr="006B5AFC">
        <w:trPr>
          <w:trHeight w:val="1989"/>
        </w:trPr>
        <w:tc>
          <w:tcPr>
            <w:tcW w:w="6961" w:type="dxa"/>
            <w:shd w:val="clear" w:color="auto" w:fill="auto"/>
            <w:vAlign w:val="center"/>
            <w:hideMark/>
          </w:tcPr>
          <w:p w:rsidR="00514F80" w:rsidRPr="008E08A2" w:rsidRDefault="00514F80" w:rsidP="008973CD">
            <w:pPr>
              <w:jc w:val="both"/>
            </w:pPr>
            <w:r w:rsidRPr="008E08A2">
              <w:t>Расходы на техническое обслуживание автомобильных дорог общего пользования и экспертизу проектной документации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E08A2" w:rsidRDefault="00514F80" w:rsidP="008973CD">
            <w:pPr>
              <w:jc w:val="center"/>
            </w:pPr>
            <w:r w:rsidRPr="008E08A2">
              <w:t>06.1.00.28180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514F80" w:rsidP="008973CD">
            <w:pPr>
              <w:jc w:val="center"/>
            </w:pPr>
            <w:r w:rsidRPr="008E08A2">
              <w:t> </w:t>
            </w:r>
          </w:p>
        </w:tc>
        <w:tc>
          <w:tcPr>
            <w:tcW w:w="1275" w:type="dxa"/>
            <w:shd w:val="clear" w:color="auto" w:fill="auto"/>
            <w:vAlign w:val="center"/>
            <w:hideMark/>
          </w:tcPr>
          <w:p w:rsidR="00514F80" w:rsidRPr="008E08A2" w:rsidRDefault="00514F80" w:rsidP="008973CD">
            <w:pPr>
              <w:jc w:val="center"/>
            </w:pPr>
            <w:r w:rsidRPr="008E08A2">
              <w:t>500,0</w:t>
            </w:r>
          </w:p>
        </w:tc>
        <w:tc>
          <w:tcPr>
            <w:tcW w:w="1418" w:type="dxa"/>
            <w:shd w:val="clear" w:color="auto" w:fill="auto"/>
            <w:vAlign w:val="center"/>
            <w:hideMark/>
          </w:tcPr>
          <w:p w:rsidR="00514F80" w:rsidRPr="008E08A2" w:rsidRDefault="00514F80" w:rsidP="008973CD">
            <w:pPr>
              <w:jc w:val="center"/>
            </w:pPr>
            <w:r w:rsidRPr="008E08A2">
              <w:t>500,0</w:t>
            </w:r>
          </w:p>
        </w:tc>
      </w:tr>
      <w:tr w:rsidR="00911833" w:rsidRPr="00DC01AE" w:rsidTr="006B5AFC">
        <w:trPr>
          <w:trHeight w:val="1691"/>
        </w:trPr>
        <w:tc>
          <w:tcPr>
            <w:tcW w:w="6961" w:type="dxa"/>
            <w:shd w:val="clear" w:color="auto" w:fill="auto"/>
            <w:vAlign w:val="center"/>
            <w:hideMark/>
          </w:tcPr>
          <w:p w:rsidR="00514F80" w:rsidRPr="008E08A2" w:rsidRDefault="00514F80" w:rsidP="008973CD">
            <w:pPr>
              <w:jc w:val="both"/>
            </w:pPr>
            <w:r w:rsidRPr="008E08A2">
              <w:t>Расходы на техническое обслуживание автомобильных дорог общего пользования и экспертизу проектной документации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(Исполнение судебных актов)</w:t>
            </w:r>
          </w:p>
          <w:p w:rsidR="008972F2" w:rsidRPr="008E08A2" w:rsidRDefault="008972F2" w:rsidP="008973CD">
            <w:pPr>
              <w:jc w:val="both"/>
            </w:pPr>
          </w:p>
        </w:tc>
        <w:tc>
          <w:tcPr>
            <w:tcW w:w="1843" w:type="dxa"/>
            <w:shd w:val="clear" w:color="auto" w:fill="auto"/>
            <w:vAlign w:val="center"/>
            <w:hideMark/>
          </w:tcPr>
          <w:p w:rsidR="00514F80" w:rsidRPr="008E08A2" w:rsidRDefault="00514F80" w:rsidP="008973CD">
            <w:pPr>
              <w:jc w:val="center"/>
            </w:pPr>
            <w:r w:rsidRPr="008E08A2">
              <w:t>06.1.00.28180</w:t>
            </w:r>
          </w:p>
        </w:tc>
        <w:tc>
          <w:tcPr>
            <w:tcW w:w="850" w:type="dxa"/>
            <w:shd w:val="clear" w:color="auto" w:fill="auto"/>
            <w:vAlign w:val="center"/>
            <w:hideMark/>
          </w:tcPr>
          <w:p w:rsidR="00514F80" w:rsidRPr="008E08A2" w:rsidRDefault="00514F80" w:rsidP="008973CD">
            <w:pPr>
              <w:jc w:val="center"/>
            </w:pPr>
            <w:r w:rsidRPr="008E08A2">
              <w:t>830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514F80" w:rsidP="008973CD">
            <w:pPr>
              <w:jc w:val="center"/>
            </w:pPr>
            <w:r w:rsidRPr="008E08A2">
              <w:t>50,0</w:t>
            </w:r>
          </w:p>
        </w:tc>
        <w:tc>
          <w:tcPr>
            <w:tcW w:w="1275" w:type="dxa"/>
            <w:shd w:val="clear" w:color="auto" w:fill="auto"/>
            <w:vAlign w:val="center"/>
            <w:hideMark/>
          </w:tcPr>
          <w:p w:rsidR="00514F80" w:rsidRPr="008E08A2" w:rsidRDefault="00514F80" w:rsidP="008973CD">
            <w:pPr>
              <w:jc w:val="center"/>
            </w:pPr>
            <w:r w:rsidRPr="008E08A2">
              <w:t> </w:t>
            </w:r>
          </w:p>
        </w:tc>
        <w:tc>
          <w:tcPr>
            <w:tcW w:w="1418" w:type="dxa"/>
            <w:shd w:val="clear" w:color="auto" w:fill="auto"/>
            <w:vAlign w:val="center"/>
            <w:hideMark/>
          </w:tcPr>
          <w:p w:rsidR="00514F80" w:rsidRPr="008E08A2" w:rsidRDefault="00514F80" w:rsidP="008973CD">
            <w:pPr>
              <w:jc w:val="center"/>
            </w:pPr>
            <w:r w:rsidRPr="008E08A2">
              <w:t> </w:t>
            </w:r>
          </w:p>
        </w:tc>
      </w:tr>
      <w:tr w:rsidR="00911833" w:rsidRPr="00DC01AE" w:rsidTr="006B5AFC">
        <w:trPr>
          <w:trHeight w:val="2268"/>
        </w:trPr>
        <w:tc>
          <w:tcPr>
            <w:tcW w:w="6961" w:type="dxa"/>
            <w:shd w:val="clear" w:color="auto" w:fill="auto"/>
            <w:vAlign w:val="center"/>
            <w:hideMark/>
          </w:tcPr>
          <w:p w:rsidR="00514F80" w:rsidRPr="008E08A2" w:rsidRDefault="00514F80" w:rsidP="008973CD">
            <w:pPr>
              <w:jc w:val="both"/>
            </w:pPr>
            <w:r w:rsidRPr="008E08A2">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8E08A2" w:rsidRDefault="008972F2" w:rsidP="008973CD">
            <w:pPr>
              <w:jc w:val="both"/>
            </w:pPr>
          </w:p>
        </w:tc>
        <w:tc>
          <w:tcPr>
            <w:tcW w:w="1843" w:type="dxa"/>
            <w:shd w:val="clear" w:color="auto" w:fill="auto"/>
            <w:vAlign w:val="center"/>
            <w:hideMark/>
          </w:tcPr>
          <w:p w:rsidR="00514F80" w:rsidRPr="008E08A2" w:rsidRDefault="00514F80" w:rsidP="008973CD">
            <w:pPr>
              <w:jc w:val="center"/>
            </w:pPr>
            <w:r w:rsidRPr="008E08A2">
              <w:t>06.1.00.28750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ED4117" w:rsidP="008973CD">
            <w:pPr>
              <w:jc w:val="center"/>
            </w:pPr>
            <w:r w:rsidRPr="008E08A2">
              <w:t>771,7</w:t>
            </w:r>
          </w:p>
        </w:tc>
        <w:tc>
          <w:tcPr>
            <w:tcW w:w="1275" w:type="dxa"/>
            <w:shd w:val="clear" w:color="auto" w:fill="auto"/>
            <w:vAlign w:val="center"/>
            <w:hideMark/>
          </w:tcPr>
          <w:p w:rsidR="00514F80" w:rsidRPr="008E08A2" w:rsidRDefault="00514F80" w:rsidP="008973CD">
            <w:pPr>
              <w:jc w:val="center"/>
            </w:pPr>
            <w:r w:rsidRPr="008E08A2">
              <w:t>465,0</w:t>
            </w:r>
          </w:p>
        </w:tc>
        <w:tc>
          <w:tcPr>
            <w:tcW w:w="1418" w:type="dxa"/>
            <w:shd w:val="clear" w:color="auto" w:fill="auto"/>
            <w:vAlign w:val="center"/>
            <w:hideMark/>
          </w:tcPr>
          <w:p w:rsidR="00514F80" w:rsidRPr="008E08A2" w:rsidRDefault="00514F80" w:rsidP="008973CD">
            <w:pPr>
              <w:jc w:val="center"/>
            </w:pPr>
            <w:r w:rsidRPr="008E08A2">
              <w:t>1 500,0</w:t>
            </w:r>
          </w:p>
        </w:tc>
      </w:tr>
      <w:tr w:rsidR="00911833" w:rsidRPr="00DC01AE" w:rsidTr="006B5AFC">
        <w:trPr>
          <w:trHeight w:val="1826"/>
        </w:trPr>
        <w:tc>
          <w:tcPr>
            <w:tcW w:w="6961" w:type="dxa"/>
            <w:shd w:val="clear" w:color="auto" w:fill="auto"/>
            <w:vAlign w:val="center"/>
            <w:hideMark/>
          </w:tcPr>
          <w:p w:rsidR="00514F80" w:rsidRPr="008E08A2" w:rsidRDefault="00514F80" w:rsidP="008973CD">
            <w:pPr>
              <w:jc w:val="both"/>
            </w:pPr>
            <w:r w:rsidRPr="008E08A2">
              <w:lastRenderedPageBreak/>
              <w:t xml:space="preserve">Расходы на содержание внутригородских, </w:t>
            </w:r>
            <w:proofErr w:type="spellStart"/>
            <w:r w:rsidRPr="008E08A2">
              <w:t>внутрипоселковых</w:t>
            </w:r>
            <w:proofErr w:type="spellEnd"/>
            <w:r w:rsidRPr="008E08A2">
              <w:t xml:space="preserve">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8E08A2" w:rsidRDefault="008972F2" w:rsidP="008973CD">
            <w:pPr>
              <w:jc w:val="both"/>
            </w:pPr>
          </w:p>
        </w:tc>
        <w:tc>
          <w:tcPr>
            <w:tcW w:w="1843" w:type="dxa"/>
            <w:shd w:val="clear" w:color="auto" w:fill="auto"/>
            <w:vAlign w:val="center"/>
            <w:hideMark/>
          </w:tcPr>
          <w:p w:rsidR="00514F80" w:rsidRPr="008E08A2" w:rsidRDefault="00514F80" w:rsidP="008973CD">
            <w:pPr>
              <w:jc w:val="center"/>
            </w:pPr>
            <w:r w:rsidRPr="008E08A2">
              <w:t>06.1.00.86180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795329" w:rsidP="008973CD">
            <w:pPr>
              <w:jc w:val="center"/>
            </w:pPr>
            <w:r w:rsidRPr="008E08A2">
              <w:t>6 141,8</w:t>
            </w:r>
          </w:p>
        </w:tc>
        <w:tc>
          <w:tcPr>
            <w:tcW w:w="1275" w:type="dxa"/>
            <w:shd w:val="clear" w:color="auto" w:fill="auto"/>
            <w:vAlign w:val="center"/>
            <w:hideMark/>
          </w:tcPr>
          <w:p w:rsidR="00514F80" w:rsidRPr="008E08A2" w:rsidRDefault="00514F80" w:rsidP="008973CD">
            <w:pPr>
              <w:jc w:val="center"/>
            </w:pPr>
            <w:r w:rsidRPr="008E08A2">
              <w:t> </w:t>
            </w:r>
          </w:p>
        </w:tc>
        <w:tc>
          <w:tcPr>
            <w:tcW w:w="1418" w:type="dxa"/>
            <w:shd w:val="clear" w:color="auto" w:fill="auto"/>
            <w:vAlign w:val="center"/>
            <w:hideMark/>
          </w:tcPr>
          <w:p w:rsidR="00514F80" w:rsidRPr="008E08A2" w:rsidRDefault="00514F80" w:rsidP="008973CD">
            <w:pPr>
              <w:jc w:val="center"/>
            </w:pPr>
            <w:r w:rsidRPr="008E08A2">
              <w:t> </w:t>
            </w:r>
          </w:p>
        </w:tc>
      </w:tr>
      <w:tr w:rsidR="00911833" w:rsidRPr="00DC01AE" w:rsidTr="006B5AFC">
        <w:trPr>
          <w:trHeight w:val="2164"/>
        </w:trPr>
        <w:tc>
          <w:tcPr>
            <w:tcW w:w="6961" w:type="dxa"/>
            <w:shd w:val="clear" w:color="auto" w:fill="auto"/>
            <w:vAlign w:val="center"/>
            <w:hideMark/>
          </w:tcPr>
          <w:p w:rsidR="00514F80" w:rsidRPr="008E08A2" w:rsidRDefault="00514F80" w:rsidP="008973CD">
            <w:pPr>
              <w:jc w:val="both"/>
            </w:pPr>
            <w:r w:rsidRPr="008E08A2">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E08A2" w:rsidRDefault="00514F80" w:rsidP="008973CD">
            <w:pPr>
              <w:jc w:val="center"/>
            </w:pPr>
            <w:r w:rsidRPr="008E08A2">
              <w:t>06.1.00.86200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C74AD5" w:rsidP="008973CD">
            <w:pPr>
              <w:jc w:val="center"/>
            </w:pPr>
            <w:r w:rsidRPr="008E08A2">
              <w:t>4 946,8</w:t>
            </w:r>
          </w:p>
        </w:tc>
        <w:tc>
          <w:tcPr>
            <w:tcW w:w="1275" w:type="dxa"/>
            <w:shd w:val="clear" w:color="auto" w:fill="auto"/>
            <w:vAlign w:val="center"/>
            <w:hideMark/>
          </w:tcPr>
          <w:p w:rsidR="00514F80" w:rsidRPr="008E08A2" w:rsidRDefault="00514F80" w:rsidP="008973CD">
            <w:pPr>
              <w:jc w:val="center"/>
            </w:pPr>
            <w:r w:rsidRPr="008E08A2">
              <w:t> </w:t>
            </w:r>
          </w:p>
        </w:tc>
        <w:tc>
          <w:tcPr>
            <w:tcW w:w="1418" w:type="dxa"/>
            <w:shd w:val="clear" w:color="auto" w:fill="auto"/>
            <w:vAlign w:val="center"/>
            <w:hideMark/>
          </w:tcPr>
          <w:p w:rsidR="00514F80" w:rsidRPr="008E08A2" w:rsidRDefault="00514F80" w:rsidP="008973CD">
            <w:pPr>
              <w:jc w:val="center"/>
            </w:pPr>
            <w:r w:rsidRPr="008E08A2">
              <w:t> </w:t>
            </w:r>
          </w:p>
        </w:tc>
      </w:tr>
      <w:tr w:rsidR="005857F4" w:rsidRPr="00DC01AE" w:rsidTr="006B5AFC">
        <w:trPr>
          <w:trHeight w:val="1799"/>
        </w:trPr>
        <w:tc>
          <w:tcPr>
            <w:tcW w:w="6961" w:type="dxa"/>
            <w:shd w:val="clear" w:color="auto" w:fill="auto"/>
            <w:vAlign w:val="center"/>
            <w:hideMark/>
          </w:tcPr>
          <w:p w:rsidR="00514F80" w:rsidRPr="008E08A2" w:rsidRDefault="00514F80" w:rsidP="008973CD">
            <w:pPr>
              <w:jc w:val="both"/>
            </w:pPr>
            <w:r w:rsidRPr="008E08A2">
              <w:t>Расходы на капитальный ремонт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8E08A2" w:rsidRDefault="008972F2" w:rsidP="008973CD">
            <w:pPr>
              <w:jc w:val="both"/>
            </w:pPr>
          </w:p>
        </w:tc>
        <w:tc>
          <w:tcPr>
            <w:tcW w:w="1843" w:type="dxa"/>
            <w:shd w:val="clear" w:color="auto" w:fill="auto"/>
            <w:vAlign w:val="center"/>
            <w:hideMark/>
          </w:tcPr>
          <w:p w:rsidR="00514F80" w:rsidRPr="008E08A2" w:rsidRDefault="00514F80" w:rsidP="008973CD">
            <w:pPr>
              <w:jc w:val="center"/>
            </w:pPr>
            <w:r w:rsidRPr="008E08A2">
              <w:t>06.1.00.S3460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ED4117" w:rsidP="008973CD">
            <w:pPr>
              <w:jc w:val="center"/>
            </w:pPr>
            <w:r w:rsidRPr="008E08A2">
              <w:t>29 698,2</w:t>
            </w:r>
          </w:p>
        </w:tc>
        <w:tc>
          <w:tcPr>
            <w:tcW w:w="1275" w:type="dxa"/>
            <w:shd w:val="clear" w:color="auto" w:fill="auto"/>
            <w:vAlign w:val="center"/>
            <w:hideMark/>
          </w:tcPr>
          <w:p w:rsidR="00514F80" w:rsidRPr="008E08A2" w:rsidRDefault="00514F80" w:rsidP="008973CD">
            <w:pPr>
              <w:jc w:val="center"/>
            </w:pPr>
            <w:r w:rsidRPr="008E08A2">
              <w:t> </w:t>
            </w:r>
          </w:p>
        </w:tc>
        <w:tc>
          <w:tcPr>
            <w:tcW w:w="1418" w:type="dxa"/>
            <w:shd w:val="clear" w:color="auto" w:fill="auto"/>
            <w:vAlign w:val="center"/>
            <w:hideMark/>
          </w:tcPr>
          <w:p w:rsidR="00514F80" w:rsidRPr="008E08A2" w:rsidRDefault="00514F80" w:rsidP="008973CD">
            <w:pPr>
              <w:jc w:val="center"/>
            </w:pPr>
            <w:r w:rsidRPr="008E08A2">
              <w:t> </w:t>
            </w:r>
          </w:p>
        </w:tc>
      </w:tr>
      <w:tr w:rsidR="005857F4" w:rsidRPr="00DC01AE" w:rsidTr="006B5AFC">
        <w:trPr>
          <w:trHeight w:val="1982"/>
        </w:trPr>
        <w:tc>
          <w:tcPr>
            <w:tcW w:w="6961" w:type="dxa"/>
            <w:shd w:val="clear" w:color="auto" w:fill="auto"/>
            <w:vAlign w:val="center"/>
            <w:hideMark/>
          </w:tcPr>
          <w:p w:rsidR="00514F80" w:rsidRPr="008E08A2" w:rsidRDefault="00514F80" w:rsidP="008973CD">
            <w:pPr>
              <w:jc w:val="both"/>
            </w:pPr>
            <w:r w:rsidRPr="008E08A2">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E08A2" w:rsidRDefault="00514F80" w:rsidP="008973CD">
            <w:pPr>
              <w:jc w:val="center"/>
            </w:pPr>
            <w:r w:rsidRPr="008E08A2">
              <w:t>06.1.00.S3510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ED4117" w:rsidP="008973CD">
            <w:pPr>
              <w:jc w:val="center"/>
            </w:pPr>
            <w:r w:rsidRPr="008E08A2">
              <w:t>111 893,1</w:t>
            </w:r>
          </w:p>
        </w:tc>
        <w:tc>
          <w:tcPr>
            <w:tcW w:w="1275" w:type="dxa"/>
            <w:shd w:val="clear" w:color="auto" w:fill="auto"/>
            <w:vAlign w:val="center"/>
            <w:hideMark/>
          </w:tcPr>
          <w:p w:rsidR="00514F80" w:rsidRPr="008E08A2" w:rsidRDefault="00514F80" w:rsidP="008973CD">
            <w:pPr>
              <w:jc w:val="center"/>
            </w:pPr>
            <w:r w:rsidRPr="008E08A2">
              <w:t> </w:t>
            </w:r>
          </w:p>
        </w:tc>
        <w:tc>
          <w:tcPr>
            <w:tcW w:w="1418" w:type="dxa"/>
            <w:shd w:val="clear" w:color="auto" w:fill="auto"/>
            <w:vAlign w:val="center"/>
            <w:hideMark/>
          </w:tcPr>
          <w:p w:rsidR="00514F80" w:rsidRPr="008E08A2" w:rsidRDefault="00514F80" w:rsidP="008973CD">
            <w:pPr>
              <w:jc w:val="center"/>
            </w:pPr>
            <w:r w:rsidRPr="008E08A2">
              <w:t>107 778,5</w:t>
            </w:r>
          </w:p>
        </w:tc>
      </w:tr>
      <w:tr w:rsidR="005857F4" w:rsidRPr="00DC01AE" w:rsidTr="006B5AFC">
        <w:trPr>
          <w:trHeight w:val="945"/>
        </w:trPr>
        <w:tc>
          <w:tcPr>
            <w:tcW w:w="6961" w:type="dxa"/>
            <w:shd w:val="clear" w:color="auto" w:fill="auto"/>
            <w:vAlign w:val="center"/>
            <w:hideMark/>
          </w:tcPr>
          <w:p w:rsidR="00514F80" w:rsidRPr="008E08A2" w:rsidRDefault="00514F80" w:rsidP="008973CD">
            <w:pPr>
              <w:jc w:val="both"/>
              <w:rPr>
                <w:b/>
                <w:bCs/>
              </w:rPr>
            </w:pPr>
            <w:r w:rsidRPr="008E08A2">
              <w:rPr>
                <w:b/>
                <w:bCs/>
              </w:rPr>
              <w:t>Подпрограмма "Повышение безопасности дорожного движения на территории Белокалитвинского городского поселения"</w:t>
            </w:r>
          </w:p>
        </w:tc>
        <w:tc>
          <w:tcPr>
            <w:tcW w:w="1843" w:type="dxa"/>
            <w:shd w:val="clear" w:color="auto" w:fill="auto"/>
            <w:vAlign w:val="center"/>
            <w:hideMark/>
          </w:tcPr>
          <w:p w:rsidR="00514F80" w:rsidRPr="008E08A2" w:rsidRDefault="00514F80" w:rsidP="008973CD">
            <w:pPr>
              <w:jc w:val="center"/>
              <w:rPr>
                <w:b/>
                <w:bCs/>
              </w:rPr>
            </w:pPr>
            <w:r w:rsidRPr="008E08A2">
              <w:rPr>
                <w:b/>
                <w:bCs/>
              </w:rPr>
              <w:t>06.2.00.00000</w:t>
            </w:r>
          </w:p>
        </w:tc>
        <w:tc>
          <w:tcPr>
            <w:tcW w:w="850" w:type="dxa"/>
            <w:shd w:val="clear" w:color="auto" w:fill="auto"/>
            <w:vAlign w:val="center"/>
            <w:hideMark/>
          </w:tcPr>
          <w:p w:rsidR="00514F80" w:rsidRPr="008E08A2" w:rsidRDefault="00514F80" w:rsidP="008973CD">
            <w:pPr>
              <w:jc w:val="center"/>
              <w:rPr>
                <w:b/>
                <w:bCs/>
              </w:rPr>
            </w:pPr>
            <w:r w:rsidRPr="008E08A2">
              <w:rPr>
                <w:b/>
                <w:bCs/>
              </w:rPr>
              <w:t> </w:t>
            </w:r>
          </w:p>
        </w:tc>
        <w:tc>
          <w:tcPr>
            <w:tcW w:w="567" w:type="dxa"/>
            <w:shd w:val="clear" w:color="auto" w:fill="auto"/>
            <w:vAlign w:val="center"/>
            <w:hideMark/>
          </w:tcPr>
          <w:p w:rsidR="00514F80" w:rsidRPr="008E08A2" w:rsidRDefault="00514F80" w:rsidP="008973CD">
            <w:pPr>
              <w:jc w:val="center"/>
              <w:rPr>
                <w:b/>
                <w:bCs/>
              </w:rPr>
            </w:pPr>
            <w:r w:rsidRPr="008E08A2">
              <w:rPr>
                <w:b/>
                <w:bCs/>
              </w:rPr>
              <w:t> </w:t>
            </w:r>
          </w:p>
        </w:tc>
        <w:tc>
          <w:tcPr>
            <w:tcW w:w="709" w:type="dxa"/>
            <w:shd w:val="clear" w:color="auto" w:fill="auto"/>
            <w:vAlign w:val="center"/>
            <w:hideMark/>
          </w:tcPr>
          <w:p w:rsidR="00514F80" w:rsidRPr="008E08A2" w:rsidRDefault="00514F80" w:rsidP="008973CD">
            <w:pPr>
              <w:jc w:val="center"/>
              <w:rPr>
                <w:b/>
                <w:bCs/>
              </w:rPr>
            </w:pPr>
            <w:r w:rsidRPr="008E08A2">
              <w:rPr>
                <w:b/>
                <w:bCs/>
              </w:rPr>
              <w:t> </w:t>
            </w:r>
          </w:p>
        </w:tc>
        <w:tc>
          <w:tcPr>
            <w:tcW w:w="1418" w:type="dxa"/>
            <w:shd w:val="clear" w:color="auto" w:fill="auto"/>
            <w:vAlign w:val="center"/>
            <w:hideMark/>
          </w:tcPr>
          <w:p w:rsidR="00514F80" w:rsidRPr="008E08A2" w:rsidRDefault="00795329" w:rsidP="007944D8">
            <w:pPr>
              <w:jc w:val="center"/>
              <w:rPr>
                <w:b/>
                <w:bCs/>
              </w:rPr>
            </w:pPr>
            <w:r w:rsidRPr="008E08A2">
              <w:rPr>
                <w:b/>
                <w:bCs/>
              </w:rPr>
              <w:t>5 504,</w:t>
            </w:r>
            <w:r w:rsidR="007944D8" w:rsidRPr="008E08A2">
              <w:rPr>
                <w:b/>
                <w:bCs/>
              </w:rPr>
              <w:t>6</w:t>
            </w:r>
          </w:p>
        </w:tc>
        <w:tc>
          <w:tcPr>
            <w:tcW w:w="1275" w:type="dxa"/>
            <w:shd w:val="clear" w:color="auto" w:fill="auto"/>
            <w:vAlign w:val="center"/>
            <w:hideMark/>
          </w:tcPr>
          <w:p w:rsidR="00514F80" w:rsidRPr="008E08A2" w:rsidRDefault="00514F80" w:rsidP="008973CD">
            <w:pPr>
              <w:jc w:val="center"/>
              <w:rPr>
                <w:b/>
                <w:bCs/>
              </w:rPr>
            </w:pPr>
            <w:r w:rsidRPr="008E08A2">
              <w:rPr>
                <w:b/>
                <w:bCs/>
              </w:rPr>
              <w:t>2 804,9</w:t>
            </w:r>
          </w:p>
        </w:tc>
        <w:tc>
          <w:tcPr>
            <w:tcW w:w="1418" w:type="dxa"/>
            <w:shd w:val="clear" w:color="auto" w:fill="auto"/>
            <w:vAlign w:val="center"/>
            <w:hideMark/>
          </w:tcPr>
          <w:p w:rsidR="00514F80" w:rsidRPr="008E08A2" w:rsidRDefault="00514F80" w:rsidP="008973CD">
            <w:pPr>
              <w:jc w:val="center"/>
              <w:rPr>
                <w:b/>
                <w:bCs/>
              </w:rPr>
            </w:pPr>
            <w:r w:rsidRPr="008E08A2">
              <w:rPr>
                <w:b/>
                <w:bCs/>
              </w:rPr>
              <w:t>2 804,9</w:t>
            </w:r>
          </w:p>
        </w:tc>
      </w:tr>
      <w:tr w:rsidR="005857F4" w:rsidRPr="00DC01AE" w:rsidTr="006B5AFC">
        <w:trPr>
          <w:trHeight w:val="1826"/>
        </w:trPr>
        <w:tc>
          <w:tcPr>
            <w:tcW w:w="6961" w:type="dxa"/>
            <w:shd w:val="clear" w:color="auto" w:fill="auto"/>
            <w:vAlign w:val="center"/>
            <w:hideMark/>
          </w:tcPr>
          <w:p w:rsidR="00514F80" w:rsidRPr="008E08A2" w:rsidRDefault="00514F80" w:rsidP="008973CD">
            <w:pPr>
              <w:jc w:val="both"/>
            </w:pPr>
            <w:r w:rsidRPr="008E08A2">
              <w:lastRenderedPageBreak/>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8E08A2" w:rsidRDefault="008972F2" w:rsidP="008973CD">
            <w:pPr>
              <w:jc w:val="both"/>
            </w:pPr>
          </w:p>
        </w:tc>
        <w:tc>
          <w:tcPr>
            <w:tcW w:w="1843" w:type="dxa"/>
            <w:shd w:val="clear" w:color="auto" w:fill="auto"/>
            <w:vAlign w:val="center"/>
            <w:hideMark/>
          </w:tcPr>
          <w:p w:rsidR="00514F80" w:rsidRPr="008E08A2" w:rsidRDefault="00514F80" w:rsidP="008973CD">
            <w:pPr>
              <w:jc w:val="center"/>
            </w:pPr>
            <w:r w:rsidRPr="008E08A2">
              <w:t>06.2.00.28160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FD2349" w:rsidP="008973CD">
            <w:pPr>
              <w:jc w:val="center"/>
            </w:pPr>
            <w:r w:rsidRPr="008E08A2">
              <w:t>130,0</w:t>
            </w:r>
          </w:p>
        </w:tc>
        <w:tc>
          <w:tcPr>
            <w:tcW w:w="1275" w:type="dxa"/>
            <w:shd w:val="clear" w:color="auto" w:fill="auto"/>
            <w:vAlign w:val="center"/>
            <w:hideMark/>
          </w:tcPr>
          <w:p w:rsidR="00514F80" w:rsidRPr="008E08A2" w:rsidRDefault="00514F80" w:rsidP="008973CD">
            <w:pPr>
              <w:jc w:val="center"/>
            </w:pPr>
            <w:r w:rsidRPr="008E08A2">
              <w:t>50,0</w:t>
            </w:r>
          </w:p>
        </w:tc>
        <w:tc>
          <w:tcPr>
            <w:tcW w:w="1418" w:type="dxa"/>
            <w:shd w:val="clear" w:color="auto" w:fill="auto"/>
            <w:vAlign w:val="center"/>
            <w:hideMark/>
          </w:tcPr>
          <w:p w:rsidR="00514F80" w:rsidRPr="008E08A2" w:rsidRDefault="00514F80" w:rsidP="008973CD">
            <w:pPr>
              <w:jc w:val="center"/>
            </w:pPr>
            <w:r w:rsidRPr="008E08A2">
              <w:t>50,0</w:t>
            </w:r>
          </w:p>
        </w:tc>
      </w:tr>
      <w:tr w:rsidR="005857F4" w:rsidRPr="00DC01AE" w:rsidTr="006B5AFC">
        <w:trPr>
          <w:trHeight w:val="2164"/>
        </w:trPr>
        <w:tc>
          <w:tcPr>
            <w:tcW w:w="6961" w:type="dxa"/>
            <w:shd w:val="clear" w:color="auto" w:fill="auto"/>
            <w:vAlign w:val="center"/>
            <w:hideMark/>
          </w:tcPr>
          <w:p w:rsidR="00514F80" w:rsidRPr="008E08A2" w:rsidRDefault="00514F80" w:rsidP="008973CD">
            <w:pPr>
              <w:jc w:val="both"/>
            </w:pPr>
            <w:r w:rsidRPr="008E08A2">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E08A2" w:rsidRDefault="00514F80" w:rsidP="008973CD">
            <w:pPr>
              <w:jc w:val="center"/>
            </w:pPr>
            <w:r w:rsidRPr="008E08A2">
              <w:t>06.2.00.28170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AB7E36" w:rsidP="008973CD">
            <w:pPr>
              <w:jc w:val="center"/>
            </w:pPr>
            <w:r w:rsidRPr="008E08A2">
              <w:t>1 258,9</w:t>
            </w:r>
          </w:p>
        </w:tc>
        <w:tc>
          <w:tcPr>
            <w:tcW w:w="1275" w:type="dxa"/>
            <w:shd w:val="clear" w:color="auto" w:fill="auto"/>
            <w:vAlign w:val="center"/>
            <w:hideMark/>
          </w:tcPr>
          <w:p w:rsidR="00514F80" w:rsidRPr="008E08A2" w:rsidRDefault="00514F80" w:rsidP="008973CD">
            <w:pPr>
              <w:jc w:val="center"/>
            </w:pPr>
            <w:r w:rsidRPr="008E08A2">
              <w:t>1 854,9</w:t>
            </w:r>
          </w:p>
        </w:tc>
        <w:tc>
          <w:tcPr>
            <w:tcW w:w="1418" w:type="dxa"/>
            <w:shd w:val="clear" w:color="auto" w:fill="auto"/>
            <w:vAlign w:val="center"/>
            <w:hideMark/>
          </w:tcPr>
          <w:p w:rsidR="00514F80" w:rsidRPr="008E08A2" w:rsidRDefault="00514F80" w:rsidP="008973CD">
            <w:pPr>
              <w:jc w:val="center"/>
            </w:pPr>
            <w:r w:rsidRPr="008E08A2">
              <w:t>1 854,9</w:t>
            </w:r>
          </w:p>
        </w:tc>
      </w:tr>
      <w:tr w:rsidR="00911833" w:rsidRPr="00DC01AE" w:rsidTr="006B5AFC">
        <w:trPr>
          <w:trHeight w:val="2224"/>
        </w:trPr>
        <w:tc>
          <w:tcPr>
            <w:tcW w:w="6961" w:type="dxa"/>
            <w:shd w:val="clear" w:color="auto" w:fill="auto"/>
            <w:vAlign w:val="center"/>
            <w:hideMark/>
          </w:tcPr>
          <w:p w:rsidR="00514F80" w:rsidRPr="008E08A2" w:rsidRDefault="00514F80" w:rsidP="008973CD">
            <w:pPr>
              <w:jc w:val="both"/>
            </w:pPr>
            <w:r w:rsidRPr="008E08A2">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96ABD" w:rsidRPr="008E08A2" w:rsidRDefault="00696ABD" w:rsidP="008973CD">
            <w:pPr>
              <w:jc w:val="both"/>
            </w:pPr>
          </w:p>
        </w:tc>
        <w:tc>
          <w:tcPr>
            <w:tcW w:w="1843" w:type="dxa"/>
            <w:shd w:val="clear" w:color="auto" w:fill="auto"/>
            <w:vAlign w:val="center"/>
            <w:hideMark/>
          </w:tcPr>
          <w:p w:rsidR="00514F80" w:rsidRPr="008E08A2" w:rsidRDefault="00514F80" w:rsidP="008973CD">
            <w:pPr>
              <w:jc w:val="center"/>
            </w:pPr>
            <w:r w:rsidRPr="008E08A2">
              <w:t>06.2.00.28190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ED4117" w:rsidP="00925C93">
            <w:pPr>
              <w:jc w:val="center"/>
            </w:pPr>
            <w:r w:rsidRPr="008E08A2">
              <w:t>1 044,0</w:t>
            </w:r>
          </w:p>
        </w:tc>
        <w:tc>
          <w:tcPr>
            <w:tcW w:w="1275" w:type="dxa"/>
            <w:shd w:val="clear" w:color="auto" w:fill="auto"/>
            <w:vAlign w:val="center"/>
            <w:hideMark/>
          </w:tcPr>
          <w:p w:rsidR="00514F80" w:rsidRPr="008E08A2" w:rsidRDefault="00696ABD" w:rsidP="008973CD">
            <w:pPr>
              <w:jc w:val="center"/>
            </w:pPr>
            <w:r w:rsidRPr="008E08A2">
              <w:t>900,</w:t>
            </w:r>
            <w:r w:rsidR="00ED4117" w:rsidRPr="008E08A2">
              <w:t>0</w:t>
            </w:r>
          </w:p>
        </w:tc>
        <w:tc>
          <w:tcPr>
            <w:tcW w:w="1418" w:type="dxa"/>
            <w:shd w:val="clear" w:color="auto" w:fill="auto"/>
            <w:vAlign w:val="center"/>
            <w:hideMark/>
          </w:tcPr>
          <w:p w:rsidR="00514F80" w:rsidRPr="008E08A2" w:rsidRDefault="00514F80" w:rsidP="008973CD">
            <w:pPr>
              <w:jc w:val="center"/>
            </w:pPr>
            <w:r w:rsidRPr="008E08A2">
              <w:t>900,0</w:t>
            </w:r>
          </w:p>
        </w:tc>
      </w:tr>
      <w:tr w:rsidR="00911833" w:rsidRPr="00DC01AE" w:rsidTr="006B5AFC">
        <w:trPr>
          <w:trHeight w:val="1973"/>
        </w:trPr>
        <w:tc>
          <w:tcPr>
            <w:tcW w:w="6961" w:type="dxa"/>
            <w:shd w:val="clear" w:color="auto" w:fill="auto"/>
            <w:vAlign w:val="center"/>
            <w:hideMark/>
          </w:tcPr>
          <w:p w:rsidR="00696ABD" w:rsidRPr="008E08A2" w:rsidRDefault="00514F80" w:rsidP="00696ABD">
            <w:pPr>
              <w:jc w:val="both"/>
            </w:pPr>
            <w:r w:rsidRPr="008E08A2">
              <w:t>Расходы на обеспечение мероприятий по безопасности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E08A2" w:rsidRDefault="00514F80" w:rsidP="008973CD">
            <w:pPr>
              <w:jc w:val="center"/>
            </w:pPr>
            <w:r w:rsidRPr="008E08A2">
              <w:t>06.2.00.86110</w:t>
            </w:r>
          </w:p>
        </w:tc>
        <w:tc>
          <w:tcPr>
            <w:tcW w:w="850" w:type="dxa"/>
            <w:shd w:val="clear" w:color="auto" w:fill="auto"/>
            <w:vAlign w:val="center"/>
            <w:hideMark/>
          </w:tcPr>
          <w:p w:rsidR="00514F80" w:rsidRPr="008E08A2" w:rsidRDefault="00514F80" w:rsidP="008973CD">
            <w:pPr>
              <w:jc w:val="center"/>
            </w:pPr>
            <w:r w:rsidRPr="008E08A2">
              <w:t>240</w:t>
            </w:r>
          </w:p>
        </w:tc>
        <w:tc>
          <w:tcPr>
            <w:tcW w:w="567" w:type="dxa"/>
            <w:shd w:val="clear" w:color="auto" w:fill="auto"/>
            <w:vAlign w:val="center"/>
            <w:hideMark/>
          </w:tcPr>
          <w:p w:rsidR="00514F80" w:rsidRPr="008E08A2" w:rsidRDefault="00514F80" w:rsidP="008973CD">
            <w:pPr>
              <w:jc w:val="center"/>
            </w:pPr>
            <w:r w:rsidRPr="008E08A2">
              <w:t>04</w:t>
            </w:r>
          </w:p>
        </w:tc>
        <w:tc>
          <w:tcPr>
            <w:tcW w:w="709" w:type="dxa"/>
            <w:shd w:val="clear" w:color="auto" w:fill="auto"/>
            <w:vAlign w:val="center"/>
            <w:hideMark/>
          </w:tcPr>
          <w:p w:rsidR="00514F80" w:rsidRPr="008E08A2" w:rsidRDefault="00514F80" w:rsidP="008973CD">
            <w:pPr>
              <w:jc w:val="center"/>
            </w:pPr>
            <w:r w:rsidRPr="008E08A2">
              <w:t>09</w:t>
            </w:r>
          </w:p>
        </w:tc>
        <w:tc>
          <w:tcPr>
            <w:tcW w:w="1418" w:type="dxa"/>
            <w:shd w:val="clear" w:color="auto" w:fill="auto"/>
            <w:vAlign w:val="center"/>
            <w:hideMark/>
          </w:tcPr>
          <w:p w:rsidR="00514F80" w:rsidRPr="008E08A2" w:rsidRDefault="00795329" w:rsidP="007944D8">
            <w:pPr>
              <w:jc w:val="center"/>
            </w:pPr>
            <w:r w:rsidRPr="008E08A2">
              <w:t>3 071,</w:t>
            </w:r>
            <w:r w:rsidR="007944D8" w:rsidRPr="008E08A2">
              <w:t>7</w:t>
            </w:r>
          </w:p>
        </w:tc>
        <w:tc>
          <w:tcPr>
            <w:tcW w:w="1275" w:type="dxa"/>
            <w:shd w:val="clear" w:color="auto" w:fill="auto"/>
            <w:vAlign w:val="center"/>
            <w:hideMark/>
          </w:tcPr>
          <w:p w:rsidR="00514F80" w:rsidRPr="008E08A2" w:rsidRDefault="00514F80" w:rsidP="008973CD">
            <w:pPr>
              <w:jc w:val="center"/>
            </w:pPr>
            <w:r w:rsidRPr="008E08A2">
              <w:t> </w:t>
            </w:r>
          </w:p>
        </w:tc>
        <w:tc>
          <w:tcPr>
            <w:tcW w:w="1418" w:type="dxa"/>
            <w:shd w:val="clear" w:color="auto" w:fill="auto"/>
            <w:vAlign w:val="center"/>
            <w:hideMark/>
          </w:tcPr>
          <w:p w:rsidR="00514F80" w:rsidRPr="008E08A2" w:rsidRDefault="00514F80" w:rsidP="008973CD">
            <w:pPr>
              <w:jc w:val="center"/>
            </w:pPr>
            <w:r w:rsidRPr="008E08A2">
              <w:t> </w:t>
            </w:r>
          </w:p>
        </w:tc>
      </w:tr>
      <w:tr w:rsidR="00911833" w:rsidRPr="00DC01AE" w:rsidTr="006B5AFC">
        <w:trPr>
          <w:trHeight w:val="683"/>
        </w:trPr>
        <w:tc>
          <w:tcPr>
            <w:tcW w:w="6961" w:type="dxa"/>
            <w:shd w:val="clear" w:color="auto" w:fill="auto"/>
            <w:vAlign w:val="center"/>
            <w:hideMark/>
          </w:tcPr>
          <w:p w:rsidR="00514F80" w:rsidRPr="008E08A2" w:rsidRDefault="00514F80" w:rsidP="008973CD">
            <w:pPr>
              <w:jc w:val="both"/>
              <w:rPr>
                <w:b/>
                <w:bCs/>
              </w:rPr>
            </w:pPr>
            <w:r w:rsidRPr="008E08A2">
              <w:rPr>
                <w:b/>
                <w:bCs/>
              </w:rPr>
              <w:t>Муниципальная программа Белокалитвинского городского поселения "</w:t>
            </w:r>
            <w:proofErr w:type="spellStart"/>
            <w:r w:rsidRPr="008E08A2">
              <w:rPr>
                <w:b/>
                <w:bCs/>
              </w:rPr>
              <w:t>Энергоэффективность</w:t>
            </w:r>
            <w:proofErr w:type="spellEnd"/>
            <w:r w:rsidRPr="008E08A2">
              <w:rPr>
                <w:b/>
                <w:bCs/>
              </w:rPr>
              <w:t xml:space="preserve"> и развитие энергетики"</w:t>
            </w:r>
          </w:p>
        </w:tc>
        <w:tc>
          <w:tcPr>
            <w:tcW w:w="1843" w:type="dxa"/>
            <w:shd w:val="clear" w:color="auto" w:fill="auto"/>
            <w:vAlign w:val="center"/>
            <w:hideMark/>
          </w:tcPr>
          <w:p w:rsidR="00514F80" w:rsidRPr="008E08A2" w:rsidRDefault="00514F80" w:rsidP="008973CD">
            <w:pPr>
              <w:jc w:val="center"/>
              <w:rPr>
                <w:b/>
                <w:bCs/>
              </w:rPr>
            </w:pPr>
            <w:r w:rsidRPr="008E08A2">
              <w:rPr>
                <w:b/>
                <w:bCs/>
              </w:rPr>
              <w:t>07.0.00.00000</w:t>
            </w:r>
          </w:p>
        </w:tc>
        <w:tc>
          <w:tcPr>
            <w:tcW w:w="850" w:type="dxa"/>
            <w:shd w:val="clear" w:color="auto" w:fill="auto"/>
            <w:vAlign w:val="center"/>
            <w:hideMark/>
          </w:tcPr>
          <w:p w:rsidR="00514F80" w:rsidRPr="008E08A2" w:rsidRDefault="00514F80" w:rsidP="008973CD">
            <w:pPr>
              <w:jc w:val="center"/>
              <w:rPr>
                <w:b/>
                <w:bCs/>
              </w:rPr>
            </w:pPr>
            <w:r w:rsidRPr="008E08A2">
              <w:rPr>
                <w:b/>
                <w:bCs/>
              </w:rPr>
              <w:t> </w:t>
            </w:r>
          </w:p>
        </w:tc>
        <w:tc>
          <w:tcPr>
            <w:tcW w:w="567" w:type="dxa"/>
            <w:shd w:val="clear" w:color="auto" w:fill="auto"/>
            <w:vAlign w:val="center"/>
            <w:hideMark/>
          </w:tcPr>
          <w:p w:rsidR="00514F80" w:rsidRPr="008E08A2" w:rsidRDefault="00514F80" w:rsidP="008973CD">
            <w:pPr>
              <w:jc w:val="center"/>
              <w:rPr>
                <w:b/>
                <w:bCs/>
              </w:rPr>
            </w:pPr>
            <w:r w:rsidRPr="008E08A2">
              <w:rPr>
                <w:b/>
                <w:bCs/>
              </w:rPr>
              <w:t> </w:t>
            </w:r>
          </w:p>
        </w:tc>
        <w:tc>
          <w:tcPr>
            <w:tcW w:w="709" w:type="dxa"/>
            <w:shd w:val="clear" w:color="auto" w:fill="auto"/>
            <w:vAlign w:val="center"/>
            <w:hideMark/>
          </w:tcPr>
          <w:p w:rsidR="00514F80" w:rsidRPr="008E08A2" w:rsidRDefault="00514F80" w:rsidP="008973CD">
            <w:pPr>
              <w:jc w:val="center"/>
              <w:rPr>
                <w:b/>
                <w:bCs/>
              </w:rPr>
            </w:pPr>
            <w:r w:rsidRPr="008E08A2">
              <w:rPr>
                <w:b/>
                <w:bCs/>
              </w:rPr>
              <w:t> </w:t>
            </w:r>
          </w:p>
        </w:tc>
        <w:tc>
          <w:tcPr>
            <w:tcW w:w="1418" w:type="dxa"/>
            <w:shd w:val="clear" w:color="auto" w:fill="auto"/>
            <w:vAlign w:val="center"/>
            <w:hideMark/>
          </w:tcPr>
          <w:p w:rsidR="00514F80" w:rsidRPr="008E08A2" w:rsidRDefault="00AB7E36" w:rsidP="008973CD">
            <w:pPr>
              <w:jc w:val="center"/>
              <w:rPr>
                <w:b/>
                <w:bCs/>
              </w:rPr>
            </w:pPr>
            <w:r w:rsidRPr="008E08A2">
              <w:rPr>
                <w:b/>
                <w:bCs/>
              </w:rPr>
              <w:t>15 030,9</w:t>
            </w:r>
          </w:p>
        </w:tc>
        <w:tc>
          <w:tcPr>
            <w:tcW w:w="1275" w:type="dxa"/>
            <w:shd w:val="clear" w:color="auto" w:fill="auto"/>
            <w:vAlign w:val="center"/>
            <w:hideMark/>
          </w:tcPr>
          <w:p w:rsidR="00514F80" w:rsidRPr="008E08A2" w:rsidRDefault="00514F80" w:rsidP="008973CD">
            <w:pPr>
              <w:jc w:val="center"/>
              <w:rPr>
                <w:b/>
                <w:bCs/>
              </w:rPr>
            </w:pPr>
            <w:r w:rsidRPr="008E08A2">
              <w:rPr>
                <w:b/>
                <w:bCs/>
              </w:rPr>
              <w:t>7 372,7</w:t>
            </w:r>
          </w:p>
        </w:tc>
        <w:tc>
          <w:tcPr>
            <w:tcW w:w="1418" w:type="dxa"/>
            <w:shd w:val="clear" w:color="auto" w:fill="auto"/>
            <w:vAlign w:val="center"/>
            <w:hideMark/>
          </w:tcPr>
          <w:p w:rsidR="00514F80" w:rsidRPr="008E08A2" w:rsidRDefault="00514F80" w:rsidP="008973CD">
            <w:pPr>
              <w:jc w:val="center"/>
              <w:rPr>
                <w:b/>
                <w:bCs/>
              </w:rPr>
            </w:pPr>
            <w:r w:rsidRPr="008E08A2">
              <w:rPr>
                <w:b/>
                <w:bCs/>
              </w:rPr>
              <w:t>7 372,7</w:t>
            </w:r>
          </w:p>
        </w:tc>
      </w:tr>
      <w:tr w:rsidR="00911833" w:rsidRPr="00DC01AE" w:rsidTr="006B5AFC">
        <w:trPr>
          <w:trHeight w:val="630"/>
        </w:trPr>
        <w:tc>
          <w:tcPr>
            <w:tcW w:w="6961" w:type="dxa"/>
            <w:shd w:val="clear" w:color="auto" w:fill="auto"/>
            <w:vAlign w:val="center"/>
            <w:hideMark/>
          </w:tcPr>
          <w:p w:rsidR="00514F80" w:rsidRPr="008E08A2" w:rsidRDefault="00514F80" w:rsidP="008973CD">
            <w:pPr>
              <w:jc w:val="both"/>
              <w:rPr>
                <w:b/>
                <w:bCs/>
              </w:rPr>
            </w:pPr>
            <w:r w:rsidRPr="008E08A2">
              <w:rPr>
                <w:b/>
                <w:bCs/>
              </w:rPr>
              <w:t>Подпрограмма "Энергосбережение и повышение энергетической эффективности в жилищном фонде"</w:t>
            </w:r>
          </w:p>
        </w:tc>
        <w:tc>
          <w:tcPr>
            <w:tcW w:w="1843" w:type="dxa"/>
            <w:shd w:val="clear" w:color="auto" w:fill="auto"/>
            <w:vAlign w:val="center"/>
            <w:hideMark/>
          </w:tcPr>
          <w:p w:rsidR="00514F80" w:rsidRPr="008E08A2" w:rsidRDefault="00514F80" w:rsidP="008973CD">
            <w:pPr>
              <w:jc w:val="center"/>
              <w:rPr>
                <w:b/>
                <w:bCs/>
              </w:rPr>
            </w:pPr>
            <w:r w:rsidRPr="008E08A2">
              <w:rPr>
                <w:b/>
                <w:bCs/>
              </w:rPr>
              <w:t>07.1.00.00000</w:t>
            </w:r>
          </w:p>
        </w:tc>
        <w:tc>
          <w:tcPr>
            <w:tcW w:w="850" w:type="dxa"/>
            <w:shd w:val="clear" w:color="auto" w:fill="auto"/>
            <w:vAlign w:val="center"/>
            <w:hideMark/>
          </w:tcPr>
          <w:p w:rsidR="00514F80" w:rsidRPr="008E08A2" w:rsidRDefault="00514F80" w:rsidP="008973CD">
            <w:pPr>
              <w:jc w:val="center"/>
              <w:rPr>
                <w:b/>
                <w:bCs/>
              </w:rPr>
            </w:pPr>
            <w:r w:rsidRPr="008E08A2">
              <w:rPr>
                <w:b/>
                <w:bCs/>
              </w:rPr>
              <w:t> </w:t>
            </w:r>
          </w:p>
        </w:tc>
        <w:tc>
          <w:tcPr>
            <w:tcW w:w="567" w:type="dxa"/>
            <w:shd w:val="clear" w:color="auto" w:fill="auto"/>
            <w:vAlign w:val="center"/>
            <w:hideMark/>
          </w:tcPr>
          <w:p w:rsidR="00514F80" w:rsidRPr="008E08A2" w:rsidRDefault="00514F80" w:rsidP="008973CD">
            <w:pPr>
              <w:jc w:val="center"/>
              <w:rPr>
                <w:b/>
                <w:bCs/>
              </w:rPr>
            </w:pPr>
            <w:r w:rsidRPr="008E08A2">
              <w:rPr>
                <w:b/>
                <w:bCs/>
              </w:rPr>
              <w:t> </w:t>
            </w:r>
          </w:p>
        </w:tc>
        <w:tc>
          <w:tcPr>
            <w:tcW w:w="709" w:type="dxa"/>
            <w:shd w:val="clear" w:color="auto" w:fill="auto"/>
            <w:vAlign w:val="center"/>
            <w:hideMark/>
          </w:tcPr>
          <w:p w:rsidR="00514F80" w:rsidRPr="008E08A2" w:rsidRDefault="00514F80" w:rsidP="008973CD">
            <w:pPr>
              <w:jc w:val="center"/>
              <w:rPr>
                <w:b/>
                <w:bCs/>
              </w:rPr>
            </w:pPr>
            <w:r w:rsidRPr="008E08A2">
              <w:rPr>
                <w:b/>
                <w:bCs/>
              </w:rPr>
              <w:t> </w:t>
            </w:r>
          </w:p>
        </w:tc>
        <w:tc>
          <w:tcPr>
            <w:tcW w:w="1418" w:type="dxa"/>
            <w:shd w:val="clear" w:color="auto" w:fill="auto"/>
            <w:vAlign w:val="center"/>
            <w:hideMark/>
          </w:tcPr>
          <w:p w:rsidR="00514F80" w:rsidRPr="008E08A2" w:rsidRDefault="00AB7E36" w:rsidP="008973CD">
            <w:pPr>
              <w:jc w:val="center"/>
              <w:rPr>
                <w:b/>
                <w:bCs/>
              </w:rPr>
            </w:pPr>
            <w:r w:rsidRPr="008E08A2">
              <w:rPr>
                <w:b/>
                <w:bCs/>
              </w:rPr>
              <w:t>35,2</w:t>
            </w:r>
          </w:p>
        </w:tc>
        <w:tc>
          <w:tcPr>
            <w:tcW w:w="1275" w:type="dxa"/>
            <w:shd w:val="clear" w:color="auto" w:fill="auto"/>
            <w:vAlign w:val="center"/>
            <w:hideMark/>
          </w:tcPr>
          <w:p w:rsidR="00514F80" w:rsidRPr="008E08A2" w:rsidRDefault="00514F80" w:rsidP="008973CD">
            <w:pPr>
              <w:jc w:val="center"/>
              <w:rPr>
                <w:b/>
                <w:bCs/>
              </w:rPr>
            </w:pPr>
            <w:r w:rsidRPr="008E08A2">
              <w:rPr>
                <w:b/>
                <w:bCs/>
              </w:rPr>
              <w:t>50,0</w:t>
            </w:r>
          </w:p>
        </w:tc>
        <w:tc>
          <w:tcPr>
            <w:tcW w:w="1418" w:type="dxa"/>
            <w:shd w:val="clear" w:color="auto" w:fill="auto"/>
            <w:vAlign w:val="center"/>
            <w:hideMark/>
          </w:tcPr>
          <w:p w:rsidR="00514F80" w:rsidRPr="008E08A2" w:rsidRDefault="00514F80" w:rsidP="008973CD">
            <w:pPr>
              <w:jc w:val="center"/>
              <w:rPr>
                <w:b/>
                <w:bCs/>
              </w:rPr>
            </w:pPr>
            <w:r w:rsidRPr="008E08A2">
              <w:rPr>
                <w:b/>
                <w:bCs/>
              </w:rPr>
              <w:t>50,0</w:t>
            </w:r>
          </w:p>
        </w:tc>
      </w:tr>
      <w:tr w:rsidR="00911833" w:rsidRPr="00DC01AE" w:rsidTr="006B5AFC">
        <w:trPr>
          <w:trHeight w:val="2393"/>
        </w:trPr>
        <w:tc>
          <w:tcPr>
            <w:tcW w:w="6961" w:type="dxa"/>
            <w:shd w:val="clear" w:color="auto" w:fill="auto"/>
            <w:vAlign w:val="center"/>
            <w:hideMark/>
          </w:tcPr>
          <w:p w:rsidR="00514F80" w:rsidRPr="001F5C9F" w:rsidRDefault="00514F80" w:rsidP="008973CD">
            <w:pPr>
              <w:jc w:val="both"/>
            </w:pPr>
            <w:r w:rsidRPr="001F5C9F">
              <w:lastRenderedPageBreak/>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w:t>
            </w:r>
            <w:proofErr w:type="spellStart"/>
            <w:r w:rsidRPr="001F5C9F">
              <w:t>Энергоэффективность</w:t>
            </w:r>
            <w:proofErr w:type="spellEnd"/>
            <w:r w:rsidRPr="001F5C9F">
              <w:t xml:space="preserve"> и развитие энергетики"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1F5C9F" w:rsidRDefault="00514F80" w:rsidP="008973CD">
            <w:pPr>
              <w:jc w:val="center"/>
            </w:pPr>
            <w:r w:rsidRPr="001F5C9F">
              <w:t>07.1.00.28200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05</w:t>
            </w:r>
          </w:p>
        </w:tc>
        <w:tc>
          <w:tcPr>
            <w:tcW w:w="709" w:type="dxa"/>
            <w:shd w:val="clear" w:color="auto" w:fill="auto"/>
            <w:vAlign w:val="center"/>
            <w:hideMark/>
          </w:tcPr>
          <w:p w:rsidR="00514F80" w:rsidRPr="001F5C9F" w:rsidRDefault="00514F80" w:rsidP="008973CD">
            <w:pPr>
              <w:jc w:val="center"/>
            </w:pPr>
            <w:r w:rsidRPr="001F5C9F">
              <w:t>01</w:t>
            </w:r>
          </w:p>
        </w:tc>
        <w:tc>
          <w:tcPr>
            <w:tcW w:w="1418" w:type="dxa"/>
            <w:shd w:val="clear" w:color="auto" w:fill="auto"/>
            <w:vAlign w:val="center"/>
            <w:hideMark/>
          </w:tcPr>
          <w:p w:rsidR="00514F80" w:rsidRPr="001F5C9F" w:rsidRDefault="00AB7E36" w:rsidP="008973CD">
            <w:pPr>
              <w:jc w:val="center"/>
            </w:pPr>
            <w:r w:rsidRPr="001F5C9F">
              <w:t>35,2</w:t>
            </w:r>
          </w:p>
        </w:tc>
        <w:tc>
          <w:tcPr>
            <w:tcW w:w="1275" w:type="dxa"/>
            <w:shd w:val="clear" w:color="auto" w:fill="auto"/>
            <w:vAlign w:val="center"/>
            <w:hideMark/>
          </w:tcPr>
          <w:p w:rsidR="00514F80" w:rsidRPr="001F5C9F" w:rsidRDefault="00514F80" w:rsidP="008973CD">
            <w:pPr>
              <w:jc w:val="center"/>
            </w:pPr>
            <w:r w:rsidRPr="001F5C9F">
              <w:t>50,0</w:t>
            </w:r>
          </w:p>
        </w:tc>
        <w:tc>
          <w:tcPr>
            <w:tcW w:w="1418" w:type="dxa"/>
            <w:shd w:val="clear" w:color="auto" w:fill="auto"/>
            <w:vAlign w:val="center"/>
            <w:hideMark/>
          </w:tcPr>
          <w:p w:rsidR="00514F80" w:rsidRPr="001F5C9F" w:rsidRDefault="00514F80" w:rsidP="008973CD">
            <w:pPr>
              <w:jc w:val="center"/>
            </w:pPr>
            <w:r w:rsidRPr="001F5C9F">
              <w:t>50,0</w:t>
            </w:r>
          </w:p>
        </w:tc>
      </w:tr>
      <w:tr w:rsidR="00911833" w:rsidRPr="00DC01AE" w:rsidTr="006B5AFC">
        <w:trPr>
          <w:trHeight w:val="945"/>
        </w:trPr>
        <w:tc>
          <w:tcPr>
            <w:tcW w:w="6961" w:type="dxa"/>
            <w:shd w:val="clear" w:color="auto" w:fill="auto"/>
            <w:vAlign w:val="center"/>
            <w:hideMark/>
          </w:tcPr>
          <w:p w:rsidR="00514F80" w:rsidRPr="001F5C9F" w:rsidRDefault="00514F80" w:rsidP="008973CD">
            <w:pPr>
              <w:jc w:val="both"/>
              <w:rPr>
                <w:b/>
                <w:bCs/>
              </w:rPr>
            </w:pPr>
            <w:r w:rsidRPr="001F5C9F">
              <w:rPr>
                <w:b/>
                <w:bCs/>
              </w:rPr>
              <w:t>Подпрограмма "Энергосбережение и повышение энергетической эффективности муниципальных учреждений"</w:t>
            </w:r>
          </w:p>
        </w:tc>
        <w:tc>
          <w:tcPr>
            <w:tcW w:w="1843" w:type="dxa"/>
            <w:shd w:val="clear" w:color="auto" w:fill="auto"/>
            <w:vAlign w:val="center"/>
            <w:hideMark/>
          </w:tcPr>
          <w:p w:rsidR="00514F80" w:rsidRPr="001F5C9F" w:rsidRDefault="00514F80" w:rsidP="008973CD">
            <w:pPr>
              <w:jc w:val="center"/>
              <w:rPr>
                <w:b/>
                <w:bCs/>
              </w:rPr>
            </w:pPr>
            <w:r w:rsidRPr="001F5C9F">
              <w:rPr>
                <w:b/>
                <w:bCs/>
              </w:rPr>
              <w:t>07.2.00.00000</w:t>
            </w:r>
          </w:p>
        </w:tc>
        <w:tc>
          <w:tcPr>
            <w:tcW w:w="850" w:type="dxa"/>
            <w:shd w:val="clear" w:color="auto" w:fill="auto"/>
            <w:vAlign w:val="center"/>
            <w:hideMark/>
          </w:tcPr>
          <w:p w:rsidR="00514F80" w:rsidRPr="001F5C9F" w:rsidRDefault="00514F80" w:rsidP="008973CD">
            <w:pPr>
              <w:jc w:val="center"/>
              <w:rPr>
                <w:b/>
                <w:bCs/>
              </w:rPr>
            </w:pPr>
            <w:r w:rsidRPr="001F5C9F">
              <w:rPr>
                <w:b/>
                <w:bCs/>
              </w:rPr>
              <w:t> </w:t>
            </w:r>
          </w:p>
        </w:tc>
        <w:tc>
          <w:tcPr>
            <w:tcW w:w="567" w:type="dxa"/>
            <w:shd w:val="clear" w:color="auto" w:fill="auto"/>
            <w:vAlign w:val="center"/>
            <w:hideMark/>
          </w:tcPr>
          <w:p w:rsidR="00514F80" w:rsidRPr="001F5C9F" w:rsidRDefault="00514F80" w:rsidP="008973CD">
            <w:pPr>
              <w:jc w:val="center"/>
              <w:rPr>
                <w:b/>
                <w:bCs/>
              </w:rPr>
            </w:pPr>
            <w:r w:rsidRPr="001F5C9F">
              <w:rPr>
                <w:b/>
                <w:bCs/>
              </w:rPr>
              <w:t> </w:t>
            </w:r>
          </w:p>
        </w:tc>
        <w:tc>
          <w:tcPr>
            <w:tcW w:w="709" w:type="dxa"/>
            <w:shd w:val="clear" w:color="auto" w:fill="auto"/>
            <w:vAlign w:val="center"/>
            <w:hideMark/>
          </w:tcPr>
          <w:p w:rsidR="00514F80" w:rsidRPr="001F5C9F" w:rsidRDefault="00514F80" w:rsidP="008973CD">
            <w:pPr>
              <w:jc w:val="center"/>
              <w:rPr>
                <w:b/>
                <w:bCs/>
              </w:rPr>
            </w:pPr>
            <w:r w:rsidRPr="001F5C9F">
              <w:rPr>
                <w:b/>
                <w:bCs/>
              </w:rPr>
              <w:t> </w:t>
            </w:r>
          </w:p>
        </w:tc>
        <w:tc>
          <w:tcPr>
            <w:tcW w:w="1418" w:type="dxa"/>
            <w:shd w:val="clear" w:color="auto" w:fill="auto"/>
            <w:vAlign w:val="center"/>
            <w:hideMark/>
          </w:tcPr>
          <w:p w:rsidR="00514F80" w:rsidRPr="001F5C9F" w:rsidRDefault="00514F80" w:rsidP="008973CD">
            <w:pPr>
              <w:jc w:val="center"/>
              <w:rPr>
                <w:b/>
                <w:bCs/>
              </w:rPr>
            </w:pPr>
            <w:r w:rsidRPr="001F5C9F">
              <w:rPr>
                <w:b/>
                <w:bCs/>
              </w:rPr>
              <w:t>11,9</w:t>
            </w:r>
          </w:p>
        </w:tc>
        <w:tc>
          <w:tcPr>
            <w:tcW w:w="1275" w:type="dxa"/>
            <w:shd w:val="clear" w:color="auto" w:fill="auto"/>
            <w:vAlign w:val="center"/>
            <w:hideMark/>
          </w:tcPr>
          <w:p w:rsidR="00514F80" w:rsidRPr="001F5C9F" w:rsidRDefault="00514F80" w:rsidP="008973CD">
            <w:pPr>
              <w:jc w:val="center"/>
              <w:rPr>
                <w:b/>
                <w:bCs/>
              </w:rPr>
            </w:pPr>
            <w:r w:rsidRPr="001F5C9F">
              <w:rPr>
                <w:b/>
                <w:bCs/>
              </w:rPr>
              <w:t>11,9</w:t>
            </w:r>
          </w:p>
        </w:tc>
        <w:tc>
          <w:tcPr>
            <w:tcW w:w="1418" w:type="dxa"/>
            <w:shd w:val="clear" w:color="auto" w:fill="auto"/>
            <w:vAlign w:val="center"/>
            <w:hideMark/>
          </w:tcPr>
          <w:p w:rsidR="00514F80" w:rsidRPr="001F5C9F" w:rsidRDefault="00514F80" w:rsidP="008973CD">
            <w:pPr>
              <w:jc w:val="center"/>
              <w:rPr>
                <w:b/>
                <w:bCs/>
              </w:rPr>
            </w:pPr>
            <w:r w:rsidRPr="001F5C9F">
              <w:rPr>
                <w:b/>
                <w:bCs/>
              </w:rPr>
              <w:t>11,9</w:t>
            </w:r>
          </w:p>
        </w:tc>
      </w:tr>
      <w:tr w:rsidR="005857F4" w:rsidRPr="00DC01AE" w:rsidTr="006B5AFC">
        <w:trPr>
          <w:trHeight w:val="2312"/>
        </w:trPr>
        <w:tc>
          <w:tcPr>
            <w:tcW w:w="6961" w:type="dxa"/>
            <w:shd w:val="clear" w:color="auto" w:fill="auto"/>
            <w:vAlign w:val="center"/>
            <w:hideMark/>
          </w:tcPr>
          <w:p w:rsidR="00514F80" w:rsidRPr="001F5C9F" w:rsidRDefault="00514F80" w:rsidP="008973CD">
            <w:pPr>
              <w:jc w:val="both"/>
            </w:pPr>
            <w:r w:rsidRPr="001F5C9F">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w:t>
            </w:r>
            <w:proofErr w:type="spellStart"/>
            <w:r w:rsidRPr="001F5C9F">
              <w:t>Энергоэффективность</w:t>
            </w:r>
            <w:proofErr w:type="spellEnd"/>
            <w:r w:rsidRPr="001F5C9F">
              <w:t xml:space="preserve"> и развитие энергетики"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1F5C9F" w:rsidRDefault="00514F80" w:rsidP="008973CD">
            <w:pPr>
              <w:jc w:val="center"/>
            </w:pPr>
            <w:r w:rsidRPr="001F5C9F">
              <w:t>07.2.00.28480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01</w:t>
            </w:r>
          </w:p>
        </w:tc>
        <w:tc>
          <w:tcPr>
            <w:tcW w:w="709" w:type="dxa"/>
            <w:shd w:val="clear" w:color="auto" w:fill="auto"/>
            <w:vAlign w:val="center"/>
            <w:hideMark/>
          </w:tcPr>
          <w:p w:rsidR="00514F80" w:rsidRPr="001F5C9F" w:rsidRDefault="00514F80" w:rsidP="008973CD">
            <w:pPr>
              <w:jc w:val="center"/>
            </w:pPr>
            <w:r w:rsidRPr="001F5C9F">
              <w:t>04</w:t>
            </w:r>
          </w:p>
        </w:tc>
        <w:tc>
          <w:tcPr>
            <w:tcW w:w="1418" w:type="dxa"/>
            <w:shd w:val="clear" w:color="auto" w:fill="auto"/>
            <w:vAlign w:val="center"/>
            <w:hideMark/>
          </w:tcPr>
          <w:p w:rsidR="00514F80" w:rsidRPr="001F5C9F" w:rsidRDefault="00514F80" w:rsidP="008973CD">
            <w:pPr>
              <w:jc w:val="center"/>
            </w:pPr>
            <w:r w:rsidRPr="001F5C9F">
              <w:t>11,9</w:t>
            </w:r>
          </w:p>
        </w:tc>
        <w:tc>
          <w:tcPr>
            <w:tcW w:w="1275" w:type="dxa"/>
            <w:shd w:val="clear" w:color="auto" w:fill="auto"/>
            <w:vAlign w:val="center"/>
            <w:hideMark/>
          </w:tcPr>
          <w:p w:rsidR="00514F80" w:rsidRPr="001F5C9F" w:rsidRDefault="00514F80" w:rsidP="008973CD">
            <w:pPr>
              <w:jc w:val="center"/>
            </w:pPr>
            <w:r w:rsidRPr="001F5C9F">
              <w:t>11,9</w:t>
            </w:r>
          </w:p>
        </w:tc>
        <w:tc>
          <w:tcPr>
            <w:tcW w:w="1418" w:type="dxa"/>
            <w:shd w:val="clear" w:color="auto" w:fill="auto"/>
            <w:vAlign w:val="center"/>
            <w:hideMark/>
          </w:tcPr>
          <w:p w:rsidR="00514F80" w:rsidRPr="001F5C9F" w:rsidRDefault="00514F80" w:rsidP="008973CD">
            <w:pPr>
              <w:jc w:val="center"/>
            </w:pPr>
            <w:r w:rsidRPr="001F5C9F">
              <w:t>11,9</w:t>
            </w:r>
          </w:p>
        </w:tc>
      </w:tr>
      <w:tr w:rsidR="005857F4" w:rsidRPr="00DC01AE" w:rsidTr="006B5AFC">
        <w:trPr>
          <w:trHeight w:val="945"/>
        </w:trPr>
        <w:tc>
          <w:tcPr>
            <w:tcW w:w="6961" w:type="dxa"/>
            <w:shd w:val="clear" w:color="auto" w:fill="auto"/>
            <w:vAlign w:val="center"/>
            <w:hideMark/>
          </w:tcPr>
          <w:p w:rsidR="00514F80" w:rsidRPr="001F5C9F" w:rsidRDefault="00514F80" w:rsidP="008973CD">
            <w:pPr>
              <w:jc w:val="both"/>
              <w:rPr>
                <w:b/>
                <w:bCs/>
              </w:rPr>
            </w:pPr>
            <w:r w:rsidRPr="001F5C9F">
              <w:rPr>
                <w:b/>
                <w:bCs/>
              </w:rPr>
              <w:t>Подпрограмма "Энергосбережение и повышение энергетической эффективности систем наружного освещения"</w:t>
            </w:r>
          </w:p>
        </w:tc>
        <w:tc>
          <w:tcPr>
            <w:tcW w:w="1843" w:type="dxa"/>
            <w:shd w:val="clear" w:color="auto" w:fill="auto"/>
            <w:vAlign w:val="center"/>
            <w:hideMark/>
          </w:tcPr>
          <w:p w:rsidR="00514F80" w:rsidRPr="001F5C9F" w:rsidRDefault="00514F80" w:rsidP="008973CD">
            <w:pPr>
              <w:jc w:val="center"/>
              <w:rPr>
                <w:b/>
                <w:bCs/>
              </w:rPr>
            </w:pPr>
            <w:r w:rsidRPr="001F5C9F">
              <w:rPr>
                <w:b/>
                <w:bCs/>
              </w:rPr>
              <w:t>07.3.00.00000</w:t>
            </w:r>
          </w:p>
        </w:tc>
        <w:tc>
          <w:tcPr>
            <w:tcW w:w="850" w:type="dxa"/>
            <w:shd w:val="clear" w:color="auto" w:fill="auto"/>
            <w:vAlign w:val="center"/>
            <w:hideMark/>
          </w:tcPr>
          <w:p w:rsidR="00514F80" w:rsidRPr="001F5C9F" w:rsidRDefault="00514F80" w:rsidP="008973CD">
            <w:pPr>
              <w:jc w:val="center"/>
              <w:rPr>
                <w:b/>
                <w:bCs/>
              </w:rPr>
            </w:pPr>
            <w:r w:rsidRPr="001F5C9F">
              <w:rPr>
                <w:b/>
                <w:bCs/>
              </w:rPr>
              <w:t> </w:t>
            </w:r>
          </w:p>
        </w:tc>
        <w:tc>
          <w:tcPr>
            <w:tcW w:w="567" w:type="dxa"/>
            <w:shd w:val="clear" w:color="auto" w:fill="auto"/>
            <w:vAlign w:val="center"/>
            <w:hideMark/>
          </w:tcPr>
          <w:p w:rsidR="00514F80" w:rsidRPr="001F5C9F" w:rsidRDefault="00514F80" w:rsidP="008973CD">
            <w:pPr>
              <w:jc w:val="center"/>
              <w:rPr>
                <w:b/>
                <w:bCs/>
              </w:rPr>
            </w:pPr>
            <w:r w:rsidRPr="001F5C9F">
              <w:rPr>
                <w:b/>
                <w:bCs/>
              </w:rPr>
              <w:t> </w:t>
            </w:r>
          </w:p>
        </w:tc>
        <w:tc>
          <w:tcPr>
            <w:tcW w:w="709" w:type="dxa"/>
            <w:shd w:val="clear" w:color="auto" w:fill="auto"/>
            <w:vAlign w:val="center"/>
            <w:hideMark/>
          </w:tcPr>
          <w:p w:rsidR="00514F80" w:rsidRPr="001F5C9F" w:rsidRDefault="00514F80" w:rsidP="008973CD">
            <w:pPr>
              <w:jc w:val="center"/>
              <w:rPr>
                <w:b/>
                <w:bCs/>
              </w:rPr>
            </w:pPr>
            <w:r w:rsidRPr="001F5C9F">
              <w:rPr>
                <w:b/>
                <w:bCs/>
              </w:rPr>
              <w:t> </w:t>
            </w:r>
          </w:p>
        </w:tc>
        <w:tc>
          <w:tcPr>
            <w:tcW w:w="1418" w:type="dxa"/>
            <w:shd w:val="clear" w:color="auto" w:fill="auto"/>
            <w:vAlign w:val="center"/>
            <w:hideMark/>
          </w:tcPr>
          <w:p w:rsidR="00514F80" w:rsidRPr="001F5C9F" w:rsidRDefault="006B0686" w:rsidP="008973CD">
            <w:pPr>
              <w:jc w:val="center"/>
              <w:rPr>
                <w:b/>
                <w:bCs/>
              </w:rPr>
            </w:pPr>
            <w:r w:rsidRPr="001F5C9F">
              <w:rPr>
                <w:b/>
                <w:bCs/>
              </w:rPr>
              <w:t>14 983,8</w:t>
            </w:r>
          </w:p>
        </w:tc>
        <w:tc>
          <w:tcPr>
            <w:tcW w:w="1275" w:type="dxa"/>
            <w:shd w:val="clear" w:color="auto" w:fill="auto"/>
            <w:vAlign w:val="center"/>
            <w:hideMark/>
          </w:tcPr>
          <w:p w:rsidR="00514F80" w:rsidRPr="001F5C9F" w:rsidRDefault="00514F80" w:rsidP="008973CD">
            <w:pPr>
              <w:jc w:val="center"/>
              <w:rPr>
                <w:b/>
                <w:bCs/>
              </w:rPr>
            </w:pPr>
            <w:r w:rsidRPr="001F5C9F">
              <w:rPr>
                <w:b/>
                <w:bCs/>
              </w:rPr>
              <w:t>7 310,8</w:t>
            </w:r>
          </w:p>
        </w:tc>
        <w:tc>
          <w:tcPr>
            <w:tcW w:w="1418" w:type="dxa"/>
            <w:shd w:val="clear" w:color="auto" w:fill="auto"/>
            <w:vAlign w:val="center"/>
            <w:hideMark/>
          </w:tcPr>
          <w:p w:rsidR="00514F80" w:rsidRPr="001F5C9F" w:rsidRDefault="00514F80" w:rsidP="008973CD">
            <w:pPr>
              <w:jc w:val="center"/>
              <w:rPr>
                <w:b/>
                <w:bCs/>
              </w:rPr>
            </w:pPr>
            <w:r w:rsidRPr="001F5C9F">
              <w:rPr>
                <w:b/>
                <w:bCs/>
              </w:rPr>
              <w:t>7 310,8</w:t>
            </w:r>
          </w:p>
        </w:tc>
      </w:tr>
      <w:tr w:rsidR="005857F4" w:rsidRPr="00DC01AE" w:rsidTr="006B5AFC">
        <w:trPr>
          <w:trHeight w:val="1876"/>
        </w:trPr>
        <w:tc>
          <w:tcPr>
            <w:tcW w:w="6961" w:type="dxa"/>
            <w:shd w:val="clear" w:color="auto" w:fill="auto"/>
            <w:vAlign w:val="center"/>
            <w:hideMark/>
          </w:tcPr>
          <w:p w:rsidR="00514F80" w:rsidRPr="001F5C9F" w:rsidRDefault="00514F80" w:rsidP="008973CD">
            <w:pPr>
              <w:jc w:val="both"/>
            </w:pPr>
            <w:r w:rsidRPr="001F5C9F">
              <w:t xml:space="preserve">Расходы на мероприятия по внедрению </w:t>
            </w:r>
            <w:proofErr w:type="spellStart"/>
            <w:r w:rsidRPr="001F5C9F">
              <w:t>энергосервисного</w:t>
            </w:r>
            <w:proofErr w:type="spellEnd"/>
            <w:r w:rsidRPr="001F5C9F">
              <w:t xml:space="preserve">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w:t>
            </w:r>
            <w:proofErr w:type="spellStart"/>
            <w:r w:rsidRPr="001F5C9F">
              <w:t>Энергоэффективность</w:t>
            </w:r>
            <w:proofErr w:type="spellEnd"/>
            <w:r w:rsidRPr="001F5C9F">
              <w:t xml:space="preserve"> и развитие энергетики"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1F5C9F" w:rsidRDefault="00514F80" w:rsidP="008973CD">
            <w:pPr>
              <w:jc w:val="center"/>
            </w:pPr>
            <w:r w:rsidRPr="001F5C9F">
              <w:t>07.3.00.28210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05</w:t>
            </w:r>
          </w:p>
        </w:tc>
        <w:tc>
          <w:tcPr>
            <w:tcW w:w="709" w:type="dxa"/>
            <w:shd w:val="clear" w:color="auto" w:fill="auto"/>
            <w:vAlign w:val="center"/>
            <w:hideMark/>
          </w:tcPr>
          <w:p w:rsidR="00514F80" w:rsidRPr="001F5C9F" w:rsidRDefault="00514F80" w:rsidP="008973CD">
            <w:pPr>
              <w:jc w:val="center"/>
            </w:pPr>
            <w:r w:rsidRPr="001F5C9F">
              <w:t>03</w:t>
            </w:r>
          </w:p>
        </w:tc>
        <w:tc>
          <w:tcPr>
            <w:tcW w:w="1418" w:type="dxa"/>
            <w:shd w:val="clear" w:color="auto" w:fill="auto"/>
            <w:vAlign w:val="center"/>
            <w:hideMark/>
          </w:tcPr>
          <w:p w:rsidR="00514F80" w:rsidRPr="001F5C9F" w:rsidRDefault="006B0686" w:rsidP="008973CD">
            <w:pPr>
              <w:jc w:val="center"/>
            </w:pPr>
            <w:r w:rsidRPr="001F5C9F">
              <w:t>14 983,8</w:t>
            </w:r>
          </w:p>
        </w:tc>
        <w:tc>
          <w:tcPr>
            <w:tcW w:w="1275" w:type="dxa"/>
            <w:shd w:val="clear" w:color="auto" w:fill="auto"/>
            <w:vAlign w:val="center"/>
            <w:hideMark/>
          </w:tcPr>
          <w:p w:rsidR="00514F80" w:rsidRPr="001F5C9F" w:rsidRDefault="00514F80" w:rsidP="008973CD">
            <w:pPr>
              <w:jc w:val="center"/>
            </w:pPr>
            <w:r w:rsidRPr="001F5C9F">
              <w:t>7 310,8</w:t>
            </w:r>
          </w:p>
        </w:tc>
        <w:tc>
          <w:tcPr>
            <w:tcW w:w="1418" w:type="dxa"/>
            <w:shd w:val="clear" w:color="auto" w:fill="auto"/>
            <w:vAlign w:val="center"/>
            <w:hideMark/>
          </w:tcPr>
          <w:p w:rsidR="00514F80" w:rsidRPr="001F5C9F" w:rsidRDefault="00514F80" w:rsidP="008973CD">
            <w:pPr>
              <w:jc w:val="center"/>
            </w:pPr>
            <w:r w:rsidRPr="001F5C9F">
              <w:t>7 310,8</w:t>
            </w:r>
          </w:p>
        </w:tc>
      </w:tr>
      <w:tr w:rsidR="005857F4" w:rsidRPr="00DC01AE" w:rsidTr="006B5AFC">
        <w:trPr>
          <w:trHeight w:val="630"/>
        </w:trPr>
        <w:tc>
          <w:tcPr>
            <w:tcW w:w="6961" w:type="dxa"/>
            <w:shd w:val="clear" w:color="auto" w:fill="auto"/>
            <w:vAlign w:val="center"/>
            <w:hideMark/>
          </w:tcPr>
          <w:p w:rsidR="00514F80" w:rsidRPr="001F5C9F" w:rsidRDefault="00514F80" w:rsidP="008973CD">
            <w:pPr>
              <w:jc w:val="both"/>
              <w:rPr>
                <w:b/>
                <w:bCs/>
              </w:rPr>
            </w:pPr>
            <w:r w:rsidRPr="001F5C9F">
              <w:rPr>
                <w:b/>
                <w:bCs/>
              </w:rPr>
              <w:t>Муниципальная программа Белокалитвинского городского поселения "Муниципальная политика"</w:t>
            </w:r>
          </w:p>
        </w:tc>
        <w:tc>
          <w:tcPr>
            <w:tcW w:w="1843" w:type="dxa"/>
            <w:shd w:val="clear" w:color="auto" w:fill="auto"/>
            <w:vAlign w:val="center"/>
            <w:hideMark/>
          </w:tcPr>
          <w:p w:rsidR="00514F80" w:rsidRPr="001F5C9F" w:rsidRDefault="00514F80" w:rsidP="008973CD">
            <w:pPr>
              <w:jc w:val="center"/>
              <w:rPr>
                <w:b/>
                <w:bCs/>
              </w:rPr>
            </w:pPr>
            <w:r w:rsidRPr="001F5C9F">
              <w:rPr>
                <w:b/>
                <w:bCs/>
              </w:rPr>
              <w:t>08.0.00.00000</w:t>
            </w:r>
          </w:p>
        </w:tc>
        <w:tc>
          <w:tcPr>
            <w:tcW w:w="850" w:type="dxa"/>
            <w:shd w:val="clear" w:color="auto" w:fill="auto"/>
            <w:vAlign w:val="center"/>
            <w:hideMark/>
          </w:tcPr>
          <w:p w:rsidR="00514F80" w:rsidRPr="001F5C9F" w:rsidRDefault="00514F80" w:rsidP="008973CD">
            <w:pPr>
              <w:jc w:val="center"/>
              <w:rPr>
                <w:b/>
                <w:bCs/>
              </w:rPr>
            </w:pPr>
            <w:r w:rsidRPr="001F5C9F">
              <w:rPr>
                <w:b/>
                <w:bCs/>
              </w:rPr>
              <w:t> </w:t>
            </w:r>
          </w:p>
        </w:tc>
        <w:tc>
          <w:tcPr>
            <w:tcW w:w="567" w:type="dxa"/>
            <w:shd w:val="clear" w:color="auto" w:fill="auto"/>
            <w:vAlign w:val="center"/>
            <w:hideMark/>
          </w:tcPr>
          <w:p w:rsidR="00514F80" w:rsidRPr="001F5C9F" w:rsidRDefault="00514F80" w:rsidP="008973CD">
            <w:pPr>
              <w:jc w:val="center"/>
              <w:rPr>
                <w:b/>
                <w:bCs/>
              </w:rPr>
            </w:pPr>
            <w:r w:rsidRPr="001F5C9F">
              <w:rPr>
                <w:b/>
                <w:bCs/>
              </w:rPr>
              <w:t> </w:t>
            </w:r>
          </w:p>
        </w:tc>
        <w:tc>
          <w:tcPr>
            <w:tcW w:w="709" w:type="dxa"/>
            <w:shd w:val="clear" w:color="auto" w:fill="auto"/>
            <w:vAlign w:val="center"/>
            <w:hideMark/>
          </w:tcPr>
          <w:p w:rsidR="00514F80" w:rsidRPr="001F5C9F" w:rsidRDefault="00514F80" w:rsidP="008973CD">
            <w:pPr>
              <w:jc w:val="center"/>
              <w:rPr>
                <w:b/>
                <w:bCs/>
              </w:rPr>
            </w:pPr>
            <w:r w:rsidRPr="001F5C9F">
              <w:rPr>
                <w:b/>
                <w:bCs/>
              </w:rPr>
              <w:t> </w:t>
            </w:r>
          </w:p>
        </w:tc>
        <w:tc>
          <w:tcPr>
            <w:tcW w:w="1418" w:type="dxa"/>
            <w:shd w:val="clear" w:color="auto" w:fill="auto"/>
            <w:vAlign w:val="center"/>
            <w:hideMark/>
          </w:tcPr>
          <w:p w:rsidR="00514F80" w:rsidRPr="001F5C9F" w:rsidRDefault="00ED4117" w:rsidP="008973CD">
            <w:pPr>
              <w:jc w:val="center"/>
              <w:rPr>
                <w:b/>
                <w:bCs/>
              </w:rPr>
            </w:pPr>
            <w:r w:rsidRPr="001F5C9F">
              <w:rPr>
                <w:b/>
                <w:bCs/>
              </w:rPr>
              <w:t>825,1</w:t>
            </w:r>
          </w:p>
        </w:tc>
        <w:tc>
          <w:tcPr>
            <w:tcW w:w="1275" w:type="dxa"/>
            <w:shd w:val="clear" w:color="auto" w:fill="auto"/>
            <w:vAlign w:val="center"/>
            <w:hideMark/>
          </w:tcPr>
          <w:p w:rsidR="00514F80" w:rsidRPr="001F5C9F" w:rsidRDefault="00514F80" w:rsidP="008973CD">
            <w:pPr>
              <w:jc w:val="center"/>
              <w:rPr>
                <w:b/>
                <w:bCs/>
              </w:rPr>
            </w:pPr>
            <w:r w:rsidRPr="001F5C9F">
              <w:rPr>
                <w:b/>
                <w:bCs/>
              </w:rPr>
              <w:t>473,0</w:t>
            </w:r>
          </w:p>
        </w:tc>
        <w:tc>
          <w:tcPr>
            <w:tcW w:w="1418" w:type="dxa"/>
            <w:shd w:val="clear" w:color="auto" w:fill="auto"/>
            <w:vAlign w:val="center"/>
            <w:hideMark/>
          </w:tcPr>
          <w:p w:rsidR="00514F80" w:rsidRPr="001F5C9F" w:rsidRDefault="00514F80" w:rsidP="008973CD">
            <w:pPr>
              <w:jc w:val="center"/>
              <w:rPr>
                <w:b/>
                <w:bCs/>
              </w:rPr>
            </w:pPr>
            <w:r w:rsidRPr="001F5C9F">
              <w:rPr>
                <w:b/>
                <w:bCs/>
              </w:rPr>
              <w:t>280,0</w:t>
            </w:r>
          </w:p>
        </w:tc>
      </w:tr>
      <w:tr w:rsidR="005857F4" w:rsidRPr="00DC01AE" w:rsidTr="006B5AFC">
        <w:trPr>
          <w:trHeight w:val="945"/>
        </w:trPr>
        <w:tc>
          <w:tcPr>
            <w:tcW w:w="6961" w:type="dxa"/>
            <w:shd w:val="clear" w:color="auto" w:fill="auto"/>
            <w:vAlign w:val="center"/>
            <w:hideMark/>
          </w:tcPr>
          <w:p w:rsidR="00514F80" w:rsidRPr="001F5C9F" w:rsidRDefault="00514F80" w:rsidP="008973CD">
            <w:pPr>
              <w:jc w:val="both"/>
              <w:rPr>
                <w:b/>
                <w:bCs/>
              </w:rPr>
            </w:pPr>
            <w:r w:rsidRPr="001F5C9F">
              <w:rPr>
                <w:b/>
                <w:bCs/>
              </w:rPr>
              <w:t>Подпрограмма "Развитие муниципального управления и муниципальной службы в Белокалитвинском городском поселении"</w:t>
            </w:r>
          </w:p>
        </w:tc>
        <w:tc>
          <w:tcPr>
            <w:tcW w:w="1843" w:type="dxa"/>
            <w:shd w:val="clear" w:color="auto" w:fill="auto"/>
            <w:vAlign w:val="center"/>
            <w:hideMark/>
          </w:tcPr>
          <w:p w:rsidR="00514F80" w:rsidRPr="001F5C9F" w:rsidRDefault="00514F80" w:rsidP="008973CD">
            <w:pPr>
              <w:jc w:val="center"/>
              <w:rPr>
                <w:b/>
                <w:bCs/>
              </w:rPr>
            </w:pPr>
            <w:r w:rsidRPr="001F5C9F">
              <w:rPr>
                <w:b/>
                <w:bCs/>
              </w:rPr>
              <w:t>08.1.00.00000</w:t>
            </w:r>
          </w:p>
        </w:tc>
        <w:tc>
          <w:tcPr>
            <w:tcW w:w="850" w:type="dxa"/>
            <w:shd w:val="clear" w:color="auto" w:fill="auto"/>
            <w:vAlign w:val="center"/>
            <w:hideMark/>
          </w:tcPr>
          <w:p w:rsidR="00514F80" w:rsidRPr="001F5C9F" w:rsidRDefault="00514F80" w:rsidP="008973CD">
            <w:pPr>
              <w:jc w:val="center"/>
              <w:rPr>
                <w:b/>
                <w:bCs/>
              </w:rPr>
            </w:pPr>
            <w:r w:rsidRPr="001F5C9F">
              <w:rPr>
                <w:b/>
                <w:bCs/>
              </w:rPr>
              <w:t> </w:t>
            </w:r>
          </w:p>
        </w:tc>
        <w:tc>
          <w:tcPr>
            <w:tcW w:w="567" w:type="dxa"/>
            <w:shd w:val="clear" w:color="auto" w:fill="auto"/>
            <w:vAlign w:val="center"/>
            <w:hideMark/>
          </w:tcPr>
          <w:p w:rsidR="00514F80" w:rsidRPr="001F5C9F" w:rsidRDefault="00514F80" w:rsidP="008973CD">
            <w:pPr>
              <w:jc w:val="center"/>
              <w:rPr>
                <w:b/>
                <w:bCs/>
              </w:rPr>
            </w:pPr>
            <w:r w:rsidRPr="001F5C9F">
              <w:rPr>
                <w:b/>
                <w:bCs/>
              </w:rPr>
              <w:t> </w:t>
            </w:r>
          </w:p>
        </w:tc>
        <w:tc>
          <w:tcPr>
            <w:tcW w:w="709" w:type="dxa"/>
            <w:shd w:val="clear" w:color="auto" w:fill="auto"/>
            <w:vAlign w:val="center"/>
            <w:hideMark/>
          </w:tcPr>
          <w:p w:rsidR="00514F80" w:rsidRPr="001F5C9F" w:rsidRDefault="00514F80" w:rsidP="008973CD">
            <w:pPr>
              <w:jc w:val="center"/>
              <w:rPr>
                <w:b/>
                <w:bCs/>
              </w:rPr>
            </w:pPr>
            <w:r w:rsidRPr="001F5C9F">
              <w:rPr>
                <w:b/>
                <w:bCs/>
              </w:rPr>
              <w:t> </w:t>
            </w:r>
          </w:p>
        </w:tc>
        <w:tc>
          <w:tcPr>
            <w:tcW w:w="1418" w:type="dxa"/>
            <w:shd w:val="clear" w:color="auto" w:fill="auto"/>
            <w:vAlign w:val="center"/>
            <w:hideMark/>
          </w:tcPr>
          <w:p w:rsidR="00514F80" w:rsidRPr="001F5C9F" w:rsidRDefault="00AB7E36" w:rsidP="00AB7E36">
            <w:pPr>
              <w:jc w:val="center"/>
              <w:rPr>
                <w:b/>
                <w:bCs/>
              </w:rPr>
            </w:pPr>
            <w:r w:rsidRPr="001F5C9F">
              <w:rPr>
                <w:b/>
                <w:bCs/>
              </w:rPr>
              <w:t>787,1</w:t>
            </w:r>
          </w:p>
        </w:tc>
        <w:tc>
          <w:tcPr>
            <w:tcW w:w="1275" w:type="dxa"/>
            <w:shd w:val="clear" w:color="auto" w:fill="auto"/>
            <w:vAlign w:val="center"/>
            <w:hideMark/>
          </w:tcPr>
          <w:p w:rsidR="00514F80" w:rsidRPr="001F5C9F" w:rsidRDefault="00514F80" w:rsidP="008973CD">
            <w:pPr>
              <w:jc w:val="center"/>
              <w:rPr>
                <w:b/>
                <w:bCs/>
              </w:rPr>
            </w:pPr>
            <w:r w:rsidRPr="001F5C9F">
              <w:rPr>
                <w:b/>
                <w:bCs/>
              </w:rPr>
              <w:t>453,0</w:t>
            </w:r>
          </w:p>
        </w:tc>
        <w:tc>
          <w:tcPr>
            <w:tcW w:w="1418" w:type="dxa"/>
            <w:shd w:val="clear" w:color="auto" w:fill="auto"/>
            <w:vAlign w:val="center"/>
            <w:hideMark/>
          </w:tcPr>
          <w:p w:rsidR="00514F80" w:rsidRPr="001F5C9F" w:rsidRDefault="00514F80" w:rsidP="008973CD">
            <w:pPr>
              <w:jc w:val="center"/>
              <w:rPr>
                <w:b/>
                <w:bCs/>
              </w:rPr>
            </w:pPr>
            <w:r w:rsidRPr="001F5C9F">
              <w:rPr>
                <w:b/>
                <w:bCs/>
              </w:rPr>
              <w:t>260,0</w:t>
            </w:r>
          </w:p>
        </w:tc>
      </w:tr>
      <w:tr w:rsidR="005857F4" w:rsidRPr="00DC01AE" w:rsidTr="006B5AFC">
        <w:trPr>
          <w:trHeight w:val="1826"/>
        </w:trPr>
        <w:tc>
          <w:tcPr>
            <w:tcW w:w="6961" w:type="dxa"/>
            <w:shd w:val="clear" w:color="auto" w:fill="auto"/>
            <w:vAlign w:val="center"/>
            <w:hideMark/>
          </w:tcPr>
          <w:p w:rsidR="00514F80" w:rsidRPr="001F5C9F" w:rsidRDefault="00514F80" w:rsidP="008973CD">
            <w:pPr>
              <w:jc w:val="both"/>
            </w:pPr>
            <w:r w:rsidRPr="001F5C9F">
              <w:lastRenderedPageBreak/>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ED4117" w:rsidRPr="001F5C9F" w:rsidRDefault="00ED4117" w:rsidP="008973CD">
            <w:pPr>
              <w:jc w:val="both"/>
            </w:pPr>
          </w:p>
        </w:tc>
        <w:tc>
          <w:tcPr>
            <w:tcW w:w="1843" w:type="dxa"/>
            <w:shd w:val="clear" w:color="auto" w:fill="auto"/>
            <w:vAlign w:val="center"/>
            <w:hideMark/>
          </w:tcPr>
          <w:p w:rsidR="00514F80" w:rsidRPr="001F5C9F" w:rsidRDefault="00514F80" w:rsidP="008973CD">
            <w:pPr>
              <w:jc w:val="center"/>
            </w:pPr>
            <w:r w:rsidRPr="001F5C9F">
              <w:t>08.1.00.28220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01</w:t>
            </w:r>
          </w:p>
        </w:tc>
        <w:tc>
          <w:tcPr>
            <w:tcW w:w="709" w:type="dxa"/>
            <w:shd w:val="clear" w:color="auto" w:fill="auto"/>
            <w:vAlign w:val="center"/>
            <w:hideMark/>
          </w:tcPr>
          <w:p w:rsidR="00514F80" w:rsidRPr="001F5C9F" w:rsidRDefault="00514F80" w:rsidP="008973CD">
            <w:pPr>
              <w:jc w:val="center"/>
            </w:pPr>
            <w:r w:rsidRPr="001F5C9F">
              <w:t>04</w:t>
            </w:r>
          </w:p>
        </w:tc>
        <w:tc>
          <w:tcPr>
            <w:tcW w:w="1418" w:type="dxa"/>
            <w:shd w:val="clear" w:color="auto" w:fill="auto"/>
            <w:vAlign w:val="center"/>
            <w:hideMark/>
          </w:tcPr>
          <w:p w:rsidR="00514F80" w:rsidRPr="001F5C9F" w:rsidRDefault="00514F80" w:rsidP="008973CD">
            <w:pPr>
              <w:jc w:val="center"/>
            </w:pPr>
            <w:r w:rsidRPr="001F5C9F">
              <w:t>30,0</w:t>
            </w:r>
          </w:p>
        </w:tc>
        <w:tc>
          <w:tcPr>
            <w:tcW w:w="1275" w:type="dxa"/>
            <w:shd w:val="clear" w:color="auto" w:fill="auto"/>
            <w:vAlign w:val="center"/>
            <w:hideMark/>
          </w:tcPr>
          <w:p w:rsidR="00514F80" w:rsidRPr="001F5C9F" w:rsidRDefault="00514F80" w:rsidP="008973CD">
            <w:pPr>
              <w:jc w:val="center"/>
            </w:pPr>
            <w:r w:rsidRPr="001F5C9F">
              <w:t>30,0</w:t>
            </w:r>
          </w:p>
        </w:tc>
        <w:tc>
          <w:tcPr>
            <w:tcW w:w="1418" w:type="dxa"/>
            <w:shd w:val="clear" w:color="auto" w:fill="auto"/>
            <w:vAlign w:val="center"/>
            <w:hideMark/>
          </w:tcPr>
          <w:p w:rsidR="00514F80" w:rsidRPr="001F5C9F" w:rsidRDefault="00514F80" w:rsidP="008973CD">
            <w:pPr>
              <w:jc w:val="center"/>
            </w:pPr>
            <w:r w:rsidRPr="001F5C9F">
              <w:t>30,0</w:t>
            </w:r>
          </w:p>
        </w:tc>
      </w:tr>
      <w:tr w:rsidR="00FD2349" w:rsidRPr="00DC01AE" w:rsidTr="006B5AFC">
        <w:trPr>
          <w:trHeight w:val="2023"/>
        </w:trPr>
        <w:tc>
          <w:tcPr>
            <w:tcW w:w="6961" w:type="dxa"/>
            <w:shd w:val="clear" w:color="auto" w:fill="auto"/>
            <w:vAlign w:val="center"/>
            <w:hideMark/>
          </w:tcPr>
          <w:p w:rsidR="00514F80" w:rsidRPr="001F5C9F" w:rsidRDefault="00514F80" w:rsidP="008973CD">
            <w:pPr>
              <w:jc w:val="both"/>
            </w:pPr>
            <w:r w:rsidRPr="001F5C9F">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1F5C9F" w:rsidRDefault="00156F35" w:rsidP="008973CD">
            <w:pPr>
              <w:jc w:val="both"/>
            </w:pPr>
          </w:p>
        </w:tc>
        <w:tc>
          <w:tcPr>
            <w:tcW w:w="1843" w:type="dxa"/>
            <w:shd w:val="clear" w:color="auto" w:fill="auto"/>
            <w:vAlign w:val="center"/>
            <w:hideMark/>
          </w:tcPr>
          <w:p w:rsidR="00514F80" w:rsidRPr="001F5C9F" w:rsidRDefault="00514F80" w:rsidP="008973CD">
            <w:pPr>
              <w:jc w:val="center"/>
            </w:pPr>
            <w:r w:rsidRPr="001F5C9F">
              <w:t>08.1.00.28220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07</w:t>
            </w:r>
          </w:p>
        </w:tc>
        <w:tc>
          <w:tcPr>
            <w:tcW w:w="709" w:type="dxa"/>
            <w:shd w:val="clear" w:color="auto" w:fill="auto"/>
            <w:vAlign w:val="center"/>
            <w:hideMark/>
          </w:tcPr>
          <w:p w:rsidR="00514F80" w:rsidRPr="001F5C9F" w:rsidRDefault="00514F80" w:rsidP="008973CD">
            <w:pPr>
              <w:jc w:val="center"/>
            </w:pPr>
            <w:r w:rsidRPr="001F5C9F">
              <w:t>05</w:t>
            </w:r>
          </w:p>
        </w:tc>
        <w:tc>
          <w:tcPr>
            <w:tcW w:w="1418" w:type="dxa"/>
            <w:shd w:val="clear" w:color="auto" w:fill="auto"/>
            <w:vAlign w:val="center"/>
            <w:hideMark/>
          </w:tcPr>
          <w:p w:rsidR="00514F80" w:rsidRPr="001F5C9F" w:rsidRDefault="00514F80" w:rsidP="008973CD">
            <w:pPr>
              <w:jc w:val="center"/>
            </w:pPr>
            <w:r w:rsidRPr="001F5C9F">
              <w:t>30,0</w:t>
            </w:r>
          </w:p>
        </w:tc>
        <w:tc>
          <w:tcPr>
            <w:tcW w:w="1275" w:type="dxa"/>
            <w:shd w:val="clear" w:color="auto" w:fill="auto"/>
            <w:vAlign w:val="center"/>
            <w:hideMark/>
          </w:tcPr>
          <w:p w:rsidR="00514F80" w:rsidRPr="001F5C9F" w:rsidRDefault="00514F80" w:rsidP="008973CD">
            <w:pPr>
              <w:jc w:val="center"/>
            </w:pPr>
            <w:r w:rsidRPr="001F5C9F">
              <w:t>30,0</w:t>
            </w:r>
          </w:p>
        </w:tc>
        <w:tc>
          <w:tcPr>
            <w:tcW w:w="1418" w:type="dxa"/>
            <w:shd w:val="clear" w:color="auto" w:fill="auto"/>
            <w:vAlign w:val="center"/>
            <w:hideMark/>
          </w:tcPr>
          <w:p w:rsidR="00514F80" w:rsidRPr="001F5C9F" w:rsidRDefault="00514F80" w:rsidP="008973CD">
            <w:pPr>
              <w:jc w:val="center"/>
            </w:pPr>
            <w:r w:rsidRPr="001F5C9F">
              <w:t>30,0</w:t>
            </w:r>
          </w:p>
        </w:tc>
      </w:tr>
      <w:tr w:rsidR="00FD2349" w:rsidRPr="00DC01AE" w:rsidTr="006B5AFC">
        <w:trPr>
          <w:trHeight w:val="1696"/>
        </w:trPr>
        <w:tc>
          <w:tcPr>
            <w:tcW w:w="6961" w:type="dxa"/>
            <w:shd w:val="clear" w:color="auto" w:fill="auto"/>
            <w:vAlign w:val="center"/>
            <w:hideMark/>
          </w:tcPr>
          <w:p w:rsidR="00514F80" w:rsidRPr="001F5C9F" w:rsidRDefault="00514F80" w:rsidP="008973CD">
            <w:pPr>
              <w:jc w:val="both"/>
            </w:pPr>
            <w:r w:rsidRPr="001F5C9F">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1F5C9F" w:rsidRDefault="00156F35" w:rsidP="008973CD">
            <w:pPr>
              <w:jc w:val="both"/>
            </w:pPr>
          </w:p>
        </w:tc>
        <w:tc>
          <w:tcPr>
            <w:tcW w:w="1843" w:type="dxa"/>
            <w:shd w:val="clear" w:color="auto" w:fill="auto"/>
            <w:vAlign w:val="center"/>
            <w:hideMark/>
          </w:tcPr>
          <w:p w:rsidR="00514F80" w:rsidRPr="001F5C9F" w:rsidRDefault="00514F80" w:rsidP="008973CD">
            <w:pPr>
              <w:jc w:val="center"/>
            </w:pPr>
            <w:r w:rsidRPr="001F5C9F">
              <w:t>08.1.00.28230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01</w:t>
            </w:r>
          </w:p>
        </w:tc>
        <w:tc>
          <w:tcPr>
            <w:tcW w:w="709" w:type="dxa"/>
            <w:shd w:val="clear" w:color="auto" w:fill="auto"/>
            <w:vAlign w:val="center"/>
            <w:hideMark/>
          </w:tcPr>
          <w:p w:rsidR="00514F80" w:rsidRPr="001F5C9F" w:rsidRDefault="00514F80" w:rsidP="008973CD">
            <w:pPr>
              <w:jc w:val="center"/>
            </w:pPr>
            <w:r w:rsidRPr="001F5C9F">
              <w:t>04</w:t>
            </w:r>
          </w:p>
        </w:tc>
        <w:tc>
          <w:tcPr>
            <w:tcW w:w="1418" w:type="dxa"/>
            <w:shd w:val="clear" w:color="auto" w:fill="auto"/>
            <w:vAlign w:val="center"/>
            <w:hideMark/>
          </w:tcPr>
          <w:p w:rsidR="00514F80" w:rsidRPr="001F5C9F" w:rsidRDefault="00514F80" w:rsidP="008973CD">
            <w:pPr>
              <w:jc w:val="center"/>
            </w:pPr>
            <w:r w:rsidRPr="001F5C9F">
              <w:t>50,0</w:t>
            </w:r>
          </w:p>
        </w:tc>
        <w:tc>
          <w:tcPr>
            <w:tcW w:w="1275" w:type="dxa"/>
            <w:shd w:val="clear" w:color="auto" w:fill="auto"/>
            <w:vAlign w:val="center"/>
            <w:hideMark/>
          </w:tcPr>
          <w:p w:rsidR="00514F80" w:rsidRPr="001F5C9F" w:rsidRDefault="00514F80" w:rsidP="008973CD">
            <w:pPr>
              <w:jc w:val="center"/>
            </w:pPr>
            <w:r w:rsidRPr="001F5C9F">
              <w:t>50,0</w:t>
            </w:r>
          </w:p>
        </w:tc>
        <w:tc>
          <w:tcPr>
            <w:tcW w:w="1418" w:type="dxa"/>
            <w:shd w:val="clear" w:color="auto" w:fill="auto"/>
            <w:vAlign w:val="center"/>
            <w:hideMark/>
          </w:tcPr>
          <w:p w:rsidR="00514F80" w:rsidRPr="001F5C9F" w:rsidRDefault="00514F80" w:rsidP="008973CD">
            <w:pPr>
              <w:jc w:val="center"/>
            </w:pPr>
            <w:r w:rsidRPr="001F5C9F">
              <w:t>50,0</w:t>
            </w:r>
          </w:p>
        </w:tc>
      </w:tr>
      <w:tr w:rsidR="00F740D9" w:rsidRPr="00DC01AE" w:rsidTr="006B5AFC">
        <w:trPr>
          <w:trHeight w:val="1977"/>
        </w:trPr>
        <w:tc>
          <w:tcPr>
            <w:tcW w:w="6961" w:type="dxa"/>
            <w:shd w:val="clear" w:color="auto" w:fill="auto"/>
            <w:vAlign w:val="center"/>
            <w:hideMark/>
          </w:tcPr>
          <w:p w:rsidR="00514F80" w:rsidRPr="001F5C9F" w:rsidRDefault="00514F80" w:rsidP="008973CD">
            <w:pPr>
              <w:jc w:val="both"/>
            </w:pPr>
            <w:r w:rsidRPr="001F5C9F">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5857F4" w:rsidRPr="001F5C9F" w:rsidRDefault="005857F4" w:rsidP="008973CD">
            <w:pPr>
              <w:jc w:val="both"/>
            </w:pPr>
          </w:p>
        </w:tc>
        <w:tc>
          <w:tcPr>
            <w:tcW w:w="1843" w:type="dxa"/>
            <w:shd w:val="clear" w:color="auto" w:fill="auto"/>
            <w:vAlign w:val="center"/>
            <w:hideMark/>
          </w:tcPr>
          <w:p w:rsidR="00514F80" w:rsidRPr="001F5C9F" w:rsidRDefault="00514F80" w:rsidP="008973CD">
            <w:pPr>
              <w:jc w:val="center"/>
            </w:pPr>
            <w:r w:rsidRPr="001F5C9F">
              <w:t>08.1.00.28990</w:t>
            </w:r>
          </w:p>
        </w:tc>
        <w:tc>
          <w:tcPr>
            <w:tcW w:w="850" w:type="dxa"/>
            <w:shd w:val="clear" w:color="auto" w:fill="auto"/>
            <w:vAlign w:val="center"/>
            <w:hideMark/>
          </w:tcPr>
          <w:p w:rsidR="00514F80" w:rsidRPr="001F5C9F" w:rsidRDefault="00514F80" w:rsidP="008973CD">
            <w:pPr>
              <w:jc w:val="center"/>
            </w:pPr>
            <w:r w:rsidRPr="001F5C9F">
              <w:t>240</w:t>
            </w:r>
          </w:p>
        </w:tc>
        <w:tc>
          <w:tcPr>
            <w:tcW w:w="567" w:type="dxa"/>
            <w:shd w:val="clear" w:color="auto" w:fill="auto"/>
            <w:vAlign w:val="center"/>
            <w:hideMark/>
          </w:tcPr>
          <w:p w:rsidR="00514F80" w:rsidRPr="001F5C9F" w:rsidRDefault="00514F80" w:rsidP="008973CD">
            <w:pPr>
              <w:jc w:val="center"/>
            </w:pPr>
            <w:r w:rsidRPr="001F5C9F">
              <w:t>01</w:t>
            </w:r>
          </w:p>
        </w:tc>
        <w:tc>
          <w:tcPr>
            <w:tcW w:w="709" w:type="dxa"/>
            <w:shd w:val="clear" w:color="auto" w:fill="auto"/>
            <w:vAlign w:val="center"/>
            <w:hideMark/>
          </w:tcPr>
          <w:p w:rsidR="00514F80" w:rsidRPr="001F5C9F" w:rsidRDefault="00514F80" w:rsidP="008973CD">
            <w:pPr>
              <w:jc w:val="center"/>
            </w:pPr>
            <w:r w:rsidRPr="001F5C9F">
              <w:t>13</w:t>
            </w:r>
          </w:p>
        </w:tc>
        <w:tc>
          <w:tcPr>
            <w:tcW w:w="1418" w:type="dxa"/>
            <w:shd w:val="clear" w:color="auto" w:fill="auto"/>
            <w:vAlign w:val="center"/>
            <w:hideMark/>
          </w:tcPr>
          <w:p w:rsidR="00514F80" w:rsidRPr="001F5C9F" w:rsidRDefault="00ED4117" w:rsidP="008973CD">
            <w:pPr>
              <w:jc w:val="center"/>
            </w:pPr>
            <w:r w:rsidRPr="001F5C9F">
              <w:t>371,4</w:t>
            </w:r>
          </w:p>
        </w:tc>
        <w:tc>
          <w:tcPr>
            <w:tcW w:w="1275" w:type="dxa"/>
            <w:shd w:val="clear" w:color="auto" w:fill="auto"/>
            <w:vAlign w:val="center"/>
            <w:hideMark/>
          </w:tcPr>
          <w:p w:rsidR="00514F80" w:rsidRPr="001F5C9F" w:rsidRDefault="00514F80" w:rsidP="008973CD">
            <w:pPr>
              <w:jc w:val="center"/>
            </w:pPr>
            <w:r w:rsidRPr="001F5C9F">
              <w:t>150,0</w:t>
            </w:r>
          </w:p>
        </w:tc>
        <w:tc>
          <w:tcPr>
            <w:tcW w:w="1418" w:type="dxa"/>
            <w:shd w:val="clear" w:color="auto" w:fill="auto"/>
            <w:vAlign w:val="center"/>
            <w:hideMark/>
          </w:tcPr>
          <w:p w:rsidR="005857F4" w:rsidRPr="001F5C9F" w:rsidRDefault="005857F4" w:rsidP="008973CD">
            <w:pPr>
              <w:jc w:val="center"/>
            </w:pPr>
          </w:p>
          <w:p w:rsidR="005857F4" w:rsidRPr="001F5C9F" w:rsidRDefault="005857F4" w:rsidP="008973CD">
            <w:pPr>
              <w:jc w:val="center"/>
            </w:pPr>
          </w:p>
          <w:p w:rsidR="005857F4" w:rsidRPr="001F5C9F" w:rsidRDefault="005857F4" w:rsidP="008973CD">
            <w:pPr>
              <w:jc w:val="center"/>
            </w:pPr>
          </w:p>
          <w:p w:rsidR="00514F80" w:rsidRPr="001F5C9F" w:rsidRDefault="00514F80" w:rsidP="008973CD">
            <w:pPr>
              <w:jc w:val="center"/>
            </w:pPr>
            <w:r w:rsidRPr="001F5C9F">
              <w:t>150,0</w:t>
            </w:r>
          </w:p>
          <w:p w:rsidR="005857F4" w:rsidRPr="001F5C9F" w:rsidRDefault="005857F4" w:rsidP="008973CD">
            <w:pPr>
              <w:jc w:val="center"/>
            </w:pPr>
          </w:p>
          <w:p w:rsidR="005857F4" w:rsidRPr="001F5C9F" w:rsidRDefault="005857F4" w:rsidP="008973CD">
            <w:pPr>
              <w:jc w:val="center"/>
            </w:pPr>
          </w:p>
          <w:p w:rsidR="005857F4" w:rsidRPr="001F5C9F" w:rsidRDefault="005857F4" w:rsidP="008973CD">
            <w:pPr>
              <w:jc w:val="center"/>
            </w:pPr>
          </w:p>
        </w:tc>
      </w:tr>
      <w:tr w:rsidR="005857F4" w:rsidRPr="00DC01AE" w:rsidTr="006B5AFC">
        <w:trPr>
          <w:trHeight w:val="1977"/>
        </w:trPr>
        <w:tc>
          <w:tcPr>
            <w:tcW w:w="6961" w:type="dxa"/>
            <w:shd w:val="clear" w:color="auto" w:fill="auto"/>
            <w:vAlign w:val="center"/>
          </w:tcPr>
          <w:p w:rsidR="005857F4" w:rsidRPr="001F5C9F" w:rsidRDefault="005857F4" w:rsidP="008973CD">
            <w:pPr>
              <w:jc w:val="both"/>
            </w:pPr>
            <w:r w:rsidRPr="001F5C9F">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(Субсидии бюджетным учреждениям)</w:t>
            </w:r>
          </w:p>
        </w:tc>
        <w:tc>
          <w:tcPr>
            <w:tcW w:w="1843" w:type="dxa"/>
            <w:shd w:val="clear" w:color="auto" w:fill="auto"/>
            <w:vAlign w:val="center"/>
          </w:tcPr>
          <w:p w:rsidR="005857F4" w:rsidRPr="001F5C9F" w:rsidRDefault="00190E20" w:rsidP="008973CD">
            <w:pPr>
              <w:jc w:val="center"/>
            </w:pPr>
            <w:r w:rsidRPr="001F5C9F">
              <w:t>08.1.00</w:t>
            </w:r>
            <w:r w:rsidR="005857F4" w:rsidRPr="001F5C9F">
              <w:t>.28990</w:t>
            </w:r>
          </w:p>
        </w:tc>
        <w:tc>
          <w:tcPr>
            <w:tcW w:w="850" w:type="dxa"/>
            <w:shd w:val="clear" w:color="auto" w:fill="auto"/>
            <w:vAlign w:val="center"/>
          </w:tcPr>
          <w:p w:rsidR="005857F4" w:rsidRPr="001F5C9F" w:rsidRDefault="005857F4" w:rsidP="008973CD">
            <w:pPr>
              <w:jc w:val="center"/>
            </w:pPr>
            <w:r w:rsidRPr="001F5C9F">
              <w:t>610</w:t>
            </w:r>
          </w:p>
        </w:tc>
        <w:tc>
          <w:tcPr>
            <w:tcW w:w="567" w:type="dxa"/>
            <w:shd w:val="clear" w:color="auto" w:fill="auto"/>
            <w:vAlign w:val="center"/>
          </w:tcPr>
          <w:p w:rsidR="005857F4" w:rsidRPr="001F5C9F" w:rsidRDefault="005857F4" w:rsidP="008973CD">
            <w:pPr>
              <w:jc w:val="center"/>
            </w:pPr>
            <w:r w:rsidRPr="001F5C9F">
              <w:t>01</w:t>
            </w:r>
          </w:p>
        </w:tc>
        <w:tc>
          <w:tcPr>
            <w:tcW w:w="709" w:type="dxa"/>
            <w:shd w:val="clear" w:color="auto" w:fill="auto"/>
            <w:vAlign w:val="center"/>
          </w:tcPr>
          <w:p w:rsidR="005857F4" w:rsidRPr="001F5C9F" w:rsidRDefault="005857F4" w:rsidP="008973CD">
            <w:pPr>
              <w:jc w:val="center"/>
            </w:pPr>
            <w:r w:rsidRPr="001F5C9F">
              <w:t>13</w:t>
            </w:r>
          </w:p>
        </w:tc>
        <w:tc>
          <w:tcPr>
            <w:tcW w:w="1418" w:type="dxa"/>
            <w:shd w:val="clear" w:color="auto" w:fill="auto"/>
            <w:vAlign w:val="center"/>
          </w:tcPr>
          <w:p w:rsidR="005857F4" w:rsidRPr="001F5C9F" w:rsidRDefault="005857F4" w:rsidP="008973CD">
            <w:pPr>
              <w:jc w:val="center"/>
            </w:pPr>
            <w:r w:rsidRPr="001F5C9F">
              <w:t>40,0</w:t>
            </w:r>
          </w:p>
        </w:tc>
        <w:tc>
          <w:tcPr>
            <w:tcW w:w="1275" w:type="dxa"/>
            <w:shd w:val="clear" w:color="auto" w:fill="auto"/>
            <w:vAlign w:val="center"/>
          </w:tcPr>
          <w:p w:rsidR="005857F4" w:rsidRPr="001F5C9F" w:rsidRDefault="005857F4" w:rsidP="008973CD">
            <w:pPr>
              <w:jc w:val="center"/>
            </w:pPr>
          </w:p>
        </w:tc>
        <w:tc>
          <w:tcPr>
            <w:tcW w:w="1418" w:type="dxa"/>
            <w:shd w:val="clear" w:color="auto" w:fill="auto"/>
            <w:vAlign w:val="center"/>
          </w:tcPr>
          <w:p w:rsidR="005857F4" w:rsidRPr="001F5C9F" w:rsidRDefault="005857F4" w:rsidP="008973CD">
            <w:pPr>
              <w:jc w:val="center"/>
            </w:pPr>
          </w:p>
        </w:tc>
      </w:tr>
      <w:tr w:rsidR="005857F4" w:rsidRPr="00DC01AE" w:rsidTr="006B5AFC">
        <w:trPr>
          <w:trHeight w:val="1977"/>
        </w:trPr>
        <w:tc>
          <w:tcPr>
            <w:tcW w:w="6961" w:type="dxa"/>
            <w:shd w:val="clear" w:color="auto" w:fill="auto"/>
            <w:vAlign w:val="center"/>
          </w:tcPr>
          <w:p w:rsidR="005857F4" w:rsidRPr="001F5C9F" w:rsidRDefault="005857F4" w:rsidP="008973CD">
            <w:pPr>
              <w:jc w:val="both"/>
            </w:pPr>
            <w:r w:rsidRPr="001F5C9F">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(Субсидии некоммерческим организациям (за исключением государственных (муниципальных) учреждений))</w:t>
            </w:r>
          </w:p>
        </w:tc>
        <w:tc>
          <w:tcPr>
            <w:tcW w:w="1843" w:type="dxa"/>
            <w:shd w:val="clear" w:color="auto" w:fill="auto"/>
            <w:vAlign w:val="center"/>
          </w:tcPr>
          <w:p w:rsidR="005857F4" w:rsidRPr="001F5C9F" w:rsidRDefault="005857F4" w:rsidP="008973CD">
            <w:pPr>
              <w:jc w:val="center"/>
            </w:pPr>
            <w:r w:rsidRPr="001F5C9F">
              <w:t>08.1.00.28990</w:t>
            </w:r>
          </w:p>
        </w:tc>
        <w:tc>
          <w:tcPr>
            <w:tcW w:w="850" w:type="dxa"/>
            <w:shd w:val="clear" w:color="auto" w:fill="auto"/>
            <w:vAlign w:val="center"/>
          </w:tcPr>
          <w:p w:rsidR="005857F4" w:rsidRPr="001F5C9F" w:rsidRDefault="005857F4" w:rsidP="008973CD">
            <w:pPr>
              <w:jc w:val="center"/>
            </w:pPr>
            <w:r w:rsidRPr="001F5C9F">
              <w:t>630</w:t>
            </w:r>
          </w:p>
        </w:tc>
        <w:tc>
          <w:tcPr>
            <w:tcW w:w="567" w:type="dxa"/>
            <w:shd w:val="clear" w:color="auto" w:fill="auto"/>
            <w:vAlign w:val="center"/>
          </w:tcPr>
          <w:p w:rsidR="005857F4" w:rsidRPr="001F5C9F" w:rsidRDefault="005857F4" w:rsidP="008973CD">
            <w:pPr>
              <w:jc w:val="center"/>
            </w:pPr>
            <w:r w:rsidRPr="001F5C9F">
              <w:t>01</w:t>
            </w:r>
          </w:p>
        </w:tc>
        <w:tc>
          <w:tcPr>
            <w:tcW w:w="709" w:type="dxa"/>
            <w:shd w:val="clear" w:color="auto" w:fill="auto"/>
            <w:vAlign w:val="center"/>
          </w:tcPr>
          <w:p w:rsidR="005857F4" w:rsidRPr="001F5C9F" w:rsidRDefault="005857F4" w:rsidP="008973CD">
            <w:pPr>
              <w:jc w:val="center"/>
            </w:pPr>
            <w:r w:rsidRPr="001F5C9F">
              <w:t>13</w:t>
            </w:r>
          </w:p>
        </w:tc>
        <w:tc>
          <w:tcPr>
            <w:tcW w:w="1418" w:type="dxa"/>
            <w:shd w:val="clear" w:color="auto" w:fill="auto"/>
            <w:vAlign w:val="center"/>
          </w:tcPr>
          <w:p w:rsidR="005857F4" w:rsidRPr="001F5C9F" w:rsidRDefault="005857F4" w:rsidP="008973CD">
            <w:pPr>
              <w:jc w:val="center"/>
            </w:pPr>
            <w:r w:rsidRPr="001F5C9F">
              <w:t>80,0</w:t>
            </w:r>
          </w:p>
        </w:tc>
        <w:tc>
          <w:tcPr>
            <w:tcW w:w="1275" w:type="dxa"/>
            <w:shd w:val="clear" w:color="auto" w:fill="auto"/>
            <w:vAlign w:val="center"/>
          </w:tcPr>
          <w:p w:rsidR="005857F4" w:rsidRPr="001F5C9F" w:rsidRDefault="005857F4" w:rsidP="008973CD">
            <w:pPr>
              <w:jc w:val="center"/>
            </w:pPr>
          </w:p>
        </w:tc>
        <w:tc>
          <w:tcPr>
            <w:tcW w:w="1418" w:type="dxa"/>
            <w:shd w:val="clear" w:color="auto" w:fill="auto"/>
            <w:vAlign w:val="center"/>
          </w:tcPr>
          <w:p w:rsidR="005857F4" w:rsidRPr="001F5C9F" w:rsidRDefault="005857F4" w:rsidP="008973CD">
            <w:pPr>
              <w:jc w:val="center"/>
            </w:pPr>
          </w:p>
        </w:tc>
      </w:tr>
      <w:tr w:rsidR="00F740D9" w:rsidRPr="00DC01AE" w:rsidTr="006B5AFC">
        <w:trPr>
          <w:trHeight w:val="2205"/>
        </w:trPr>
        <w:tc>
          <w:tcPr>
            <w:tcW w:w="6961" w:type="dxa"/>
            <w:shd w:val="clear" w:color="auto" w:fill="auto"/>
            <w:vAlign w:val="center"/>
            <w:hideMark/>
          </w:tcPr>
          <w:p w:rsidR="00514F80" w:rsidRPr="001F5C9F" w:rsidRDefault="00514F80" w:rsidP="008973CD">
            <w:pPr>
              <w:jc w:val="both"/>
            </w:pPr>
            <w:r w:rsidRPr="001F5C9F">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1843" w:type="dxa"/>
            <w:shd w:val="clear" w:color="auto" w:fill="auto"/>
            <w:vAlign w:val="center"/>
            <w:hideMark/>
          </w:tcPr>
          <w:p w:rsidR="00514F80" w:rsidRPr="001F5C9F" w:rsidRDefault="00514F80" w:rsidP="008973CD">
            <w:pPr>
              <w:jc w:val="center"/>
            </w:pPr>
            <w:r w:rsidRPr="001F5C9F">
              <w:t>08.1.00.28991</w:t>
            </w:r>
          </w:p>
        </w:tc>
        <w:tc>
          <w:tcPr>
            <w:tcW w:w="850" w:type="dxa"/>
            <w:shd w:val="clear" w:color="auto" w:fill="auto"/>
            <w:vAlign w:val="center"/>
            <w:hideMark/>
          </w:tcPr>
          <w:p w:rsidR="00514F80" w:rsidRPr="001F5C9F" w:rsidRDefault="00514F80" w:rsidP="008973CD">
            <w:pPr>
              <w:jc w:val="center"/>
            </w:pPr>
            <w:r w:rsidRPr="001F5C9F">
              <w:t>360</w:t>
            </w:r>
          </w:p>
        </w:tc>
        <w:tc>
          <w:tcPr>
            <w:tcW w:w="567" w:type="dxa"/>
            <w:shd w:val="clear" w:color="auto" w:fill="auto"/>
            <w:vAlign w:val="center"/>
            <w:hideMark/>
          </w:tcPr>
          <w:p w:rsidR="00514F80" w:rsidRPr="001F5C9F" w:rsidRDefault="00514F80" w:rsidP="008973CD">
            <w:pPr>
              <w:jc w:val="center"/>
            </w:pPr>
            <w:r w:rsidRPr="001F5C9F">
              <w:t>01</w:t>
            </w:r>
          </w:p>
        </w:tc>
        <w:tc>
          <w:tcPr>
            <w:tcW w:w="709" w:type="dxa"/>
            <w:shd w:val="clear" w:color="auto" w:fill="auto"/>
            <w:vAlign w:val="center"/>
            <w:hideMark/>
          </w:tcPr>
          <w:p w:rsidR="00514F80" w:rsidRPr="001F5C9F" w:rsidRDefault="00514F80" w:rsidP="008973CD">
            <w:pPr>
              <w:jc w:val="center"/>
            </w:pPr>
            <w:r w:rsidRPr="001F5C9F">
              <w:t>13</w:t>
            </w:r>
          </w:p>
        </w:tc>
        <w:tc>
          <w:tcPr>
            <w:tcW w:w="1418" w:type="dxa"/>
            <w:shd w:val="clear" w:color="auto" w:fill="auto"/>
            <w:vAlign w:val="center"/>
            <w:hideMark/>
          </w:tcPr>
          <w:p w:rsidR="00514F80" w:rsidRPr="001F5C9F" w:rsidRDefault="00ED4117" w:rsidP="008973CD">
            <w:pPr>
              <w:jc w:val="center"/>
            </w:pPr>
            <w:r w:rsidRPr="001F5C9F">
              <w:t>173,6</w:t>
            </w:r>
          </w:p>
        </w:tc>
        <w:tc>
          <w:tcPr>
            <w:tcW w:w="1275" w:type="dxa"/>
            <w:shd w:val="clear" w:color="auto" w:fill="auto"/>
            <w:vAlign w:val="center"/>
            <w:hideMark/>
          </w:tcPr>
          <w:p w:rsidR="00514F80" w:rsidRPr="001F5C9F" w:rsidRDefault="00514F80" w:rsidP="008973CD">
            <w:pPr>
              <w:jc w:val="center"/>
            </w:pPr>
            <w:r w:rsidRPr="001F5C9F">
              <w:t>193,0</w:t>
            </w:r>
          </w:p>
        </w:tc>
        <w:tc>
          <w:tcPr>
            <w:tcW w:w="1418" w:type="dxa"/>
            <w:shd w:val="clear" w:color="auto" w:fill="auto"/>
            <w:vAlign w:val="center"/>
            <w:hideMark/>
          </w:tcPr>
          <w:p w:rsidR="00514F80" w:rsidRPr="001F5C9F" w:rsidRDefault="00514F80" w:rsidP="008973CD">
            <w:pPr>
              <w:jc w:val="center"/>
            </w:pPr>
            <w:r w:rsidRPr="001F5C9F">
              <w:t> </w:t>
            </w:r>
          </w:p>
        </w:tc>
      </w:tr>
      <w:tr w:rsidR="006E6B7A" w:rsidRPr="00DC01AE" w:rsidTr="006B5AFC">
        <w:trPr>
          <w:trHeight w:val="2205"/>
        </w:trPr>
        <w:tc>
          <w:tcPr>
            <w:tcW w:w="6961" w:type="dxa"/>
            <w:shd w:val="clear" w:color="auto" w:fill="auto"/>
            <w:vAlign w:val="center"/>
          </w:tcPr>
          <w:p w:rsidR="006E6B7A" w:rsidRPr="001F5C9F" w:rsidRDefault="006E6B7A" w:rsidP="008973CD">
            <w:pPr>
              <w:jc w:val="both"/>
            </w:pPr>
            <w:r w:rsidRPr="001F5C9F">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1843" w:type="dxa"/>
            <w:shd w:val="clear" w:color="auto" w:fill="auto"/>
            <w:vAlign w:val="center"/>
          </w:tcPr>
          <w:p w:rsidR="006E6B7A" w:rsidRPr="001F5C9F" w:rsidRDefault="006E6B7A" w:rsidP="008973CD">
            <w:pPr>
              <w:jc w:val="center"/>
            </w:pPr>
            <w:r w:rsidRPr="001F5C9F">
              <w:t>08.1.00.85999</w:t>
            </w:r>
          </w:p>
        </w:tc>
        <w:tc>
          <w:tcPr>
            <w:tcW w:w="850" w:type="dxa"/>
            <w:shd w:val="clear" w:color="auto" w:fill="auto"/>
            <w:vAlign w:val="center"/>
          </w:tcPr>
          <w:p w:rsidR="006E6B7A" w:rsidRPr="001F5C9F" w:rsidRDefault="006E6B7A" w:rsidP="008973CD">
            <w:pPr>
              <w:jc w:val="center"/>
            </w:pPr>
            <w:r w:rsidRPr="001F5C9F">
              <w:t>360</w:t>
            </w:r>
          </w:p>
        </w:tc>
        <w:tc>
          <w:tcPr>
            <w:tcW w:w="567" w:type="dxa"/>
            <w:shd w:val="clear" w:color="auto" w:fill="auto"/>
            <w:vAlign w:val="center"/>
          </w:tcPr>
          <w:p w:rsidR="006E6B7A" w:rsidRPr="001F5C9F" w:rsidRDefault="006E6B7A" w:rsidP="008973CD">
            <w:pPr>
              <w:jc w:val="center"/>
            </w:pPr>
            <w:r w:rsidRPr="001F5C9F">
              <w:t>01</w:t>
            </w:r>
          </w:p>
        </w:tc>
        <w:tc>
          <w:tcPr>
            <w:tcW w:w="709" w:type="dxa"/>
            <w:shd w:val="clear" w:color="auto" w:fill="auto"/>
            <w:vAlign w:val="center"/>
          </w:tcPr>
          <w:p w:rsidR="006E6B7A" w:rsidRPr="001F5C9F" w:rsidRDefault="006E6B7A" w:rsidP="008973CD">
            <w:pPr>
              <w:jc w:val="center"/>
            </w:pPr>
            <w:r w:rsidRPr="001F5C9F">
              <w:t>13</w:t>
            </w:r>
          </w:p>
        </w:tc>
        <w:tc>
          <w:tcPr>
            <w:tcW w:w="1418" w:type="dxa"/>
            <w:shd w:val="clear" w:color="auto" w:fill="auto"/>
            <w:vAlign w:val="center"/>
          </w:tcPr>
          <w:p w:rsidR="006E6B7A" w:rsidRPr="001F5C9F" w:rsidRDefault="006E6B7A" w:rsidP="008973CD">
            <w:pPr>
              <w:jc w:val="center"/>
            </w:pPr>
            <w:r w:rsidRPr="001F5C9F">
              <w:t>12,1</w:t>
            </w:r>
          </w:p>
        </w:tc>
        <w:tc>
          <w:tcPr>
            <w:tcW w:w="1275" w:type="dxa"/>
            <w:shd w:val="clear" w:color="auto" w:fill="auto"/>
            <w:vAlign w:val="center"/>
          </w:tcPr>
          <w:p w:rsidR="006E6B7A" w:rsidRPr="001F5C9F" w:rsidRDefault="006E6B7A" w:rsidP="008973CD">
            <w:pPr>
              <w:jc w:val="center"/>
            </w:pPr>
          </w:p>
        </w:tc>
        <w:tc>
          <w:tcPr>
            <w:tcW w:w="1418" w:type="dxa"/>
            <w:shd w:val="clear" w:color="auto" w:fill="auto"/>
            <w:vAlign w:val="center"/>
          </w:tcPr>
          <w:p w:rsidR="006E6B7A" w:rsidRPr="001F5C9F" w:rsidRDefault="006E6B7A" w:rsidP="008973CD">
            <w:pPr>
              <w:jc w:val="center"/>
            </w:pPr>
          </w:p>
        </w:tc>
      </w:tr>
      <w:tr w:rsidR="00F740D9" w:rsidRPr="00DC01AE" w:rsidTr="006B5AFC">
        <w:trPr>
          <w:trHeight w:val="945"/>
        </w:trPr>
        <w:tc>
          <w:tcPr>
            <w:tcW w:w="6961" w:type="dxa"/>
            <w:shd w:val="clear" w:color="auto" w:fill="auto"/>
            <w:vAlign w:val="center"/>
            <w:hideMark/>
          </w:tcPr>
          <w:p w:rsidR="00514F80" w:rsidRPr="001F5C9F" w:rsidRDefault="00514F80" w:rsidP="008973CD">
            <w:pPr>
              <w:jc w:val="both"/>
              <w:rPr>
                <w:b/>
                <w:bCs/>
              </w:rPr>
            </w:pPr>
            <w:r w:rsidRPr="001F5C9F">
              <w:rPr>
                <w:b/>
                <w:bCs/>
              </w:rPr>
              <w:t>Подпрограмма "Противодействие терроризму и экстремизму, злоупотреблению наркотиками и их незаконному обороту"</w:t>
            </w:r>
          </w:p>
        </w:tc>
        <w:tc>
          <w:tcPr>
            <w:tcW w:w="1843" w:type="dxa"/>
            <w:shd w:val="clear" w:color="auto" w:fill="auto"/>
            <w:vAlign w:val="center"/>
            <w:hideMark/>
          </w:tcPr>
          <w:p w:rsidR="00514F80" w:rsidRPr="001F5C9F" w:rsidRDefault="00514F80" w:rsidP="008973CD">
            <w:pPr>
              <w:jc w:val="center"/>
              <w:rPr>
                <w:b/>
                <w:bCs/>
              </w:rPr>
            </w:pPr>
            <w:r w:rsidRPr="001F5C9F">
              <w:rPr>
                <w:b/>
                <w:bCs/>
              </w:rPr>
              <w:t>08.2.00.00000</w:t>
            </w:r>
          </w:p>
        </w:tc>
        <w:tc>
          <w:tcPr>
            <w:tcW w:w="850" w:type="dxa"/>
            <w:shd w:val="clear" w:color="auto" w:fill="auto"/>
            <w:vAlign w:val="center"/>
            <w:hideMark/>
          </w:tcPr>
          <w:p w:rsidR="00514F80" w:rsidRPr="001F5C9F" w:rsidRDefault="00514F80" w:rsidP="008973CD">
            <w:pPr>
              <w:jc w:val="center"/>
              <w:rPr>
                <w:b/>
                <w:bCs/>
              </w:rPr>
            </w:pPr>
            <w:r w:rsidRPr="001F5C9F">
              <w:rPr>
                <w:b/>
                <w:bCs/>
              </w:rPr>
              <w:t> </w:t>
            </w:r>
          </w:p>
        </w:tc>
        <w:tc>
          <w:tcPr>
            <w:tcW w:w="567" w:type="dxa"/>
            <w:shd w:val="clear" w:color="auto" w:fill="auto"/>
            <w:vAlign w:val="center"/>
            <w:hideMark/>
          </w:tcPr>
          <w:p w:rsidR="00514F80" w:rsidRPr="001F5C9F" w:rsidRDefault="00514F80" w:rsidP="008973CD">
            <w:pPr>
              <w:jc w:val="center"/>
              <w:rPr>
                <w:b/>
                <w:bCs/>
              </w:rPr>
            </w:pPr>
            <w:r w:rsidRPr="001F5C9F">
              <w:rPr>
                <w:b/>
                <w:bCs/>
              </w:rPr>
              <w:t> </w:t>
            </w:r>
          </w:p>
        </w:tc>
        <w:tc>
          <w:tcPr>
            <w:tcW w:w="709" w:type="dxa"/>
            <w:shd w:val="clear" w:color="auto" w:fill="auto"/>
            <w:vAlign w:val="center"/>
            <w:hideMark/>
          </w:tcPr>
          <w:p w:rsidR="00514F80" w:rsidRPr="001F5C9F" w:rsidRDefault="00514F80" w:rsidP="008973CD">
            <w:pPr>
              <w:jc w:val="center"/>
              <w:rPr>
                <w:b/>
                <w:bCs/>
              </w:rPr>
            </w:pPr>
            <w:r w:rsidRPr="001F5C9F">
              <w:rPr>
                <w:b/>
                <w:bCs/>
              </w:rPr>
              <w:t> </w:t>
            </w:r>
          </w:p>
        </w:tc>
        <w:tc>
          <w:tcPr>
            <w:tcW w:w="1418" w:type="dxa"/>
            <w:shd w:val="clear" w:color="auto" w:fill="auto"/>
            <w:vAlign w:val="center"/>
            <w:hideMark/>
          </w:tcPr>
          <w:p w:rsidR="00514F80" w:rsidRPr="001F5C9F" w:rsidRDefault="00925C93" w:rsidP="008973CD">
            <w:pPr>
              <w:jc w:val="center"/>
              <w:rPr>
                <w:b/>
                <w:bCs/>
              </w:rPr>
            </w:pPr>
            <w:r w:rsidRPr="001F5C9F">
              <w:rPr>
                <w:b/>
                <w:bCs/>
              </w:rPr>
              <w:t>19,0</w:t>
            </w:r>
          </w:p>
        </w:tc>
        <w:tc>
          <w:tcPr>
            <w:tcW w:w="1275" w:type="dxa"/>
            <w:shd w:val="clear" w:color="auto" w:fill="auto"/>
            <w:vAlign w:val="center"/>
            <w:hideMark/>
          </w:tcPr>
          <w:p w:rsidR="00514F80" w:rsidRPr="001F5C9F" w:rsidRDefault="00514F80" w:rsidP="008973CD">
            <w:pPr>
              <w:jc w:val="center"/>
              <w:rPr>
                <w:b/>
                <w:bCs/>
              </w:rPr>
            </w:pPr>
            <w:r w:rsidRPr="001F5C9F">
              <w:rPr>
                <w:b/>
                <w:bCs/>
              </w:rPr>
              <w:t>10,0</w:t>
            </w:r>
          </w:p>
        </w:tc>
        <w:tc>
          <w:tcPr>
            <w:tcW w:w="1418" w:type="dxa"/>
            <w:shd w:val="clear" w:color="auto" w:fill="auto"/>
            <w:vAlign w:val="center"/>
            <w:hideMark/>
          </w:tcPr>
          <w:p w:rsidR="00514F80" w:rsidRPr="001F5C9F" w:rsidRDefault="00514F80" w:rsidP="008973CD">
            <w:pPr>
              <w:jc w:val="center"/>
              <w:rPr>
                <w:b/>
                <w:bCs/>
              </w:rPr>
            </w:pPr>
            <w:r w:rsidRPr="001F5C9F">
              <w:rPr>
                <w:b/>
                <w:bCs/>
              </w:rPr>
              <w:t>10,0</w:t>
            </w:r>
          </w:p>
        </w:tc>
      </w:tr>
      <w:tr w:rsidR="00F740D9" w:rsidRPr="00DC01AE" w:rsidTr="006B5AFC">
        <w:trPr>
          <w:trHeight w:val="2205"/>
        </w:trPr>
        <w:tc>
          <w:tcPr>
            <w:tcW w:w="6961" w:type="dxa"/>
            <w:shd w:val="clear" w:color="auto" w:fill="auto"/>
            <w:vAlign w:val="center"/>
            <w:hideMark/>
          </w:tcPr>
          <w:p w:rsidR="00514F80" w:rsidRPr="00975747" w:rsidRDefault="00514F80" w:rsidP="008973CD">
            <w:pPr>
              <w:jc w:val="both"/>
            </w:pPr>
            <w:r w:rsidRPr="00975747">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975747" w:rsidRDefault="00514F80" w:rsidP="008973CD">
            <w:pPr>
              <w:jc w:val="center"/>
            </w:pPr>
            <w:r w:rsidRPr="00975747">
              <w:t>08.2.00.28250</w:t>
            </w:r>
          </w:p>
        </w:tc>
        <w:tc>
          <w:tcPr>
            <w:tcW w:w="850" w:type="dxa"/>
            <w:shd w:val="clear" w:color="auto" w:fill="auto"/>
            <w:vAlign w:val="center"/>
            <w:hideMark/>
          </w:tcPr>
          <w:p w:rsidR="00514F80" w:rsidRPr="00975747" w:rsidRDefault="00514F80" w:rsidP="008973CD">
            <w:pPr>
              <w:jc w:val="center"/>
            </w:pPr>
            <w:r w:rsidRPr="00975747">
              <w:t>240</w:t>
            </w:r>
          </w:p>
        </w:tc>
        <w:tc>
          <w:tcPr>
            <w:tcW w:w="567" w:type="dxa"/>
            <w:shd w:val="clear" w:color="auto" w:fill="auto"/>
            <w:vAlign w:val="center"/>
            <w:hideMark/>
          </w:tcPr>
          <w:p w:rsidR="00514F80" w:rsidRPr="00975747" w:rsidRDefault="00514F80" w:rsidP="008973CD">
            <w:pPr>
              <w:jc w:val="center"/>
            </w:pPr>
            <w:r w:rsidRPr="00975747">
              <w:t>01</w:t>
            </w:r>
          </w:p>
        </w:tc>
        <w:tc>
          <w:tcPr>
            <w:tcW w:w="709" w:type="dxa"/>
            <w:shd w:val="clear" w:color="auto" w:fill="auto"/>
            <w:vAlign w:val="center"/>
            <w:hideMark/>
          </w:tcPr>
          <w:p w:rsidR="00514F80" w:rsidRPr="00975747" w:rsidRDefault="00514F80" w:rsidP="008973CD">
            <w:pPr>
              <w:jc w:val="center"/>
            </w:pPr>
            <w:r w:rsidRPr="00975747">
              <w:t>13</w:t>
            </w:r>
          </w:p>
        </w:tc>
        <w:tc>
          <w:tcPr>
            <w:tcW w:w="1418" w:type="dxa"/>
            <w:shd w:val="clear" w:color="auto" w:fill="auto"/>
            <w:vAlign w:val="center"/>
            <w:hideMark/>
          </w:tcPr>
          <w:p w:rsidR="00514F80" w:rsidRPr="00975747" w:rsidRDefault="00925C93" w:rsidP="008973CD">
            <w:pPr>
              <w:jc w:val="center"/>
            </w:pPr>
            <w:r w:rsidRPr="00975747">
              <w:t>19,0</w:t>
            </w:r>
          </w:p>
        </w:tc>
        <w:tc>
          <w:tcPr>
            <w:tcW w:w="1275" w:type="dxa"/>
            <w:shd w:val="clear" w:color="auto" w:fill="auto"/>
            <w:vAlign w:val="center"/>
            <w:hideMark/>
          </w:tcPr>
          <w:p w:rsidR="00514F80" w:rsidRPr="00975747" w:rsidRDefault="00514F80" w:rsidP="008973CD">
            <w:pPr>
              <w:jc w:val="center"/>
            </w:pPr>
            <w:r w:rsidRPr="00975747">
              <w:t>10,0</w:t>
            </w:r>
          </w:p>
        </w:tc>
        <w:tc>
          <w:tcPr>
            <w:tcW w:w="1418" w:type="dxa"/>
            <w:shd w:val="clear" w:color="auto" w:fill="auto"/>
            <w:vAlign w:val="center"/>
            <w:hideMark/>
          </w:tcPr>
          <w:p w:rsidR="00514F80" w:rsidRPr="00975747" w:rsidRDefault="00514F80" w:rsidP="008973CD">
            <w:pPr>
              <w:jc w:val="center"/>
            </w:pPr>
            <w:r w:rsidRPr="00975747">
              <w:t>10,0</w:t>
            </w:r>
          </w:p>
        </w:tc>
      </w:tr>
      <w:tr w:rsidR="00F740D9" w:rsidRPr="00DC01AE" w:rsidTr="006B5AFC">
        <w:trPr>
          <w:trHeight w:val="315"/>
        </w:trPr>
        <w:tc>
          <w:tcPr>
            <w:tcW w:w="6961" w:type="dxa"/>
            <w:shd w:val="clear" w:color="auto" w:fill="auto"/>
            <w:vAlign w:val="center"/>
            <w:hideMark/>
          </w:tcPr>
          <w:p w:rsidR="00514F80" w:rsidRPr="00975747" w:rsidRDefault="00514F80" w:rsidP="008973CD">
            <w:pPr>
              <w:jc w:val="both"/>
              <w:rPr>
                <w:b/>
                <w:bCs/>
              </w:rPr>
            </w:pPr>
            <w:r w:rsidRPr="00975747">
              <w:rPr>
                <w:b/>
                <w:bCs/>
              </w:rPr>
              <w:t>Подпрограмма "Противодействие коррупции"</w:t>
            </w:r>
          </w:p>
        </w:tc>
        <w:tc>
          <w:tcPr>
            <w:tcW w:w="1843" w:type="dxa"/>
            <w:shd w:val="clear" w:color="auto" w:fill="auto"/>
            <w:vAlign w:val="center"/>
            <w:hideMark/>
          </w:tcPr>
          <w:p w:rsidR="00514F80" w:rsidRPr="00975747" w:rsidRDefault="00514F80" w:rsidP="008973CD">
            <w:pPr>
              <w:jc w:val="center"/>
              <w:rPr>
                <w:b/>
                <w:bCs/>
              </w:rPr>
            </w:pPr>
            <w:r w:rsidRPr="00975747">
              <w:rPr>
                <w:b/>
                <w:bCs/>
              </w:rPr>
              <w:t>08.3.00.00000</w:t>
            </w:r>
          </w:p>
        </w:tc>
        <w:tc>
          <w:tcPr>
            <w:tcW w:w="850" w:type="dxa"/>
            <w:shd w:val="clear" w:color="auto" w:fill="auto"/>
            <w:vAlign w:val="center"/>
            <w:hideMark/>
          </w:tcPr>
          <w:p w:rsidR="00514F80" w:rsidRPr="00975747" w:rsidRDefault="00514F80" w:rsidP="008973CD">
            <w:pPr>
              <w:jc w:val="center"/>
              <w:rPr>
                <w:b/>
                <w:bCs/>
              </w:rPr>
            </w:pPr>
            <w:r w:rsidRPr="00975747">
              <w:rPr>
                <w:b/>
                <w:bCs/>
              </w:rPr>
              <w:t> </w:t>
            </w:r>
          </w:p>
        </w:tc>
        <w:tc>
          <w:tcPr>
            <w:tcW w:w="567" w:type="dxa"/>
            <w:shd w:val="clear" w:color="auto" w:fill="auto"/>
            <w:vAlign w:val="center"/>
            <w:hideMark/>
          </w:tcPr>
          <w:p w:rsidR="00514F80" w:rsidRPr="00975747" w:rsidRDefault="00514F80" w:rsidP="008973CD">
            <w:pPr>
              <w:jc w:val="center"/>
              <w:rPr>
                <w:b/>
                <w:bCs/>
              </w:rPr>
            </w:pPr>
            <w:r w:rsidRPr="00975747">
              <w:rPr>
                <w:b/>
                <w:bCs/>
              </w:rPr>
              <w:t> </w:t>
            </w:r>
          </w:p>
        </w:tc>
        <w:tc>
          <w:tcPr>
            <w:tcW w:w="709" w:type="dxa"/>
            <w:shd w:val="clear" w:color="auto" w:fill="auto"/>
            <w:vAlign w:val="center"/>
            <w:hideMark/>
          </w:tcPr>
          <w:p w:rsidR="00514F80" w:rsidRPr="00975747" w:rsidRDefault="00514F80" w:rsidP="008973CD">
            <w:pPr>
              <w:jc w:val="center"/>
              <w:rPr>
                <w:b/>
                <w:bCs/>
              </w:rPr>
            </w:pPr>
            <w:r w:rsidRPr="00975747">
              <w:rPr>
                <w:b/>
                <w:bCs/>
              </w:rPr>
              <w:t> </w:t>
            </w:r>
          </w:p>
        </w:tc>
        <w:tc>
          <w:tcPr>
            <w:tcW w:w="1418" w:type="dxa"/>
            <w:shd w:val="clear" w:color="auto" w:fill="auto"/>
            <w:vAlign w:val="center"/>
            <w:hideMark/>
          </w:tcPr>
          <w:p w:rsidR="00514F80" w:rsidRPr="00975747" w:rsidRDefault="00925C93" w:rsidP="008973CD">
            <w:pPr>
              <w:jc w:val="center"/>
              <w:rPr>
                <w:b/>
                <w:bCs/>
              </w:rPr>
            </w:pPr>
            <w:r w:rsidRPr="00975747">
              <w:rPr>
                <w:b/>
                <w:bCs/>
              </w:rPr>
              <w:t>19,0</w:t>
            </w:r>
          </w:p>
        </w:tc>
        <w:tc>
          <w:tcPr>
            <w:tcW w:w="1275" w:type="dxa"/>
            <w:shd w:val="clear" w:color="auto" w:fill="auto"/>
            <w:vAlign w:val="center"/>
            <w:hideMark/>
          </w:tcPr>
          <w:p w:rsidR="00514F80" w:rsidRPr="00975747" w:rsidRDefault="00514F80" w:rsidP="008973CD">
            <w:pPr>
              <w:jc w:val="center"/>
              <w:rPr>
                <w:b/>
                <w:bCs/>
              </w:rPr>
            </w:pPr>
            <w:r w:rsidRPr="00975747">
              <w:rPr>
                <w:b/>
                <w:bCs/>
              </w:rPr>
              <w:t>10,0</w:t>
            </w:r>
          </w:p>
        </w:tc>
        <w:tc>
          <w:tcPr>
            <w:tcW w:w="1418" w:type="dxa"/>
            <w:shd w:val="clear" w:color="auto" w:fill="auto"/>
            <w:vAlign w:val="center"/>
            <w:hideMark/>
          </w:tcPr>
          <w:p w:rsidR="00514F80" w:rsidRPr="00975747" w:rsidRDefault="00514F80" w:rsidP="008973CD">
            <w:pPr>
              <w:jc w:val="center"/>
              <w:rPr>
                <w:b/>
                <w:bCs/>
              </w:rPr>
            </w:pPr>
            <w:r w:rsidRPr="00975747">
              <w:rPr>
                <w:b/>
                <w:bCs/>
              </w:rPr>
              <w:t>10,0</w:t>
            </w:r>
          </w:p>
        </w:tc>
      </w:tr>
      <w:tr w:rsidR="00F740D9" w:rsidRPr="00DC01AE" w:rsidTr="006B5AFC">
        <w:trPr>
          <w:trHeight w:val="2205"/>
        </w:trPr>
        <w:tc>
          <w:tcPr>
            <w:tcW w:w="6961" w:type="dxa"/>
            <w:shd w:val="clear" w:color="auto" w:fill="auto"/>
            <w:vAlign w:val="center"/>
            <w:hideMark/>
          </w:tcPr>
          <w:p w:rsidR="00514F80" w:rsidRPr="00975747" w:rsidRDefault="00514F80" w:rsidP="008973CD">
            <w:pPr>
              <w:jc w:val="both"/>
            </w:pPr>
            <w:r w:rsidRPr="00975747">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975747" w:rsidRDefault="00514F80" w:rsidP="008973CD">
            <w:pPr>
              <w:jc w:val="center"/>
            </w:pPr>
            <w:r w:rsidRPr="00975747">
              <w:t>08.3.00.28260</w:t>
            </w:r>
          </w:p>
        </w:tc>
        <w:tc>
          <w:tcPr>
            <w:tcW w:w="850" w:type="dxa"/>
            <w:shd w:val="clear" w:color="auto" w:fill="auto"/>
            <w:vAlign w:val="center"/>
            <w:hideMark/>
          </w:tcPr>
          <w:p w:rsidR="00514F80" w:rsidRPr="00975747" w:rsidRDefault="00514F80" w:rsidP="008973CD">
            <w:pPr>
              <w:jc w:val="center"/>
            </w:pPr>
            <w:r w:rsidRPr="00975747">
              <w:t>240</w:t>
            </w:r>
          </w:p>
        </w:tc>
        <w:tc>
          <w:tcPr>
            <w:tcW w:w="567" w:type="dxa"/>
            <w:shd w:val="clear" w:color="auto" w:fill="auto"/>
            <w:vAlign w:val="center"/>
            <w:hideMark/>
          </w:tcPr>
          <w:p w:rsidR="00514F80" w:rsidRPr="00975747" w:rsidRDefault="00514F80" w:rsidP="008973CD">
            <w:pPr>
              <w:jc w:val="center"/>
            </w:pPr>
            <w:r w:rsidRPr="00975747">
              <w:t>01</w:t>
            </w:r>
          </w:p>
        </w:tc>
        <w:tc>
          <w:tcPr>
            <w:tcW w:w="709" w:type="dxa"/>
            <w:shd w:val="clear" w:color="auto" w:fill="auto"/>
            <w:vAlign w:val="center"/>
            <w:hideMark/>
          </w:tcPr>
          <w:p w:rsidR="00514F80" w:rsidRPr="00975747" w:rsidRDefault="00514F80" w:rsidP="008973CD">
            <w:pPr>
              <w:jc w:val="center"/>
            </w:pPr>
            <w:r w:rsidRPr="00975747">
              <w:t>04</w:t>
            </w:r>
          </w:p>
        </w:tc>
        <w:tc>
          <w:tcPr>
            <w:tcW w:w="1418" w:type="dxa"/>
            <w:shd w:val="clear" w:color="auto" w:fill="auto"/>
            <w:vAlign w:val="center"/>
            <w:hideMark/>
          </w:tcPr>
          <w:p w:rsidR="00514F80" w:rsidRPr="00975747" w:rsidRDefault="00925C93" w:rsidP="008973CD">
            <w:pPr>
              <w:jc w:val="center"/>
            </w:pPr>
            <w:r w:rsidRPr="00975747">
              <w:t>19,0</w:t>
            </w:r>
          </w:p>
        </w:tc>
        <w:tc>
          <w:tcPr>
            <w:tcW w:w="1275" w:type="dxa"/>
            <w:shd w:val="clear" w:color="auto" w:fill="auto"/>
            <w:vAlign w:val="center"/>
            <w:hideMark/>
          </w:tcPr>
          <w:p w:rsidR="00514F80" w:rsidRPr="00975747" w:rsidRDefault="00514F80" w:rsidP="008973CD">
            <w:pPr>
              <w:jc w:val="center"/>
            </w:pPr>
            <w:r w:rsidRPr="00975747">
              <w:t>10,0</w:t>
            </w:r>
          </w:p>
        </w:tc>
        <w:tc>
          <w:tcPr>
            <w:tcW w:w="1418" w:type="dxa"/>
            <w:shd w:val="clear" w:color="auto" w:fill="auto"/>
            <w:vAlign w:val="center"/>
            <w:hideMark/>
          </w:tcPr>
          <w:p w:rsidR="00514F80" w:rsidRPr="00975747" w:rsidRDefault="00514F80" w:rsidP="008973CD">
            <w:pPr>
              <w:jc w:val="center"/>
            </w:pPr>
            <w:r w:rsidRPr="00975747">
              <w:t>10,0</w:t>
            </w:r>
          </w:p>
        </w:tc>
      </w:tr>
      <w:tr w:rsidR="00F740D9" w:rsidRPr="00DC01AE" w:rsidTr="006B5AFC">
        <w:trPr>
          <w:trHeight w:val="1260"/>
        </w:trPr>
        <w:tc>
          <w:tcPr>
            <w:tcW w:w="6961" w:type="dxa"/>
            <w:shd w:val="clear" w:color="auto" w:fill="auto"/>
            <w:vAlign w:val="center"/>
            <w:hideMark/>
          </w:tcPr>
          <w:p w:rsidR="00514F80" w:rsidRPr="00975747" w:rsidRDefault="00514F80" w:rsidP="008973CD">
            <w:pPr>
              <w:jc w:val="both"/>
              <w:rPr>
                <w:b/>
                <w:bCs/>
              </w:rPr>
            </w:pPr>
            <w:r w:rsidRPr="00975747">
              <w:rPr>
                <w:b/>
                <w:bCs/>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43" w:type="dxa"/>
            <w:shd w:val="clear" w:color="auto" w:fill="auto"/>
            <w:vAlign w:val="center"/>
            <w:hideMark/>
          </w:tcPr>
          <w:p w:rsidR="00514F80" w:rsidRPr="00975747" w:rsidRDefault="00514F80" w:rsidP="008973CD">
            <w:pPr>
              <w:jc w:val="center"/>
              <w:rPr>
                <w:b/>
                <w:bCs/>
              </w:rPr>
            </w:pPr>
            <w:r w:rsidRPr="00975747">
              <w:rPr>
                <w:b/>
                <w:bCs/>
              </w:rPr>
              <w:t>09.0.00.00000</w:t>
            </w:r>
          </w:p>
        </w:tc>
        <w:tc>
          <w:tcPr>
            <w:tcW w:w="850" w:type="dxa"/>
            <w:shd w:val="clear" w:color="auto" w:fill="auto"/>
            <w:vAlign w:val="center"/>
            <w:hideMark/>
          </w:tcPr>
          <w:p w:rsidR="00514F80" w:rsidRPr="00975747" w:rsidRDefault="00514F80" w:rsidP="008973CD">
            <w:pPr>
              <w:jc w:val="center"/>
              <w:rPr>
                <w:b/>
                <w:bCs/>
              </w:rPr>
            </w:pPr>
            <w:r w:rsidRPr="00975747">
              <w:rPr>
                <w:b/>
                <w:bCs/>
              </w:rPr>
              <w:t> </w:t>
            </w:r>
          </w:p>
        </w:tc>
        <w:tc>
          <w:tcPr>
            <w:tcW w:w="567" w:type="dxa"/>
            <w:shd w:val="clear" w:color="auto" w:fill="auto"/>
            <w:vAlign w:val="center"/>
            <w:hideMark/>
          </w:tcPr>
          <w:p w:rsidR="00514F80" w:rsidRPr="00975747" w:rsidRDefault="00514F80" w:rsidP="008973CD">
            <w:pPr>
              <w:jc w:val="center"/>
              <w:rPr>
                <w:b/>
                <w:bCs/>
              </w:rPr>
            </w:pPr>
            <w:r w:rsidRPr="00975747">
              <w:rPr>
                <w:b/>
                <w:bCs/>
              </w:rPr>
              <w:t> </w:t>
            </w:r>
          </w:p>
        </w:tc>
        <w:tc>
          <w:tcPr>
            <w:tcW w:w="709" w:type="dxa"/>
            <w:shd w:val="clear" w:color="auto" w:fill="auto"/>
            <w:vAlign w:val="center"/>
            <w:hideMark/>
          </w:tcPr>
          <w:p w:rsidR="00514F80" w:rsidRPr="00975747" w:rsidRDefault="00514F80" w:rsidP="008973CD">
            <w:pPr>
              <w:jc w:val="center"/>
              <w:rPr>
                <w:b/>
                <w:bCs/>
              </w:rPr>
            </w:pPr>
            <w:r w:rsidRPr="00975747">
              <w:rPr>
                <w:b/>
                <w:bCs/>
              </w:rPr>
              <w:t> </w:t>
            </w:r>
          </w:p>
        </w:tc>
        <w:tc>
          <w:tcPr>
            <w:tcW w:w="1418" w:type="dxa"/>
            <w:shd w:val="clear" w:color="auto" w:fill="auto"/>
            <w:vAlign w:val="center"/>
            <w:hideMark/>
          </w:tcPr>
          <w:p w:rsidR="00514F80" w:rsidRPr="00975747" w:rsidRDefault="00AB7E36" w:rsidP="008973CD">
            <w:pPr>
              <w:jc w:val="center"/>
              <w:rPr>
                <w:b/>
                <w:bCs/>
              </w:rPr>
            </w:pPr>
            <w:r w:rsidRPr="00975747">
              <w:rPr>
                <w:b/>
                <w:bCs/>
              </w:rPr>
              <w:t>37 373,2</w:t>
            </w:r>
          </w:p>
        </w:tc>
        <w:tc>
          <w:tcPr>
            <w:tcW w:w="1275" w:type="dxa"/>
            <w:shd w:val="clear" w:color="auto" w:fill="auto"/>
            <w:vAlign w:val="center"/>
            <w:hideMark/>
          </w:tcPr>
          <w:p w:rsidR="00514F80" w:rsidRPr="00975747" w:rsidRDefault="00514F80" w:rsidP="008973CD">
            <w:pPr>
              <w:jc w:val="center"/>
              <w:rPr>
                <w:b/>
                <w:bCs/>
              </w:rPr>
            </w:pPr>
            <w:r w:rsidRPr="00975747">
              <w:rPr>
                <w:b/>
                <w:bCs/>
              </w:rPr>
              <w:t>37 779,5</w:t>
            </w:r>
          </w:p>
        </w:tc>
        <w:tc>
          <w:tcPr>
            <w:tcW w:w="1418" w:type="dxa"/>
            <w:shd w:val="clear" w:color="auto" w:fill="auto"/>
            <w:vAlign w:val="center"/>
            <w:hideMark/>
          </w:tcPr>
          <w:p w:rsidR="00514F80" w:rsidRPr="00975747" w:rsidRDefault="00514F80" w:rsidP="008973CD">
            <w:pPr>
              <w:jc w:val="center"/>
              <w:rPr>
                <w:b/>
                <w:bCs/>
              </w:rPr>
            </w:pPr>
            <w:r w:rsidRPr="00975747">
              <w:rPr>
                <w:b/>
                <w:bCs/>
              </w:rPr>
              <w:t>39 093,0</w:t>
            </w:r>
          </w:p>
        </w:tc>
      </w:tr>
      <w:tr w:rsidR="00F740D9" w:rsidRPr="00DC01AE" w:rsidTr="006B5AFC">
        <w:trPr>
          <w:trHeight w:val="630"/>
        </w:trPr>
        <w:tc>
          <w:tcPr>
            <w:tcW w:w="6961" w:type="dxa"/>
            <w:shd w:val="clear" w:color="auto" w:fill="auto"/>
            <w:vAlign w:val="center"/>
            <w:hideMark/>
          </w:tcPr>
          <w:p w:rsidR="00514F80" w:rsidRPr="00975747" w:rsidRDefault="00514F80" w:rsidP="008973CD">
            <w:pPr>
              <w:jc w:val="both"/>
              <w:rPr>
                <w:b/>
                <w:bCs/>
              </w:rPr>
            </w:pPr>
            <w:r w:rsidRPr="00975747">
              <w:rPr>
                <w:b/>
                <w:bCs/>
              </w:rPr>
              <w:t>Подпрограмма "Нормативно-методическое обеспечение и организация бюджетного процесса"</w:t>
            </w:r>
          </w:p>
        </w:tc>
        <w:tc>
          <w:tcPr>
            <w:tcW w:w="1843" w:type="dxa"/>
            <w:shd w:val="clear" w:color="auto" w:fill="auto"/>
            <w:vAlign w:val="center"/>
            <w:hideMark/>
          </w:tcPr>
          <w:p w:rsidR="00514F80" w:rsidRPr="00975747" w:rsidRDefault="00514F80" w:rsidP="008973CD">
            <w:pPr>
              <w:jc w:val="center"/>
              <w:rPr>
                <w:b/>
                <w:bCs/>
              </w:rPr>
            </w:pPr>
            <w:r w:rsidRPr="00975747">
              <w:rPr>
                <w:b/>
                <w:bCs/>
              </w:rPr>
              <w:t>09.2.00.00000</w:t>
            </w:r>
          </w:p>
        </w:tc>
        <w:tc>
          <w:tcPr>
            <w:tcW w:w="850" w:type="dxa"/>
            <w:shd w:val="clear" w:color="auto" w:fill="auto"/>
            <w:vAlign w:val="center"/>
            <w:hideMark/>
          </w:tcPr>
          <w:p w:rsidR="00514F80" w:rsidRPr="00975747" w:rsidRDefault="00514F80" w:rsidP="008973CD">
            <w:pPr>
              <w:jc w:val="center"/>
              <w:rPr>
                <w:b/>
                <w:bCs/>
              </w:rPr>
            </w:pPr>
            <w:r w:rsidRPr="00975747">
              <w:rPr>
                <w:b/>
                <w:bCs/>
              </w:rPr>
              <w:t> </w:t>
            </w:r>
          </w:p>
        </w:tc>
        <w:tc>
          <w:tcPr>
            <w:tcW w:w="567" w:type="dxa"/>
            <w:shd w:val="clear" w:color="auto" w:fill="auto"/>
            <w:vAlign w:val="center"/>
            <w:hideMark/>
          </w:tcPr>
          <w:p w:rsidR="00514F80" w:rsidRPr="00975747" w:rsidRDefault="00514F80" w:rsidP="008973CD">
            <w:pPr>
              <w:jc w:val="center"/>
              <w:rPr>
                <w:b/>
                <w:bCs/>
              </w:rPr>
            </w:pPr>
            <w:r w:rsidRPr="00975747">
              <w:rPr>
                <w:b/>
                <w:bCs/>
              </w:rPr>
              <w:t> </w:t>
            </w:r>
          </w:p>
        </w:tc>
        <w:tc>
          <w:tcPr>
            <w:tcW w:w="709" w:type="dxa"/>
            <w:shd w:val="clear" w:color="auto" w:fill="auto"/>
            <w:vAlign w:val="center"/>
            <w:hideMark/>
          </w:tcPr>
          <w:p w:rsidR="00514F80" w:rsidRPr="00975747" w:rsidRDefault="00514F80" w:rsidP="008973CD">
            <w:pPr>
              <w:jc w:val="center"/>
              <w:rPr>
                <w:b/>
                <w:bCs/>
              </w:rPr>
            </w:pPr>
            <w:r w:rsidRPr="00975747">
              <w:rPr>
                <w:b/>
                <w:bCs/>
              </w:rPr>
              <w:t> </w:t>
            </w:r>
          </w:p>
        </w:tc>
        <w:tc>
          <w:tcPr>
            <w:tcW w:w="1418" w:type="dxa"/>
            <w:shd w:val="clear" w:color="auto" w:fill="auto"/>
            <w:vAlign w:val="center"/>
            <w:hideMark/>
          </w:tcPr>
          <w:p w:rsidR="00514F80" w:rsidRPr="00975747" w:rsidRDefault="00AB7E36" w:rsidP="008973CD">
            <w:pPr>
              <w:jc w:val="center"/>
              <w:rPr>
                <w:b/>
                <w:bCs/>
              </w:rPr>
            </w:pPr>
            <w:r w:rsidRPr="00975747">
              <w:rPr>
                <w:b/>
                <w:bCs/>
              </w:rPr>
              <w:t>33 883,3</w:t>
            </w:r>
          </w:p>
        </w:tc>
        <w:tc>
          <w:tcPr>
            <w:tcW w:w="1275" w:type="dxa"/>
            <w:shd w:val="clear" w:color="auto" w:fill="auto"/>
            <w:vAlign w:val="center"/>
            <w:hideMark/>
          </w:tcPr>
          <w:p w:rsidR="00514F80" w:rsidRPr="00975747" w:rsidRDefault="00514F80" w:rsidP="008973CD">
            <w:pPr>
              <w:jc w:val="center"/>
              <w:rPr>
                <w:b/>
                <w:bCs/>
              </w:rPr>
            </w:pPr>
            <w:r w:rsidRPr="00975747">
              <w:rPr>
                <w:b/>
                <w:bCs/>
              </w:rPr>
              <w:t>34 729,3</w:t>
            </w:r>
          </w:p>
        </w:tc>
        <w:tc>
          <w:tcPr>
            <w:tcW w:w="1418" w:type="dxa"/>
            <w:shd w:val="clear" w:color="auto" w:fill="auto"/>
            <w:vAlign w:val="center"/>
            <w:hideMark/>
          </w:tcPr>
          <w:p w:rsidR="00514F80" w:rsidRPr="00975747" w:rsidRDefault="00514F80" w:rsidP="008973CD">
            <w:pPr>
              <w:jc w:val="center"/>
              <w:rPr>
                <w:b/>
                <w:bCs/>
              </w:rPr>
            </w:pPr>
            <w:r w:rsidRPr="00975747">
              <w:rPr>
                <w:b/>
                <w:bCs/>
              </w:rPr>
              <w:t>35 922,4</w:t>
            </w:r>
          </w:p>
        </w:tc>
      </w:tr>
      <w:tr w:rsidR="00F740D9" w:rsidRPr="00DC01AE" w:rsidTr="006B5AFC">
        <w:trPr>
          <w:trHeight w:val="2535"/>
        </w:trPr>
        <w:tc>
          <w:tcPr>
            <w:tcW w:w="6961" w:type="dxa"/>
            <w:shd w:val="clear" w:color="auto" w:fill="auto"/>
            <w:vAlign w:val="center"/>
            <w:hideMark/>
          </w:tcPr>
          <w:p w:rsidR="00514F80" w:rsidRPr="00975747" w:rsidRDefault="00514F80" w:rsidP="008973CD">
            <w:pPr>
              <w:jc w:val="both"/>
            </w:pPr>
            <w:r w:rsidRPr="00975747">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43" w:type="dxa"/>
            <w:shd w:val="clear" w:color="auto" w:fill="auto"/>
            <w:vAlign w:val="center"/>
            <w:hideMark/>
          </w:tcPr>
          <w:p w:rsidR="00514F80" w:rsidRPr="00975747" w:rsidRDefault="00514F80" w:rsidP="008973CD">
            <w:pPr>
              <w:jc w:val="center"/>
            </w:pPr>
            <w:r w:rsidRPr="00975747">
              <w:t>09.2.00.00110</w:t>
            </w:r>
          </w:p>
        </w:tc>
        <w:tc>
          <w:tcPr>
            <w:tcW w:w="850" w:type="dxa"/>
            <w:shd w:val="clear" w:color="auto" w:fill="auto"/>
            <w:vAlign w:val="center"/>
            <w:hideMark/>
          </w:tcPr>
          <w:p w:rsidR="00514F80" w:rsidRPr="00975747" w:rsidRDefault="00514F80" w:rsidP="008973CD">
            <w:pPr>
              <w:jc w:val="center"/>
            </w:pPr>
            <w:r w:rsidRPr="00975747">
              <w:t>120</w:t>
            </w:r>
          </w:p>
        </w:tc>
        <w:tc>
          <w:tcPr>
            <w:tcW w:w="567" w:type="dxa"/>
            <w:shd w:val="clear" w:color="auto" w:fill="auto"/>
            <w:vAlign w:val="center"/>
            <w:hideMark/>
          </w:tcPr>
          <w:p w:rsidR="00514F80" w:rsidRPr="00975747" w:rsidRDefault="00514F80" w:rsidP="008973CD">
            <w:pPr>
              <w:jc w:val="center"/>
            </w:pPr>
            <w:r w:rsidRPr="00975747">
              <w:t>01</w:t>
            </w:r>
          </w:p>
        </w:tc>
        <w:tc>
          <w:tcPr>
            <w:tcW w:w="709" w:type="dxa"/>
            <w:shd w:val="clear" w:color="auto" w:fill="auto"/>
            <w:vAlign w:val="center"/>
            <w:hideMark/>
          </w:tcPr>
          <w:p w:rsidR="00514F80" w:rsidRPr="00975747" w:rsidRDefault="00514F80" w:rsidP="008973CD">
            <w:pPr>
              <w:jc w:val="center"/>
            </w:pPr>
            <w:r w:rsidRPr="00975747">
              <w:t>04</w:t>
            </w:r>
          </w:p>
        </w:tc>
        <w:tc>
          <w:tcPr>
            <w:tcW w:w="1418" w:type="dxa"/>
            <w:shd w:val="clear" w:color="auto" w:fill="auto"/>
            <w:vAlign w:val="center"/>
            <w:hideMark/>
          </w:tcPr>
          <w:p w:rsidR="00514F80" w:rsidRPr="00975747" w:rsidRDefault="00514F80" w:rsidP="008973CD">
            <w:pPr>
              <w:jc w:val="center"/>
            </w:pPr>
            <w:r w:rsidRPr="00975747">
              <w:t>27 997,3</w:t>
            </w:r>
          </w:p>
        </w:tc>
        <w:tc>
          <w:tcPr>
            <w:tcW w:w="1275" w:type="dxa"/>
            <w:shd w:val="clear" w:color="auto" w:fill="auto"/>
            <w:vAlign w:val="center"/>
            <w:hideMark/>
          </w:tcPr>
          <w:p w:rsidR="00514F80" w:rsidRPr="00975747" w:rsidRDefault="00514F80" w:rsidP="008973CD">
            <w:pPr>
              <w:jc w:val="center"/>
            </w:pPr>
            <w:r w:rsidRPr="00975747">
              <w:t>29 355,6</w:t>
            </w:r>
          </w:p>
        </w:tc>
        <w:tc>
          <w:tcPr>
            <w:tcW w:w="1418" w:type="dxa"/>
            <w:shd w:val="clear" w:color="auto" w:fill="auto"/>
            <w:vAlign w:val="center"/>
            <w:hideMark/>
          </w:tcPr>
          <w:p w:rsidR="00514F80" w:rsidRPr="00975747" w:rsidRDefault="00514F80" w:rsidP="008973CD">
            <w:pPr>
              <w:jc w:val="center"/>
            </w:pPr>
            <w:r w:rsidRPr="00975747">
              <w:t>30 548,7</w:t>
            </w:r>
          </w:p>
        </w:tc>
      </w:tr>
      <w:tr w:rsidR="00ED4117" w:rsidRPr="00DC01AE" w:rsidTr="006B5AFC">
        <w:trPr>
          <w:trHeight w:val="2535"/>
        </w:trPr>
        <w:tc>
          <w:tcPr>
            <w:tcW w:w="6961" w:type="dxa"/>
            <w:shd w:val="clear" w:color="auto" w:fill="auto"/>
            <w:vAlign w:val="center"/>
          </w:tcPr>
          <w:p w:rsidR="00ED4117" w:rsidRPr="004C68AC" w:rsidRDefault="00ED4117" w:rsidP="008973CD">
            <w:pPr>
              <w:jc w:val="both"/>
            </w:pPr>
            <w:r w:rsidRPr="004C68AC">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D4117" w:rsidRPr="004C68AC" w:rsidRDefault="00ED4117" w:rsidP="008973CD">
            <w:pPr>
              <w:jc w:val="both"/>
            </w:pPr>
          </w:p>
        </w:tc>
        <w:tc>
          <w:tcPr>
            <w:tcW w:w="1843" w:type="dxa"/>
            <w:shd w:val="clear" w:color="auto" w:fill="auto"/>
            <w:vAlign w:val="center"/>
          </w:tcPr>
          <w:p w:rsidR="00ED4117" w:rsidRPr="004C68AC" w:rsidRDefault="00ED4117" w:rsidP="008973CD">
            <w:pPr>
              <w:jc w:val="center"/>
            </w:pPr>
            <w:r w:rsidRPr="004C68AC">
              <w:t>09.2.00.00190</w:t>
            </w:r>
          </w:p>
        </w:tc>
        <w:tc>
          <w:tcPr>
            <w:tcW w:w="850" w:type="dxa"/>
            <w:shd w:val="clear" w:color="auto" w:fill="auto"/>
            <w:vAlign w:val="center"/>
          </w:tcPr>
          <w:p w:rsidR="00ED4117" w:rsidRPr="004C68AC" w:rsidRDefault="00ED4117" w:rsidP="008973CD">
            <w:pPr>
              <w:jc w:val="center"/>
            </w:pPr>
            <w:r w:rsidRPr="004C68AC">
              <w:t>120</w:t>
            </w:r>
          </w:p>
        </w:tc>
        <w:tc>
          <w:tcPr>
            <w:tcW w:w="567" w:type="dxa"/>
            <w:shd w:val="clear" w:color="auto" w:fill="auto"/>
            <w:vAlign w:val="center"/>
          </w:tcPr>
          <w:p w:rsidR="00ED4117" w:rsidRPr="004C68AC" w:rsidRDefault="00ED4117" w:rsidP="008973CD">
            <w:pPr>
              <w:jc w:val="center"/>
            </w:pPr>
            <w:r w:rsidRPr="004C68AC">
              <w:t>01</w:t>
            </w:r>
          </w:p>
        </w:tc>
        <w:tc>
          <w:tcPr>
            <w:tcW w:w="709" w:type="dxa"/>
            <w:shd w:val="clear" w:color="auto" w:fill="auto"/>
            <w:vAlign w:val="center"/>
          </w:tcPr>
          <w:p w:rsidR="00ED4117" w:rsidRPr="004C68AC" w:rsidRDefault="00ED4117" w:rsidP="008973CD">
            <w:pPr>
              <w:jc w:val="center"/>
            </w:pPr>
            <w:r w:rsidRPr="004C68AC">
              <w:t>04</w:t>
            </w:r>
          </w:p>
        </w:tc>
        <w:tc>
          <w:tcPr>
            <w:tcW w:w="1418" w:type="dxa"/>
            <w:shd w:val="clear" w:color="auto" w:fill="auto"/>
            <w:vAlign w:val="center"/>
          </w:tcPr>
          <w:p w:rsidR="00ED4117" w:rsidRPr="004C68AC" w:rsidRDefault="00ED4117" w:rsidP="008973CD">
            <w:pPr>
              <w:jc w:val="center"/>
            </w:pPr>
            <w:r w:rsidRPr="004C68AC">
              <w:t>74,1</w:t>
            </w:r>
          </w:p>
        </w:tc>
        <w:tc>
          <w:tcPr>
            <w:tcW w:w="1275" w:type="dxa"/>
            <w:shd w:val="clear" w:color="auto" w:fill="auto"/>
            <w:vAlign w:val="center"/>
          </w:tcPr>
          <w:p w:rsidR="00ED4117" w:rsidRPr="004C68AC" w:rsidRDefault="00ED4117" w:rsidP="008973CD">
            <w:pPr>
              <w:jc w:val="center"/>
            </w:pPr>
          </w:p>
        </w:tc>
        <w:tc>
          <w:tcPr>
            <w:tcW w:w="1418" w:type="dxa"/>
            <w:shd w:val="clear" w:color="auto" w:fill="auto"/>
            <w:vAlign w:val="center"/>
          </w:tcPr>
          <w:p w:rsidR="00ED4117" w:rsidRPr="004C68AC" w:rsidRDefault="00ED4117" w:rsidP="008973CD">
            <w:pPr>
              <w:jc w:val="center"/>
            </w:pPr>
          </w:p>
        </w:tc>
      </w:tr>
      <w:tr w:rsidR="00F740D9" w:rsidRPr="00DC01AE" w:rsidTr="006B5AFC">
        <w:trPr>
          <w:trHeight w:val="2535"/>
        </w:trPr>
        <w:tc>
          <w:tcPr>
            <w:tcW w:w="6961" w:type="dxa"/>
            <w:shd w:val="clear" w:color="auto" w:fill="auto"/>
            <w:vAlign w:val="center"/>
            <w:hideMark/>
          </w:tcPr>
          <w:p w:rsidR="00514F80" w:rsidRPr="004C68AC" w:rsidRDefault="00514F80" w:rsidP="008973CD">
            <w:pPr>
              <w:jc w:val="both"/>
            </w:pPr>
            <w:r w:rsidRPr="004C68AC">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0C5AAC" w:rsidRPr="004C68AC" w:rsidRDefault="000C5AAC" w:rsidP="008973CD">
            <w:pPr>
              <w:jc w:val="both"/>
            </w:pPr>
          </w:p>
        </w:tc>
        <w:tc>
          <w:tcPr>
            <w:tcW w:w="1843" w:type="dxa"/>
            <w:shd w:val="clear" w:color="auto" w:fill="auto"/>
            <w:vAlign w:val="center"/>
            <w:hideMark/>
          </w:tcPr>
          <w:p w:rsidR="00514F80" w:rsidRPr="004C68AC" w:rsidRDefault="00514F80" w:rsidP="008973CD">
            <w:pPr>
              <w:jc w:val="center"/>
            </w:pPr>
            <w:r w:rsidRPr="004C68AC">
              <w:t>09.2.00.00190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04</w:t>
            </w:r>
          </w:p>
        </w:tc>
        <w:tc>
          <w:tcPr>
            <w:tcW w:w="1418" w:type="dxa"/>
            <w:shd w:val="clear" w:color="auto" w:fill="auto"/>
            <w:vAlign w:val="center"/>
            <w:hideMark/>
          </w:tcPr>
          <w:p w:rsidR="00514F80" w:rsidRPr="004C68AC" w:rsidRDefault="00ED4117" w:rsidP="008973CD">
            <w:pPr>
              <w:jc w:val="center"/>
            </w:pPr>
            <w:r w:rsidRPr="004C68AC">
              <w:t>3 053,3</w:t>
            </w:r>
          </w:p>
        </w:tc>
        <w:tc>
          <w:tcPr>
            <w:tcW w:w="1275" w:type="dxa"/>
            <w:shd w:val="clear" w:color="auto" w:fill="auto"/>
            <w:vAlign w:val="center"/>
            <w:hideMark/>
          </w:tcPr>
          <w:p w:rsidR="00514F80" w:rsidRPr="004C68AC" w:rsidRDefault="00514F80" w:rsidP="008973CD">
            <w:pPr>
              <w:jc w:val="center"/>
            </w:pPr>
            <w:r w:rsidRPr="004C68AC">
              <w:t>3 191,6</w:t>
            </w:r>
          </w:p>
        </w:tc>
        <w:tc>
          <w:tcPr>
            <w:tcW w:w="1418" w:type="dxa"/>
            <w:shd w:val="clear" w:color="auto" w:fill="auto"/>
            <w:vAlign w:val="center"/>
            <w:hideMark/>
          </w:tcPr>
          <w:p w:rsidR="00514F80" w:rsidRPr="004C68AC" w:rsidRDefault="00514F80" w:rsidP="008973CD">
            <w:pPr>
              <w:jc w:val="center"/>
            </w:pPr>
            <w:r w:rsidRPr="004C68AC">
              <w:t>3 191,6</w:t>
            </w:r>
          </w:p>
        </w:tc>
      </w:tr>
      <w:tr w:rsidR="00F740D9" w:rsidRPr="00DC01AE" w:rsidTr="006B5AFC">
        <w:trPr>
          <w:trHeight w:val="2272"/>
        </w:trPr>
        <w:tc>
          <w:tcPr>
            <w:tcW w:w="6961" w:type="dxa"/>
            <w:shd w:val="clear" w:color="auto" w:fill="auto"/>
            <w:vAlign w:val="center"/>
            <w:hideMark/>
          </w:tcPr>
          <w:p w:rsidR="000C5AAC" w:rsidRPr="004C68AC" w:rsidRDefault="00514F80" w:rsidP="000C5AAC">
            <w:pPr>
              <w:jc w:val="both"/>
            </w:pPr>
            <w:r w:rsidRPr="004C68AC">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C5AAC" w:rsidRPr="004C68AC" w:rsidRDefault="000C5AAC" w:rsidP="000C5AAC">
            <w:pPr>
              <w:jc w:val="both"/>
            </w:pPr>
          </w:p>
        </w:tc>
        <w:tc>
          <w:tcPr>
            <w:tcW w:w="1843" w:type="dxa"/>
            <w:shd w:val="clear" w:color="auto" w:fill="auto"/>
            <w:vAlign w:val="center"/>
            <w:hideMark/>
          </w:tcPr>
          <w:p w:rsidR="00514F80" w:rsidRPr="004C68AC" w:rsidRDefault="00514F80" w:rsidP="008973CD">
            <w:pPr>
              <w:jc w:val="center"/>
            </w:pPr>
            <w:r w:rsidRPr="004C68AC">
              <w:t>09.2.00.00190</w:t>
            </w:r>
          </w:p>
        </w:tc>
        <w:tc>
          <w:tcPr>
            <w:tcW w:w="850" w:type="dxa"/>
            <w:shd w:val="clear" w:color="auto" w:fill="auto"/>
            <w:vAlign w:val="center"/>
            <w:hideMark/>
          </w:tcPr>
          <w:p w:rsidR="00514F80" w:rsidRPr="004C68AC" w:rsidRDefault="00514F80" w:rsidP="008973CD">
            <w:pPr>
              <w:jc w:val="center"/>
            </w:pPr>
            <w:r w:rsidRPr="004C68AC">
              <w:t>850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04</w:t>
            </w:r>
          </w:p>
        </w:tc>
        <w:tc>
          <w:tcPr>
            <w:tcW w:w="1418" w:type="dxa"/>
            <w:shd w:val="clear" w:color="auto" w:fill="auto"/>
            <w:vAlign w:val="center"/>
            <w:hideMark/>
          </w:tcPr>
          <w:p w:rsidR="00514F80" w:rsidRPr="004C68AC" w:rsidRDefault="006B0686" w:rsidP="008973CD">
            <w:pPr>
              <w:jc w:val="center"/>
            </w:pPr>
            <w:r w:rsidRPr="004C68AC">
              <w:t>55,3</w:t>
            </w:r>
          </w:p>
        </w:tc>
        <w:tc>
          <w:tcPr>
            <w:tcW w:w="1275" w:type="dxa"/>
            <w:shd w:val="clear" w:color="auto" w:fill="auto"/>
            <w:vAlign w:val="center"/>
            <w:hideMark/>
          </w:tcPr>
          <w:p w:rsidR="00514F80" w:rsidRPr="004C68AC" w:rsidRDefault="00514F80" w:rsidP="008973CD">
            <w:pPr>
              <w:jc w:val="center"/>
            </w:pPr>
            <w:r w:rsidRPr="004C68AC">
              <w:t>38,1</w:t>
            </w:r>
          </w:p>
        </w:tc>
        <w:tc>
          <w:tcPr>
            <w:tcW w:w="1418" w:type="dxa"/>
            <w:shd w:val="clear" w:color="auto" w:fill="auto"/>
            <w:vAlign w:val="center"/>
            <w:hideMark/>
          </w:tcPr>
          <w:p w:rsidR="00514F80" w:rsidRPr="004C68AC" w:rsidRDefault="00514F80" w:rsidP="008973CD">
            <w:pPr>
              <w:jc w:val="center"/>
            </w:pPr>
            <w:r w:rsidRPr="004C68AC">
              <w:t>38,1</w:t>
            </w:r>
          </w:p>
        </w:tc>
      </w:tr>
      <w:tr w:rsidR="00F740D9" w:rsidRPr="00DC01AE" w:rsidTr="006B5AFC">
        <w:trPr>
          <w:trHeight w:val="3112"/>
        </w:trPr>
        <w:tc>
          <w:tcPr>
            <w:tcW w:w="6961" w:type="dxa"/>
            <w:shd w:val="clear" w:color="auto" w:fill="auto"/>
            <w:vAlign w:val="center"/>
            <w:hideMark/>
          </w:tcPr>
          <w:p w:rsidR="00514F80" w:rsidRPr="004C68AC" w:rsidRDefault="00514F80" w:rsidP="008973CD">
            <w:pPr>
              <w:jc w:val="both"/>
            </w:pPr>
            <w:r w:rsidRPr="004C68AC">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C68AC" w:rsidRDefault="00514F80" w:rsidP="008973CD">
            <w:pPr>
              <w:jc w:val="center"/>
            </w:pPr>
            <w:r w:rsidRPr="004C68AC">
              <w:t>09.2.00.28270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13</w:t>
            </w:r>
          </w:p>
        </w:tc>
        <w:tc>
          <w:tcPr>
            <w:tcW w:w="1418" w:type="dxa"/>
            <w:shd w:val="clear" w:color="auto" w:fill="auto"/>
            <w:vAlign w:val="center"/>
            <w:hideMark/>
          </w:tcPr>
          <w:p w:rsidR="00514F80" w:rsidRPr="004C68AC" w:rsidRDefault="00ED4117" w:rsidP="008973CD">
            <w:pPr>
              <w:jc w:val="center"/>
            </w:pPr>
            <w:r w:rsidRPr="004C68AC">
              <w:t>898,7</w:t>
            </w:r>
          </w:p>
        </w:tc>
        <w:tc>
          <w:tcPr>
            <w:tcW w:w="1275" w:type="dxa"/>
            <w:shd w:val="clear" w:color="auto" w:fill="auto"/>
            <w:vAlign w:val="center"/>
            <w:hideMark/>
          </w:tcPr>
          <w:p w:rsidR="00514F80" w:rsidRPr="004C68AC" w:rsidRDefault="00514F80" w:rsidP="008973CD">
            <w:pPr>
              <w:jc w:val="center"/>
            </w:pPr>
            <w:r w:rsidRPr="004C68AC">
              <w:t>450,0</w:t>
            </w:r>
          </w:p>
        </w:tc>
        <w:tc>
          <w:tcPr>
            <w:tcW w:w="1418" w:type="dxa"/>
            <w:shd w:val="clear" w:color="auto" w:fill="auto"/>
            <w:vAlign w:val="center"/>
            <w:hideMark/>
          </w:tcPr>
          <w:p w:rsidR="00514F80" w:rsidRPr="004C68AC" w:rsidRDefault="00514F80" w:rsidP="008973CD">
            <w:pPr>
              <w:jc w:val="center"/>
            </w:pPr>
            <w:r w:rsidRPr="004C68AC">
              <w:t>450,0</w:t>
            </w:r>
          </w:p>
        </w:tc>
      </w:tr>
      <w:tr w:rsidR="00F740D9" w:rsidRPr="00DC01AE" w:rsidTr="006B5AFC">
        <w:trPr>
          <w:trHeight w:val="2252"/>
        </w:trPr>
        <w:tc>
          <w:tcPr>
            <w:tcW w:w="6961" w:type="dxa"/>
            <w:shd w:val="clear" w:color="auto" w:fill="auto"/>
            <w:vAlign w:val="center"/>
            <w:hideMark/>
          </w:tcPr>
          <w:p w:rsidR="00514F80" w:rsidRPr="004C68AC" w:rsidRDefault="00514F80" w:rsidP="008973CD">
            <w:pPr>
              <w:jc w:val="both"/>
            </w:pPr>
            <w:r w:rsidRPr="004C68AC">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43" w:type="dxa"/>
            <w:shd w:val="clear" w:color="auto" w:fill="auto"/>
            <w:vAlign w:val="center"/>
            <w:hideMark/>
          </w:tcPr>
          <w:p w:rsidR="00514F80" w:rsidRPr="004C68AC" w:rsidRDefault="00514F80" w:rsidP="008973CD">
            <w:pPr>
              <w:jc w:val="center"/>
            </w:pPr>
            <w:r w:rsidRPr="004C68AC">
              <w:t>09.2.00.28280</w:t>
            </w:r>
          </w:p>
        </w:tc>
        <w:tc>
          <w:tcPr>
            <w:tcW w:w="850" w:type="dxa"/>
            <w:shd w:val="clear" w:color="auto" w:fill="auto"/>
            <w:vAlign w:val="center"/>
            <w:hideMark/>
          </w:tcPr>
          <w:p w:rsidR="00514F80" w:rsidRPr="004C68AC" w:rsidRDefault="00514F80" w:rsidP="008973CD">
            <w:pPr>
              <w:jc w:val="center"/>
            </w:pPr>
            <w:r w:rsidRPr="004C68AC">
              <w:t>850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13</w:t>
            </w:r>
          </w:p>
        </w:tc>
        <w:tc>
          <w:tcPr>
            <w:tcW w:w="1418" w:type="dxa"/>
            <w:shd w:val="clear" w:color="auto" w:fill="auto"/>
            <w:vAlign w:val="center"/>
            <w:hideMark/>
          </w:tcPr>
          <w:p w:rsidR="00514F80" w:rsidRPr="004C68AC" w:rsidRDefault="00514F80" w:rsidP="008973CD">
            <w:pPr>
              <w:jc w:val="center"/>
            </w:pPr>
            <w:r w:rsidRPr="004C68AC">
              <w:t>180,0</w:t>
            </w:r>
          </w:p>
        </w:tc>
        <w:tc>
          <w:tcPr>
            <w:tcW w:w="1275" w:type="dxa"/>
            <w:shd w:val="clear" w:color="auto" w:fill="auto"/>
            <w:vAlign w:val="center"/>
            <w:hideMark/>
          </w:tcPr>
          <w:p w:rsidR="00514F80" w:rsidRPr="004C68AC" w:rsidRDefault="00514F80" w:rsidP="008973CD">
            <w:pPr>
              <w:jc w:val="center"/>
            </w:pPr>
            <w:r w:rsidRPr="004C68AC">
              <w:t>180,0</w:t>
            </w:r>
          </w:p>
        </w:tc>
        <w:tc>
          <w:tcPr>
            <w:tcW w:w="1418" w:type="dxa"/>
            <w:shd w:val="clear" w:color="auto" w:fill="auto"/>
            <w:vAlign w:val="center"/>
            <w:hideMark/>
          </w:tcPr>
          <w:p w:rsidR="00514F80" w:rsidRPr="004C68AC" w:rsidRDefault="00514F80" w:rsidP="008973CD">
            <w:pPr>
              <w:jc w:val="center"/>
            </w:pPr>
            <w:r w:rsidRPr="004C68AC">
              <w:t>180,0</w:t>
            </w:r>
          </w:p>
        </w:tc>
      </w:tr>
      <w:tr w:rsidR="00F740D9" w:rsidRPr="00DC01AE" w:rsidTr="006B5AFC">
        <w:trPr>
          <w:trHeight w:val="2393"/>
        </w:trPr>
        <w:tc>
          <w:tcPr>
            <w:tcW w:w="6961" w:type="dxa"/>
            <w:shd w:val="clear" w:color="auto" w:fill="auto"/>
            <w:vAlign w:val="center"/>
            <w:hideMark/>
          </w:tcPr>
          <w:p w:rsidR="00514F80" w:rsidRPr="004C68AC" w:rsidRDefault="00514F80" w:rsidP="008973CD">
            <w:pPr>
              <w:jc w:val="both"/>
            </w:pPr>
            <w:r w:rsidRPr="004C68AC">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C68AC" w:rsidRDefault="00514F80" w:rsidP="008973CD">
            <w:pPr>
              <w:jc w:val="center"/>
            </w:pPr>
            <w:r w:rsidRPr="004C68AC">
              <w:t>09.2.00.28300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04</w:t>
            </w:r>
          </w:p>
        </w:tc>
        <w:tc>
          <w:tcPr>
            <w:tcW w:w="709" w:type="dxa"/>
            <w:shd w:val="clear" w:color="auto" w:fill="auto"/>
            <w:vAlign w:val="center"/>
            <w:hideMark/>
          </w:tcPr>
          <w:p w:rsidR="00514F80" w:rsidRPr="004C68AC" w:rsidRDefault="00514F80" w:rsidP="008973CD">
            <w:pPr>
              <w:jc w:val="center"/>
            </w:pPr>
            <w:r w:rsidRPr="004C68AC">
              <w:t>12</w:t>
            </w:r>
          </w:p>
        </w:tc>
        <w:tc>
          <w:tcPr>
            <w:tcW w:w="1418" w:type="dxa"/>
            <w:shd w:val="clear" w:color="auto" w:fill="auto"/>
            <w:vAlign w:val="center"/>
            <w:hideMark/>
          </w:tcPr>
          <w:p w:rsidR="00514F80" w:rsidRPr="004C68AC" w:rsidRDefault="00AB7E36" w:rsidP="008973CD">
            <w:pPr>
              <w:jc w:val="center"/>
            </w:pPr>
            <w:r w:rsidRPr="004C68AC">
              <w:t>34,8</w:t>
            </w:r>
          </w:p>
        </w:tc>
        <w:tc>
          <w:tcPr>
            <w:tcW w:w="1275" w:type="dxa"/>
            <w:shd w:val="clear" w:color="auto" w:fill="auto"/>
            <w:vAlign w:val="center"/>
            <w:hideMark/>
          </w:tcPr>
          <w:p w:rsidR="00514F80" w:rsidRPr="004C68AC" w:rsidRDefault="00514F80" w:rsidP="008973CD">
            <w:pPr>
              <w:jc w:val="center"/>
            </w:pPr>
            <w:r w:rsidRPr="004C68AC">
              <w:t>35,5</w:t>
            </w:r>
          </w:p>
        </w:tc>
        <w:tc>
          <w:tcPr>
            <w:tcW w:w="1418" w:type="dxa"/>
            <w:shd w:val="clear" w:color="auto" w:fill="auto"/>
            <w:vAlign w:val="center"/>
            <w:hideMark/>
          </w:tcPr>
          <w:p w:rsidR="00514F80" w:rsidRPr="004C68AC" w:rsidRDefault="00514F80" w:rsidP="008973CD">
            <w:pPr>
              <w:jc w:val="center"/>
            </w:pPr>
            <w:r w:rsidRPr="004C68AC">
              <w:t>35,5</w:t>
            </w:r>
          </w:p>
        </w:tc>
      </w:tr>
      <w:tr w:rsidR="00F740D9" w:rsidRPr="00DC01AE" w:rsidTr="006B5AFC">
        <w:trPr>
          <w:trHeight w:val="2284"/>
        </w:trPr>
        <w:tc>
          <w:tcPr>
            <w:tcW w:w="6961" w:type="dxa"/>
            <w:shd w:val="clear" w:color="auto" w:fill="auto"/>
            <w:vAlign w:val="center"/>
            <w:hideMark/>
          </w:tcPr>
          <w:p w:rsidR="00514F80" w:rsidRPr="004C68AC" w:rsidRDefault="00514F80" w:rsidP="008973CD">
            <w:pPr>
              <w:jc w:val="both"/>
            </w:pPr>
            <w:r w:rsidRPr="004C68AC">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C68AC" w:rsidRDefault="00514F80" w:rsidP="008973CD">
            <w:pPr>
              <w:jc w:val="center"/>
            </w:pPr>
            <w:r w:rsidRPr="004C68AC">
              <w:t>09.2.00.28360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13</w:t>
            </w:r>
          </w:p>
        </w:tc>
        <w:tc>
          <w:tcPr>
            <w:tcW w:w="1418" w:type="dxa"/>
            <w:shd w:val="clear" w:color="auto" w:fill="auto"/>
            <w:vAlign w:val="center"/>
            <w:hideMark/>
          </w:tcPr>
          <w:p w:rsidR="00514F80" w:rsidRPr="004C68AC" w:rsidRDefault="00ED4117" w:rsidP="008973CD">
            <w:pPr>
              <w:jc w:val="center"/>
            </w:pPr>
            <w:r w:rsidRPr="004C68AC">
              <w:t>99,1</w:t>
            </w:r>
          </w:p>
        </w:tc>
        <w:tc>
          <w:tcPr>
            <w:tcW w:w="1275" w:type="dxa"/>
            <w:shd w:val="clear" w:color="auto" w:fill="auto"/>
            <w:vAlign w:val="center"/>
            <w:hideMark/>
          </w:tcPr>
          <w:p w:rsidR="00514F80" w:rsidRPr="004C68AC" w:rsidRDefault="00514F80" w:rsidP="008973CD">
            <w:pPr>
              <w:jc w:val="center"/>
            </w:pPr>
            <w:r w:rsidRPr="004C68AC">
              <w:t>150,0</w:t>
            </w:r>
          </w:p>
        </w:tc>
        <w:tc>
          <w:tcPr>
            <w:tcW w:w="1418" w:type="dxa"/>
            <w:shd w:val="clear" w:color="auto" w:fill="auto"/>
            <w:vAlign w:val="center"/>
            <w:hideMark/>
          </w:tcPr>
          <w:p w:rsidR="00514F80" w:rsidRPr="004C68AC" w:rsidRDefault="00514F80" w:rsidP="008973CD">
            <w:pPr>
              <w:jc w:val="center"/>
            </w:pPr>
            <w:r w:rsidRPr="004C68AC">
              <w:t>150,0</w:t>
            </w:r>
          </w:p>
        </w:tc>
      </w:tr>
      <w:tr w:rsidR="00F740D9" w:rsidRPr="00DC01AE" w:rsidTr="006B5AFC">
        <w:trPr>
          <w:trHeight w:val="2672"/>
        </w:trPr>
        <w:tc>
          <w:tcPr>
            <w:tcW w:w="6961" w:type="dxa"/>
            <w:shd w:val="clear" w:color="auto" w:fill="auto"/>
            <w:vAlign w:val="center"/>
            <w:hideMark/>
          </w:tcPr>
          <w:p w:rsidR="00514F80" w:rsidRPr="004C68AC" w:rsidRDefault="00514F80" w:rsidP="008973CD">
            <w:pPr>
              <w:jc w:val="both"/>
            </w:pPr>
            <w:r w:rsidRPr="004C68AC">
              <w:lastRenderedPageBreak/>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C68AC" w:rsidRDefault="00514F80" w:rsidP="008973CD">
            <w:pPr>
              <w:jc w:val="center"/>
            </w:pPr>
            <w:r w:rsidRPr="004C68AC">
              <w:t>09.2.00.28370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13</w:t>
            </w:r>
          </w:p>
        </w:tc>
        <w:tc>
          <w:tcPr>
            <w:tcW w:w="1418" w:type="dxa"/>
            <w:shd w:val="clear" w:color="auto" w:fill="auto"/>
            <w:vAlign w:val="center"/>
            <w:hideMark/>
          </w:tcPr>
          <w:p w:rsidR="00514F80" w:rsidRPr="004C68AC" w:rsidRDefault="00ED4117" w:rsidP="008973CD">
            <w:pPr>
              <w:jc w:val="center"/>
            </w:pPr>
            <w:r w:rsidRPr="004C68AC">
              <w:t>20,2</w:t>
            </w:r>
          </w:p>
        </w:tc>
        <w:tc>
          <w:tcPr>
            <w:tcW w:w="1275" w:type="dxa"/>
            <w:shd w:val="clear" w:color="auto" w:fill="auto"/>
            <w:vAlign w:val="center"/>
            <w:hideMark/>
          </w:tcPr>
          <w:p w:rsidR="00514F80" w:rsidRPr="004C68AC" w:rsidRDefault="00514F80" w:rsidP="008973CD">
            <w:pPr>
              <w:jc w:val="center"/>
            </w:pPr>
            <w:r w:rsidRPr="004C68AC">
              <w:t>100,0</w:t>
            </w:r>
          </w:p>
        </w:tc>
        <w:tc>
          <w:tcPr>
            <w:tcW w:w="1418" w:type="dxa"/>
            <w:shd w:val="clear" w:color="auto" w:fill="auto"/>
            <w:vAlign w:val="center"/>
            <w:hideMark/>
          </w:tcPr>
          <w:p w:rsidR="00514F80" w:rsidRPr="004C68AC" w:rsidRDefault="00514F80" w:rsidP="008973CD">
            <w:pPr>
              <w:jc w:val="center"/>
            </w:pPr>
            <w:r w:rsidRPr="004C68AC">
              <w:t>100,0</w:t>
            </w:r>
          </w:p>
        </w:tc>
      </w:tr>
      <w:tr w:rsidR="00F740D9" w:rsidRPr="00DC01AE" w:rsidTr="006B5AFC">
        <w:trPr>
          <w:trHeight w:val="2114"/>
        </w:trPr>
        <w:tc>
          <w:tcPr>
            <w:tcW w:w="6961" w:type="dxa"/>
            <w:shd w:val="clear" w:color="auto" w:fill="auto"/>
            <w:vAlign w:val="center"/>
            <w:hideMark/>
          </w:tcPr>
          <w:p w:rsidR="00514F80" w:rsidRPr="004C68AC" w:rsidRDefault="00514F80" w:rsidP="008973CD">
            <w:pPr>
              <w:jc w:val="both"/>
            </w:pPr>
            <w:r w:rsidRPr="004C68AC">
              <w:t>Расходы на приобретение основных средств для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4C68AC" w:rsidRDefault="003E0B96" w:rsidP="008973CD">
            <w:pPr>
              <w:jc w:val="both"/>
            </w:pPr>
          </w:p>
        </w:tc>
        <w:tc>
          <w:tcPr>
            <w:tcW w:w="1843" w:type="dxa"/>
            <w:shd w:val="clear" w:color="auto" w:fill="auto"/>
            <w:vAlign w:val="center"/>
            <w:hideMark/>
          </w:tcPr>
          <w:p w:rsidR="00514F80" w:rsidRPr="004C68AC" w:rsidRDefault="00514F80" w:rsidP="008973CD">
            <w:pPr>
              <w:jc w:val="center"/>
            </w:pPr>
            <w:r w:rsidRPr="004C68AC">
              <w:t>09.2.00.28470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04</w:t>
            </w:r>
          </w:p>
        </w:tc>
        <w:tc>
          <w:tcPr>
            <w:tcW w:w="1418" w:type="dxa"/>
            <w:shd w:val="clear" w:color="auto" w:fill="auto"/>
            <w:vAlign w:val="center"/>
            <w:hideMark/>
          </w:tcPr>
          <w:p w:rsidR="00514F80" w:rsidRPr="004C68AC" w:rsidRDefault="00ED4117" w:rsidP="008973CD">
            <w:pPr>
              <w:jc w:val="center"/>
            </w:pPr>
            <w:r w:rsidRPr="004C68AC">
              <w:t>354,9</w:t>
            </w:r>
          </w:p>
        </w:tc>
        <w:tc>
          <w:tcPr>
            <w:tcW w:w="1275" w:type="dxa"/>
            <w:shd w:val="clear" w:color="auto" w:fill="auto"/>
            <w:vAlign w:val="center"/>
            <w:hideMark/>
          </w:tcPr>
          <w:p w:rsidR="00514F80" w:rsidRPr="004C68AC" w:rsidRDefault="00514F80" w:rsidP="008973CD">
            <w:pPr>
              <w:jc w:val="center"/>
            </w:pPr>
            <w:r w:rsidRPr="004C68AC">
              <w:t> </w:t>
            </w:r>
          </w:p>
        </w:tc>
        <w:tc>
          <w:tcPr>
            <w:tcW w:w="1418" w:type="dxa"/>
            <w:shd w:val="clear" w:color="auto" w:fill="auto"/>
            <w:vAlign w:val="center"/>
            <w:hideMark/>
          </w:tcPr>
          <w:p w:rsidR="00514F80" w:rsidRPr="004C68AC" w:rsidRDefault="00514F80" w:rsidP="008973CD">
            <w:pPr>
              <w:jc w:val="center"/>
            </w:pPr>
            <w:r w:rsidRPr="004C68AC">
              <w:t> </w:t>
            </w:r>
          </w:p>
        </w:tc>
      </w:tr>
      <w:tr w:rsidR="00F740D9" w:rsidRPr="00DC01AE" w:rsidTr="006B5AFC">
        <w:trPr>
          <w:trHeight w:val="2393"/>
        </w:trPr>
        <w:tc>
          <w:tcPr>
            <w:tcW w:w="6961" w:type="dxa"/>
            <w:shd w:val="clear" w:color="auto" w:fill="auto"/>
            <w:vAlign w:val="center"/>
            <w:hideMark/>
          </w:tcPr>
          <w:p w:rsidR="00514F80" w:rsidRPr="004C68AC" w:rsidRDefault="00514F80" w:rsidP="008973CD">
            <w:pPr>
              <w:jc w:val="both"/>
            </w:pPr>
            <w:r w:rsidRPr="004C68AC">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4C68AC" w:rsidRDefault="003E0B96" w:rsidP="008973CD">
            <w:pPr>
              <w:jc w:val="both"/>
            </w:pPr>
          </w:p>
        </w:tc>
        <w:tc>
          <w:tcPr>
            <w:tcW w:w="1843" w:type="dxa"/>
            <w:shd w:val="clear" w:color="auto" w:fill="auto"/>
            <w:vAlign w:val="center"/>
            <w:hideMark/>
          </w:tcPr>
          <w:p w:rsidR="00514F80" w:rsidRPr="004C68AC" w:rsidRDefault="00514F80" w:rsidP="008973CD">
            <w:pPr>
              <w:jc w:val="center"/>
            </w:pPr>
            <w:r w:rsidRPr="004C68AC">
              <w:t>09.2.00.28510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04</w:t>
            </w:r>
          </w:p>
        </w:tc>
        <w:tc>
          <w:tcPr>
            <w:tcW w:w="1418" w:type="dxa"/>
            <w:shd w:val="clear" w:color="auto" w:fill="auto"/>
            <w:vAlign w:val="center"/>
            <w:hideMark/>
          </w:tcPr>
          <w:p w:rsidR="00514F80" w:rsidRPr="004C68AC" w:rsidRDefault="00AB7E36" w:rsidP="008973CD">
            <w:pPr>
              <w:jc w:val="center"/>
            </w:pPr>
            <w:r w:rsidRPr="004C68AC">
              <w:t>164,8</w:t>
            </w:r>
          </w:p>
        </w:tc>
        <w:tc>
          <w:tcPr>
            <w:tcW w:w="1275" w:type="dxa"/>
            <w:shd w:val="clear" w:color="auto" w:fill="auto"/>
            <w:vAlign w:val="center"/>
            <w:hideMark/>
          </w:tcPr>
          <w:p w:rsidR="00514F80" w:rsidRPr="004C68AC" w:rsidRDefault="00514F80" w:rsidP="008973CD">
            <w:pPr>
              <w:jc w:val="center"/>
            </w:pPr>
            <w:r w:rsidRPr="004C68AC">
              <w:t> </w:t>
            </w:r>
          </w:p>
        </w:tc>
        <w:tc>
          <w:tcPr>
            <w:tcW w:w="1418" w:type="dxa"/>
            <w:shd w:val="clear" w:color="auto" w:fill="auto"/>
            <w:vAlign w:val="center"/>
            <w:hideMark/>
          </w:tcPr>
          <w:p w:rsidR="00514F80" w:rsidRPr="004C68AC" w:rsidRDefault="00514F80" w:rsidP="008973CD">
            <w:pPr>
              <w:jc w:val="center"/>
            </w:pPr>
            <w:r w:rsidRPr="004C68AC">
              <w:t> </w:t>
            </w:r>
          </w:p>
        </w:tc>
      </w:tr>
      <w:tr w:rsidR="00F740D9" w:rsidRPr="00DC01AE" w:rsidTr="006B5AFC">
        <w:trPr>
          <w:trHeight w:val="2470"/>
        </w:trPr>
        <w:tc>
          <w:tcPr>
            <w:tcW w:w="6961" w:type="dxa"/>
            <w:shd w:val="clear" w:color="auto" w:fill="auto"/>
            <w:vAlign w:val="center"/>
            <w:hideMark/>
          </w:tcPr>
          <w:p w:rsidR="003E0B96" w:rsidRPr="004C68AC" w:rsidRDefault="00514F80" w:rsidP="003E0B96">
            <w:pPr>
              <w:jc w:val="both"/>
            </w:pPr>
            <w:r w:rsidRPr="004C68AC">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17B87" w:rsidRPr="004C68AC" w:rsidRDefault="00217B87" w:rsidP="003E0B96">
            <w:pPr>
              <w:jc w:val="both"/>
            </w:pPr>
          </w:p>
        </w:tc>
        <w:tc>
          <w:tcPr>
            <w:tcW w:w="1843" w:type="dxa"/>
            <w:shd w:val="clear" w:color="auto" w:fill="auto"/>
            <w:vAlign w:val="center"/>
            <w:hideMark/>
          </w:tcPr>
          <w:p w:rsidR="00514F80" w:rsidRPr="004C68AC" w:rsidRDefault="00514F80" w:rsidP="008973CD">
            <w:pPr>
              <w:jc w:val="center"/>
            </w:pPr>
            <w:r w:rsidRPr="004C68AC">
              <w:t>09.2.00.28770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04</w:t>
            </w:r>
          </w:p>
        </w:tc>
        <w:tc>
          <w:tcPr>
            <w:tcW w:w="1418" w:type="dxa"/>
            <w:shd w:val="clear" w:color="auto" w:fill="auto"/>
            <w:vAlign w:val="center"/>
            <w:hideMark/>
          </w:tcPr>
          <w:p w:rsidR="00514F80" w:rsidRPr="004C68AC" w:rsidRDefault="005573A7" w:rsidP="008973CD">
            <w:pPr>
              <w:jc w:val="center"/>
            </w:pPr>
            <w:r w:rsidRPr="004C68AC">
              <w:t>553,0</w:t>
            </w:r>
          </w:p>
        </w:tc>
        <w:tc>
          <w:tcPr>
            <w:tcW w:w="1275" w:type="dxa"/>
            <w:shd w:val="clear" w:color="auto" w:fill="auto"/>
            <w:vAlign w:val="center"/>
            <w:hideMark/>
          </w:tcPr>
          <w:p w:rsidR="00514F80" w:rsidRPr="004C68AC" w:rsidRDefault="00514F80" w:rsidP="008973CD">
            <w:pPr>
              <w:jc w:val="center"/>
            </w:pPr>
            <w:r w:rsidRPr="004C68AC">
              <w:t>567,8</w:t>
            </w:r>
          </w:p>
        </w:tc>
        <w:tc>
          <w:tcPr>
            <w:tcW w:w="1418" w:type="dxa"/>
            <w:shd w:val="clear" w:color="auto" w:fill="auto"/>
            <w:vAlign w:val="center"/>
            <w:hideMark/>
          </w:tcPr>
          <w:p w:rsidR="00514F80" w:rsidRPr="004C68AC" w:rsidRDefault="00514F80" w:rsidP="008973CD">
            <w:pPr>
              <w:jc w:val="center"/>
            </w:pPr>
            <w:r w:rsidRPr="004C68AC">
              <w:t>567,8</w:t>
            </w:r>
          </w:p>
        </w:tc>
      </w:tr>
      <w:tr w:rsidR="00F740D9" w:rsidRPr="00DC01AE" w:rsidTr="006B5AFC">
        <w:trPr>
          <w:trHeight w:val="2519"/>
        </w:trPr>
        <w:tc>
          <w:tcPr>
            <w:tcW w:w="6961" w:type="dxa"/>
            <w:shd w:val="clear" w:color="auto" w:fill="auto"/>
            <w:vAlign w:val="center"/>
            <w:hideMark/>
          </w:tcPr>
          <w:p w:rsidR="00514F80" w:rsidRPr="004C68AC" w:rsidRDefault="00514F80" w:rsidP="008973CD">
            <w:pPr>
              <w:jc w:val="both"/>
            </w:pPr>
            <w:r w:rsidRPr="004C68AC">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17B87" w:rsidRPr="004C68AC" w:rsidRDefault="00217B87" w:rsidP="008973CD">
            <w:pPr>
              <w:jc w:val="both"/>
            </w:pPr>
          </w:p>
        </w:tc>
        <w:tc>
          <w:tcPr>
            <w:tcW w:w="1843" w:type="dxa"/>
            <w:shd w:val="clear" w:color="auto" w:fill="auto"/>
            <w:vAlign w:val="center"/>
            <w:hideMark/>
          </w:tcPr>
          <w:p w:rsidR="00514F80" w:rsidRPr="004C68AC" w:rsidRDefault="00514F80" w:rsidP="008973CD">
            <w:pPr>
              <w:jc w:val="center"/>
            </w:pPr>
            <w:r w:rsidRPr="004C68AC">
              <w:t>09.2.00.28770</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13</w:t>
            </w:r>
          </w:p>
        </w:tc>
        <w:tc>
          <w:tcPr>
            <w:tcW w:w="1418" w:type="dxa"/>
            <w:shd w:val="clear" w:color="auto" w:fill="auto"/>
            <w:vAlign w:val="center"/>
            <w:hideMark/>
          </w:tcPr>
          <w:p w:rsidR="00514F80" w:rsidRPr="004C68AC" w:rsidRDefault="00514F80" w:rsidP="008973CD">
            <w:pPr>
              <w:jc w:val="center"/>
            </w:pPr>
            <w:r w:rsidRPr="004C68AC">
              <w:t>24,0</w:t>
            </w:r>
          </w:p>
        </w:tc>
        <w:tc>
          <w:tcPr>
            <w:tcW w:w="1275" w:type="dxa"/>
            <w:shd w:val="clear" w:color="auto" w:fill="auto"/>
            <w:vAlign w:val="center"/>
            <w:hideMark/>
          </w:tcPr>
          <w:p w:rsidR="00514F80" w:rsidRPr="004C68AC" w:rsidRDefault="00514F80" w:rsidP="008973CD">
            <w:pPr>
              <w:jc w:val="center"/>
            </w:pPr>
            <w:r w:rsidRPr="004C68AC">
              <w:t>24,0</w:t>
            </w:r>
          </w:p>
        </w:tc>
        <w:tc>
          <w:tcPr>
            <w:tcW w:w="1418" w:type="dxa"/>
            <w:shd w:val="clear" w:color="auto" w:fill="auto"/>
            <w:vAlign w:val="center"/>
            <w:hideMark/>
          </w:tcPr>
          <w:p w:rsidR="00514F80" w:rsidRPr="004C68AC" w:rsidRDefault="00514F80" w:rsidP="008973CD">
            <w:pPr>
              <w:jc w:val="center"/>
            </w:pPr>
            <w:r w:rsidRPr="004C68AC">
              <w:t>24,0</w:t>
            </w:r>
          </w:p>
        </w:tc>
      </w:tr>
      <w:tr w:rsidR="00892CF0" w:rsidRPr="00DC01AE" w:rsidTr="006B5AFC">
        <w:trPr>
          <w:trHeight w:val="2535"/>
        </w:trPr>
        <w:tc>
          <w:tcPr>
            <w:tcW w:w="6961" w:type="dxa"/>
            <w:shd w:val="clear" w:color="auto" w:fill="auto"/>
            <w:vAlign w:val="center"/>
            <w:hideMark/>
          </w:tcPr>
          <w:p w:rsidR="00514F80" w:rsidRPr="004C68AC" w:rsidRDefault="00514F80" w:rsidP="008973CD">
            <w:pPr>
              <w:jc w:val="both"/>
            </w:pPr>
            <w:r w:rsidRPr="004C68AC">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4C68AC" w:rsidRDefault="00514F80" w:rsidP="008973CD">
            <w:pPr>
              <w:jc w:val="center"/>
            </w:pPr>
            <w:r w:rsidRPr="004C68AC">
              <w:t>09.2.00.28998</w:t>
            </w:r>
          </w:p>
        </w:tc>
        <w:tc>
          <w:tcPr>
            <w:tcW w:w="850" w:type="dxa"/>
            <w:shd w:val="clear" w:color="auto" w:fill="auto"/>
            <w:vAlign w:val="center"/>
            <w:hideMark/>
          </w:tcPr>
          <w:p w:rsidR="00514F80" w:rsidRPr="004C68AC" w:rsidRDefault="00514F80" w:rsidP="008973CD">
            <w:pPr>
              <w:jc w:val="center"/>
            </w:pPr>
            <w:r w:rsidRPr="004C68AC">
              <w:t>240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04</w:t>
            </w:r>
          </w:p>
        </w:tc>
        <w:tc>
          <w:tcPr>
            <w:tcW w:w="1418" w:type="dxa"/>
            <w:shd w:val="clear" w:color="auto" w:fill="auto"/>
            <w:vAlign w:val="center"/>
            <w:hideMark/>
          </w:tcPr>
          <w:p w:rsidR="00514F80" w:rsidRPr="004C68AC" w:rsidRDefault="00AB7E36" w:rsidP="008973CD">
            <w:pPr>
              <w:jc w:val="center"/>
            </w:pPr>
            <w:r w:rsidRPr="004C68AC">
              <w:t>329,1</w:t>
            </w:r>
          </w:p>
        </w:tc>
        <w:tc>
          <w:tcPr>
            <w:tcW w:w="1275" w:type="dxa"/>
            <w:shd w:val="clear" w:color="auto" w:fill="auto"/>
            <w:vAlign w:val="center"/>
            <w:hideMark/>
          </w:tcPr>
          <w:p w:rsidR="00514F80" w:rsidRPr="004C68AC" w:rsidRDefault="00514F80" w:rsidP="008973CD">
            <w:pPr>
              <w:jc w:val="center"/>
            </w:pPr>
            <w:r w:rsidRPr="004C68AC">
              <w:t>324,1</w:t>
            </w:r>
          </w:p>
        </w:tc>
        <w:tc>
          <w:tcPr>
            <w:tcW w:w="1418" w:type="dxa"/>
            <w:shd w:val="clear" w:color="auto" w:fill="auto"/>
            <w:vAlign w:val="center"/>
            <w:hideMark/>
          </w:tcPr>
          <w:p w:rsidR="00514F80" w:rsidRPr="004C68AC" w:rsidRDefault="00514F80" w:rsidP="008973CD">
            <w:pPr>
              <w:jc w:val="center"/>
            </w:pPr>
            <w:r w:rsidRPr="004C68AC">
              <w:t>324,1</w:t>
            </w:r>
          </w:p>
        </w:tc>
      </w:tr>
      <w:tr w:rsidR="00892CF0" w:rsidRPr="00DC01AE" w:rsidTr="006B5AFC">
        <w:trPr>
          <w:trHeight w:val="2205"/>
        </w:trPr>
        <w:tc>
          <w:tcPr>
            <w:tcW w:w="6961" w:type="dxa"/>
            <w:shd w:val="clear" w:color="auto" w:fill="auto"/>
            <w:vAlign w:val="center"/>
            <w:hideMark/>
          </w:tcPr>
          <w:p w:rsidR="00514F80" w:rsidRPr="004C68AC" w:rsidRDefault="00514F80" w:rsidP="008973CD">
            <w:pPr>
              <w:jc w:val="both"/>
            </w:pPr>
            <w:r w:rsidRPr="004C68AC">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43" w:type="dxa"/>
            <w:shd w:val="clear" w:color="auto" w:fill="auto"/>
            <w:vAlign w:val="center"/>
            <w:hideMark/>
          </w:tcPr>
          <w:p w:rsidR="00514F80" w:rsidRPr="004C68AC" w:rsidRDefault="00514F80" w:rsidP="008973CD">
            <w:pPr>
              <w:jc w:val="center"/>
            </w:pPr>
            <w:r w:rsidRPr="004C68AC">
              <w:t>09.2.00.99990</w:t>
            </w:r>
          </w:p>
        </w:tc>
        <w:tc>
          <w:tcPr>
            <w:tcW w:w="850" w:type="dxa"/>
            <w:shd w:val="clear" w:color="auto" w:fill="auto"/>
            <w:vAlign w:val="center"/>
            <w:hideMark/>
          </w:tcPr>
          <w:p w:rsidR="00514F80" w:rsidRPr="004C68AC" w:rsidRDefault="00514F80" w:rsidP="008973CD">
            <w:pPr>
              <w:jc w:val="center"/>
            </w:pPr>
            <w:r w:rsidRPr="004C68AC">
              <w:t>850</w:t>
            </w:r>
          </w:p>
        </w:tc>
        <w:tc>
          <w:tcPr>
            <w:tcW w:w="567" w:type="dxa"/>
            <w:shd w:val="clear" w:color="auto" w:fill="auto"/>
            <w:vAlign w:val="center"/>
            <w:hideMark/>
          </w:tcPr>
          <w:p w:rsidR="00514F80" w:rsidRPr="004C68AC" w:rsidRDefault="00514F80" w:rsidP="008973CD">
            <w:pPr>
              <w:jc w:val="center"/>
            </w:pPr>
            <w:r w:rsidRPr="004C68AC">
              <w:t>01</w:t>
            </w:r>
          </w:p>
        </w:tc>
        <w:tc>
          <w:tcPr>
            <w:tcW w:w="709" w:type="dxa"/>
            <w:shd w:val="clear" w:color="auto" w:fill="auto"/>
            <w:vAlign w:val="center"/>
            <w:hideMark/>
          </w:tcPr>
          <w:p w:rsidR="00514F80" w:rsidRPr="004C68AC" w:rsidRDefault="00514F80" w:rsidP="008973CD">
            <w:pPr>
              <w:jc w:val="center"/>
            </w:pPr>
            <w:r w:rsidRPr="004C68AC">
              <w:t>13</w:t>
            </w:r>
          </w:p>
        </w:tc>
        <w:tc>
          <w:tcPr>
            <w:tcW w:w="1418" w:type="dxa"/>
            <w:shd w:val="clear" w:color="auto" w:fill="auto"/>
            <w:vAlign w:val="center"/>
            <w:hideMark/>
          </w:tcPr>
          <w:p w:rsidR="00514F80" w:rsidRPr="004C68AC" w:rsidRDefault="00D10FC4" w:rsidP="008973CD">
            <w:pPr>
              <w:jc w:val="center"/>
            </w:pPr>
            <w:r w:rsidRPr="004C68AC">
              <w:t>44,7</w:t>
            </w:r>
          </w:p>
        </w:tc>
        <w:tc>
          <w:tcPr>
            <w:tcW w:w="1275" w:type="dxa"/>
            <w:shd w:val="clear" w:color="auto" w:fill="auto"/>
            <w:vAlign w:val="center"/>
            <w:hideMark/>
          </w:tcPr>
          <w:p w:rsidR="00514F80" w:rsidRPr="004C68AC" w:rsidRDefault="00514F80" w:rsidP="008973CD">
            <w:pPr>
              <w:jc w:val="center"/>
            </w:pPr>
            <w:r w:rsidRPr="004C68AC">
              <w:t>312,6</w:t>
            </w:r>
          </w:p>
        </w:tc>
        <w:tc>
          <w:tcPr>
            <w:tcW w:w="1418" w:type="dxa"/>
            <w:shd w:val="clear" w:color="auto" w:fill="auto"/>
            <w:vAlign w:val="center"/>
            <w:hideMark/>
          </w:tcPr>
          <w:p w:rsidR="00514F80" w:rsidRPr="004C68AC" w:rsidRDefault="00514F80" w:rsidP="008973CD">
            <w:pPr>
              <w:jc w:val="center"/>
            </w:pPr>
            <w:r w:rsidRPr="004C68AC">
              <w:t>312,6</w:t>
            </w:r>
          </w:p>
        </w:tc>
      </w:tr>
      <w:tr w:rsidR="00892CF0" w:rsidRPr="00652E62" w:rsidTr="006B5AFC">
        <w:trPr>
          <w:trHeight w:val="945"/>
        </w:trPr>
        <w:tc>
          <w:tcPr>
            <w:tcW w:w="6961" w:type="dxa"/>
            <w:shd w:val="clear" w:color="auto" w:fill="auto"/>
            <w:vAlign w:val="center"/>
            <w:hideMark/>
          </w:tcPr>
          <w:p w:rsidR="00514F80" w:rsidRPr="00652E62" w:rsidRDefault="00514F80" w:rsidP="008973CD">
            <w:pPr>
              <w:jc w:val="both"/>
              <w:rPr>
                <w:b/>
                <w:bCs/>
              </w:rPr>
            </w:pPr>
            <w:r w:rsidRPr="00652E62">
              <w:rPr>
                <w:b/>
                <w:bCs/>
              </w:rPr>
              <w:lastRenderedPageBreak/>
              <w:t>Подпрограмма "Совершенствование системы предоставления межбюджетных трансфертов из местного бюджета"</w:t>
            </w:r>
          </w:p>
        </w:tc>
        <w:tc>
          <w:tcPr>
            <w:tcW w:w="1843" w:type="dxa"/>
            <w:shd w:val="clear" w:color="auto" w:fill="auto"/>
            <w:vAlign w:val="center"/>
            <w:hideMark/>
          </w:tcPr>
          <w:p w:rsidR="00514F80" w:rsidRPr="00652E62" w:rsidRDefault="00514F80" w:rsidP="008973CD">
            <w:pPr>
              <w:jc w:val="center"/>
              <w:rPr>
                <w:b/>
                <w:bCs/>
              </w:rPr>
            </w:pPr>
            <w:r w:rsidRPr="00652E62">
              <w:rPr>
                <w:b/>
                <w:bCs/>
              </w:rPr>
              <w:t>09.4.00.00000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14F80" w:rsidP="008973CD">
            <w:pPr>
              <w:jc w:val="center"/>
              <w:rPr>
                <w:b/>
                <w:bCs/>
              </w:rPr>
            </w:pPr>
            <w:r w:rsidRPr="00652E62">
              <w:rPr>
                <w:b/>
                <w:bCs/>
              </w:rPr>
              <w:t>3 489,9</w:t>
            </w:r>
          </w:p>
        </w:tc>
        <w:tc>
          <w:tcPr>
            <w:tcW w:w="1275" w:type="dxa"/>
            <w:shd w:val="clear" w:color="auto" w:fill="auto"/>
            <w:vAlign w:val="center"/>
            <w:hideMark/>
          </w:tcPr>
          <w:p w:rsidR="00514F80" w:rsidRPr="00652E62" w:rsidRDefault="00514F80" w:rsidP="008973CD">
            <w:pPr>
              <w:jc w:val="center"/>
              <w:rPr>
                <w:b/>
                <w:bCs/>
              </w:rPr>
            </w:pPr>
            <w:r w:rsidRPr="00652E62">
              <w:rPr>
                <w:b/>
                <w:bCs/>
              </w:rPr>
              <w:t>3 050,2</w:t>
            </w:r>
          </w:p>
        </w:tc>
        <w:tc>
          <w:tcPr>
            <w:tcW w:w="1418" w:type="dxa"/>
            <w:shd w:val="clear" w:color="auto" w:fill="auto"/>
            <w:vAlign w:val="center"/>
            <w:hideMark/>
          </w:tcPr>
          <w:p w:rsidR="00514F80" w:rsidRPr="00652E62" w:rsidRDefault="00514F80" w:rsidP="008973CD">
            <w:pPr>
              <w:jc w:val="center"/>
              <w:rPr>
                <w:b/>
                <w:bCs/>
              </w:rPr>
            </w:pPr>
            <w:r w:rsidRPr="00652E62">
              <w:rPr>
                <w:b/>
                <w:bCs/>
              </w:rPr>
              <w:t>3 170,6</w:t>
            </w:r>
          </w:p>
        </w:tc>
      </w:tr>
      <w:tr w:rsidR="00892CF0" w:rsidRPr="00652E62" w:rsidTr="006B5AFC">
        <w:trPr>
          <w:trHeight w:val="3216"/>
        </w:trPr>
        <w:tc>
          <w:tcPr>
            <w:tcW w:w="6961" w:type="dxa"/>
            <w:shd w:val="clear" w:color="auto" w:fill="auto"/>
            <w:vAlign w:val="center"/>
            <w:hideMark/>
          </w:tcPr>
          <w:p w:rsidR="00514F80" w:rsidRPr="00652E62" w:rsidRDefault="00514F80" w:rsidP="008973CD">
            <w:pPr>
              <w:jc w:val="both"/>
            </w:pPr>
            <w:r w:rsidRPr="00652E62">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843" w:type="dxa"/>
            <w:shd w:val="clear" w:color="auto" w:fill="auto"/>
            <w:vAlign w:val="center"/>
            <w:hideMark/>
          </w:tcPr>
          <w:p w:rsidR="00514F80" w:rsidRPr="00652E62" w:rsidRDefault="00514F80" w:rsidP="008973CD">
            <w:pPr>
              <w:jc w:val="center"/>
            </w:pPr>
            <w:r w:rsidRPr="00652E62">
              <w:t>09.4.00.87040</w:t>
            </w:r>
          </w:p>
        </w:tc>
        <w:tc>
          <w:tcPr>
            <w:tcW w:w="850" w:type="dxa"/>
            <w:shd w:val="clear" w:color="auto" w:fill="auto"/>
            <w:vAlign w:val="center"/>
            <w:hideMark/>
          </w:tcPr>
          <w:p w:rsidR="00514F80" w:rsidRPr="00652E62" w:rsidRDefault="00514F80" w:rsidP="008973CD">
            <w:pPr>
              <w:jc w:val="center"/>
            </w:pPr>
            <w:r w:rsidRPr="00652E62">
              <w:t>540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04</w:t>
            </w:r>
          </w:p>
        </w:tc>
        <w:tc>
          <w:tcPr>
            <w:tcW w:w="1418" w:type="dxa"/>
            <w:shd w:val="clear" w:color="auto" w:fill="auto"/>
            <w:vAlign w:val="center"/>
            <w:hideMark/>
          </w:tcPr>
          <w:p w:rsidR="00514F80" w:rsidRPr="00652E62" w:rsidRDefault="00514F80" w:rsidP="008973CD">
            <w:pPr>
              <w:jc w:val="center"/>
            </w:pPr>
            <w:r w:rsidRPr="00652E62">
              <w:t>1 417,8</w:t>
            </w:r>
          </w:p>
        </w:tc>
        <w:tc>
          <w:tcPr>
            <w:tcW w:w="1275" w:type="dxa"/>
            <w:shd w:val="clear" w:color="auto" w:fill="auto"/>
            <w:vAlign w:val="center"/>
            <w:hideMark/>
          </w:tcPr>
          <w:p w:rsidR="00514F80" w:rsidRPr="00652E62" w:rsidRDefault="00514F80" w:rsidP="008973CD">
            <w:pPr>
              <w:jc w:val="center"/>
            </w:pPr>
            <w:r w:rsidRPr="00652E62">
              <w:t>1 231,8</w:t>
            </w:r>
          </w:p>
        </w:tc>
        <w:tc>
          <w:tcPr>
            <w:tcW w:w="1418" w:type="dxa"/>
            <w:shd w:val="clear" w:color="auto" w:fill="auto"/>
            <w:vAlign w:val="center"/>
            <w:hideMark/>
          </w:tcPr>
          <w:p w:rsidR="00514F80" w:rsidRPr="00652E62" w:rsidRDefault="00514F80" w:rsidP="008973CD">
            <w:pPr>
              <w:jc w:val="center"/>
            </w:pPr>
            <w:r w:rsidRPr="00652E62">
              <w:t>1 280,7</w:t>
            </w:r>
          </w:p>
        </w:tc>
      </w:tr>
      <w:tr w:rsidR="00F740D9" w:rsidRPr="00652E62" w:rsidTr="006B5AFC">
        <w:trPr>
          <w:trHeight w:val="3244"/>
        </w:trPr>
        <w:tc>
          <w:tcPr>
            <w:tcW w:w="6961" w:type="dxa"/>
            <w:shd w:val="clear" w:color="auto" w:fill="auto"/>
            <w:vAlign w:val="center"/>
            <w:hideMark/>
          </w:tcPr>
          <w:p w:rsidR="00514F80" w:rsidRPr="00652E62" w:rsidRDefault="00514F80" w:rsidP="008973CD">
            <w:pPr>
              <w:jc w:val="both"/>
            </w:pPr>
            <w:r w:rsidRPr="00652E62">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A32534" w:rsidRPr="00652E62" w:rsidRDefault="00A32534" w:rsidP="008973CD">
            <w:pPr>
              <w:jc w:val="both"/>
            </w:pPr>
          </w:p>
        </w:tc>
        <w:tc>
          <w:tcPr>
            <w:tcW w:w="1843" w:type="dxa"/>
            <w:shd w:val="clear" w:color="auto" w:fill="auto"/>
            <w:vAlign w:val="center"/>
            <w:hideMark/>
          </w:tcPr>
          <w:p w:rsidR="00514F80" w:rsidRPr="00652E62" w:rsidRDefault="00514F80" w:rsidP="008973CD">
            <w:pPr>
              <w:jc w:val="center"/>
            </w:pPr>
            <w:r w:rsidRPr="00652E62">
              <w:t>09.4.00.87050</w:t>
            </w:r>
          </w:p>
        </w:tc>
        <w:tc>
          <w:tcPr>
            <w:tcW w:w="850" w:type="dxa"/>
            <w:shd w:val="clear" w:color="auto" w:fill="auto"/>
            <w:vAlign w:val="center"/>
            <w:hideMark/>
          </w:tcPr>
          <w:p w:rsidR="00514F80" w:rsidRPr="00652E62" w:rsidRDefault="00514F80" w:rsidP="008973CD">
            <w:pPr>
              <w:jc w:val="center"/>
            </w:pPr>
            <w:r w:rsidRPr="00652E62">
              <w:t>540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04</w:t>
            </w:r>
          </w:p>
        </w:tc>
        <w:tc>
          <w:tcPr>
            <w:tcW w:w="1418" w:type="dxa"/>
            <w:shd w:val="clear" w:color="auto" w:fill="auto"/>
            <w:vAlign w:val="center"/>
            <w:hideMark/>
          </w:tcPr>
          <w:p w:rsidR="00514F80" w:rsidRPr="00652E62" w:rsidRDefault="00514F80" w:rsidP="008973CD">
            <w:pPr>
              <w:jc w:val="center"/>
            </w:pPr>
            <w:r w:rsidRPr="00652E62">
              <w:t>1 295,5</w:t>
            </w:r>
          </w:p>
        </w:tc>
        <w:tc>
          <w:tcPr>
            <w:tcW w:w="1275" w:type="dxa"/>
            <w:shd w:val="clear" w:color="auto" w:fill="auto"/>
            <w:vAlign w:val="center"/>
            <w:hideMark/>
          </w:tcPr>
          <w:p w:rsidR="00514F80" w:rsidRPr="00652E62" w:rsidRDefault="00514F80" w:rsidP="008973CD">
            <w:pPr>
              <w:jc w:val="center"/>
            </w:pPr>
            <w:r w:rsidRPr="00652E62">
              <w:t>1 140,5</w:t>
            </w:r>
          </w:p>
        </w:tc>
        <w:tc>
          <w:tcPr>
            <w:tcW w:w="1418" w:type="dxa"/>
            <w:shd w:val="clear" w:color="auto" w:fill="auto"/>
            <w:vAlign w:val="center"/>
            <w:hideMark/>
          </w:tcPr>
          <w:p w:rsidR="00514F80" w:rsidRPr="00652E62" w:rsidRDefault="00514F80" w:rsidP="008973CD">
            <w:pPr>
              <w:jc w:val="center"/>
            </w:pPr>
            <w:r w:rsidRPr="00652E62">
              <w:t>1 185,3</w:t>
            </w:r>
          </w:p>
        </w:tc>
      </w:tr>
      <w:tr w:rsidR="00F740D9" w:rsidRPr="00652E62" w:rsidTr="006B5AFC">
        <w:trPr>
          <w:trHeight w:val="3386"/>
        </w:trPr>
        <w:tc>
          <w:tcPr>
            <w:tcW w:w="6961" w:type="dxa"/>
            <w:shd w:val="clear" w:color="auto" w:fill="auto"/>
            <w:vAlign w:val="center"/>
            <w:hideMark/>
          </w:tcPr>
          <w:p w:rsidR="00514F80" w:rsidRPr="00652E62" w:rsidRDefault="00514F80" w:rsidP="008973CD">
            <w:pPr>
              <w:jc w:val="both"/>
            </w:pPr>
            <w:r w:rsidRPr="00652E62">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843" w:type="dxa"/>
            <w:shd w:val="clear" w:color="auto" w:fill="auto"/>
            <w:vAlign w:val="center"/>
            <w:hideMark/>
          </w:tcPr>
          <w:p w:rsidR="00514F80" w:rsidRPr="00652E62" w:rsidRDefault="00514F80" w:rsidP="008973CD">
            <w:pPr>
              <w:jc w:val="center"/>
            </w:pPr>
            <w:r w:rsidRPr="00652E62">
              <w:t>09.4.00.87060</w:t>
            </w:r>
          </w:p>
        </w:tc>
        <w:tc>
          <w:tcPr>
            <w:tcW w:w="850" w:type="dxa"/>
            <w:shd w:val="clear" w:color="auto" w:fill="auto"/>
            <w:vAlign w:val="center"/>
            <w:hideMark/>
          </w:tcPr>
          <w:p w:rsidR="00514F80" w:rsidRPr="00652E62" w:rsidRDefault="00514F80" w:rsidP="008973CD">
            <w:pPr>
              <w:jc w:val="center"/>
            </w:pPr>
            <w:r w:rsidRPr="00652E62">
              <w:t>540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04</w:t>
            </w:r>
          </w:p>
        </w:tc>
        <w:tc>
          <w:tcPr>
            <w:tcW w:w="1418" w:type="dxa"/>
            <w:shd w:val="clear" w:color="auto" w:fill="auto"/>
            <w:vAlign w:val="center"/>
            <w:hideMark/>
          </w:tcPr>
          <w:p w:rsidR="00514F80" w:rsidRPr="00652E62" w:rsidRDefault="00514F80" w:rsidP="008973CD">
            <w:pPr>
              <w:jc w:val="center"/>
            </w:pPr>
            <w:r w:rsidRPr="00652E62">
              <w:t>708,2</w:t>
            </w:r>
          </w:p>
        </w:tc>
        <w:tc>
          <w:tcPr>
            <w:tcW w:w="1275" w:type="dxa"/>
            <w:shd w:val="clear" w:color="auto" w:fill="auto"/>
            <w:vAlign w:val="center"/>
            <w:hideMark/>
          </w:tcPr>
          <w:p w:rsidR="00514F80" w:rsidRPr="00652E62" w:rsidRDefault="00514F80" w:rsidP="008973CD">
            <w:pPr>
              <w:jc w:val="center"/>
            </w:pPr>
            <w:r w:rsidRPr="00652E62">
              <w:t>618,5</w:t>
            </w:r>
          </w:p>
        </w:tc>
        <w:tc>
          <w:tcPr>
            <w:tcW w:w="1418" w:type="dxa"/>
            <w:shd w:val="clear" w:color="auto" w:fill="auto"/>
            <w:vAlign w:val="center"/>
            <w:hideMark/>
          </w:tcPr>
          <w:p w:rsidR="00514F80" w:rsidRPr="00652E62" w:rsidRDefault="00514F80" w:rsidP="008973CD">
            <w:pPr>
              <w:jc w:val="center"/>
            </w:pPr>
            <w:r w:rsidRPr="00652E62">
              <w:t>642,9</w:t>
            </w:r>
          </w:p>
        </w:tc>
      </w:tr>
      <w:tr w:rsidR="00F740D9" w:rsidRPr="00652E62" w:rsidTr="006B5AFC">
        <w:trPr>
          <w:trHeight w:val="3120"/>
        </w:trPr>
        <w:tc>
          <w:tcPr>
            <w:tcW w:w="6961" w:type="dxa"/>
            <w:shd w:val="clear" w:color="auto" w:fill="auto"/>
            <w:vAlign w:val="center"/>
            <w:hideMark/>
          </w:tcPr>
          <w:p w:rsidR="00514F80" w:rsidRPr="00652E62" w:rsidRDefault="00514F80" w:rsidP="008973CD">
            <w:pPr>
              <w:jc w:val="both"/>
            </w:pPr>
            <w:r w:rsidRPr="00652E62">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843" w:type="dxa"/>
            <w:shd w:val="clear" w:color="auto" w:fill="auto"/>
            <w:vAlign w:val="center"/>
            <w:hideMark/>
          </w:tcPr>
          <w:p w:rsidR="00514F80" w:rsidRPr="00652E62" w:rsidRDefault="00514F80" w:rsidP="008973CD">
            <w:pPr>
              <w:jc w:val="center"/>
            </w:pPr>
            <w:r w:rsidRPr="00652E62">
              <w:t>09.4.00.87080</w:t>
            </w:r>
          </w:p>
        </w:tc>
        <w:tc>
          <w:tcPr>
            <w:tcW w:w="850" w:type="dxa"/>
            <w:shd w:val="clear" w:color="auto" w:fill="auto"/>
            <w:vAlign w:val="center"/>
            <w:hideMark/>
          </w:tcPr>
          <w:p w:rsidR="00514F80" w:rsidRPr="00652E62" w:rsidRDefault="00514F80" w:rsidP="008973CD">
            <w:pPr>
              <w:jc w:val="center"/>
            </w:pPr>
            <w:r w:rsidRPr="00652E62">
              <w:t>540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04</w:t>
            </w:r>
          </w:p>
        </w:tc>
        <w:tc>
          <w:tcPr>
            <w:tcW w:w="1418" w:type="dxa"/>
            <w:shd w:val="clear" w:color="auto" w:fill="auto"/>
            <w:vAlign w:val="center"/>
            <w:hideMark/>
          </w:tcPr>
          <w:p w:rsidR="00514F80" w:rsidRPr="00652E62" w:rsidRDefault="00514F80" w:rsidP="008973CD">
            <w:pPr>
              <w:jc w:val="center"/>
            </w:pPr>
            <w:r w:rsidRPr="00652E62">
              <w:t>68,4</w:t>
            </w:r>
          </w:p>
        </w:tc>
        <w:tc>
          <w:tcPr>
            <w:tcW w:w="1275" w:type="dxa"/>
            <w:shd w:val="clear" w:color="auto" w:fill="auto"/>
            <w:vAlign w:val="center"/>
            <w:hideMark/>
          </w:tcPr>
          <w:p w:rsidR="00514F80" w:rsidRPr="00652E62" w:rsidRDefault="00514F80" w:rsidP="008973CD">
            <w:pPr>
              <w:jc w:val="center"/>
            </w:pPr>
            <w:r w:rsidRPr="00652E62">
              <w:t>59,4</w:t>
            </w:r>
          </w:p>
        </w:tc>
        <w:tc>
          <w:tcPr>
            <w:tcW w:w="1418" w:type="dxa"/>
            <w:shd w:val="clear" w:color="auto" w:fill="auto"/>
            <w:vAlign w:val="center"/>
            <w:hideMark/>
          </w:tcPr>
          <w:p w:rsidR="00514F80" w:rsidRPr="00652E62" w:rsidRDefault="00514F80" w:rsidP="008973CD">
            <w:pPr>
              <w:jc w:val="center"/>
            </w:pPr>
            <w:r w:rsidRPr="00652E62">
              <w:t>61,7</w:t>
            </w:r>
          </w:p>
        </w:tc>
      </w:tr>
      <w:tr w:rsidR="00F740D9" w:rsidRPr="00652E62" w:rsidTr="006B5AFC">
        <w:trPr>
          <w:trHeight w:val="945"/>
        </w:trPr>
        <w:tc>
          <w:tcPr>
            <w:tcW w:w="6961" w:type="dxa"/>
            <w:shd w:val="clear" w:color="auto" w:fill="auto"/>
            <w:vAlign w:val="center"/>
            <w:hideMark/>
          </w:tcPr>
          <w:p w:rsidR="00514F80" w:rsidRPr="00652E62" w:rsidRDefault="00514F80" w:rsidP="008973CD">
            <w:pPr>
              <w:jc w:val="both"/>
              <w:rPr>
                <w:b/>
                <w:bCs/>
              </w:rPr>
            </w:pPr>
            <w:r w:rsidRPr="00652E62">
              <w:rPr>
                <w:b/>
                <w:bCs/>
              </w:rPr>
              <w:t>Муниципальная программ Белокалитвинского городского поселения "Благоустройство территории Белокалитвинского городского поселения"</w:t>
            </w:r>
          </w:p>
        </w:tc>
        <w:tc>
          <w:tcPr>
            <w:tcW w:w="1843" w:type="dxa"/>
            <w:shd w:val="clear" w:color="auto" w:fill="auto"/>
            <w:vAlign w:val="center"/>
            <w:hideMark/>
          </w:tcPr>
          <w:p w:rsidR="00514F80" w:rsidRPr="00652E62" w:rsidRDefault="00514F80" w:rsidP="008973CD">
            <w:pPr>
              <w:jc w:val="center"/>
              <w:rPr>
                <w:b/>
                <w:bCs/>
              </w:rPr>
            </w:pPr>
            <w:r w:rsidRPr="00652E62">
              <w:rPr>
                <w:b/>
                <w:bCs/>
              </w:rPr>
              <w:t>10.0.00.00000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573A7" w:rsidP="008973CD">
            <w:pPr>
              <w:jc w:val="center"/>
              <w:rPr>
                <w:b/>
                <w:bCs/>
              </w:rPr>
            </w:pPr>
            <w:r w:rsidRPr="00652E62">
              <w:rPr>
                <w:b/>
                <w:bCs/>
              </w:rPr>
              <w:t>46 223,3</w:t>
            </w:r>
          </w:p>
        </w:tc>
        <w:tc>
          <w:tcPr>
            <w:tcW w:w="1275" w:type="dxa"/>
            <w:shd w:val="clear" w:color="auto" w:fill="auto"/>
            <w:vAlign w:val="center"/>
            <w:hideMark/>
          </w:tcPr>
          <w:p w:rsidR="00514F80" w:rsidRPr="00652E62" w:rsidRDefault="005573A7" w:rsidP="008973CD">
            <w:pPr>
              <w:jc w:val="center"/>
              <w:rPr>
                <w:b/>
                <w:bCs/>
              </w:rPr>
            </w:pPr>
            <w:r w:rsidRPr="00652E62">
              <w:rPr>
                <w:b/>
                <w:bCs/>
              </w:rPr>
              <w:t>35 143,8</w:t>
            </w:r>
          </w:p>
        </w:tc>
        <w:tc>
          <w:tcPr>
            <w:tcW w:w="1418" w:type="dxa"/>
            <w:shd w:val="clear" w:color="auto" w:fill="auto"/>
            <w:vAlign w:val="center"/>
            <w:hideMark/>
          </w:tcPr>
          <w:p w:rsidR="00514F80" w:rsidRPr="00652E62" w:rsidRDefault="00514F80" w:rsidP="008973CD">
            <w:pPr>
              <w:jc w:val="center"/>
              <w:rPr>
                <w:b/>
                <w:bCs/>
              </w:rPr>
            </w:pPr>
            <w:r w:rsidRPr="00652E62">
              <w:rPr>
                <w:b/>
                <w:bCs/>
              </w:rPr>
              <w:t>39 230,4</w:t>
            </w:r>
          </w:p>
        </w:tc>
      </w:tr>
      <w:tr w:rsidR="00F740D9" w:rsidRPr="00652E62" w:rsidTr="006B5AFC">
        <w:trPr>
          <w:trHeight w:val="945"/>
        </w:trPr>
        <w:tc>
          <w:tcPr>
            <w:tcW w:w="6961" w:type="dxa"/>
            <w:shd w:val="clear" w:color="auto" w:fill="auto"/>
            <w:vAlign w:val="center"/>
            <w:hideMark/>
          </w:tcPr>
          <w:p w:rsidR="00514F80" w:rsidRPr="00652E62" w:rsidRDefault="00514F80" w:rsidP="008973CD">
            <w:pPr>
              <w:jc w:val="both"/>
              <w:rPr>
                <w:b/>
                <w:bCs/>
              </w:rPr>
            </w:pPr>
            <w:r w:rsidRPr="00652E62">
              <w:rPr>
                <w:b/>
                <w:bCs/>
              </w:rPr>
              <w:t>Подпрограмма "Развитие и содержание сетей уличного освещения на территории Белокалитвинского городского поселения"</w:t>
            </w:r>
          </w:p>
        </w:tc>
        <w:tc>
          <w:tcPr>
            <w:tcW w:w="1843" w:type="dxa"/>
            <w:shd w:val="clear" w:color="auto" w:fill="auto"/>
            <w:vAlign w:val="center"/>
            <w:hideMark/>
          </w:tcPr>
          <w:p w:rsidR="00514F80" w:rsidRPr="00652E62" w:rsidRDefault="00514F80" w:rsidP="008973CD">
            <w:pPr>
              <w:jc w:val="center"/>
              <w:rPr>
                <w:b/>
                <w:bCs/>
              </w:rPr>
            </w:pPr>
            <w:r w:rsidRPr="00652E62">
              <w:rPr>
                <w:b/>
                <w:bCs/>
              </w:rPr>
              <w:t>10.1.00.00000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573A7" w:rsidP="00CE7238">
            <w:pPr>
              <w:jc w:val="center"/>
              <w:rPr>
                <w:b/>
                <w:bCs/>
              </w:rPr>
            </w:pPr>
            <w:r w:rsidRPr="00652E62">
              <w:rPr>
                <w:b/>
                <w:bCs/>
              </w:rPr>
              <w:t>13 965,1</w:t>
            </w:r>
          </w:p>
        </w:tc>
        <w:tc>
          <w:tcPr>
            <w:tcW w:w="1275" w:type="dxa"/>
            <w:shd w:val="clear" w:color="auto" w:fill="auto"/>
            <w:vAlign w:val="center"/>
            <w:hideMark/>
          </w:tcPr>
          <w:p w:rsidR="00514F80" w:rsidRPr="00652E62" w:rsidRDefault="00D27AF3" w:rsidP="008973CD">
            <w:pPr>
              <w:jc w:val="center"/>
              <w:rPr>
                <w:b/>
                <w:bCs/>
              </w:rPr>
            </w:pPr>
            <w:r w:rsidRPr="00652E62">
              <w:rPr>
                <w:b/>
                <w:bCs/>
              </w:rPr>
              <w:t>9 942,0</w:t>
            </w:r>
          </w:p>
        </w:tc>
        <w:tc>
          <w:tcPr>
            <w:tcW w:w="1418" w:type="dxa"/>
            <w:shd w:val="clear" w:color="auto" w:fill="auto"/>
            <w:vAlign w:val="center"/>
            <w:hideMark/>
          </w:tcPr>
          <w:p w:rsidR="00514F80" w:rsidRPr="00652E62" w:rsidRDefault="00514F80" w:rsidP="008973CD">
            <w:pPr>
              <w:jc w:val="center"/>
              <w:rPr>
                <w:b/>
                <w:bCs/>
              </w:rPr>
            </w:pPr>
            <w:r w:rsidRPr="00652E62">
              <w:rPr>
                <w:b/>
                <w:bCs/>
              </w:rPr>
              <w:t>12 259,0</w:t>
            </w:r>
          </w:p>
        </w:tc>
      </w:tr>
      <w:tr w:rsidR="00F740D9" w:rsidRPr="00DC01AE" w:rsidTr="006B5AFC">
        <w:trPr>
          <w:trHeight w:val="2535"/>
        </w:trPr>
        <w:tc>
          <w:tcPr>
            <w:tcW w:w="6961" w:type="dxa"/>
            <w:shd w:val="clear" w:color="auto" w:fill="auto"/>
            <w:vAlign w:val="center"/>
            <w:hideMark/>
          </w:tcPr>
          <w:p w:rsidR="00514F80" w:rsidRPr="00652E62" w:rsidRDefault="00514F80" w:rsidP="008973CD">
            <w:pPr>
              <w:jc w:val="both"/>
            </w:pPr>
            <w:r w:rsidRPr="00652E62">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10.1.00.28340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10FC4" w:rsidP="008973CD">
            <w:pPr>
              <w:jc w:val="center"/>
            </w:pPr>
            <w:r w:rsidRPr="00652E62">
              <w:t>9 909,0</w:t>
            </w:r>
          </w:p>
        </w:tc>
        <w:tc>
          <w:tcPr>
            <w:tcW w:w="1275" w:type="dxa"/>
            <w:shd w:val="clear" w:color="auto" w:fill="auto"/>
            <w:vAlign w:val="center"/>
            <w:hideMark/>
          </w:tcPr>
          <w:p w:rsidR="00514F80" w:rsidRPr="00652E62" w:rsidRDefault="00514F80" w:rsidP="008973CD">
            <w:pPr>
              <w:jc w:val="center"/>
            </w:pPr>
            <w:r w:rsidRPr="00652E62">
              <w:t>9 764,9</w:t>
            </w:r>
          </w:p>
        </w:tc>
        <w:tc>
          <w:tcPr>
            <w:tcW w:w="1418" w:type="dxa"/>
            <w:shd w:val="clear" w:color="auto" w:fill="auto"/>
            <w:vAlign w:val="center"/>
            <w:hideMark/>
          </w:tcPr>
          <w:p w:rsidR="00514F80" w:rsidRPr="00652E62" w:rsidRDefault="00514F80" w:rsidP="008973CD">
            <w:pPr>
              <w:jc w:val="center"/>
            </w:pPr>
            <w:r w:rsidRPr="00652E62">
              <w:t>10 909,0</w:t>
            </w:r>
          </w:p>
        </w:tc>
      </w:tr>
      <w:tr w:rsidR="00F740D9" w:rsidRPr="00DC01AE" w:rsidTr="006B5AFC">
        <w:trPr>
          <w:trHeight w:val="2555"/>
        </w:trPr>
        <w:tc>
          <w:tcPr>
            <w:tcW w:w="6961" w:type="dxa"/>
            <w:shd w:val="clear" w:color="auto" w:fill="auto"/>
            <w:vAlign w:val="center"/>
            <w:hideMark/>
          </w:tcPr>
          <w:p w:rsidR="00514F80" w:rsidRPr="00652E62" w:rsidRDefault="00514F80" w:rsidP="008973CD">
            <w:pPr>
              <w:jc w:val="both"/>
            </w:pPr>
            <w:r w:rsidRPr="00652E62">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10.1.00.28350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5573A7" w:rsidP="008973CD">
            <w:pPr>
              <w:jc w:val="center"/>
            </w:pPr>
            <w:r w:rsidRPr="00652E62">
              <w:t>3 810,6</w:t>
            </w:r>
          </w:p>
        </w:tc>
        <w:tc>
          <w:tcPr>
            <w:tcW w:w="1275" w:type="dxa"/>
            <w:shd w:val="clear" w:color="auto" w:fill="auto"/>
            <w:vAlign w:val="center"/>
            <w:hideMark/>
          </w:tcPr>
          <w:p w:rsidR="00514F80" w:rsidRPr="00652E62" w:rsidRDefault="00D27AF3" w:rsidP="008973CD">
            <w:pPr>
              <w:jc w:val="center"/>
            </w:pPr>
            <w:r w:rsidRPr="00652E62">
              <w:t>77,1</w:t>
            </w:r>
          </w:p>
        </w:tc>
        <w:tc>
          <w:tcPr>
            <w:tcW w:w="1418" w:type="dxa"/>
            <w:shd w:val="clear" w:color="auto" w:fill="auto"/>
            <w:vAlign w:val="center"/>
            <w:hideMark/>
          </w:tcPr>
          <w:p w:rsidR="00514F80" w:rsidRPr="00652E62" w:rsidRDefault="00514F80" w:rsidP="008973CD">
            <w:pPr>
              <w:jc w:val="center"/>
            </w:pPr>
            <w:r w:rsidRPr="00652E62">
              <w:t>1 250,0</w:t>
            </w:r>
          </w:p>
        </w:tc>
      </w:tr>
      <w:tr w:rsidR="00F740D9" w:rsidRPr="00DC01AE" w:rsidTr="006B5AFC">
        <w:trPr>
          <w:trHeight w:val="2270"/>
        </w:trPr>
        <w:tc>
          <w:tcPr>
            <w:tcW w:w="6961" w:type="dxa"/>
            <w:shd w:val="clear" w:color="auto" w:fill="auto"/>
            <w:vAlign w:val="center"/>
            <w:hideMark/>
          </w:tcPr>
          <w:p w:rsidR="00514F80" w:rsidRPr="00652E62" w:rsidRDefault="00514F80" w:rsidP="008973CD">
            <w:pPr>
              <w:jc w:val="both"/>
            </w:pPr>
            <w:r w:rsidRPr="00652E62">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10.1.00.28660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B12EC" w:rsidP="008973CD">
            <w:pPr>
              <w:jc w:val="center"/>
            </w:pPr>
            <w:r w:rsidRPr="00652E62">
              <w:t>100,0</w:t>
            </w:r>
          </w:p>
        </w:tc>
        <w:tc>
          <w:tcPr>
            <w:tcW w:w="1275" w:type="dxa"/>
            <w:shd w:val="clear" w:color="auto" w:fill="auto"/>
            <w:vAlign w:val="center"/>
            <w:hideMark/>
          </w:tcPr>
          <w:p w:rsidR="00514F80" w:rsidRPr="00652E62" w:rsidRDefault="00514F80" w:rsidP="008973CD">
            <w:pPr>
              <w:jc w:val="center"/>
            </w:pPr>
            <w:r w:rsidRPr="00652E62">
              <w:t>100,0</w:t>
            </w:r>
          </w:p>
        </w:tc>
        <w:tc>
          <w:tcPr>
            <w:tcW w:w="1418" w:type="dxa"/>
            <w:shd w:val="clear" w:color="auto" w:fill="auto"/>
            <w:vAlign w:val="center"/>
            <w:hideMark/>
          </w:tcPr>
          <w:p w:rsidR="00514F80" w:rsidRPr="00652E62" w:rsidRDefault="00514F80" w:rsidP="008973CD">
            <w:pPr>
              <w:jc w:val="center"/>
            </w:pPr>
            <w:r w:rsidRPr="00652E62">
              <w:t>100,0</w:t>
            </w:r>
          </w:p>
        </w:tc>
      </w:tr>
      <w:tr w:rsidR="00F740D9" w:rsidRPr="00DC01AE" w:rsidTr="006B5AFC">
        <w:trPr>
          <w:trHeight w:val="2526"/>
        </w:trPr>
        <w:tc>
          <w:tcPr>
            <w:tcW w:w="6961" w:type="dxa"/>
            <w:shd w:val="clear" w:color="auto" w:fill="auto"/>
            <w:vAlign w:val="center"/>
            <w:hideMark/>
          </w:tcPr>
          <w:p w:rsidR="00514F80" w:rsidRPr="00652E62" w:rsidRDefault="00514F80" w:rsidP="008973CD">
            <w:pPr>
              <w:jc w:val="both"/>
            </w:pPr>
            <w:r w:rsidRPr="00652E62">
              <w:t>Расходы на капитальный ремонт, строительство и реконструкцию сетей уличного освещения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10.1.00.28790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38283F" w:rsidP="008973CD">
            <w:pPr>
              <w:jc w:val="center"/>
            </w:pPr>
            <w:r w:rsidRPr="00652E62">
              <w:t>80,5</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F740D9" w:rsidRPr="00DC01AE" w:rsidTr="006B5AFC">
        <w:trPr>
          <w:trHeight w:val="3386"/>
        </w:trPr>
        <w:tc>
          <w:tcPr>
            <w:tcW w:w="6961" w:type="dxa"/>
            <w:shd w:val="clear" w:color="auto" w:fill="auto"/>
            <w:vAlign w:val="center"/>
            <w:hideMark/>
          </w:tcPr>
          <w:p w:rsidR="00514F80" w:rsidRPr="00652E62" w:rsidRDefault="00514F80" w:rsidP="008973CD">
            <w:pPr>
              <w:jc w:val="both"/>
            </w:pPr>
            <w:r w:rsidRPr="00652E62">
              <w:lastRenderedPageBreak/>
              <w:t>Расходы на разработку сметной документации на капитальный ремонт, строительство и реконструкцию сетей уличного освещения, а также для проведения оценки достоверности определения сметной стоимости проектных работ, услуги строительного контроля и авторского надзора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10.1.00.28800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514F80" w:rsidP="008973CD">
            <w:pPr>
              <w:jc w:val="center"/>
            </w:pPr>
            <w:r w:rsidRPr="00652E62">
              <w:t>65,0</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F740D9" w:rsidRPr="00DC01AE" w:rsidTr="006B5AFC">
        <w:trPr>
          <w:trHeight w:val="630"/>
        </w:trPr>
        <w:tc>
          <w:tcPr>
            <w:tcW w:w="6961" w:type="dxa"/>
            <w:shd w:val="clear" w:color="auto" w:fill="auto"/>
            <w:vAlign w:val="center"/>
            <w:hideMark/>
          </w:tcPr>
          <w:p w:rsidR="00514F80" w:rsidRPr="00652E62" w:rsidRDefault="00514F80" w:rsidP="008973CD">
            <w:pPr>
              <w:jc w:val="both"/>
              <w:rPr>
                <w:b/>
                <w:bCs/>
              </w:rPr>
            </w:pPr>
            <w:r w:rsidRPr="00652E62">
              <w:rPr>
                <w:b/>
                <w:bCs/>
              </w:rPr>
              <w:t>Подпрограмма "Благоустройство и содержание территории"</w:t>
            </w:r>
          </w:p>
        </w:tc>
        <w:tc>
          <w:tcPr>
            <w:tcW w:w="1843" w:type="dxa"/>
            <w:shd w:val="clear" w:color="auto" w:fill="auto"/>
            <w:vAlign w:val="center"/>
            <w:hideMark/>
          </w:tcPr>
          <w:p w:rsidR="00514F80" w:rsidRPr="00652E62" w:rsidRDefault="00514F80" w:rsidP="008973CD">
            <w:pPr>
              <w:jc w:val="center"/>
              <w:rPr>
                <w:b/>
                <w:bCs/>
              </w:rPr>
            </w:pPr>
            <w:r w:rsidRPr="00652E62">
              <w:rPr>
                <w:b/>
                <w:bCs/>
              </w:rPr>
              <w:t>10.3.00.00000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573A7" w:rsidP="008973CD">
            <w:pPr>
              <w:jc w:val="center"/>
              <w:rPr>
                <w:b/>
                <w:bCs/>
              </w:rPr>
            </w:pPr>
            <w:r w:rsidRPr="00652E62">
              <w:rPr>
                <w:b/>
                <w:bCs/>
              </w:rPr>
              <w:t>32 258,2</w:t>
            </w:r>
          </w:p>
        </w:tc>
        <w:tc>
          <w:tcPr>
            <w:tcW w:w="1275" w:type="dxa"/>
            <w:shd w:val="clear" w:color="auto" w:fill="auto"/>
            <w:vAlign w:val="center"/>
            <w:hideMark/>
          </w:tcPr>
          <w:p w:rsidR="00514F80" w:rsidRPr="00652E62" w:rsidRDefault="005573A7" w:rsidP="008973CD">
            <w:pPr>
              <w:jc w:val="center"/>
              <w:rPr>
                <w:b/>
                <w:bCs/>
              </w:rPr>
            </w:pPr>
            <w:r w:rsidRPr="00652E62">
              <w:rPr>
                <w:b/>
                <w:bCs/>
              </w:rPr>
              <w:t>25 201,8</w:t>
            </w:r>
          </w:p>
        </w:tc>
        <w:tc>
          <w:tcPr>
            <w:tcW w:w="1418" w:type="dxa"/>
            <w:shd w:val="clear" w:color="auto" w:fill="auto"/>
            <w:vAlign w:val="center"/>
            <w:hideMark/>
          </w:tcPr>
          <w:p w:rsidR="00514F80" w:rsidRPr="00652E62" w:rsidRDefault="00514F80" w:rsidP="008973CD">
            <w:pPr>
              <w:jc w:val="center"/>
              <w:rPr>
                <w:b/>
                <w:bCs/>
              </w:rPr>
            </w:pPr>
            <w:r w:rsidRPr="00652E62">
              <w:rPr>
                <w:b/>
                <w:bCs/>
              </w:rPr>
              <w:t>26 971,4</w:t>
            </w:r>
          </w:p>
        </w:tc>
      </w:tr>
      <w:tr w:rsidR="00F740D9" w:rsidRPr="00DC01AE" w:rsidTr="006B5AFC">
        <w:trPr>
          <w:trHeight w:val="2067"/>
        </w:trPr>
        <w:tc>
          <w:tcPr>
            <w:tcW w:w="6961" w:type="dxa"/>
            <w:shd w:val="clear" w:color="auto" w:fill="auto"/>
            <w:vAlign w:val="center"/>
            <w:hideMark/>
          </w:tcPr>
          <w:p w:rsidR="00514F80" w:rsidRPr="00652E62" w:rsidRDefault="00514F80" w:rsidP="008973CD">
            <w:pPr>
              <w:jc w:val="both"/>
            </w:pPr>
            <w:r w:rsidRPr="00652E62">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1843" w:type="dxa"/>
            <w:shd w:val="clear" w:color="auto" w:fill="auto"/>
            <w:vAlign w:val="center"/>
            <w:hideMark/>
          </w:tcPr>
          <w:p w:rsidR="00514F80" w:rsidRPr="00652E62" w:rsidRDefault="00514F80" w:rsidP="008973CD">
            <w:pPr>
              <w:jc w:val="center"/>
            </w:pPr>
            <w:r w:rsidRPr="00652E62">
              <w:t>10.3.00.00590</w:t>
            </w:r>
          </w:p>
        </w:tc>
        <w:tc>
          <w:tcPr>
            <w:tcW w:w="850" w:type="dxa"/>
            <w:shd w:val="clear" w:color="auto" w:fill="auto"/>
            <w:vAlign w:val="center"/>
            <w:hideMark/>
          </w:tcPr>
          <w:p w:rsidR="00514F80" w:rsidRPr="00652E62" w:rsidRDefault="00514F80" w:rsidP="008973CD">
            <w:pPr>
              <w:jc w:val="center"/>
            </w:pPr>
            <w:r w:rsidRPr="00652E62">
              <w:t>610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5573A7" w:rsidP="008973CD">
            <w:pPr>
              <w:jc w:val="center"/>
            </w:pPr>
            <w:r w:rsidRPr="00652E62">
              <w:t>28 244,8</w:t>
            </w:r>
          </w:p>
        </w:tc>
        <w:tc>
          <w:tcPr>
            <w:tcW w:w="1275" w:type="dxa"/>
            <w:shd w:val="clear" w:color="auto" w:fill="auto"/>
            <w:vAlign w:val="center"/>
            <w:hideMark/>
          </w:tcPr>
          <w:p w:rsidR="00514F80" w:rsidRPr="00652E62" w:rsidRDefault="00514F80" w:rsidP="008973CD">
            <w:pPr>
              <w:jc w:val="center"/>
            </w:pPr>
            <w:r w:rsidRPr="00652E62">
              <w:t>24 448,0</w:t>
            </w:r>
          </w:p>
        </w:tc>
        <w:tc>
          <w:tcPr>
            <w:tcW w:w="1418" w:type="dxa"/>
            <w:shd w:val="clear" w:color="auto" w:fill="auto"/>
            <w:vAlign w:val="center"/>
            <w:hideMark/>
          </w:tcPr>
          <w:p w:rsidR="00514F80" w:rsidRPr="00652E62" w:rsidRDefault="00514F80" w:rsidP="008973CD">
            <w:pPr>
              <w:jc w:val="center"/>
            </w:pPr>
            <w:r w:rsidRPr="00652E62">
              <w:t>24 461,4</w:t>
            </w:r>
          </w:p>
        </w:tc>
      </w:tr>
      <w:tr w:rsidR="00F740D9" w:rsidRPr="00DC01AE" w:rsidTr="006B5AFC">
        <w:trPr>
          <w:trHeight w:val="2067"/>
        </w:trPr>
        <w:tc>
          <w:tcPr>
            <w:tcW w:w="6961" w:type="dxa"/>
            <w:shd w:val="clear" w:color="auto" w:fill="auto"/>
            <w:vAlign w:val="center"/>
          </w:tcPr>
          <w:p w:rsidR="005A21A8" w:rsidRPr="00652E62" w:rsidRDefault="005A21A8" w:rsidP="005A21A8">
            <w:pPr>
              <w:jc w:val="both"/>
              <w:rPr>
                <w:bCs/>
              </w:rPr>
            </w:pPr>
            <w:r w:rsidRPr="00652E62">
              <w:rPr>
                <w:bCs/>
              </w:rPr>
              <w:t>Расходы на выполнение сметного расчета стоимости ремонта, капитального ремонта и реконструкции памятников и мемориалов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tcPr>
          <w:p w:rsidR="005A21A8" w:rsidRPr="00652E62" w:rsidRDefault="005A21A8">
            <w:pPr>
              <w:jc w:val="center"/>
              <w:rPr>
                <w:bCs/>
              </w:rPr>
            </w:pPr>
            <w:r w:rsidRPr="00652E62">
              <w:rPr>
                <w:bCs/>
              </w:rPr>
              <w:t>10.3.00.28080</w:t>
            </w:r>
          </w:p>
        </w:tc>
        <w:tc>
          <w:tcPr>
            <w:tcW w:w="850" w:type="dxa"/>
            <w:shd w:val="clear" w:color="auto" w:fill="auto"/>
            <w:vAlign w:val="center"/>
          </w:tcPr>
          <w:p w:rsidR="005A21A8" w:rsidRPr="00652E62" w:rsidRDefault="005A21A8">
            <w:pPr>
              <w:jc w:val="center"/>
              <w:rPr>
                <w:bCs/>
              </w:rPr>
            </w:pPr>
            <w:r w:rsidRPr="00652E62">
              <w:rPr>
                <w:bCs/>
              </w:rPr>
              <w:t>240</w:t>
            </w:r>
          </w:p>
        </w:tc>
        <w:tc>
          <w:tcPr>
            <w:tcW w:w="567" w:type="dxa"/>
            <w:shd w:val="clear" w:color="auto" w:fill="auto"/>
            <w:vAlign w:val="center"/>
          </w:tcPr>
          <w:p w:rsidR="005A21A8" w:rsidRPr="00652E62" w:rsidRDefault="005A21A8">
            <w:pPr>
              <w:jc w:val="center"/>
              <w:rPr>
                <w:bCs/>
              </w:rPr>
            </w:pPr>
            <w:r w:rsidRPr="00652E62">
              <w:rPr>
                <w:bCs/>
              </w:rPr>
              <w:t>05</w:t>
            </w:r>
          </w:p>
        </w:tc>
        <w:tc>
          <w:tcPr>
            <w:tcW w:w="709" w:type="dxa"/>
            <w:shd w:val="clear" w:color="auto" w:fill="auto"/>
            <w:vAlign w:val="center"/>
          </w:tcPr>
          <w:p w:rsidR="005A21A8" w:rsidRPr="00652E62" w:rsidRDefault="005A21A8">
            <w:pPr>
              <w:jc w:val="center"/>
              <w:rPr>
                <w:bCs/>
              </w:rPr>
            </w:pPr>
            <w:r w:rsidRPr="00652E62">
              <w:rPr>
                <w:bCs/>
              </w:rPr>
              <w:t>03</w:t>
            </w:r>
          </w:p>
        </w:tc>
        <w:tc>
          <w:tcPr>
            <w:tcW w:w="1418" w:type="dxa"/>
            <w:shd w:val="clear" w:color="auto" w:fill="auto"/>
            <w:vAlign w:val="center"/>
          </w:tcPr>
          <w:p w:rsidR="005A21A8" w:rsidRPr="00652E62" w:rsidRDefault="005A21A8" w:rsidP="005A21A8">
            <w:pPr>
              <w:jc w:val="center"/>
              <w:rPr>
                <w:bCs/>
              </w:rPr>
            </w:pPr>
            <w:r w:rsidRPr="00652E62">
              <w:rPr>
                <w:bCs/>
              </w:rPr>
              <w:t>51,0</w:t>
            </w:r>
          </w:p>
        </w:tc>
        <w:tc>
          <w:tcPr>
            <w:tcW w:w="1275" w:type="dxa"/>
            <w:shd w:val="clear" w:color="auto" w:fill="auto"/>
            <w:vAlign w:val="center"/>
          </w:tcPr>
          <w:p w:rsidR="005A21A8" w:rsidRPr="00652E62" w:rsidRDefault="005A21A8">
            <w:pPr>
              <w:jc w:val="right"/>
              <w:rPr>
                <w:bCs/>
              </w:rPr>
            </w:pPr>
            <w:r w:rsidRPr="00652E62">
              <w:rPr>
                <w:bCs/>
              </w:rPr>
              <w:t> </w:t>
            </w:r>
          </w:p>
        </w:tc>
        <w:tc>
          <w:tcPr>
            <w:tcW w:w="1418" w:type="dxa"/>
            <w:shd w:val="clear" w:color="auto" w:fill="auto"/>
            <w:vAlign w:val="center"/>
          </w:tcPr>
          <w:p w:rsidR="005A21A8" w:rsidRPr="00652E62" w:rsidRDefault="005A21A8">
            <w:pPr>
              <w:jc w:val="right"/>
              <w:rPr>
                <w:bCs/>
              </w:rPr>
            </w:pPr>
            <w:r w:rsidRPr="00652E62">
              <w:rPr>
                <w:bCs/>
              </w:rPr>
              <w:t> </w:t>
            </w:r>
          </w:p>
        </w:tc>
      </w:tr>
      <w:tr w:rsidR="00F740D9" w:rsidRPr="00652E62" w:rsidTr="006B5AFC">
        <w:trPr>
          <w:trHeight w:val="2205"/>
        </w:trPr>
        <w:tc>
          <w:tcPr>
            <w:tcW w:w="6961" w:type="dxa"/>
            <w:shd w:val="clear" w:color="auto" w:fill="auto"/>
            <w:vAlign w:val="center"/>
            <w:hideMark/>
          </w:tcPr>
          <w:p w:rsidR="00514F80" w:rsidRPr="00652E62" w:rsidRDefault="00514F80" w:rsidP="008973CD">
            <w:pPr>
              <w:jc w:val="both"/>
            </w:pPr>
            <w:r w:rsidRPr="00652E62">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10.3.00.28390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5573A7" w:rsidP="007B1A2A">
            <w:pPr>
              <w:jc w:val="center"/>
            </w:pPr>
            <w:r w:rsidRPr="00652E62">
              <w:t>3 731,5</w:t>
            </w:r>
          </w:p>
        </w:tc>
        <w:tc>
          <w:tcPr>
            <w:tcW w:w="1275" w:type="dxa"/>
            <w:shd w:val="clear" w:color="auto" w:fill="auto"/>
            <w:vAlign w:val="center"/>
            <w:hideMark/>
          </w:tcPr>
          <w:p w:rsidR="00514F80" w:rsidRPr="00652E62" w:rsidRDefault="005573A7" w:rsidP="008973CD">
            <w:pPr>
              <w:jc w:val="center"/>
            </w:pPr>
            <w:r w:rsidRPr="00652E62">
              <w:t>653,8</w:t>
            </w:r>
          </w:p>
        </w:tc>
        <w:tc>
          <w:tcPr>
            <w:tcW w:w="1418" w:type="dxa"/>
            <w:shd w:val="clear" w:color="auto" w:fill="auto"/>
            <w:vAlign w:val="center"/>
            <w:hideMark/>
          </w:tcPr>
          <w:p w:rsidR="00514F80" w:rsidRPr="00652E62" w:rsidRDefault="00514F80" w:rsidP="008973CD">
            <w:pPr>
              <w:jc w:val="center"/>
            </w:pPr>
            <w:r w:rsidRPr="00652E62">
              <w:t>2 410,0</w:t>
            </w:r>
          </w:p>
        </w:tc>
      </w:tr>
      <w:tr w:rsidR="00F740D9" w:rsidRPr="00652E62" w:rsidTr="006B5AFC">
        <w:trPr>
          <w:trHeight w:val="2251"/>
        </w:trPr>
        <w:tc>
          <w:tcPr>
            <w:tcW w:w="6961" w:type="dxa"/>
            <w:shd w:val="clear" w:color="auto" w:fill="auto"/>
            <w:vAlign w:val="center"/>
            <w:hideMark/>
          </w:tcPr>
          <w:p w:rsidR="00514F80" w:rsidRPr="00652E62" w:rsidRDefault="00514F80" w:rsidP="008973CD">
            <w:pPr>
              <w:jc w:val="both"/>
            </w:pPr>
            <w:r w:rsidRPr="00652E62">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A21A8" w:rsidRPr="00652E62" w:rsidRDefault="005A21A8" w:rsidP="008973CD">
            <w:pPr>
              <w:jc w:val="both"/>
            </w:pPr>
          </w:p>
        </w:tc>
        <w:tc>
          <w:tcPr>
            <w:tcW w:w="1843" w:type="dxa"/>
            <w:shd w:val="clear" w:color="auto" w:fill="auto"/>
            <w:vAlign w:val="center"/>
            <w:hideMark/>
          </w:tcPr>
          <w:p w:rsidR="00514F80" w:rsidRPr="00652E62" w:rsidRDefault="00514F80" w:rsidP="008973CD">
            <w:pPr>
              <w:jc w:val="center"/>
            </w:pPr>
            <w:r w:rsidRPr="00652E62">
              <w:t>10.3.00.28530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03</w:t>
            </w:r>
          </w:p>
        </w:tc>
        <w:tc>
          <w:tcPr>
            <w:tcW w:w="709" w:type="dxa"/>
            <w:shd w:val="clear" w:color="auto" w:fill="auto"/>
            <w:vAlign w:val="center"/>
            <w:hideMark/>
          </w:tcPr>
          <w:p w:rsidR="00514F80" w:rsidRPr="00652E62" w:rsidRDefault="00514F80" w:rsidP="008973CD">
            <w:pPr>
              <w:jc w:val="center"/>
            </w:pPr>
            <w:r w:rsidRPr="00652E62">
              <w:t>14</w:t>
            </w:r>
          </w:p>
        </w:tc>
        <w:tc>
          <w:tcPr>
            <w:tcW w:w="1418" w:type="dxa"/>
            <w:shd w:val="clear" w:color="auto" w:fill="auto"/>
            <w:vAlign w:val="center"/>
            <w:hideMark/>
          </w:tcPr>
          <w:p w:rsidR="00514F80" w:rsidRPr="00652E62" w:rsidRDefault="005573A7" w:rsidP="008973CD">
            <w:pPr>
              <w:jc w:val="center"/>
            </w:pPr>
            <w:r w:rsidRPr="00652E62">
              <w:t>175,1</w:t>
            </w:r>
          </w:p>
        </w:tc>
        <w:tc>
          <w:tcPr>
            <w:tcW w:w="1275" w:type="dxa"/>
            <w:shd w:val="clear" w:color="auto" w:fill="auto"/>
            <w:vAlign w:val="center"/>
            <w:hideMark/>
          </w:tcPr>
          <w:p w:rsidR="00514F80" w:rsidRPr="00652E62" w:rsidRDefault="00514F80" w:rsidP="008973CD">
            <w:pPr>
              <w:jc w:val="center"/>
            </w:pPr>
            <w:r w:rsidRPr="00652E62">
              <w:t>100,0</w:t>
            </w:r>
          </w:p>
        </w:tc>
        <w:tc>
          <w:tcPr>
            <w:tcW w:w="1418" w:type="dxa"/>
            <w:shd w:val="clear" w:color="auto" w:fill="auto"/>
            <w:vAlign w:val="center"/>
            <w:hideMark/>
          </w:tcPr>
          <w:p w:rsidR="00514F80" w:rsidRPr="00652E62" w:rsidRDefault="00514F80" w:rsidP="008973CD">
            <w:pPr>
              <w:jc w:val="center"/>
            </w:pPr>
            <w:r w:rsidRPr="00652E62">
              <w:t>100,0</w:t>
            </w:r>
          </w:p>
        </w:tc>
      </w:tr>
      <w:tr w:rsidR="00F740D9" w:rsidRPr="00652E62" w:rsidTr="006B5AFC">
        <w:trPr>
          <w:trHeight w:val="1984"/>
        </w:trPr>
        <w:tc>
          <w:tcPr>
            <w:tcW w:w="6961" w:type="dxa"/>
            <w:shd w:val="clear" w:color="auto" w:fill="auto"/>
            <w:vAlign w:val="center"/>
            <w:hideMark/>
          </w:tcPr>
          <w:p w:rsidR="00514F80" w:rsidRPr="00652E62" w:rsidRDefault="00514F80" w:rsidP="008973CD">
            <w:pPr>
              <w:jc w:val="both"/>
            </w:pPr>
            <w:r w:rsidRPr="00652E62">
              <w:t>Расходы на установку и ремонт памятников, памятных знаков и мемориалов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10.3.00.28820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10FC4" w:rsidP="008973CD">
            <w:pPr>
              <w:jc w:val="center"/>
            </w:pPr>
            <w:r w:rsidRPr="00652E62">
              <w:t>55,8</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F740D9" w:rsidRPr="00652E62" w:rsidTr="006B5AFC">
        <w:trPr>
          <w:trHeight w:val="567"/>
        </w:trPr>
        <w:tc>
          <w:tcPr>
            <w:tcW w:w="6961" w:type="dxa"/>
            <w:shd w:val="clear" w:color="auto" w:fill="auto"/>
            <w:vAlign w:val="center"/>
            <w:hideMark/>
          </w:tcPr>
          <w:p w:rsidR="00514F80" w:rsidRPr="00652E62" w:rsidRDefault="00514F80" w:rsidP="008973CD">
            <w:pPr>
              <w:jc w:val="both"/>
              <w:rPr>
                <w:b/>
                <w:bCs/>
              </w:rPr>
            </w:pPr>
            <w:r w:rsidRPr="00652E62">
              <w:rPr>
                <w:b/>
                <w:bCs/>
              </w:rPr>
              <w:t>Муниципальная программа Белокалитвинского городского поселения "Управление муниципальным имуществом"</w:t>
            </w:r>
          </w:p>
        </w:tc>
        <w:tc>
          <w:tcPr>
            <w:tcW w:w="1843" w:type="dxa"/>
            <w:shd w:val="clear" w:color="auto" w:fill="auto"/>
            <w:vAlign w:val="center"/>
            <w:hideMark/>
          </w:tcPr>
          <w:p w:rsidR="00514F80" w:rsidRPr="00652E62" w:rsidRDefault="00514F80" w:rsidP="008973CD">
            <w:pPr>
              <w:jc w:val="center"/>
              <w:rPr>
                <w:b/>
                <w:bCs/>
              </w:rPr>
            </w:pPr>
            <w:r w:rsidRPr="00652E62">
              <w:rPr>
                <w:b/>
                <w:bCs/>
              </w:rPr>
              <w:t>11.0.00.00000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573A7" w:rsidP="008973CD">
            <w:pPr>
              <w:jc w:val="center"/>
              <w:rPr>
                <w:b/>
                <w:bCs/>
              </w:rPr>
            </w:pPr>
            <w:r w:rsidRPr="00652E62">
              <w:rPr>
                <w:b/>
                <w:bCs/>
              </w:rPr>
              <w:t>1 809,0</w:t>
            </w:r>
          </w:p>
        </w:tc>
        <w:tc>
          <w:tcPr>
            <w:tcW w:w="1275" w:type="dxa"/>
            <w:shd w:val="clear" w:color="auto" w:fill="auto"/>
            <w:vAlign w:val="center"/>
            <w:hideMark/>
          </w:tcPr>
          <w:p w:rsidR="00514F80" w:rsidRPr="00652E62" w:rsidRDefault="00514F80" w:rsidP="008973CD">
            <w:pPr>
              <w:jc w:val="center"/>
              <w:rPr>
                <w:b/>
                <w:bCs/>
              </w:rPr>
            </w:pPr>
            <w:r w:rsidRPr="00652E62">
              <w:rPr>
                <w:b/>
                <w:bCs/>
              </w:rPr>
              <w:t>1 015,3</w:t>
            </w:r>
          </w:p>
        </w:tc>
        <w:tc>
          <w:tcPr>
            <w:tcW w:w="1418" w:type="dxa"/>
            <w:shd w:val="clear" w:color="auto" w:fill="auto"/>
            <w:vAlign w:val="center"/>
            <w:hideMark/>
          </w:tcPr>
          <w:p w:rsidR="00514F80" w:rsidRPr="00652E62" w:rsidRDefault="00514F80" w:rsidP="008973CD">
            <w:pPr>
              <w:jc w:val="center"/>
              <w:rPr>
                <w:b/>
                <w:bCs/>
              </w:rPr>
            </w:pPr>
            <w:r w:rsidRPr="00652E62">
              <w:rPr>
                <w:b/>
                <w:bCs/>
              </w:rPr>
              <w:t>1 038,7</w:t>
            </w:r>
          </w:p>
        </w:tc>
      </w:tr>
      <w:tr w:rsidR="00F740D9" w:rsidRPr="00652E62" w:rsidTr="006B5AFC">
        <w:trPr>
          <w:trHeight w:val="630"/>
        </w:trPr>
        <w:tc>
          <w:tcPr>
            <w:tcW w:w="6961" w:type="dxa"/>
            <w:shd w:val="clear" w:color="auto" w:fill="auto"/>
            <w:vAlign w:val="center"/>
            <w:hideMark/>
          </w:tcPr>
          <w:p w:rsidR="00514F80" w:rsidRPr="00652E62" w:rsidRDefault="00514F80" w:rsidP="008973CD">
            <w:pPr>
              <w:jc w:val="both"/>
              <w:rPr>
                <w:b/>
                <w:bCs/>
              </w:rPr>
            </w:pPr>
            <w:r w:rsidRPr="00652E62">
              <w:rPr>
                <w:b/>
                <w:bCs/>
              </w:rPr>
              <w:t>Подпрограмма "Повышение эффективности управления муниципальным имуществом и приватизации"</w:t>
            </w:r>
          </w:p>
        </w:tc>
        <w:tc>
          <w:tcPr>
            <w:tcW w:w="1843" w:type="dxa"/>
            <w:shd w:val="clear" w:color="auto" w:fill="auto"/>
            <w:vAlign w:val="center"/>
            <w:hideMark/>
          </w:tcPr>
          <w:p w:rsidR="00514F80" w:rsidRPr="00652E62" w:rsidRDefault="00514F80" w:rsidP="008973CD">
            <w:pPr>
              <w:jc w:val="center"/>
              <w:rPr>
                <w:b/>
                <w:bCs/>
              </w:rPr>
            </w:pPr>
            <w:r w:rsidRPr="00652E62">
              <w:rPr>
                <w:b/>
                <w:bCs/>
              </w:rPr>
              <w:t>11.1.00.00000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4E0816" w:rsidP="008973CD">
            <w:pPr>
              <w:jc w:val="center"/>
              <w:rPr>
                <w:b/>
                <w:bCs/>
              </w:rPr>
            </w:pPr>
            <w:r w:rsidRPr="00652E62">
              <w:rPr>
                <w:b/>
                <w:bCs/>
              </w:rPr>
              <w:t>1 754,0</w:t>
            </w:r>
          </w:p>
        </w:tc>
        <w:tc>
          <w:tcPr>
            <w:tcW w:w="1275" w:type="dxa"/>
            <w:shd w:val="clear" w:color="auto" w:fill="auto"/>
            <w:vAlign w:val="center"/>
            <w:hideMark/>
          </w:tcPr>
          <w:p w:rsidR="00514F80" w:rsidRPr="00652E62" w:rsidRDefault="00514F80" w:rsidP="008973CD">
            <w:pPr>
              <w:jc w:val="center"/>
              <w:rPr>
                <w:b/>
                <w:bCs/>
              </w:rPr>
            </w:pPr>
            <w:r w:rsidRPr="00652E62">
              <w:rPr>
                <w:b/>
                <w:bCs/>
              </w:rPr>
              <w:t>1 015,3</w:t>
            </w:r>
          </w:p>
        </w:tc>
        <w:tc>
          <w:tcPr>
            <w:tcW w:w="1418" w:type="dxa"/>
            <w:shd w:val="clear" w:color="auto" w:fill="auto"/>
            <w:vAlign w:val="center"/>
            <w:hideMark/>
          </w:tcPr>
          <w:p w:rsidR="00514F80" w:rsidRPr="00652E62" w:rsidRDefault="00514F80" w:rsidP="008973CD">
            <w:pPr>
              <w:jc w:val="center"/>
              <w:rPr>
                <w:b/>
                <w:bCs/>
              </w:rPr>
            </w:pPr>
            <w:r w:rsidRPr="00652E62">
              <w:rPr>
                <w:b/>
                <w:bCs/>
              </w:rPr>
              <w:t>1 038,7</w:t>
            </w:r>
          </w:p>
        </w:tc>
      </w:tr>
      <w:tr w:rsidR="00F740D9" w:rsidRPr="00652E62" w:rsidTr="006B5AFC">
        <w:trPr>
          <w:trHeight w:val="2044"/>
        </w:trPr>
        <w:tc>
          <w:tcPr>
            <w:tcW w:w="6961" w:type="dxa"/>
            <w:shd w:val="clear" w:color="auto" w:fill="auto"/>
            <w:vAlign w:val="center"/>
            <w:hideMark/>
          </w:tcPr>
          <w:p w:rsidR="00514F80" w:rsidRPr="00652E62" w:rsidRDefault="00514F80" w:rsidP="008973CD">
            <w:pPr>
              <w:jc w:val="both"/>
            </w:pPr>
            <w:r w:rsidRPr="00652E62">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11.1.00.28500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13</w:t>
            </w:r>
          </w:p>
        </w:tc>
        <w:tc>
          <w:tcPr>
            <w:tcW w:w="1418" w:type="dxa"/>
            <w:shd w:val="clear" w:color="auto" w:fill="auto"/>
            <w:vAlign w:val="center"/>
            <w:hideMark/>
          </w:tcPr>
          <w:p w:rsidR="00514F80" w:rsidRPr="00652E62" w:rsidRDefault="00514F80" w:rsidP="008973CD">
            <w:pPr>
              <w:jc w:val="center"/>
            </w:pPr>
            <w:r w:rsidRPr="00652E62">
              <w:t>478,7</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4E0816" w:rsidRPr="00DC01AE" w:rsidTr="006B5AFC">
        <w:trPr>
          <w:trHeight w:val="2044"/>
        </w:trPr>
        <w:tc>
          <w:tcPr>
            <w:tcW w:w="6961" w:type="dxa"/>
            <w:shd w:val="clear" w:color="auto" w:fill="auto"/>
            <w:vAlign w:val="center"/>
          </w:tcPr>
          <w:p w:rsidR="004E0816" w:rsidRPr="00652E62" w:rsidRDefault="004E0816" w:rsidP="008973CD">
            <w:pPr>
              <w:jc w:val="both"/>
            </w:pPr>
            <w:r w:rsidRPr="00652E62">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4E0816" w:rsidRPr="00652E62" w:rsidRDefault="004E0816" w:rsidP="008973CD">
            <w:pPr>
              <w:jc w:val="both"/>
            </w:pPr>
          </w:p>
        </w:tc>
        <w:tc>
          <w:tcPr>
            <w:tcW w:w="1843" w:type="dxa"/>
            <w:shd w:val="clear" w:color="auto" w:fill="auto"/>
            <w:vAlign w:val="center"/>
          </w:tcPr>
          <w:p w:rsidR="004E0816" w:rsidRPr="00652E62" w:rsidRDefault="004E0816" w:rsidP="008973CD">
            <w:pPr>
              <w:jc w:val="center"/>
            </w:pPr>
            <w:r w:rsidRPr="00652E62">
              <w:t>11.1.00.28590</w:t>
            </w:r>
          </w:p>
        </w:tc>
        <w:tc>
          <w:tcPr>
            <w:tcW w:w="850" w:type="dxa"/>
            <w:shd w:val="clear" w:color="auto" w:fill="auto"/>
            <w:vAlign w:val="center"/>
          </w:tcPr>
          <w:p w:rsidR="004E0816" w:rsidRPr="00652E62" w:rsidRDefault="004E0816" w:rsidP="008973CD">
            <w:pPr>
              <w:jc w:val="center"/>
            </w:pPr>
            <w:r w:rsidRPr="00652E62">
              <w:t>240</w:t>
            </w:r>
          </w:p>
        </w:tc>
        <w:tc>
          <w:tcPr>
            <w:tcW w:w="567" w:type="dxa"/>
            <w:shd w:val="clear" w:color="auto" w:fill="auto"/>
            <w:vAlign w:val="center"/>
          </w:tcPr>
          <w:p w:rsidR="004E0816" w:rsidRPr="00652E62" w:rsidRDefault="004E0816" w:rsidP="008973CD">
            <w:pPr>
              <w:jc w:val="center"/>
            </w:pPr>
            <w:r w:rsidRPr="00652E62">
              <w:t>04</w:t>
            </w:r>
          </w:p>
        </w:tc>
        <w:tc>
          <w:tcPr>
            <w:tcW w:w="709" w:type="dxa"/>
            <w:shd w:val="clear" w:color="auto" w:fill="auto"/>
            <w:vAlign w:val="center"/>
          </w:tcPr>
          <w:p w:rsidR="004E0816" w:rsidRPr="00652E62" w:rsidRDefault="004E0816" w:rsidP="008973CD">
            <w:pPr>
              <w:jc w:val="center"/>
            </w:pPr>
            <w:r w:rsidRPr="00652E62">
              <w:t>12</w:t>
            </w:r>
          </w:p>
        </w:tc>
        <w:tc>
          <w:tcPr>
            <w:tcW w:w="1418" w:type="dxa"/>
            <w:shd w:val="clear" w:color="auto" w:fill="auto"/>
            <w:vAlign w:val="center"/>
          </w:tcPr>
          <w:p w:rsidR="004E0816" w:rsidRPr="00652E62" w:rsidRDefault="004E0816" w:rsidP="008973CD">
            <w:pPr>
              <w:jc w:val="center"/>
            </w:pPr>
            <w:r w:rsidRPr="00652E62">
              <w:t>3,0</w:t>
            </w:r>
          </w:p>
        </w:tc>
        <w:tc>
          <w:tcPr>
            <w:tcW w:w="1275" w:type="dxa"/>
            <w:shd w:val="clear" w:color="auto" w:fill="auto"/>
            <w:vAlign w:val="center"/>
          </w:tcPr>
          <w:p w:rsidR="004E0816" w:rsidRPr="00652E62" w:rsidRDefault="004E0816" w:rsidP="008973CD">
            <w:pPr>
              <w:jc w:val="center"/>
            </w:pPr>
          </w:p>
        </w:tc>
        <w:tc>
          <w:tcPr>
            <w:tcW w:w="1418" w:type="dxa"/>
            <w:shd w:val="clear" w:color="auto" w:fill="auto"/>
            <w:vAlign w:val="center"/>
          </w:tcPr>
          <w:p w:rsidR="004E0816" w:rsidRPr="00652E62" w:rsidRDefault="004E0816" w:rsidP="008973CD">
            <w:pPr>
              <w:jc w:val="center"/>
            </w:pPr>
          </w:p>
        </w:tc>
      </w:tr>
      <w:tr w:rsidR="004E0816" w:rsidRPr="00DC01AE" w:rsidTr="006B5AFC">
        <w:trPr>
          <w:trHeight w:val="2044"/>
        </w:trPr>
        <w:tc>
          <w:tcPr>
            <w:tcW w:w="6961" w:type="dxa"/>
            <w:shd w:val="clear" w:color="auto" w:fill="auto"/>
            <w:vAlign w:val="center"/>
          </w:tcPr>
          <w:p w:rsidR="004E0816" w:rsidRPr="00652E62" w:rsidRDefault="004E0816" w:rsidP="008973CD">
            <w:pPr>
              <w:jc w:val="both"/>
            </w:pPr>
            <w:r w:rsidRPr="00652E62">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3" w:type="dxa"/>
            <w:shd w:val="clear" w:color="auto" w:fill="auto"/>
            <w:vAlign w:val="center"/>
          </w:tcPr>
          <w:p w:rsidR="004E0816" w:rsidRPr="00652E62" w:rsidRDefault="004E0816" w:rsidP="008973CD">
            <w:pPr>
              <w:jc w:val="center"/>
            </w:pPr>
            <w:r w:rsidRPr="00652E62">
              <w:t>11.1.00.28600</w:t>
            </w:r>
          </w:p>
        </w:tc>
        <w:tc>
          <w:tcPr>
            <w:tcW w:w="850" w:type="dxa"/>
            <w:shd w:val="clear" w:color="auto" w:fill="auto"/>
            <w:vAlign w:val="center"/>
          </w:tcPr>
          <w:p w:rsidR="004E0816" w:rsidRPr="00652E62" w:rsidRDefault="004E0816" w:rsidP="008973CD">
            <w:pPr>
              <w:jc w:val="center"/>
            </w:pPr>
            <w:r w:rsidRPr="00652E62">
              <w:t>240</w:t>
            </w:r>
          </w:p>
        </w:tc>
        <w:tc>
          <w:tcPr>
            <w:tcW w:w="567" w:type="dxa"/>
            <w:shd w:val="clear" w:color="auto" w:fill="auto"/>
            <w:vAlign w:val="center"/>
          </w:tcPr>
          <w:p w:rsidR="004E0816" w:rsidRPr="00652E62" w:rsidRDefault="004E0816" w:rsidP="008973CD">
            <w:pPr>
              <w:jc w:val="center"/>
            </w:pPr>
            <w:r w:rsidRPr="00652E62">
              <w:t>01</w:t>
            </w:r>
          </w:p>
        </w:tc>
        <w:tc>
          <w:tcPr>
            <w:tcW w:w="709" w:type="dxa"/>
            <w:shd w:val="clear" w:color="auto" w:fill="auto"/>
            <w:vAlign w:val="center"/>
          </w:tcPr>
          <w:p w:rsidR="004E0816" w:rsidRPr="00652E62" w:rsidRDefault="004E0816" w:rsidP="008973CD">
            <w:pPr>
              <w:jc w:val="center"/>
            </w:pPr>
            <w:r w:rsidRPr="00652E62">
              <w:t>13</w:t>
            </w:r>
          </w:p>
        </w:tc>
        <w:tc>
          <w:tcPr>
            <w:tcW w:w="1418" w:type="dxa"/>
            <w:shd w:val="clear" w:color="auto" w:fill="auto"/>
            <w:vAlign w:val="center"/>
          </w:tcPr>
          <w:p w:rsidR="004E0816" w:rsidRPr="00652E62" w:rsidRDefault="004E0816" w:rsidP="008973CD">
            <w:pPr>
              <w:jc w:val="center"/>
            </w:pPr>
            <w:r w:rsidRPr="00652E62">
              <w:t>7,1</w:t>
            </w:r>
          </w:p>
        </w:tc>
        <w:tc>
          <w:tcPr>
            <w:tcW w:w="1275" w:type="dxa"/>
            <w:shd w:val="clear" w:color="auto" w:fill="auto"/>
            <w:vAlign w:val="center"/>
          </w:tcPr>
          <w:p w:rsidR="004E0816" w:rsidRPr="00652E62" w:rsidRDefault="004E0816" w:rsidP="008973CD">
            <w:pPr>
              <w:jc w:val="center"/>
            </w:pPr>
          </w:p>
        </w:tc>
        <w:tc>
          <w:tcPr>
            <w:tcW w:w="1418" w:type="dxa"/>
            <w:shd w:val="clear" w:color="auto" w:fill="auto"/>
            <w:vAlign w:val="center"/>
          </w:tcPr>
          <w:p w:rsidR="004E0816" w:rsidRPr="00652E62" w:rsidRDefault="004E0816" w:rsidP="008973CD">
            <w:pPr>
              <w:jc w:val="center"/>
            </w:pPr>
          </w:p>
        </w:tc>
      </w:tr>
      <w:tr w:rsidR="00F740D9" w:rsidRPr="00DC01AE" w:rsidTr="006B5AFC">
        <w:trPr>
          <w:trHeight w:val="1833"/>
        </w:trPr>
        <w:tc>
          <w:tcPr>
            <w:tcW w:w="6961" w:type="dxa"/>
            <w:shd w:val="clear" w:color="auto" w:fill="auto"/>
            <w:vAlign w:val="center"/>
            <w:hideMark/>
          </w:tcPr>
          <w:p w:rsidR="00514F80" w:rsidRPr="00652E62" w:rsidRDefault="00514F80" w:rsidP="008973CD">
            <w:pPr>
              <w:jc w:val="both"/>
            </w:pPr>
            <w:r w:rsidRPr="00652E62">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11.1.00.28610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13</w:t>
            </w:r>
          </w:p>
        </w:tc>
        <w:tc>
          <w:tcPr>
            <w:tcW w:w="1418" w:type="dxa"/>
            <w:shd w:val="clear" w:color="auto" w:fill="auto"/>
            <w:vAlign w:val="center"/>
            <w:hideMark/>
          </w:tcPr>
          <w:p w:rsidR="00514F80" w:rsidRPr="00652E62" w:rsidRDefault="00514F80" w:rsidP="008973CD">
            <w:pPr>
              <w:jc w:val="center"/>
            </w:pPr>
            <w:r w:rsidRPr="00652E62">
              <w:t>200,0</w:t>
            </w:r>
          </w:p>
        </w:tc>
        <w:tc>
          <w:tcPr>
            <w:tcW w:w="1275" w:type="dxa"/>
            <w:shd w:val="clear" w:color="auto" w:fill="auto"/>
            <w:vAlign w:val="center"/>
            <w:hideMark/>
          </w:tcPr>
          <w:p w:rsidR="00514F80" w:rsidRPr="00652E62" w:rsidRDefault="00514F80" w:rsidP="008973CD">
            <w:pPr>
              <w:jc w:val="center"/>
            </w:pPr>
            <w:r w:rsidRPr="00652E62">
              <w:t>200,0</w:t>
            </w:r>
          </w:p>
        </w:tc>
        <w:tc>
          <w:tcPr>
            <w:tcW w:w="1418" w:type="dxa"/>
            <w:shd w:val="clear" w:color="auto" w:fill="auto"/>
            <w:vAlign w:val="center"/>
            <w:hideMark/>
          </w:tcPr>
          <w:p w:rsidR="00514F80" w:rsidRPr="00652E62" w:rsidRDefault="00514F80" w:rsidP="008973CD">
            <w:pPr>
              <w:jc w:val="center"/>
            </w:pPr>
            <w:r w:rsidRPr="00652E62">
              <w:t>200,0</w:t>
            </w:r>
          </w:p>
        </w:tc>
      </w:tr>
      <w:tr w:rsidR="00F740D9" w:rsidRPr="00DC01AE" w:rsidTr="006B5AFC">
        <w:trPr>
          <w:trHeight w:val="2251"/>
        </w:trPr>
        <w:tc>
          <w:tcPr>
            <w:tcW w:w="6961" w:type="dxa"/>
            <w:shd w:val="clear" w:color="auto" w:fill="auto"/>
            <w:vAlign w:val="center"/>
            <w:hideMark/>
          </w:tcPr>
          <w:p w:rsidR="00514F80" w:rsidRPr="00652E62" w:rsidRDefault="00514F80" w:rsidP="008973CD">
            <w:pPr>
              <w:jc w:val="both"/>
            </w:pPr>
            <w:r w:rsidRPr="00652E62">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11.1.00.28670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38283F" w:rsidP="008973CD">
            <w:pPr>
              <w:jc w:val="center"/>
            </w:pPr>
            <w:r w:rsidRPr="00652E62">
              <w:t>16,1</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F740D9" w:rsidRPr="00DC01AE" w:rsidTr="006B5AFC">
        <w:trPr>
          <w:trHeight w:val="1701"/>
        </w:trPr>
        <w:tc>
          <w:tcPr>
            <w:tcW w:w="6961" w:type="dxa"/>
            <w:shd w:val="clear" w:color="auto" w:fill="auto"/>
            <w:vAlign w:val="center"/>
            <w:hideMark/>
          </w:tcPr>
          <w:p w:rsidR="00514F80" w:rsidRPr="00652E62" w:rsidRDefault="00514F80" w:rsidP="008973CD">
            <w:pPr>
              <w:jc w:val="both"/>
            </w:pPr>
            <w:r w:rsidRPr="00652E62">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tc>
        <w:tc>
          <w:tcPr>
            <w:tcW w:w="1843" w:type="dxa"/>
            <w:shd w:val="clear" w:color="auto" w:fill="auto"/>
            <w:vAlign w:val="center"/>
            <w:hideMark/>
          </w:tcPr>
          <w:p w:rsidR="00514F80" w:rsidRPr="00652E62" w:rsidRDefault="00514F80" w:rsidP="008973CD">
            <w:pPr>
              <w:jc w:val="center"/>
            </w:pPr>
            <w:r w:rsidRPr="00652E62">
              <w:t>11.1.00.28840</w:t>
            </w:r>
          </w:p>
        </w:tc>
        <w:tc>
          <w:tcPr>
            <w:tcW w:w="850" w:type="dxa"/>
            <w:shd w:val="clear" w:color="auto" w:fill="auto"/>
            <w:vAlign w:val="center"/>
            <w:hideMark/>
          </w:tcPr>
          <w:p w:rsidR="00514F80" w:rsidRPr="00652E62" w:rsidRDefault="00514F80" w:rsidP="008973CD">
            <w:pPr>
              <w:jc w:val="center"/>
            </w:pPr>
            <w:r w:rsidRPr="00652E62">
              <w:t>850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13</w:t>
            </w:r>
          </w:p>
        </w:tc>
        <w:tc>
          <w:tcPr>
            <w:tcW w:w="1418" w:type="dxa"/>
            <w:shd w:val="clear" w:color="auto" w:fill="auto"/>
            <w:vAlign w:val="center"/>
            <w:hideMark/>
          </w:tcPr>
          <w:p w:rsidR="00514F80" w:rsidRPr="00652E62" w:rsidRDefault="00D10FC4" w:rsidP="008973CD">
            <w:pPr>
              <w:jc w:val="center"/>
            </w:pPr>
            <w:r w:rsidRPr="00652E62">
              <w:t>175,4</w:t>
            </w:r>
          </w:p>
        </w:tc>
        <w:tc>
          <w:tcPr>
            <w:tcW w:w="1275" w:type="dxa"/>
            <w:shd w:val="clear" w:color="auto" w:fill="auto"/>
            <w:vAlign w:val="center"/>
            <w:hideMark/>
          </w:tcPr>
          <w:p w:rsidR="00514F80" w:rsidRPr="00652E62" w:rsidRDefault="00514F80" w:rsidP="008973CD">
            <w:pPr>
              <w:jc w:val="center"/>
            </w:pPr>
            <w:r w:rsidRPr="00652E62">
              <w:t>124,1</w:t>
            </w:r>
          </w:p>
        </w:tc>
        <w:tc>
          <w:tcPr>
            <w:tcW w:w="1418" w:type="dxa"/>
            <w:shd w:val="clear" w:color="auto" w:fill="auto"/>
            <w:vAlign w:val="center"/>
            <w:hideMark/>
          </w:tcPr>
          <w:p w:rsidR="00514F80" w:rsidRPr="00652E62" w:rsidRDefault="00514F80" w:rsidP="008973CD">
            <w:pPr>
              <w:jc w:val="center"/>
            </w:pPr>
            <w:r w:rsidRPr="00652E62">
              <w:t>124,1</w:t>
            </w:r>
          </w:p>
        </w:tc>
      </w:tr>
      <w:tr w:rsidR="00F740D9" w:rsidRPr="00DC01AE" w:rsidTr="006B5AFC">
        <w:trPr>
          <w:trHeight w:val="2547"/>
        </w:trPr>
        <w:tc>
          <w:tcPr>
            <w:tcW w:w="6961" w:type="dxa"/>
            <w:shd w:val="clear" w:color="auto" w:fill="auto"/>
            <w:vAlign w:val="center"/>
            <w:hideMark/>
          </w:tcPr>
          <w:p w:rsidR="00514F80" w:rsidRPr="00652E62" w:rsidRDefault="00514F80" w:rsidP="008973CD">
            <w:pPr>
              <w:jc w:val="both"/>
            </w:pPr>
            <w:r w:rsidRPr="00652E62">
              <w:lastRenderedPageBreak/>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11.1.00.28940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04</w:t>
            </w:r>
          </w:p>
        </w:tc>
        <w:tc>
          <w:tcPr>
            <w:tcW w:w="709" w:type="dxa"/>
            <w:shd w:val="clear" w:color="auto" w:fill="auto"/>
            <w:vAlign w:val="center"/>
            <w:hideMark/>
          </w:tcPr>
          <w:p w:rsidR="00514F80" w:rsidRPr="00652E62" w:rsidRDefault="00514F80" w:rsidP="008973CD">
            <w:pPr>
              <w:jc w:val="center"/>
            </w:pPr>
            <w:r w:rsidRPr="00652E62">
              <w:t>12</w:t>
            </w:r>
          </w:p>
        </w:tc>
        <w:tc>
          <w:tcPr>
            <w:tcW w:w="1418" w:type="dxa"/>
            <w:shd w:val="clear" w:color="auto" w:fill="auto"/>
            <w:vAlign w:val="center"/>
            <w:hideMark/>
          </w:tcPr>
          <w:p w:rsidR="00514F80" w:rsidRPr="00652E62" w:rsidRDefault="004E0816" w:rsidP="004E0816">
            <w:pPr>
              <w:jc w:val="center"/>
            </w:pPr>
            <w:r w:rsidRPr="00652E62">
              <w:t>191,5</w:t>
            </w:r>
          </w:p>
        </w:tc>
        <w:tc>
          <w:tcPr>
            <w:tcW w:w="1275" w:type="dxa"/>
            <w:shd w:val="clear" w:color="auto" w:fill="auto"/>
            <w:vAlign w:val="center"/>
            <w:hideMark/>
          </w:tcPr>
          <w:p w:rsidR="00514F80" w:rsidRPr="00652E62" w:rsidRDefault="00514F80" w:rsidP="008973CD">
            <w:pPr>
              <w:jc w:val="center"/>
            </w:pPr>
            <w:r w:rsidRPr="00652E62">
              <w:t>100,0</w:t>
            </w:r>
          </w:p>
        </w:tc>
        <w:tc>
          <w:tcPr>
            <w:tcW w:w="1418" w:type="dxa"/>
            <w:shd w:val="clear" w:color="auto" w:fill="auto"/>
            <w:vAlign w:val="center"/>
            <w:hideMark/>
          </w:tcPr>
          <w:p w:rsidR="00514F80" w:rsidRPr="00652E62" w:rsidRDefault="00514F80" w:rsidP="008973CD">
            <w:pPr>
              <w:jc w:val="center"/>
            </w:pPr>
            <w:r w:rsidRPr="00652E62">
              <w:t>100,0</w:t>
            </w:r>
          </w:p>
        </w:tc>
      </w:tr>
      <w:tr w:rsidR="00F740D9" w:rsidRPr="00DC01AE" w:rsidTr="006B5AFC">
        <w:trPr>
          <w:trHeight w:val="2839"/>
        </w:trPr>
        <w:tc>
          <w:tcPr>
            <w:tcW w:w="6961" w:type="dxa"/>
            <w:shd w:val="clear" w:color="auto" w:fill="auto"/>
            <w:vAlign w:val="center"/>
            <w:hideMark/>
          </w:tcPr>
          <w:p w:rsidR="00514F80" w:rsidRPr="00652E62" w:rsidRDefault="00514F80" w:rsidP="008973CD">
            <w:pPr>
              <w:jc w:val="both"/>
            </w:pPr>
            <w:r w:rsidRPr="00652E62">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tc>
        <w:tc>
          <w:tcPr>
            <w:tcW w:w="1843" w:type="dxa"/>
            <w:shd w:val="clear" w:color="auto" w:fill="auto"/>
            <w:vAlign w:val="center"/>
            <w:hideMark/>
          </w:tcPr>
          <w:p w:rsidR="00514F80" w:rsidRPr="00652E62" w:rsidRDefault="00514F80" w:rsidP="008973CD">
            <w:pPr>
              <w:jc w:val="center"/>
            </w:pPr>
            <w:r w:rsidRPr="00652E62">
              <w:t>11.1.00.87090</w:t>
            </w:r>
          </w:p>
        </w:tc>
        <w:tc>
          <w:tcPr>
            <w:tcW w:w="850" w:type="dxa"/>
            <w:shd w:val="clear" w:color="auto" w:fill="auto"/>
            <w:vAlign w:val="center"/>
            <w:hideMark/>
          </w:tcPr>
          <w:p w:rsidR="00514F80" w:rsidRPr="00652E62" w:rsidRDefault="00514F80" w:rsidP="008973CD">
            <w:pPr>
              <w:jc w:val="center"/>
            </w:pPr>
            <w:r w:rsidRPr="00652E62">
              <w:t>540</w:t>
            </w:r>
          </w:p>
        </w:tc>
        <w:tc>
          <w:tcPr>
            <w:tcW w:w="567" w:type="dxa"/>
            <w:shd w:val="clear" w:color="auto" w:fill="auto"/>
            <w:vAlign w:val="center"/>
            <w:hideMark/>
          </w:tcPr>
          <w:p w:rsidR="00514F80" w:rsidRPr="00652E62" w:rsidRDefault="00514F80" w:rsidP="008973CD">
            <w:pPr>
              <w:jc w:val="center"/>
            </w:pPr>
            <w:r w:rsidRPr="00652E62">
              <w:t>01</w:t>
            </w:r>
          </w:p>
        </w:tc>
        <w:tc>
          <w:tcPr>
            <w:tcW w:w="709" w:type="dxa"/>
            <w:shd w:val="clear" w:color="auto" w:fill="auto"/>
            <w:vAlign w:val="center"/>
            <w:hideMark/>
          </w:tcPr>
          <w:p w:rsidR="00514F80" w:rsidRPr="00652E62" w:rsidRDefault="00514F80" w:rsidP="008973CD">
            <w:pPr>
              <w:jc w:val="center"/>
            </w:pPr>
            <w:r w:rsidRPr="00652E62">
              <w:t>13</w:t>
            </w:r>
          </w:p>
        </w:tc>
        <w:tc>
          <w:tcPr>
            <w:tcW w:w="1418" w:type="dxa"/>
            <w:shd w:val="clear" w:color="auto" w:fill="auto"/>
            <w:vAlign w:val="center"/>
            <w:hideMark/>
          </w:tcPr>
          <w:p w:rsidR="00514F80" w:rsidRPr="00652E62" w:rsidRDefault="00514F80" w:rsidP="008973CD">
            <w:pPr>
              <w:jc w:val="center"/>
            </w:pPr>
            <w:r w:rsidRPr="00652E62">
              <w:t>682,2</w:t>
            </w:r>
          </w:p>
        </w:tc>
        <w:tc>
          <w:tcPr>
            <w:tcW w:w="1275" w:type="dxa"/>
            <w:shd w:val="clear" w:color="auto" w:fill="auto"/>
            <w:vAlign w:val="center"/>
            <w:hideMark/>
          </w:tcPr>
          <w:p w:rsidR="00514F80" w:rsidRPr="00652E62" w:rsidRDefault="00514F80" w:rsidP="008973CD">
            <w:pPr>
              <w:jc w:val="center"/>
            </w:pPr>
            <w:r w:rsidRPr="00652E62">
              <w:t>591,2</w:t>
            </w:r>
          </w:p>
        </w:tc>
        <w:tc>
          <w:tcPr>
            <w:tcW w:w="1418" w:type="dxa"/>
            <w:shd w:val="clear" w:color="auto" w:fill="auto"/>
            <w:vAlign w:val="center"/>
            <w:hideMark/>
          </w:tcPr>
          <w:p w:rsidR="00514F80" w:rsidRPr="00652E62" w:rsidRDefault="00514F80" w:rsidP="008973CD">
            <w:pPr>
              <w:jc w:val="center"/>
            </w:pPr>
            <w:r w:rsidRPr="00652E62">
              <w:t>614,6</w:t>
            </w:r>
          </w:p>
        </w:tc>
      </w:tr>
      <w:tr w:rsidR="00F740D9" w:rsidRPr="00DC01AE" w:rsidTr="006B5AFC">
        <w:trPr>
          <w:trHeight w:val="1260"/>
        </w:trPr>
        <w:tc>
          <w:tcPr>
            <w:tcW w:w="6961" w:type="dxa"/>
            <w:shd w:val="clear" w:color="auto" w:fill="auto"/>
            <w:vAlign w:val="center"/>
          </w:tcPr>
          <w:p w:rsidR="00311E86" w:rsidRPr="00652E62" w:rsidRDefault="00311E86" w:rsidP="008973CD">
            <w:pPr>
              <w:jc w:val="both"/>
              <w:rPr>
                <w:b/>
                <w:bCs/>
              </w:rPr>
            </w:pPr>
            <w:r w:rsidRPr="00652E62">
              <w:rPr>
                <w:b/>
                <w:bCs/>
              </w:rPr>
              <w:t>Подпрограмма "Планировка территории"</w:t>
            </w:r>
          </w:p>
        </w:tc>
        <w:tc>
          <w:tcPr>
            <w:tcW w:w="1843" w:type="dxa"/>
            <w:shd w:val="clear" w:color="auto" w:fill="auto"/>
            <w:vAlign w:val="center"/>
          </w:tcPr>
          <w:p w:rsidR="00311E86" w:rsidRPr="00652E62" w:rsidRDefault="00311E86" w:rsidP="008973CD">
            <w:pPr>
              <w:jc w:val="center"/>
              <w:rPr>
                <w:b/>
                <w:bCs/>
              </w:rPr>
            </w:pPr>
            <w:r w:rsidRPr="00652E62">
              <w:rPr>
                <w:b/>
                <w:bCs/>
              </w:rPr>
              <w:t>11.2.00.00000</w:t>
            </w:r>
          </w:p>
        </w:tc>
        <w:tc>
          <w:tcPr>
            <w:tcW w:w="850" w:type="dxa"/>
            <w:shd w:val="clear" w:color="auto" w:fill="auto"/>
            <w:vAlign w:val="center"/>
          </w:tcPr>
          <w:p w:rsidR="00311E86" w:rsidRPr="00652E62" w:rsidRDefault="00311E86" w:rsidP="008973CD">
            <w:pPr>
              <w:jc w:val="center"/>
              <w:rPr>
                <w:b/>
                <w:bCs/>
              </w:rPr>
            </w:pPr>
          </w:p>
        </w:tc>
        <w:tc>
          <w:tcPr>
            <w:tcW w:w="567" w:type="dxa"/>
            <w:shd w:val="clear" w:color="auto" w:fill="auto"/>
            <w:vAlign w:val="center"/>
          </w:tcPr>
          <w:p w:rsidR="00311E86" w:rsidRPr="00652E62" w:rsidRDefault="00311E86" w:rsidP="008973CD">
            <w:pPr>
              <w:jc w:val="center"/>
              <w:rPr>
                <w:b/>
                <w:bCs/>
              </w:rPr>
            </w:pPr>
          </w:p>
        </w:tc>
        <w:tc>
          <w:tcPr>
            <w:tcW w:w="709" w:type="dxa"/>
            <w:shd w:val="clear" w:color="auto" w:fill="auto"/>
            <w:vAlign w:val="center"/>
          </w:tcPr>
          <w:p w:rsidR="00311E86" w:rsidRPr="00652E62" w:rsidRDefault="00311E86" w:rsidP="008973CD">
            <w:pPr>
              <w:jc w:val="center"/>
              <w:rPr>
                <w:b/>
                <w:bCs/>
              </w:rPr>
            </w:pPr>
          </w:p>
        </w:tc>
        <w:tc>
          <w:tcPr>
            <w:tcW w:w="1418" w:type="dxa"/>
            <w:shd w:val="clear" w:color="auto" w:fill="auto"/>
            <w:vAlign w:val="center"/>
          </w:tcPr>
          <w:p w:rsidR="00311E86" w:rsidRPr="00652E62" w:rsidRDefault="005573A7" w:rsidP="008973CD">
            <w:pPr>
              <w:jc w:val="center"/>
              <w:rPr>
                <w:b/>
                <w:bCs/>
              </w:rPr>
            </w:pPr>
            <w:r w:rsidRPr="00652E62">
              <w:rPr>
                <w:b/>
                <w:bCs/>
              </w:rPr>
              <w:t>55,0</w:t>
            </w:r>
          </w:p>
        </w:tc>
        <w:tc>
          <w:tcPr>
            <w:tcW w:w="1275" w:type="dxa"/>
            <w:shd w:val="clear" w:color="auto" w:fill="auto"/>
            <w:vAlign w:val="center"/>
          </w:tcPr>
          <w:p w:rsidR="00311E86" w:rsidRPr="00652E62" w:rsidRDefault="00311E86" w:rsidP="008973CD">
            <w:pPr>
              <w:jc w:val="center"/>
              <w:rPr>
                <w:b/>
                <w:bCs/>
              </w:rPr>
            </w:pPr>
          </w:p>
        </w:tc>
        <w:tc>
          <w:tcPr>
            <w:tcW w:w="1418" w:type="dxa"/>
            <w:shd w:val="clear" w:color="auto" w:fill="auto"/>
            <w:vAlign w:val="center"/>
          </w:tcPr>
          <w:p w:rsidR="00311E86" w:rsidRPr="00652E62" w:rsidRDefault="00311E86" w:rsidP="008973CD">
            <w:pPr>
              <w:jc w:val="center"/>
              <w:rPr>
                <w:b/>
                <w:bCs/>
              </w:rPr>
            </w:pPr>
          </w:p>
        </w:tc>
      </w:tr>
      <w:tr w:rsidR="00F740D9" w:rsidRPr="00DC01AE" w:rsidTr="006B5AFC">
        <w:trPr>
          <w:trHeight w:val="1260"/>
        </w:trPr>
        <w:tc>
          <w:tcPr>
            <w:tcW w:w="6961" w:type="dxa"/>
            <w:shd w:val="clear" w:color="auto" w:fill="auto"/>
            <w:vAlign w:val="center"/>
          </w:tcPr>
          <w:p w:rsidR="00311E86" w:rsidRPr="00652E62" w:rsidRDefault="00311E86" w:rsidP="008973CD">
            <w:pPr>
              <w:jc w:val="both"/>
              <w:rPr>
                <w:bCs/>
              </w:rPr>
            </w:pPr>
            <w:r w:rsidRPr="00652E62">
              <w:rPr>
                <w:bCs/>
              </w:rPr>
              <w:t>Расходы на разработку и (или) корректировку проекта планировки и межевания территории в рамках подпрограммы "Планировка территории"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311E86" w:rsidRPr="00652E62" w:rsidRDefault="00311E86" w:rsidP="008973CD">
            <w:pPr>
              <w:jc w:val="both"/>
              <w:rPr>
                <w:bCs/>
              </w:rPr>
            </w:pPr>
          </w:p>
        </w:tc>
        <w:tc>
          <w:tcPr>
            <w:tcW w:w="1843" w:type="dxa"/>
            <w:shd w:val="clear" w:color="auto" w:fill="auto"/>
            <w:vAlign w:val="center"/>
          </w:tcPr>
          <w:p w:rsidR="00311E86" w:rsidRPr="00652E62" w:rsidRDefault="00311E86" w:rsidP="008973CD">
            <w:pPr>
              <w:jc w:val="center"/>
              <w:rPr>
                <w:bCs/>
              </w:rPr>
            </w:pPr>
            <w:r w:rsidRPr="00652E62">
              <w:rPr>
                <w:bCs/>
              </w:rPr>
              <w:t>11.2.00.28996</w:t>
            </w:r>
          </w:p>
        </w:tc>
        <w:tc>
          <w:tcPr>
            <w:tcW w:w="850" w:type="dxa"/>
            <w:shd w:val="clear" w:color="auto" w:fill="auto"/>
            <w:vAlign w:val="center"/>
          </w:tcPr>
          <w:p w:rsidR="00311E86" w:rsidRPr="00652E62" w:rsidRDefault="00311E86" w:rsidP="008973CD">
            <w:pPr>
              <w:jc w:val="center"/>
              <w:rPr>
                <w:bCs/>
              </w:rPr>
            </w:pPr>
            <w:r w:rsidRPr="00652E62">
              <w:rPr>
                <w:bCs/>
              </w:rPr>
              <w:t>240</w:t>
            </w:r>
          </w:p>
        </w:tc>
        <w:tc>
          <w:tcPr>
            <w:tcW w:w="567" w:type="dxa"/>
            <w:shd w:val="clear" w:color="auto" w:fill="auto"/>
            <w:vAlign w:val="center"/>
          </w:tcPr>
          <w:p w:rsidR="00311E86" w:rsidRPr="00652E62" w:rsidRDefault="00311E86" w:rsidP="008973CD">
            <w:pPr>
              <w:jc w:val="center"/>
              <w:rPr>
                <w:bCs/>
              </w:rPr>
            </w:pPr>
            <w:r w:rsidRPr="00652E62">
              <w:rPr>
                <w:bCs/>
              </w:rPr>
              <w:t>04</w:t>
            </w:r>
          </w:p>
        </w:tc>
        <w:tc>
          <w:tcPr>
            <w:tcW w:w="709" w:type="dxa"/>
            <w:shd w:val="clear" w:color="auto" w:fill="auto"/>
            <w:vAlign w:val="center"/>
          </w:tcPr>
          <w:p w:rsidR="00311E86" w:rsidRPr="00652E62" w:rsidRDefault="00311E86" w:rsidP="008973CD">
            <w:pPr>
              <w:jc w:val="center"/>
              <w:rPr>
                <w:bCs/>
              </w:rPr>
            </w:pPr>
            <w:r w:rsidRPr="00652E62">
              <w:rPr>
                <w:bCs/>
              </w:rPr>
              <w:t>12</w:t>
            </w:r>
          </w:p>
        </w:tc>
        <w:tc>
          <w:tcPr>
            <w:tcW w:w="1418" w:type="dxa"/>
            <w:shd w:val="clear" w:color="auto" w:fill="auto"/>
            <w:vAlign w:val="center"/>
          </w:tcPr>
          <w:p w:rsidR="00311E86" w:rsidRPr="00652E62" w:rsidRDefault="005573A7" w:rsidP="008973CD">
            <w:pPr>
              <w:jc w:val="center"/>
              <w:rPr>
                <w:bCs/>
              </w:rPr>
            </w:pPr>
            <w:r w:rsidRPr="00652E62">
              <w:rPr>
                <w:bCs/>
              </w:rPr>
              <w:t>55,0</w:t>
            </w:r>
          </w:p>
        </w:tc>
        <w:tc>
          <w:tcPr>
            <w:tcW w:w="1275" w:type="dxa"/>
            <w:shd w:val="clear" w:color="auto" w:fill="auto"/>
            <w:vAlign w:val="center"/>
          </w:tcPr>
          <w:p w:rsidR="00311E86" w:rsidRPr="00652E62" w:rsidRDefault="00311E86" w:rsidP="008973CD">
            <w:pPr>
              <w:jc w:val="center"/>
              <w:rPr>
                <w:bCs/>
              </w:rPr>
            </w:pPr>
          </w:p>
        </w:tc>
        <w:tc>
          <w:tcPr>
            <w:tcW w:w="1418" w:type="dxa"/>
            <w:shd w:val="clear" w:color="auto" w:fill="auto"/>
            <w:vAlign w:val="center"/>
          </w:tcPr>
          <w:p w:rsidR="00311E86" w:rsidRPr="00652E62" w:rsidRDefault="00311E86" w:rsidP="008973CD">
            <w:pPr>
              <w:jc w:val="center"/>
              <w:rPr>
                <w:bCs/>
              </w:rPr>
            </w:pPr>
          </w:p>
        </w:tc>
      </w:tr>
      <w:tr w:rsidR="00F740D9" w:rsidRPr="00DC01AE" w:rsidTr="006B5AFC">
        <w:trPr>
          <w:trHeight w:val="1260"/>
        </w:trPr>
        <w:tc>
          <w:tcPr>
            <w:tcW w:w="6961" w:type="dxa"/>
            <w:shd w:val="clear" w:color="auto" w:fill="auto"/>
            <w:vAlign w:val="center"/>
            <w:hideMark/>
          </w:tcPr>
          <w:p w:rsidR="00514F80" w:rsidRPr="00652E62" w:rsidRDefault="00514F80" w:rsidP="008973CD">
            <w:pPr>
              <w:jc w:val="both"/>
              <w:rPr>
                <w:b/>
                <w:bCs/>
              </w:rPr>
            </w:pPr>
            <w:r w:rsidRPr="00652E62">
              <w:rPr>
                <w:b/>
                <w:bCs/>
              </w:rPr>
              <w:t>Муниципальная программа Белокалитвинского городского поселения «Формирование современной городской среды на 2018-2025 годы на территории Белокалитвинского городского поселения»</w:t>
            </w:r>
          </w:p>
        </w:tc>
        <w:tc>
          <w:tcPr>
            <w:tcW w:w="1843" w:type="dxa"/>
            <w:shd w:val="clear" w:color="auto" w:fill="auto"/>
            <w:vAlign w:val="center"/>
            <w:hideMark/>
          </w:tcPr>
          <w:p w:rsidR="00514F80" w:rsidRPr="00652E62" w:rsidRDefault="00514F80" w:rsidP="008973CD">
            <w:pPr>
              <w:jc w:val="center"/>
              <w:rPr>
                <w:b/>
                <w:bCs/>
              </w:rPr>
            </w:pPr>
            <w:r w:rsidRPr="00652E62">
              <w:rPr>
                <w:b/>
                <w:bCs/>
              </w:rPr>
              <w:t>12.0.00.00000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652E62" w:rsidP="008973CD">
            <w:pPr>
              <w:jc w:val="center"/>
              <w:rPr>
                <w:b/>
                <w:bCs/>
              </w:rPr>
            </w:pPr>
            <w:r w:rsidRPr="00652E62">
              <w:rPr>
                <w:b/>
                <w:bCs/>
              </w:rPr>
              <w:t>25 384,8</w:t>
            </w:r>
          </w:p>
        </w:tc>
        <w:tc>
          <w:tcPr>
            <w:tcW w:w="1275" w:type="dxa"/>
            <w:shd w:val="clear" w:color="auto" w:fill="auto"/>
            <w:vAlign w:val="center"/>
            <w:hideMark/>
          </w:tcPr>
          <w:p w:rsidR="00514F80" w:rsidRPr="00652E62" w:rsidRDefault="00DF142C" w:rsidP="008973CD">
            <w:pPr>
              <w:jc w:val="center"/>
              <w:rPr>
                <w:b/>
                <w:bCs/>
              </w:rPr>
            </w:pPr>
            <w:r w:rsidRPr="00652E62">
              <w:rPr>
                <w:b/>
                <w:bCs/>
              </w:rPr>
              <w:t>31 523,0</w:t>
            </w:r>
          </w:p>
        </w:tc>
        <w:tc>
          <w:tcPr>
            <w:tcW w:w="1418" w:type="dxa"/>
            <w:shd w:val="clear" w:color="auto" w:fill="auto"/>
            <w:vAlign w:val="center"/>
            <w:hideMark/>
          </w:tcPr>
          <w:p w:rsidR="00514F80" w:rsidRPr="00652E62" w:rsidRDefault="00514F80" w:rsidP="008973CD">
            <w:pPr>
              <w:jc w:val="center"/>
              <w:rPr>
                <w:b/>
                <w:bCs/>
              </w:rPr>
            </w:pPr>
            <w:r w:rsidRPr="00652E62">
              <w:rPr>
                <w:b/>
                <w:bCs/>
              </w:rPr>
              <w:t>2 256,6</w:t>
            </w:r>
          </w:p>
        </w:tc>
      </w:tr>
      <w:tr w:rsidR="00F740D9" w:rsidRPr="00DC01AE" w:rsidTr="006B5AFC">
        <w:trPr>
          <w:trHeight w:val="709"/>
        </w:trPr>
        <w:tc>
          <w:tcPr>
            <w:tcW w:w="6961" w:type="dxa"/>
            <w:shd w:val="clear" w:color="auto" w:fill="auto"/>
            <w:vAlign w:val="center"/>
            <w:hideMark/>
          </w:tcPr>
          <w:p w:rsidR="00514F80" w:rsidRPr="00652E62" w:rsidRDefault="00514F80" w:rsidP="008973CD">
            <w:pPr>
              <w:jc w:val="both"/>
              <w:rPr>
                <w:b/>
                <w:bCs/>
              </w:rPr>
            </w:pPr>
            <w:r w:rsidRPr="00652E62">
              <w:rPr>
                <w:b/>
                <w:bCs/>
              </w:rPr>
              <w:lastRenderedPageBreak/>
              <w:t>Подпрограмма «Благоустройство общественных территорий на территории Белокалитвинского городского поселения»</w:t>
            </w:r>
          </w:p>
          <w:p w:rsidR="00311E86" w:rsidRPr="00652E62" w:rsidRDefault="00311E86" w:rsidP="008973CD">
            <w:pPr>
              <w:jc w:val="both"/>
              <w:rPr>
                <w:b/>
                <w:bCs/>
              </w:rPr>
            </w:pPr>
          </w:p>
        </w:tc>
        <w:tc>
          <w:tcPr>
            <w:tcW w:w="1843" w:type="dxa"/>
            <w:shd w:val="clear" w:color="auto" w:fill="auto"/>
            <w:vAlign w:val="center"/>
            <w:hideMark/>
          </w:tcPr>
          <w:p w:rsidR="00514F80" w:rsidRPr="00652E62" w:rsidRDefault="00514F80" w:rsidP="008973CD">
            <w:pPr>
              <w:jc w:val="center"/>
              <w:rPr>
                <w:b/>
                <w:bCs/>
              </w:rPr>
            </w:pPr>
            <w:r w:rsidRPr="00652E62">
              <w:rPr>
                <w:b/>
                <w:bCs/>
              </w:rPr>
              <w:t>12.1.00.00000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652E62" w:rsidP="008973CD">
            <w:pPr>
              <w:jc w:val="center"/>
              <w:rPr>
                <w:b/>
                <w:bCs/>
              </w:rPr>
            </w:pPr>
            <w:r w:rsidRPr="00652E62">
              <w:rPr>
                <w:b/>
                <w:bCs/>
              </w:rPr>
              <w:t>25 384,8</w:t>
            </w:r>
          </w:p>
        </w:tc>
        <w:tc>
          <w:tcPr>
            <w:tcW w:w="1275" w:type="dxa"/>
            <w:shd w:val="clear" w:color="auto" w:fill="auto"/>
            <w:vAlign w:val="center"/>
            <w:hideMark/>
          </w:tcPr>
          <w:p w:rsidR="00514F80" w:rsidRPr="00652E62" w:rsidRDefault="00DF142C" w:rsidP="008973CD">
            <w:pPr>
              <w:jc w:val="center"/>
              <w:rPr>
                <w:b/>
                <w:bCs/>
              </w:rPr>
            </w:pPr>
            <w:r w:rsidRPr="00652E62">
              <w:rPr>
                <w:b/>
                <w:bCs/>
              </w:rPr>
              <w:t>31 523,0</w:t>
            </w:r>
          </w:p>
        </w:tc>
        <w:tc>
          <w:tcPr>
            <w:tcW w:w="1418" w:type="dxa"/>
            <w:shd w:val="clear" w:color="auto" w:fill="auto"/>
            <w:vAlign w:val="center"/>
            <w:hideMark/>
          </w:tcPr>
          <w:p w:rsidR="00514F80" w:rsidRPr="00652E62" w:rsidRDefault="00514F80" w:rsidP="008973CD">
            <w:pPr>
              <w:jc w:val="center"/>
              <w:rPr>
                <w:b/>
                <w:bCs/>
              </w:rPr>
            </w:pPr>
            <w:r w:rsidRPr="00652E62">
              <w:rPr>
                <w:b/>
                <w:bCs/>
              </w:rPr>
              <w:t>2 256,6</w:t>
            </w:r>
          </w:p>
        </w:tc>
      </w:tr>
      <w:tr w:rsidR="00F740D9" w:rsidRPr="00DC01AE" w:rsidTr="006B5AFC">
        <w:trPr>
          <w:trHeight w:val="2406"/>
        </w:trPr>
        <w:tc>
          <w:tcPr>
            <w:tcW w:w="6961" w:type="dxa"/>
            <w:shd w:val="clear" w:color="auto" w:fill="auto"/>
            <w:vAlign w:val="center"/>
            <w:hideMark/>
          </w:tcPr>
          <w:p w:rsidR="00514F80" w:rsidRPr="00652E62" w:rsidRDefault="00514F80" w:rsidP="008973CD">
            <w:pPr>
              <w:jc w:val="both"/>
            </w:pPr>
            <w:r w:rsidRPr="00652E62">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311E86" w:rsidRPr="00652E62" w:rsidRDefault="00311E86" w:rsidP="008973CD">
            <w:pPr>
              <w:jc w:val="both"/>
            </w:pPr>
          </w:p>
        </w:tc>
        <w:tc>
          <w:tcPr>
            <w:tcW w:w="1843" w:type="dxa"/>
            <w:shd w:val="clear" w:color="auto" w:fill="auto"/>
            <w:vAlign w:val="center"/>
            <w:hideMark/>
          </w:tcPr>
          <w:p w:rsidR="00514F80" w:rsidRPr="00652E62" w:rsidRDefault="00514F80" w:rsidP="008973CD">
            <w:pPr>
              <w:jc w:val="center"/>
            </w:pPr>
            <w:r w:rsidRPr="00652E62">
              <w:t>12.1.00.28110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10FC4" w:rsidP="008973CD">
            <w:pPr>
              <w:jc w:val="center"/>
            </w:pPr>
            <w:r w:rsidRPr="00652E62">
              <w:t>401,0</w:t>
            </w:r>
          </w:p>
        </w:tc>
        <w:tc>
          <w:tcPr>
            <w:tcW w:w="1275" w:type="dxa"/>
            <w:shd w:val="clear" w:color="auto" w:fill="auto"/>
            <w:vAlign w:val="center"/>
            <w:hideMark/>
          </w:tcPr>
          <w:p w:rsidR="00514F80" w:rsidRPr="00652E62" w:rsidRDefault="00514F80" w:rsidP="008973CD">
            <w:pPr>
              <w:jc w:val="center"/>
            </w:pPr>
            <w:r w:rsidRPr="00652E62">
              <w:t>500,0</w:t>
            </w:r>
          </w:p>
        </w:tc>
        <w:tc>
          <w:tcPr>
            <w:tcW w:w="1418" w:type="dxa"/>
            <w:shd w:val="clear" w:color="auto" w:fill="auto"/>
            <w:vAlign w:val="center"/>
            <w:hideMark/>
          </w:tcPr>
          <w:p w:rsidR="00514F80" w:rsidRPr="00652E62" w:rsidRDefault="00514F80" w:rsidP="008973CD">
            <w:pPr>
              <w:jc w:val="center"/>
            </w:pPr>
            <w:r w:rsidRPr="00652E62">
              <w:t>500,0</w:t>
            </w:r>
          </w:p>
        </w:tc>
      </w:tr>
      <w:tr w:rsidR="00F740D9" w:rsidRPr="00DC01AE" w:rsidTr="006B5AFC">
        <w:trPr>
          <w:trHeight w:val="2539"/>
        </w:trPr>
        <w:tc>
          <w:tcPr>
            <w:tcW w:w="6961" w:type="dxa"/>
            <w:shd w:val="clear" w:color="auto" w:fill="auto"/>
            <w:vAlign w:val="center"/>
            <w:hideMark/>
          </w:tcPr>
          <w:p w:rsidR="00514F80" w:rsidRPr="00652E62" w:rsidRDefault="00514F80" w:rsidP="008973CD">
            <w:pPr>
              <w:jc w:val="both"/>
            </w:pPr>
            <w:r w:rsidRPr="00652E62">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311E86" w:rsidRPr="00652E62" w:rsidRDefault="00311E86" w:rsidP="008973CD">
            <w:pPr>
              <w:jc w:val="both"/>
            </w:pPr>
          </w:p>
        </w:tc>
        <w:tc>
          <w:tcPr>
            <w:tcW w:w="1843" w:type="dxa"/>
            <w:shd w:val="clear" w:color="auto" w:fill="auto"/>
            <w:vAlign w:val="center"/>
            <w:hideMark/>
          </w:tcPr>
          <w:p w:rsidR="00514F80" w:rsidRPr="00652E62" w:rsidRDefault="00514F80" w:rsidP="008973CD">
            <w:pPr>
              <w:jc w:val="center"/>
            </w:pPr>
            <w:r w:rsidRPr="00652E62">
              <w:t>12.1.00.28390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652E62" w:rsidP="008973CD">
            <w:pPr>
              <w:jc w:val="center"/>
            </w:pPr>
            <w:r w:rsidRPr="00652E62">
              <w:t>10 578,3</w:t>
            </w:r>
          </w:p>
        </w:tc>
        <w:tc>
          <w:tcPr>
            <w:tcW w:w="1275" w:type="dxa"/>
            <w:shd w:val="clear" w:color="auto" w:fill="auto"/>
            <w:vAlign w:val="center"/>
            <w:hideMark/>
          </w:tcPr>
          <w:p w:rsidR="00514F80" w:rsidRPr="00652E62" w:rsidRDefault="00514F80" w:rsidP="008973CD">
            <w:pPr>
              <w:jc w:val="center"/>
            </w:pPr>
            <w:r w:rsidRPr="00652E62">
              <w:t>400,0</w:t>
            </w:r>
          </w:p>
        </w:tc>
        <w:tc>
          <w:tcPr>
            <w:tcW w:w="1418" w:type="dxa"/>
            <w:shd w:val="clear" w:color="auto" w:fill="auto"/>
            <w:vAlign w:val="center"/>
            <w:hideMark/>
          </w:tcPr>
          <w:p w:rsidR="00514F80" w:rsidRPr="00652E62" w:rsidRDefault="00514F80" w:rsidP="008973CD">
            <w:pPr>
              <w:jc w:val="center"/>
            </w:pPr>
            <w:r w:rsidRPr="00652E62">
              <w:t>56,6</w:t>
            </w:r>
          </w:p>
        </w:tc>
      </w:tr>
      <w:tr w:rsidR="00F740D9" w:rsidRPr="00DC01AE" w:rsidTr="006B5AFC">
        <w:trPr>
          <w:trHeight w:val="2539"/>
        </w:trPr>
        <w:tc>
          <w:tcPr>
            <w:tcW w:w="6961" w:type="dxa"/>
            <w:shd w:val="clear" w:color="auto" w:fill="auto"/>
            <w:vAlign w:val="center"/>
          </w:tcPr>
          <w:p w:rsidR="00311E86" w:rsidRPr="00652E62" w:rsidRDefault="00311E86" w:rsidP="008973CD">
            <w:pPr>
              <w:jc w:val="both"/>
            </w:pPr>
            <w:r w:rsidRPr="00652E62">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2018-2024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tcPr>
          <w:p w:rsidR="00311E86" w:rsidRPr="00652E62" w:rsidRDefault="00311E86" w:rsidP="008973CD">
            <w:pPr>
              <w:jc w:val="center"/>
            </w:pPr>
            <w:r w:rsidRPr="00652E62">
              <w:t>12.1.00.28810</w:t>
            </w:r>
          </w:p>
        </w:tc>
        <w:tc>
          <w:tcPr>
            <w:tcW w:w="850" w:type="dxa"/>
            <w:shd w:val="clear" w:color="auto" w:fill="auto"/>
            <w:vAlign w:val="center"/>
          </w:tcPr>
          <w:p w:rsidR="00311E86" w:rsidRPr="00652E62" w:rsidRDefault="00311E86" w:rsidP="008973CD">
            <w:pPr>
              <w:jc w:val="center"/>
            </w:pPr>
            <w:r w:rsidRPr="00652E62">
              <w:t>240</w:t>
            </w:r>
          </w:p>
        </w:tc>
        <w:tc>
          <w:tcPr>
            <w:tcW w:w="567" w:type="dxa"/>
            <w:shd w:val="clear" w:color="auto" w:fill="auto"/>
            <w:vAlign w:val="center"/>
          </w:tcPr>
          <w:p w:rsidR="00311E86" w:rsidRPr="00652E62" w:rsidRDefault="00311E86" w:rsidP="008973CD">
            <w:pPr>
              <w:jc w:val="center"/>
            </w:pPr>
            <w:r w:rsidRPr="00652E62">
              <w:t>05</w:t>
            </w:r>
          </w:p>
        </w:tc>
        <w:tc>
          <w:tcPr>
            <w:tcW w:w="709" w:type="dxa"/>
            <w:shd w:val="clear" w:color="auto" w:fill="auto"/>
            <w:vAlign w:val="center"/>
          </w:tcPr>
          <w:p w:rsidR="00311E86" w:rsidRPr="00652E62" w:rsidRDefault="00311E86" w:rsidP="008973CD">
            <w:pPr>
              <w:jc w:val="center"/>
            </w:pPr>
            <w:r w:rsidRPr="00652E62">
              <w:t>03</w:t>
            </w:r>
          </w:p>
        </w:tc>
        <w:tc>
          <w:tcPr>
            <w:tcW w:w="1418" w:type="dxa"/>
            <w:shd w:val="clear" w:color="auto" w:fill="auto"/>
            <w:vAlign w:val="center"/>
          </w:tcPr>
          <w:p w:rsidR="00311E86" w:rsidRPr="00652E62" w:rsidRDefault="004E0816" w:rsidP="008973CD">
            <w:pPr>
              <w:jc w:val="center"/>
            </w:pPr>
            <w:r w:rsidRPr="00652E62">
              <w:t>880,0</w:t>
            </w:r>
          </w:p>
        </w:tc>
        <w:tc>
          <w:tcPr>
            <w:tcW w:w="1275" w:type="dxa"/>
            <w:shd w:val="clear" w:color="auto" w:fill="auto"/>
            <w:vAlign w:val="center"/>
          </w:tcPr>
          <w:p w:rsidR="00311E86" w:rsidRPr="00652E62" w:rsidRDefault="00311E86" w:rsidP="008973CD">
            <w:pPr>
              <w:jc w:val="center"/>
            </w:pPr>
          </w:p>
        </w:tc>
        <w:tc>
          <w:tcPr>
            <w:tcW w:w="1418" w:type="dxa"/>
            <w:shd w:val="clear" w:color="auto" w:fill="auto"/>
            <w:vAlign w:val="center"/>
          </w:tcPr>
          <w:p w:rsidR="00311E86" w:rsidRPr="00652E62" w:rsidRDefault="00311E86" w:rsidP="008973CD">
            <w:pPr>
              <w:jc w:val="center"/>
            </w:pPr>
          </w:p>
        </w:tc>
      </w:tr>
      <w:tr w:rsidR="00892CF0" w:rsidRPr="00DC01AE" w:rsidTr="006B5AFC">
        <w:trPr>
          <w:trHeight w:val="3244"/>
        </w:trPr>
        <w:tc>
          <w:tcPr>
            <w:tcW w:w="6961" w:type="dxa"/>
            <w:shd w:val="clear" w:color="auto" w:fill="auto"/>
            <w:vAlign w:val="center"/>
            <w:hideMark/>
          </w:tcPr>
          <w:p w:rsidR="00514F80" w:rsidRPr="00652E62" w:rsidRDefault="00514F80" w:rsidP="008973CD">
            <w:pPr>
              <w:jc w:val="both"/>
            </w:pPr>
            <w:r w:rsidRPr="00652E62">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12.1.00.28880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F142C" w:rsidP="008973CD">
            <w:pPr>
              <w:jc w:val="center"/>
            </w:pPr>
            <w:r w:rsidRPr="00652E62">
              <w:t>6 275,0</w:t>
            </w:r>
          </w:p>
        </w:tc>
        <w:tc>
          <w:tcPr>
            <w:tcW w:w="1275" w:type="dxa"/>
            <w:shd w:val="clear" w:color="auto" w:fill="auto"/>
            <w:vAlign w:val="center"/>
            <w:hideMark/>
          </w:tcPr>
          <w:p w:rsidR="00514F80" w:rsidRPr="00652E62" w:rsidRDefault="00DF142C" w:rsidP="008973CD">
            <w:pPr>
              <w:jc w:val="center"/>
            </w:pPr>
            <w:r w:rsidRPr="00652E62">
              <w:t>590,0</w:t>
            </w:r>
          </w:p>
        </w:tc>
        <w:tc>
          <w:tcPr>
            <w:tcW w:w="1418" w:type="dxa"/>
            <w:shd w:val="clear" w:color="auto" w:fill="auto"/>
            <w:vAlign w:val="center"/>
            <w:hideMark/>
          </w:tcPr>
          <w:p w:rsidR="00514F80" w:rsidRPr="00652E62" w:rsidRDefault="00514F80" w:rsidP="008973CD">
            <w:pPr>
              <w:jc w:val="center"/>
            </w:pPr>
            <w:r w:rsidRPr="00652E62">
              <w:t>1 700,0</w:t>
            </w:r>
          </w:p>
        </w:tc>
      </w:tr>
      <w:tr w:rsidR="00892CF0" w:rsidRPr="00DC01AE" w:rsidTr="006B5AFC">
        <w:trPr>
          <w:trHeight w:val="2960"/>
        </w:trPr>
        <w:tc>
          <w:tcPr>
            <w:tcW w:w="6961" w:type="dxa"/>
            <w:shd w:val="clear" w:color="auto" w:fill="auto"/>
            <w:vAlign w:val="center"/>
            <w:hideMark/>
          </w:tcPr>
          <w:p w:rsidR="00514F80" w:rsidRPr="00652E62" w:rsidRDefault="00514F80" w:rsidP="008973CD">
            <w:pPr>
              <w:jc w:val="both"/>
            </w:pPr>
            <w:r w:rsidRPr="00652E62">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12.1.00.28960</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27A7A" w:rsidP="008973CD">
            <w:pPr>
              <w:jc w:val="center"/>
            </w:pPr>
            <w:r w:rsidRPr="00652E62">
              <w:t>3 550,4</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892CF0" w:rsidRPr="00DC01AE" w:rsidTr="006B5AFC">
        <w:trPr>
          <w:trHeight w:val="3837"/>
        </w:trPr>
        <w:tc>
          <w:tcPr>
            <w:tcW w:w="6961" w:type="dxa"/>
            <w:shd w:val="clear" w:color="auto" w:fill="auto"/>
            <w:vAlign w:val="center"/>
            <w:hideMark/>
          </w:tcPr>
          <w:p w:rsidR="00514F80" w:rsidRPr="00652E62" w:rsidRDefault="00514F80" w:rsidP="008973CD">
            <w:pPr>
              <w:jc w:val="both"/>
            </w:pPr>
            <w:r w:rsidRPr="00652E62">
              <w:t>Расходы на реализацию инициативных проектов ("Благоустройство земельного участка вокруг стелы «К. Марксу и Ф. Энгельсу», расположенной по адресу: Российская Федерация, Ростовская область, Белокалитвинский район, Белокалитвинское городское поселение, г. Белая Калитва, 15м на восток от ул. Вокзальная, д. 381")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12.1.00.S4645</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DF142C" w:rsidP="008973CD">
            <w:pPr>
              <w:jc w:val="center"/>
            </w:pPr>
            <w:r w:rsidRPr="00652E62">
              <w:t>2 394,7</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F740D9" w:rsidRPr="00DC01AE" w:rsidTr="006B5AFC">
        <w:trPr>
          <w:trHeight w:val="3385"/>
        </w:trPr>
        <w:tc>
          <w:tcPr>
            <w:tcW w:w="6961" w:type="dxa"/>
            <w:shd w:val="clear" w:color="auto" w:fill="auto"/>
            <w:vAlign w:val="center"/>
            <w:hideMark/>
          </w:tcPr>
          <w:p w:rsidR="00514F80" w:rsidRPr="00652E62" w:rsidRDefault="00514F80" w:rsidP="008973CD">
            <w:pPr>
              <w:jc w:val="both"/>
            </w:pPr>
            <w:r w:rsidRPr="00652E62">
              <w:lastRenderedPageBreak/>
              <w:t>Расходы на реализацию инициативных проектов ("Благоустройство земельного участка, расположенного по адресу: Российская Федерация, Ростовская область, Белокалитвинский район, Белокалитвинское городское поселение, г. Белая Калитва, ул. Чернышевского, 8в")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12.1.00.S4646</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C36C05" w:rsidP="008973CD">
            <w:pPr>
              <w:jc w:val="center"/>
            </w:pPr>
            <w:r w:rsidRPr="00652E62">
              <w:t>1 305,4</w:t>
            </w:r>
          </w:p>
        </w:tc>
        <w:tc>
          <w:tcPr>
            <w:tcW w:w="1275" w:type="dxa"/>
            <w:shd w:val="clear" w:color="auto" w:fill="auto"/>
            <w:vAlign w:val="center"/>
            <w:hideMark/>
          </w:tcPr>
          <w:p w:rsidR="00514F80" w:rsidRPr="00652E62" w:rsidRDefault="00514F80" w:rsidP="008973CD">
            <w:pPr>
              <w:jc w:val="center"/>
            </w:pPr>
            <w:r w:rsidRPr="00652E62">
              <w:t> </w:t>
            </w:r>
          </w:p>
        </w:tc>
        <w:tc>
          <w:tcPr>
            <w:tcW w:w="1418" w:type="dxa"/>
            <w:shd w:val="clear" w:color="auto" w:fill="auto"/>
            <w:vAlign w:val="center"/>
            <w:hideMark/>
          </w:tcPr>
          <w:p w:rsidR="00514F80" w:rsidRPr="00652E62" w:rsidRDefault="00514F80" w:rsidP="008973CD">
            <w:pPr>
              <w:jc w:val="center"/>
            </w:pPr>
            <w:r w:rsidRPr="00652E62">
              <w:t> </w:t>
            </w:r>
          </w:p>
        </w:tc>
      </w:tr>
      <w:tr w:rsidR="00F740D9" w:rsidRPr="00DC01AE" w:rsidTr="00C36C05">
        <w:trPr>
          <w:trHeight w:val="315"/>
        </w:trPr>
        <w:tc>
          <w:tcPr>
            <w:tcW w:w="6961" w:type="dxa"/>
            <w:shd w:val="clear" w:color="auto" w:fill="auto"/>
            <w:vAlign w:val="center"/>
            <w:hideMark/>
          </w:tcPr>
          <w:p w:rsidR="00514F80" w:rsidRPr="00652E62" w:rsidRDefault="00514F80" w:rsidP="008973CD">
            <w:pPr>
              <w:jc w:val="both"/>
              <w:rPr>
                <w:b/>
                <w:bCs/>
              </w:rPr>
            </w:pPr>
            <w:r w:rsidRPr="00652E62">
              <w:rPr>
                <w:b/>
                <w:bCs/>
              </w:rPr>
              <w:t>Национальный проект "Жилье и городская среда"</w:t>
            </w:r>
          </w:p>
        </w:tc>
        <w:tc>
          <w:tcPr>
            <w:tcW w:w="1843" w:type="dxa"/>
            <w:shd w:val="clear" w:color="auto" w:fill="auto"/>
            <w:vAlign w:val="center"/>
            <w:hideMark/>
          </w:tcPr>
          <w:p w:rsidR="00514F80" w:rsidRPr="00652E62" w:rsidRDefault="00514F80" w:rsidP="008973CD">
            <w:pPr>
              <w:jc w:val="center"/>
              <w:rPr>
                <w:b/>
                <w:bCs/>
              </w:rPr>
            </w:pPr>
            <w:r w:rsidRPr="00652E62">
              <w:rPr>
                <w:b/>
                <w:bCs/>
              </w:rPr>
              <w:t>12.1.F0.00000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tcPr>
          <w:p w:rsidR="00514F80" w:rsidRPr="00652E62" w:rsidRDefault="00514F80" w:rsidP="008973CD">
            <w:pPr>
              <w:jc w:val="center"/>
              <w:rPr>
                <w:b/>
                <w:bCs/>
              </w:rPr>
            </w:pPr>
          </w:p>
        </w:tc>
        <w:tc>
          <w:tcPr>
            <w:tcW w:w="1275" w:type="dxa"/>
            <w:shd w:val="clear" w:color="auto" w:fill="auto"/>
            <w:vAlign w:val="center"/>
            <w:hideMark/>
          </w:tcPr>
          <w:p w:rsidR="00514F80" w:rsidRPr="00652E62" w:rsidRDefault="00C36C05" w:rsidP="008973CD">
            <w:pPr>
              <w:jc w:val="center"/>
              <w:rPr>
                <w:b/>
                <w:bCs/>
              </w:rPr>
            </w:pPr>
            <w:r w:rsidRPr="00652E62">
              <w:rPr>
                <w:b/>
                <w:bCs/>
              </w:rPr>
              <w:t>30 033,0</w:t>
            </w:r>
          </w:p>
        </w:tc>
        <w:tc>
          <w:tcPr>
            <w:tcW w:w="1418" w:type="dxa"/>
            <w:shd w:val="clear" w:color="auto" w:fill="auto"/>
            <w:vAlign w:val="center"/>
            <w:hideMark/>
          </w:tcPr>
          <w:p w:rsidR="00514F80" w:rsidRPr="00652E62" w:rsidRDefault="00514F80" w:rsidP="008973CD">
            <w:pPr>
              <w:jc w:val="center"/>
              <w:rPr>
                <w:b/>
                <w:bCs/>
              </w:rPr>
            </w:pPr>
            <w:r w:rsidRPr="00652E62">
              <w:rPr>
                <w:b/>
                <w:bCs/>
              </w:rPr>
              <w:t> </w:t>
            </w:r>
          </w:p>
        </w:tc>
      </w:tr>
      <w:tr w:rsidR="00F740D9" w:rsidRPr="00DC01AE" w:rsidTr="006B5AFC">
        <w:trPr>
          <w:trHeight w:val="945"/>
        </w:trPr>
        <w:tc>
          <w:tcPr>
            <w:tcW w:w="6961" w:type="dxa"/>
            <w:shd w:val="clear" w:color="auto" w:fill="auto"/>
            <w:vAlign w:val="center"/>
            <w:hideMark/>
          </w:tcPr>
          <w:p w:rsidR="00514F80" w:rsidRPr="00652E62" w:rsidRDefault="00514F80" w:rsidP="008973CD">
            <w:pPr>
              <w:jc w:val="both"/>
              <w:rPr>
                <w:b/>
                <w:bCs/>
              </w:rPr>
            </w:pPr>
            <w:r w:rsidRPr="00652E62">
              <w:rPr>
                <w:b/>
                <w:bCs/>
              </w:rPr>
              <w:t>Региональный проект "Формирование комфортной городской среды" по национальному проекту "Жилье и городская среда"</w:t>
            </w:r>
          </w:p>
        </w:tc>
        <w:tc>
          <w:tcPr>
            <w:tcW w:w="1843" w:type="dxa"/>
            <w:shd w:val="clear" w:color="auto" w:fill="auto"/>
            <w:vAlign w:val="center"/>
            <w:hideMark/>
          </w:tcPr>
          <w:p w:rsidR="00514F80" w:rsidRPr="00652E62" w:rsidRDefault="00514F80" w:rsidP="008973CD">
            <w:pPr>
              <w:jc w:val="center"/>
              <w:rPr>
                <w:b/>
                <w:bCs/>
              </w:rPr>
            </w:pPr>
            <w:r w:rsidRPr="00652E62">
              <w:rPr>
                <w:b/>
                <w:bCs/>
              </w:rPr>
              <w:t>12.1.F2.00000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14F80" w:rsidP="008973CD">
            <w:pPr>
              <w:jc w:val="center"/>
              <w:rPr>
                <w:b/>
                <w:bCs/>
              </w:rPr>
            </w:pPr>
          </w:p>
        </w:tc>
        <w:tc>
          <w:tcPr>
            <w:tcW w:w="1275" w:type="dxa"/>
            <w:shd w:val="clear" w:color="auto" w:fill="auto"/>
            <w:vAlign w:val="center"/>
            <w:hideMark/>
          </w:tcPr>
          <w:p w:rsidR="00514F80" w:rsidRPr="00652E62" w:rsidRDefault="00514F80" w:rsidP="008973CD">
            <w:pPr>
              <w:jc w:val="center"/>
              <w:rPr>
                <w:b/>
                <w:bCs/>
              </w:rPr>
            </w:pPr>
            <w:r w:rsidRPr="00652E62">
              <w:rPr>
                <w:b/>
                <w:bCs/>
              </w:rPr>
              <w:t>30 033,0</w:t>
            </w:r>
          </w:p>
        </w:tc>
        <w:tc>
          <w:tcPr>
            <w:tcW w:w="1418" w:type="dxa"/>
            <w:shd w:val="clear" w:color="auto" w:fill="auto"/>
            <w:vAlign w:val="center"/>
            <w:hideMark/>
          </w:tcPr>
          <w:p w:rsidR="00514F80" w:rsidRPr="00652E62" w:rsidRDefault="00514F80" w:rsidP="008973CD">
            <w:pPr>
              <w:jc w:val="center"/>
              <w:rPr>
                <w:b/>
                <w:bCs/>
              </w:rPr>
            </w:pPr>
            <w:r w:rsidRPr="00652E62">
              <w:rPr>
                <w:b/>
                <w:bCs/>
              </w:rPr>
              <w:t> </w:t>
            </w:r>
          </w:p>
        </w:tc>
      </w:tr>
      <w:tr w:rsidR="00F740D9" w:rsidRPr="00DC01AE" w:rsidTr="006B5AFC">
        <w:trPr>
          <w:trHeight w:val="2835"/>
        </w:trPr>
        <w:tc>
          <w:tcPr>
            <w:tcW w:w="6961" w:type="dxa"/>
            <w:shd w:val="clear" w:color="auto" w:fill="auto"/>
            <w:vAlign w:val="center"/>
            <w:hideMark/>
          </w:tcPr>
          <w:p w:rsidR="00514F80" w:rsidRPr="00652E62" w:rsidRDefault="00514F80" w:rsidP="008973CD">
            <w:pPr>
              <w:jc w:val="both"/>
            </w:pPr>
            <w:r w:rsidRPr="00652E62">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652E62" w:rsidRDefault="00514F80" w:rsidP="008973CD">
            <w:pPr>
              <w:jc w:val="center"/>
            </w:pPr>
            <w:r w:rsidRPr="00652E62">
              <w:t>12.1.F2.55551</w:t>
            </w:r>
          </w:p>
        </w:tc>
        <w:tc>
          <w:tcPr>
            <w:tcW w:w="850" w:type="dxa"/>
            <w:shd w:val="clear" w:color="auto" w:fill="auto"/>
            <w:vAlign w:val="center"/>
            <w:hideMark/>
          </w:tcPr>
          <w:p w:rsidR="00514F80" w:rsidRPr="00652E62" w:rsidRDefault="00514F80" w:rsidP="008973CD">
            <w:pPr>
              <w:jc w:val="center"/>
            </w:pPr>
            <w:r w:rsidRPr="00652E62">
              <w:t>240</w:t>
            </w:r>
          </w:p>
        </w:tc>
        <w:tc>
          <w:tcPr>
            <w:tcW w:w="567" w:type="dxa"/>
            <w:shd w:val="clear" w:color="auto" w:fill="auto"/>
            <w:vAlign w:val="center"/>
            <w:hideMark/>
          </w:tcPr>
          <w:p w:rsidR="00514F80" w:rsidRPr="00652E62" w:rsidRDefault="00514F80" w:rsidP="008973CD">
            <w:pPr>
              <w:jc w:val="center"/>
            </w:pPr>
            <w:r w:rsidRPr="00652E62">
              <w:t>05</w:t>
            </w:r>
          </w:p>
        </w:tc>
        <w:tc>
          <w:tcPr>
            <w:tcW w:w="709" w:type="dxa"/>
            <w:shd w:val="clear" w:color="auto" w:fill="auto"/>
            <w:vAlign w:val="center"/>
            <w:hideMark/>
          </w:tcPr>
          <w:p w:rsidR="00514F80" w:rsidRPr="00652E62" w:rsidRDefault="00514F80" w:rsidP="008973CD">
            <w:pPr>
              <w:jc w:val="center"/>
            </w:pPr>
            <w:r w:rsidRPr="00652E62">
              <w:t>03</w:t>
            </w:r>
          </w:p>
        </w:tc>
        <w:tc>
          <w:tcPr>
            <w:tcW w:w="1418" w:type="dxa"/>
            <w:shd w:val="clear" w:color="auto" w:fill="auto"/>
            <w:vAlign w:val="center"/>
            <w:hideMark/>
          </w:tcPr>
          <w:p w:rsidR="00514F80" w:rsidRPr="00652E62" w:rsidRDefault="00514F80" w:rsidP="008973CD">
            <w:pPr>
              <w:jc w:val="center"/>
            </w:pPr>
            <w:r w:rsidRPr="00652E62">
              <w:t> </w:t>
            </w:r>
          </w:p>
        </w:tc>
        <w:tc>
          <w:tcPr>
            <w:tcW w:w="1275" w:type="dxa"/>
            <w:shd w:val="clear" w:color="auto" w:fill="auto"/>
            <w:vAlign w:val="center"/>
            <w:hideMark/>
          </w:tcPr>
          <w:p w:rsidR="00514F80" w:rsidRPr="00652E62" w:rsidRDefault="00514F80" w:rsidP="008973CD">
            <w:pPr>
              <w:jc w:val="center"/>
            </w:pPr>
            <w:r w:rsidRPr="00652E62">
              <w:t>30 033,0</w:t>
            </w:r>
          </w:p>
        </w:tc>
        <w:tc>
          <w:tcPr>
            <w:tcW w:w="1418" w:type="dxa"/>
            <w:shd w:val="clear" w:color="auto" w:fill="auto"/>
            <w:vAlign w:val="center"/>
            <w:hideMark/>
          </w:tcPr>
          <w:p w:rsidR="00514F80" w:rsidRPr="00652E62" w:rsidRDefault="00514F80" w:rsidP="008973CD">
            <w:pPr>
              <w:jc w:val="center"/>
            </w:pPr>
            <w:r w:rsidRPr="00652E62">
              <w:t> </w:t>
            </w:r>
          </w:p>
        </w:tc>
      </w:tr>
      <w:tr w:rsidR="00892CF0" w:rsidRPr="00DC01AE" w:rsidTr="006B5AFC">
        <w:trPr>
          <w:trHeight w:val="945"/>
        </w:trPr>
        <w:tc>
          <w:tcPr>
            <w:tcW w:w="6961" w:type="dxa"/>
            <w:shd w:val="clear" w:color="auto" w:fill="auto"/>
            <w:vAlign w:val="center"/>
            <w:hideMark/>
          </w:tcPr>
          <w:p w:rsidR="00514F80" w:rsidRPr="00652E62" w:rsidRDefault="00514F80" w:rsidP="008973CD">
            <w:pPr>
              <w:jc w:val="both"/>
              <w:rPr>
                <w:b/>
                <w:bCs/>
              </w:rPr>
            </w:pPr>
            <w:r w:rsidRPr="00652E62">
              <w:rPr>
                <w:b/>
                <w:bCs/>
              </w:rPr>
              <w:t>Муниципальная программа Белокалитвинского городского поселения "Охрана окружающей среды и рациональное природопользование"</w:t>
            </w:r>
          </w:p>
        </w:tc>
        <w:tc>
          <w:tcPr>
            <w:tcW w:w="1843" w:type="dxa"/>
            <w:shd w:val="clear" w:color="auto" w:fill="auto"/>
            <w:vAlign w:val="center"/>
            <w:hideMark/>
          </w:tcPr>
          <w:p w:rsidR="00514F80" w:rsidRPr="00652E62" w:rsidRDefault="00514F80" w:rsidP="008973CD">
            <w:pPr>
              <w:jc w:val="center"/>
              <w:rPr>
                <w:b/>
                <w:bCs/>
              </w:rPr>
            </w:pPr>
            <w:r w:rsidRPr="00652E62">
              <w:rPr>
                <w:b/>
                <w:bCs/>
              </w:rPr>
              <w:t>13.0.00.00000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A3474D" w:rsidP="008973CD">
            <w:pPr>
              <w:jc w:val="center"/>
              <w:rPr>
                <w:b/>
                <w:bCs/>
              </w:rPr>
            </w:pPr>
            <w:r w:rsidRPr="00652E62">
              <w:rPr>
                <w:b/>
                <w:bCs/>
              </w:rPr>
              <w:t>3 418,0</w:t>
            </w:r>
          </w:p>
        </w:tc>
        <w:tc>
          <w:tcPr>
            <w:tcW w:w="1275"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14F80" w:rsidP="008973CD">
            <w:pPr>
              <w:jc w:val="center"/>
              <w:rPr>
                <w:b/>
                <w:bCs/>
              </w:rPr>
            </w:pPr>
            <w:r w:rsidRPr="00652E62">
              <w:rPr>
                <w:b/>
                <w:bCs/>
              </w:rPr>
              <w:t> </w:t>
            </w:r>
          </w:p>
        </w:tc>
      </w:tr>
      <w:tr w:rsidR="00892CF0" w:rsidRPr="00DC01AE" w:rsidTr="006B5AFC">
        <w:trPr>
          <w:trHeight w:val="630"/>
        </w:trPr>
        <w:tc>
          <w:tcPr>
            <w:tcW w:w="6961" w:type="dxa"/>
            <w:shd w:val="clear" w:color="auto" w:fill="auto"/>
            <w:vAlign w:val="center"/>
            <w:hideMark/>
          </w:tcPr>
          <w:p w:rsidR="00514F80" w:rsidRPr="00652E62" w:rsidRDefault="00514F80" w:rsidP="008973CD">
            <w:pPr>
              <w:jc w:val="both"/>
              <w:rPr>
                <w:b/>
                <w:bCs/>
              </w:rPr>
            </w:pPr>
            <w:r w:rsidRPr="00652E62">
              <w:rPr>
                <w:b/>
                <w:bCs/>
              </w:rPr>
              <w:t>Подпрограмма "Охрана окружающей среды в Белокалитвинском городском поселении"</w:t>
            </w:r>
          </w:p>
        </w:tc>
        <w:tc>
          <w:tcPr>
            <w:tcW w:w="1843" w:type="dxa"/>
            <w:shd w:val="clear" w:color="auto" w:fill="auto"/>
            <w:vAlign w:val="center"/>
            <w:hideMark/>
          </w:tcPr>
          <w:p w:rsidR="00514F80" w:rsidRPr="00652E62" w:rsidRDefault="00514F80" w:rsidP="008973CD">
            <w:pPr>
              <w:jc w:val="center"/>
              <w:rPr>
                <w:b/>
                <w:bCs/>
              </w:rPr>
            </w:pPr>
            <w:r w:rsidRPr="00652E62">
              <w:rPr>
                <w:b/>
                <w:bCs/>
              </w:rPr>
              <w:t>13.1.00.00000</w:t>
            </w:r>
          </w:p>
        </w:tc>
        <w:tc>
          <w:tcPr>
            <w:tcW w:w="850" w:type="dxa"/>
            <w:shd w:val="clear" w:color="auto" w:fill="auto"/>
            <w:vAlign w:val="center"/>
            <w:hideMark/>
          </w:tcPr>
          <w:p w:rsidR="00514F80" w:rsidRPr="00652E62" w:rsidRDefault="00514F80" w:rsidP="008973CD">
            <w:pPr>
              <w:jc w:val="center"/>
              <w:rPr>
                <w:b/>
                <w:bCs/>
              </w:rPr>
            </w:pPr>
            <w:r w:rsidRPr="00652E62">
              <w:rPr>
                <w:b/>
                <w:bCs/>
              </w:rPr>
              <w:t> </w:t>
            </w:r>
          </w:p>
        </w:tc>
        <w:tc>
          <w:tcPr>
            <w:tcW w:w="567" w:type="dxa"/>
            <w:shd w:val="clear" w:color="auto" w:fill="auto"/>
            <w:vAlign w:val="center"/>
            <w:hideMark/>
          </w:tcPr>
          <w:p w:rsidR="00514F80" w:rsidRPr="00652E62" w:rsidRDefault="00514F80" w:rsidP="008973CD">
            <w:pPr>
              <w:jc w:val="center"/>
              <w:rPr>
                <w:b/>
                <w:bCs/>
              </w:rPr>
            </w:pPr>
            <w:r w:rsidRPr="00652E62">
              <w:rPr>
                <w:b/>
                <w:bCs/>
              </w:rPr>
              <w:t> </w:t>
            </w:r>
          </w:p>
        </w:tc>
        <w:tc>
          <w:tcPr>
            <w:tcW w:w="709"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A3474D" w:rsidP="008973CD">
            <w:pPr>
              <w:jc w:val="center"/>
              <w:rPr>
                <w:b/>
                <w:bCs/>
              </w:rPr>
            </w:pPr>
            <w:r w:rsidRPr="00652E62">
              <w:rPr>
                <w:b/>
                <w:bCs/>
              </w:rPr>
              <w:t>3 418,0</w:t>
            </w:r>
          </w:p>
        </w:tc>
        <w:tc>
          <w:tcPr>
            <w:tcW w:w="1275" w:type="dxa"/>
            <w:shd w:val="clear" w:color="auto" w:fill="auto"/>
            <w:vAlign w:val="center"/>
            <w:hideMark/>
          </w:tcPr>
          <w:p w:rsidR="00514F80" w:rsidRPr="00652E62" w:rsidRDefault="00514F80" w:rsidP="008973CD">
            <w:pPr>
              <w:jc w:val="center"/>
              <w:rPr>
                <w:b/>
                <w:bCs/>
              </w:rPr>
            </w:pPr>
            <w:r w:rsidRPr="00652E62">
              <w:rPr>
                <w:b/>
                <w:bCs/>
              </w:rPr>
              <w:t> </w:t>
            </w:r>
          </w:p>
        </w:tc>
        <w:tc>
          <w:tcPr>
            <w:tcW w:w="1418" w:type="dxa"/>
            <w:shd w:val="clear" w:color="auto" w:fill="auto"/>
            <w:vAlign w:val="center"/>
            <w:hideMark/>
          </w:tcPr>
          <w:p w:rsidR="00514F80" w:rsidRPr="00652E62" w:rsidRDefault="00514F80" w:rsidP="008973CD">
            <w:pPr>
              <w:jc w:val="center"/>
              <w:rPr>
                <w:b/>
                <w:bCs/>
              </w:rPr>
            </w:pPr>
            <w:r w:rsidRPr="00652E62">
              <w:rPr>
                <w:b/>
                <w:bCs/>
              </w:rPr>
              <w:t> </w:t>
            </w:r>
          </w:p>
        </w:tc>
      </w:tr>
      <w:tr w:rsidR="00892CF0" w:rsidRPr="00DC01AE" w:rsidTr="006B5AFC">
        <w:trPr>
          <w:trHeight w:val="1968"/>
        </w:trPr>
        <w:tc>
          <w:tcPr>
            <w:tcW w:w="6961" w:type="dxa"/>
            <w:shd w:val="clear" w:color="auto" w:fill="auto"/>
            <w:vAlign w:val="center"/>
            <w:hideMark/>
          </w:tcPr>
          <w:p w:rsidR="00514F80" w:rsidRPr="008C6C9A" w:rsidRDefault="00514F80" w:rsidP="008973CD">
            <w:pPr>
              <w:jc w:val="both"/>
            </w:pPr>
            <w:r w:rsidRPr="008C6C9A">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C6C9A" w:rsidRDefault="00514F80" w:rsidP="008973CD">
            <w:pPr>
              <w:jc w:val="center"/>
            </w:pPr>
            <w:r w:rsidRPr="008C6C9A">
              <w:t>13.1.00.28830</w:t>
            </w:r>
          </w:p>
        </w:tc>
        <w:tc>
          <w:tcPr>
            <w:tcW w:w="850" w:type="dxa"/>
            <w:shd w:val="clear" w:color="auto" w:fill="auto"/>
            <w:vAlign w:val="center"/>
            <w:hideMark/>
          </w:tcPr>
          <w:p w:rsidR="00514F80" w:rsidRPr="008C6C9A" w:rsidRDefault="00514F80" w:rsidP="008973CD">
            <w:pPr>
              <w:jc w:val="center"/>
            </w:pPr>
            <w:r w:rsidRPr="008C6C9A">
              <w:t>240</w:t>
            </w:r>
          </w:p>
        </w:tc>
        <w:tc>
          <w:tcPr>
            <w:tcW w:w="567" w:type="dxa"/>
            <w:shd w:val="clear" w:color="auto" w:fill="auto"/>
            <w:vAlign w:val="center"/>
            <w:hideMark/>
          </w:tcPr>
          <w:p w:rsidR="00514F80" w:rsidRPr="008C6C9A" w:rsidRDefault="00514F80" w:rsidP="008973CD">
            <w:pPr>
              <w:jc w:val="center"/>
            </w:pPr>
            <w:r w:rsidRPr="008C6C9A">
              <w:t>06</w:t>
            </w:r>
          </w:p>
        </w:tc>
        <w:tc>
          <w:tcPr>
            <w:tcW w:w="709" w:type="dxa"/>
            <w:shd w:val="clear" w:color="auto" w:fill="auto"/>
            <w:vAlign w:val="center"/>
            <w:hideMark/>
          </w:tcPr>
          <w:p w:rsidR="00514F80" w:rsidRPr="008C6C9A" w:rsidRDefault="00514F80" w:rsidP="008973CD">
            <w:pPr>
              <w:jc w:val="center"/>
            </w:pPr>
            <w:r w:rsidRPr="008C6C9A">
              <w:t>05</w:t>
            </w:r>
          </w:p>
        </w:tc>
        <w:tc>
          <w:tcPr>
            <w:tcW w:w="1418" w:type="dxa"/>
            <w:shd w:val="clear" w:color="auto" w:fill="auto"/>
            <w:vAlign w:val="center"/>
            <w:hideMark/>
          </w:tcPr>
          <w:p w:rsidR="00514F80" w:rsidRPr="008C6C9A" w:rsidRDefault="00D27A7A" w:rsidP="008973CD">
            <w:pPr>
              <w:jc w:val="center"/>
            </w:pPr>
            <w:r w:rsidRPr="008C6C9A">
              <w:t>591,0</w:t>
            </w:r>
          </w:p>
        </w:tc>
        <w:tc>
          <w:tcPr>
            <w:tcW w:w="1275" w:type="dxa"/>
            <w:shd w:val="clear" w:color="auto" w:fill="auto"/>
            <w:vAlign w:val="center"/>
            <w:hideMark/>
          </w:tcPr>
          <w:p w:rsidR="00514F80" w:rsidRPr="008C6C9A" w:rsidRDefault="00514F80" w:rsidP="008973CD">
            <w:pPr>
              <w:jc w:val="center"/>
            </w:pPr>
            <w:r w:rsidRPr="008C6C9A">
              <w:t> </w:t>
            </w:r>
          </w:p>
        </w:tc>
        <w:tc>
          <w:tcPr>
            <w:tcW w:w="1418" w:type="dxa"/>
            <w:shd w:val="clear" w:color="auto" w:fill="auto"/>
            <w:vAlign w:val="center"/>
            <w:hideMark/>
          </w:tcPr>
          <w:p w:rsidR="00514F80" w:rsidRPr="008C6C9A" w:rsidRDefault="00514F80" w:rsidP="008973CD">
            <w:pPr>
              <w:jc w:val="center"/>
            </w:pPr>
            <w:r w:rsidRPr="008C6C9A">
              <w:t> </w:t>
            </w:r>
          </w:p>
        </w:tc>
      </w:tr>
      <w:tr w:rsidR="00892CF0" w:rsidRPr="00DC01AE" w:rsidTr="006B5AFC">
        <w:trPr>
          <w:trHeight w:val="2136"/>
        </w:trPr>
        <w:tc>
          <w:tcPr>
            <w:tcW w:w="6961" w:type="dxa"/>
            <w:shd w:val="clear" w:color="auto" w:fill="auto"/>
            <w:vAlign w:val="center"/>
            <w:hideMark/>
          </w:tcPr>
          <w:p w:rsidR="00514F80" w:rsidRPr="008C6C9A" w:rsidRDefault="00514F80" w:rsidP="008973CD">
            <w:pPr>
              <w:jc w:val="both"/>
            </w:pPr>
            <w:r w:rsidRPr="008C6C9A">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C6C9A" w:rsidRDefault="00514F80" w:rsidP="008973CD">
            <w:pPr>
              <w:jc w:val="center"/>
            </w:pPr>
            <w:r w:rsidRPr="008C6C9A">
              <w:t>13.1.00.86020</w:t>
            </w:r>
          </w:p>
        </w:tc>
        <w:tc>
          <w:tcPr>
            <w:tcW w:w="850" w:type="dxa"/>
            <w:shd w:val="clear" w:color="auto" w:fill="auto"/>
            <w:vAlign w:val="center"/>
            <w:hideMark/>
          </w:tcPr>
          <w:p w:rsidR="00514F80" w:rsidRPr="008C6C9A" w:rsidRDefault="00514F80" w:rsidP="008973CD">
            <w:pPr>
              <w:jc w:val="center"/>
            </w:pPr>
            <w:r w:rsidRPr="008C6C9A">
              <w:t>240</w:t>
            </w:r>
          </w:p>
        </w:tc>
        <w:tc>
          <w:tcPr>
            <w:tcW w:w="567" w:type="dxa"/>
            <w:shd w:val="clear" w:color="auto" w:fill="auto"/>
            <w:vAlign w:val="center"/>
            <w:hideMark/>
          </w:tcPr>
          <w:p w:rsidR="00514F80" w:rsidRPr="008C6C9A" w:rsidRDefault="00514F80" w:rsidP="008973CD">
            <w:pPr>
              <w:jc w:val="center"/>
            </w:pPr>
            <w:r w:rsidRPr="008C6C9A">
              <w:t>06</w:t>
            </w:r>
          </w:p>
        </w:tc>
        <w:tc>
          <w:tcPr>
            <w:tcW w:w="709" w:type="dxa"/>
            <w:shd w:val="clear" w:color="auto" w:fill="auto"/>
            <w:vAlign w:val="center"/>
            <w:hideMark/>
          </w:tcPr>
          <w:p w:rsidR="00514F80" w:rsidRPr="008C6C9A" w:rsidRDefault="00514F80" w:rsidP="008973CD">
            <w:pPr>
              <w:jc w:val="center"/>
            </w:pPr>
            <w:r w:rsidRPr="008C6C9A">
              <w:t>05</w:t>
            </w:r>
          </w:p>
        </w:tc>
        <w:tc>
          <w:tcPr>
            <w:tcW w:w="1418" w:type="dxa"/>
            <w:shd w:val="clear" w:color="auto" w:fill="auto"/>
            <w:vAlign w:val="center"/>
            <w:hideMark/>
          </w:tcPr>
          <w:p w:rsidR="00514F80" w:rsidRPr="008C6C9A" w:rsidRDefault="00611989" w:rsidP="008973CD">
            <w:pPr>
              <w:jc w:val="center"/>
            </w:pPr>
            <w:r w:rsidRPr="008C6C9A">
              <w:t>2 827,0</w:t>
            </w:r>
          </w:p>
        </w:tc>
        <w:tc>
          <w:tcPr>
            <w:tcW w:w="1275" w:type="dxa"/>
            <w:shd w:val="clear" w:color="auto" w:fill="auto"/>
            <w:vAlign w:val="center"/>
            <w:hideMark/>
          </w:tcPr>
          <w:p w:rsidR="00514F80" w:rsidRPr="008C6C9A" w:rsidRDefault="00514F80" w:rsidP="008973CD">
            <w:pPr>
              <w:jc w:val="center"/>
            </w:pPr>
            <w:r w:rsidRPr="008C6C9A">
              <w:t> </w:t>
            </w:r>
          </w:p>
        </w:tc>
        <w:tc>
          <w:tcPr>
            <w:tcW w:w="1418" w:type="dxa"/>
            <w:shd w:val="clear" w:color="auto" w:fill="auto"/>
            <w:vAlign w:val="center"/>
            <w:hideMark/>
          </w:tcPr>
          <w:p w:rsidR="00514F80" w:rsidRPr="008C6C9A" w:rsidRDefault="00514F80" w:rsidP="008973CD">
            <w:pPr>
              <w:jc w:val="center"/>
            </w:pPr>
            <w:r w:rsidRPr="008C6C9A">
              <w:t> </w:t>
            </w:r>
          </w:p>
        </w:tc>
      </w:tr>
      <w:tr w:rsidR="00892CF0" w:rsidRPr="00DC01AE" w:rsidTr="006B5AFC">
        <w:trPr>
          <w:trHeight w:val="693"/>
        </w:trPr>
        <w:tc>
          <w:tcPr>
            <w:tcW w:w="6961" w:type="dxa"/>
            <w:shd w:val="clear" w:color="auto" w:fill="auto"/>
            <w:vAlign w:val="center"/>
            <w:hideMark/>
          </w:tcPr>
          <w:p w:rsidR="00514F80" w:rsidRPr="008C6C9A" w:rsidRDefault="00514F80" w:rsidP="008973CD">
            <w:pPr>
              <w:jc w:val="both"/>
              <w:rPr>
                <w:b/>
                <w:bCs/>
              </w:rPr>
            </w:pPr>
            <w:r w:rsidRPr="008C6C9A">
              <w:rPr>
                <w:b/>
                <w:bCs/>
              </w:rPr>
              <w:t>Непрограммные расходы органов местного самоуправления Белокалитвинского городского поселения</w:t>
            </w:r>
          </w:p>
        </w:tc>
        <w:tc>
          <w:tcPr>
            <w:tcW w:w="1843" w:type="dxa"/>
            <w:shd w:val="clear" w:color="auto" w:fill="auto"/>
            <w:vAlign w:val="center"/>
            <w:hideMark/>
          </w:tcPr>
          <w:p w:rsidR="00514F80" w:rsidRPr="008C6C9A" w:rsidRDefault="00514F80" w:rsidP="008973CD">
            <w:pPr>
              <w:jc w:val="center"/>
              <w:rPr>
                <w:b/>
                <w:bCs/>
              </w:rPr>
            </w:pPr>
            <w:r w:rsidRPr="008C6C9A">
              <w:rPr>
                <w:b/>
                <w:bCs/>
              </w:rPr>
              <w:t>99.0.00.00000</w:t>
            </w:r>
          </w:p>
        </w:tc>
        <w:tc>
          <w:tcPr>
            <w:tcW w:w="850" w:type="dxa"/>
            <w:shd w:val="clear" w:color="auto" w:fill="auto"/>
            <w:vAlign w:val="center"/>
            <w:hideMark/>
          </w:tcPr>
          <w:p w:rsidR="00514F80" w:rsidRPr="008C6C9A" w:rsidRDefault="00514F80" w:rsidP="008973CD">
            <w:pPr>
              <w:jc w:val="center"/>
              <w:rPr>
                <w:b/>
                <w:bCs/>
              </w:rPr>
            </w:pPr>
            <w:r w:rsidRPr="008C6C9A">
              <w:rPr>
                <w:b/>
                <w:bCs/>
              </w:rPr>
              <w:t> </w:t>
            </w:r>
          </w:p>
        </w:tc>
        <w:tc>
          <w:tcPr>
            <w:tcW w:w="567" w:type="dxa"/>
            <w:shd w:val="clear" w:color="auto" w:fill="auto"/>
            <w:vAlign w:val="center"/>
            <w:hideMark/>
          </w:tcPr>
          <w:p w:rsidR="00514F80" w:rsidRPr="008C6C9A" w:rsidRDefault="00514F80" w:rsidP="008973CD">
            <w:pPr>
              <w:jc w:val="center"/>
              <w:rPr>
                <w:b/>
                <w:bCs/>
              </w:rPr>
            </w:pPr>
            <w:r w:rsidRPr="008C6C9A">
              <w:rPr>
                <w:b/>
                <w:bCs/>
              </w:rPr>
              <w:t> </w:t>
            </w:r>
          </w:p>
        </w:tc>
        <w:tc>
          <w:tcPr>
            <w:tcW w:w="709" w:type="dxa"/>
            <w:shd w:val="clear" w:color="auto" w:fill="auto"/>
            <w:vAlign w:val="center"/>
            <w:hideMark/>
          </w:tcPr>
          <w:p w:rsidR="00514F80" w:rsidRPr="008C6C9A" w:rsidRDefault="00514F80" w:rsidP="008973CD">
            <w:pPr>
              <w:jc w:val="center"/>
              <w:rPr>
                <w:b/>
                <w:bCs/>
              </w:rPr>
            </w:pPr>
            <w:r w:rsidRPr="008C6C9A">
              <w:rPr>
                <w:b/>
                <w:bCs/>
              </w:rPr>
              <w:t> </w:t>
            </w:r>
          </w:p>
        </w:tc>
        <w:tc>
          <w:tcPr>
            <w:tcW w:w="1418" w:type="dxa"/>
            <w:shd w:val="clear" w:color="auto" w:fill="auto"/>
            <w:vAlign w:val="center"/>
            <w:hideMark/>
          </w:tcPr>
          <w:p w:rsidR="00514F80" w:rsidRPr="008C6C9A" w:rsidRDefault="00611989" w:rsidP="008973CD">
            <w:pPr>
              <w:jc w:val="center"/>
              <w:rPr>
                <w:b/>
                <w:bCs/>
              </w:rPr>
            </w:pPr>
            <w:r w:rsidRPr="008C6C9A">
              <w:rPr>
                <w:b/>
                <w:bCs/>
              </w:rPr>
              <w:t>3 022,4</w:t>
            </w:r>
          </w:p>
        </w:tc>
        <w:tc>
          <w:tcPr>
            <w:tcW w:w="1275" w:type="dxa"/>
            <w:shd w:val="clear" w:color="auto" w:fill="auto"/>
            <w:vAlign w:val="center"/>
            <w:hideMark/>
          </w:tcPr>
          <w:p w:rsidR="00514F80" w:rsidRPr="008C6C9A" w:rsidRDefault="00514F80" w:rsidP="008973CD">
            <w:pPr>
              <w:jc w:val="center"/>
              <w:rPr>
                <w:b/>
                <w:bCs/>
              </w:rPr>
            </w:pPr>
            <w:r w:rsidRPr="008C6C9A">
              <w:rPr>
                <w:b/>
                <w:bCs/>
              </w:rPr>
              <w:t>5 883,7</w:t>
            </w:r>
          </w:p>
        </w:tc>
        <w:tc>
          <w:tcPr>
            <w:tcW w:w="1418" w:type="dxa"/>
            <w:shd w:val="clear" w:color="auto" w:fill="auto"/>
            <w:vAlign w:val="center"/>
            <w:hideMark/>
          </w:tcPr>
          <w:p w:rsidR="00514F80" w:rsidRPr="008C6C9A" w:rsidRDefault="00514F80" w:rsidP="008973CD">
            <w:pPr>
              <w:jc w:val="center"/>
              <w:rPr>
                <w:b/>
                <w:bCs/>
              </w:rPr>
            </w:pPr>
            <w:r w:rsidRPr="008C6C9A">
              <w:rPr>
                <w:b/>
                <w:bCs/>
              </w:rPr>
              <w:t>11 076,5</w:t>
            </w:r>
          </w:p>
        </w:tc>
      </w:tr>
      <w:tr w:rsidR="00892CF0" w:rsidRPr="00DC01AE" w:rsidTr="006B5AFC">
        <w:trPr>
          <w:trHeight w:val="315"/>
        </w:trPr>
        <w:tc>
          <w:tcPr>
            <w:tcW w:w="6961" w:type="dxa"/>
            <w:shd w:val="clear" w:color="auto" w:fill="auto"/>
            <w:vAlign w:val="center"/>
            <w:hideMark/>
          </w:tcPr>
          <w:p w:rsidR="00514F80" w:rsidRPr="008C6C9A" w:rsidRDefault="00514F80" w:rsidP="008973CD">
            <w:pPr>
              <w:jc w:val="both"/>
              <w:rPr>
                <w:b/>
                <w:bCs/>
              </w:rPr>
            </w:pPr>
            <w:r w:rsidRPr="008C6C9A">
              <w:rPr>
                <w:b/>
                <w:bCs/>
              </w:rPr>
              <w:t>Финансовое обеспечение непредвиденных расходов</w:t>
            </w:r>
          </w:p>
          <w:p w:rsidR="00171F83" w:rsidRPr="008C6C9A" w:rsidRDefault="00171F83" w:rsidP="008973CD">
            <w:pPr>
              <w:jc w:val="both"/>
              <w:rPr>
                <w:b/>
                <w:bCs/>
              </w:rPr>
            </w:pPr>
          </w:p>
        </w:tc>
        <w:tc>
          <w:tcPr>
            <w:tcW w:w="1843" w:type="dxa"/>
            <w:shd w:val="clear" w:color="auto" w:fill="auto"/>
            <w:vAlign w:val="center"/>
            <w:hideMark/>
          </w:tcPr>
          <w:p w:rsidR="00514F80" w:rsidRPr="008C6C9A" w:rsidRDefault="00514F80" w:rsidP="008973CD">
            <w:pPr>
              <w:jc w:val="center"/>
              <w:rPr>
                <w:b/>
                <w:bCs/>
              </w:rPr>
            </w:pPr>
            <w:r w:rsidRPr="008C6C9A">
              <w:rPr>
                <w:b/>
                <w:bCs/>
              </w:rPr>
              <w:t>99.1.00.00000</w:t>
            </w:r>
          </w:p>
        </w:tc>
        <w:tc>
          <w:tcPr>
            <w:tcW w:w="850" w:type="dxa"/>
            <w:shd w:val="clear" w:color="auto" w:fill="auto"/>
            <w:vAlign w:val="center"/>
            <w:hideMark/>
          </w:tcPr>
          <w:p w:rsidR="00514F80" w:rsidRPr="008C6C9A" w:rsidRDefault="00514F80" w:rsidP="008973CD">
            <w:pPr>
              <w:jc w:val="center"/>
              <w:rPr>
                <w:b/>
                <w:bCs/>
              </w:rPr>
            </w:pPr>
            <w:r w:rsidRPr="008C6C9A">
              <w:rPr>
                <w:b/>
                <w:bCs/>
              </w:rPr>
              <w:t> </w:t>
            </w:r>
          </w:p>
        </w:tc>
        <w:tc>
          <w:tcPr>
            <w:tcW w:w="567" w:type="dxa"/>
            <w:shd w:val="clear" w:color="auto" w:fill="auto"/>
            <w:vAlign w:val="center"/>
            <w:hideMark/>
          </w:tcPr>
          <w:p w:rsidR="00514F80" w:rsidRPr="008C6C9A" w:rsidRDefault="00514F80" w:rsidP="008973CD">
            <w:pPr>
              <w:jc w:val="center"/>
              <w:rPr>
                <w:b/>
                <w:bCs/>
              </w:rPr>
            </w:pPr>
            <w:r w:rsidRPr="008C6C9A">
              <w:rPr>
                <w:b/>
                <w:bCs/>
              </w:rPr>
              <w:t> </w:t>
            </w:r>
          </w:p>
        </w:tc>
        <w:tc>
          <w:tcPr>
            <w:tcW w:w="709" w:type="dxa"/>
            <w:shd w:val="clear" w:color="auto" w:fill="auto"/>
            <w:vAlign w:val="center"/>
            <w:hideMark/>
          </w:tcPr>
          <w:p w:rsidR="00514F80" w:rsidRPr="008C6C9A" w:rsidRDefault="00514F80" w:rsidP="008973CD">
            <w:pPr>
              <w:jc w:val="center"/>
              <w:rPr>
                <w:b/>
                <w:bCs/>
              </w:rPr>
            </w:pPr>
            <w:r w:rsidRPr="008C6C9A">
              <w:rPr>
                <w:b/>
                <w:bCs/>
              </w:rPr>
              <w:t> </w:t>
            </w:r>
          </w:p>
        </w:tc>
        <w:tc>
          <w:tcPr>
            <w:tcW w:w="1418" w:type="dxa"/>
            <w:shd w:val="clear" w:color="auto" w:fill="auto"/>
            <w:vAlign w:val="center"/>
            <w:hideMark/>
          </w:tcPr>
          <w:p w:rsidR="00514F80" w:rsidRPr="008C6C9A" w:rsidRDefault="00EE2203" w:rsidP="008973CD">
            <w:pPr>
              <w:jc w:val="center"/>
              <w:rPr>
                <w:b/>
                <w:bCs/>
              </w:rPr>
            </w:pPr>
            <w:r w:rsidRPr="008C6C9A">
              <w:rPr>
                <w:b/>
                <w:bCs/>
              </w:rPr>
              <w:t>761,6</w:t>
            </w:r>
          </w:p>
        </w:tc>
        <w:tc>
          <w:tcPr>
            <w:tcW w:w="1275" w:type="dxa"/>
            <w:shd w:val="clear" w:color="auto" w:fill="auto"/>
            <w:vAlign w:val="center"/>
            <w:hideMark/>
          </w:tcPr>
          <w:p w:rsidR="00514F80" w:rsidRPr="008C6C9A" w:rsidRDefault="00514F80" w:rsidP="008973CD">
            <w:pPr>
              <w:jc w:val="center"/>
              <w:rPr>
                <w:b/>
                <w:bCs/>
              </w:rPr>
            </w:pPr>
            <w:r w:rsidRPr="008C6C9A">
              <w:rPr>
                <w:b/>
                <w:bCs/>
              </w:rPr>
              <w:t>700,0</w:t>
            </w:r>
          </w:p>
        </w:tc>
        <w:tc>
          <w:tcPr>
            <w:tcW w:w="1418" w:type="dxa"/>
            <w:shd w:val="clear" w:color="auto" w:fill="auto"/>
            <w:vAlign w:val="center"/>
            <w:hideMark/>
          </w:tcPr>
          <w:p w:rsidR="00514F80" w:rsidRPr="008C6C9A" w:rsidRDefault="00514F80" w:rsidP="008973CD">
            <w:pPr>
              <w:jc w:val="center"/>
              <w:rPr>
                <w:b/>
                <w:bCs/>
              </w:rPr>
            </w:pPr>
            <w:r w:rsidRPr="008C6C9A">
              <w:rPr>
                <w:b/>
                <w:bCs/>
              </w:rPr>
              <w:t>700,0</w:t>
            </w:r>
          </w:p>
        </w:tc>
      </w:tr>
      <w:tr w:rsidR="00F740D9" w:rsidRPr="00DC01AE" w:rsidTr="006B5AFC">
        <w:trPr>
          <w:trHeight w:val="315"/>
        </w:trPr>
        <w:tc>
          <w:tcPr>
            <w:tcW w:w="6961" w:type="dxa"/>
            <w:shd w:val="clear" w:color="auto" w:fill="auto"/>
            <w:vAlign w:val="center"/>
          </w:tcPr>
          <w:p w:rsidR="00171F83" w:rsidRPr="008C6C9A" w:rsidRDefault="00171F83" w:rsidP="008973CD">
            <w:pPr>
              <w:jc w:val="both"/>
              <w:rPr>
                <w:bCs/>
              </w:rPr>
            </w:pPr>
            <w:r w:rsidRPr="008C6C9A">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p w:rsidR="00171F83" w:rsidRPr="008C6C9A" w:rsidRDefault="00171F83" w:rsidP="008973CD">
            <w:pPr>
              <w:jc w:val="both"/>
              <w:rPr>
                <w:bCs/>
              </w:rPr>
            </w:pPr>
          </w:p>
        </w:tc>
        <w:tc>
          <w:tcPr>
            <w:tcW w:w="1843" w:type="dxa"/>
            <w:shd w:val="clear" w:color="auto" w:fill="auto"/>
            <w:vAlign w:val="center"/>
          </w:tcPr>
          <w:p w:rsidR="00171F83" w:rsidRPr="008C6C9A" w:rsidRDefault="00171F83" w:rsidP="008973CD">
            <w:pPr>
              <w:jc w:val="center"/>
              <w:rPr>
                <w:bCs/>
              </w:rPr>
            </w:pPr>
            <w:r w:rsidRPr="008C6C9A">
              <w:rPr>
                <w:bCs/>
              </w:rPr>
              <w:t>99.1.00.97010</w:t>
            </w:r>
          </w:p>
        </w:tc>
        <w:tc>
          <w:tcPr>
            <w:tcW w:w="850" w:type="dxa"/>
            <w:shd w:val="clear" w:color="auto" w:fill="auto"/>
            <w:vAlign w:val="center"/>
          </w:tcPr>
          <w:p w:rsidR="00171F83" w:rsidRPr="008C6C9A" w:rsidRDefault="00171F83" w:rsidP="008973CD">
            <w:pPr>
              <w:jc w:val="center"/>
              <w:rPr>
                <w:bCs/>
              </w:rPr>
            </w:pPr>
            <w:r w:rsidRPr="008C6C9A">
              <w:rPr>
                <w:bCs/>
              </w:rPr>
              <w:t>120</w:t>
            </w:r>
          </w:p>
        </w:tc>
        <w:tc>
          <w:tcPr>
            <w:tcW w:w="567" w:type="dxa"/>
            <w:shd w:val="clear" w:color="auto" w:fill="auto"/>
            <w:vAlign w:val="center"/>
          </w:tcPr>
          <w:p w:rsidR="00171F83" w:rsidRPr="008C6C9A" w:rsidRDefault="00171F83" w:rsidP="008973CD">
            <w:pPr>
              <w:jc w:val="center"/>
              <w:rPr>
                <w:bCs/>
              </w:rPr>
            </w:pPr>
            <w:r w:rsidRPr="008C6C9A">
              <w:rPr>
                <w:bCs/>
              </w:rPr>
              <w:t>01</w:t>
            </w:r>
          </w:p>
        </w:tc>
        <w:tc>
          <w:tcPr>
            <w:tcW w:w="709" w:type="dxa"/>
            <w:shd w:val="clear" w:color="auto" w:fill="auto"/>
            <w:vAlign w:val="center"/>
          </w:tcPr>
          <w:p w:rsidR="00171F83" w:rsidRPr="008C6C9A" w:rsidRDefault="00A87CBE" w:rsidP="008973CD">
            <w:pPr>
              <w:jc w:val="center"/>
              <w:rPr>
                <w:bCs/>
              </w:rPr>
            </w:pPr>
            <w:r w:rsidRPr="008C6C9A">
              <w:rPr>
                <w:bCs/>
              </w:rPr>
              <w:t>04</w:t>
            </w:r>
          </w:p>
        </w:tc>
        <w:tc>
          <w:tcPr>
            <w:tcW w:w="1418" w:type="dxa"/>
            <w:shd w:val="clear" w:color="auto" w:fill="auto"/>
            <w:vAlign w:val="center"/>
          </w:tcPr>
          <w:p w:rsidR="00171F83" w:rsidRPr="008C6C9A" w:rsidRDefault="00171F83" w:rsidP="008973CD">
            <w:pPr>
              <w:jc w:val="center"/>
              <w:rPr>
                <w:bCs/>
              </w:rPr>
            </w:pPr>
            <w:r w:rsidRPr="008C6C9A">
              <w:rPr>
                <w:bCs/>
              </w:rPr>
              <w:t>2,4</w:t>
            </w:r>
          </w:p>
        </w:tc>
        <w:tc>
          <w:tcPr>
            <w:tcW w:w="1275" w:type="dxa"/>
            <w:shd w:val="clear" w:color="auto" w:fill="auto"/>
            <w:vAlign w:val="center"/>
          </w:tcPr>
          <w:p w:rsidR="00171F83" w:rsidRPr="008C6C9A" w:rsidRDefault="00171F83" w:rsidP="008973CD">
            <w:pPr>
              <w:jc w:val="center"/>
              <w:rPr>
                <w:b/>
                <w:bCs/>
              </w:rPr>
            </w:pPr>
          </w:p>
        </w:tc>
        <w:tc>
          <w:tcPr>
            <w:tcW w:w="1418" w:type="dxa"/>
            <w:shd w:val="clear" w:color="auto" w:fill="auto"/>
            <w:vAlign w:val="center"/>
          </w:tcPr>
          <w:p w:rsidR="00171F83" w:rsidRPr="008C6C9A" w:rsidRDefault="00171F83" w:rsidP="008973CD">
            <w:pPr>
              <w:jc w:val="center"/>
              <w:rPr>
                <w:b/>
                <w:bCs/>
              </w:rPr>
            </w:pPr>
          </w:p>
        </w:tc>
      </w:tr>
      <w:tr w:rsidR="00F740D9" w:rsidRPr="00DC01AE" w:rsidTr="006B5AFC">
        <w:trPr>
          <w:trHeight w:val="315"/>
        </w:trPr>
        <w:tc>
          <w:tcPr>
            <w:tcW w:w="6961" w:type="dxa"/>
            <w:shd w:val="clear" w:color="auto" w:fill="auto"/>
            <w:vAlign w:val="center"/>
          </w:tcPr>
          <w:p w:rsidR="00171F83" w:rsidRPr="008C6C9A" w:rsidRDefault="00171F83" w:rsidP="008973CD">
            <w:pPr>
              <w:jc w:val="both"/>
              <w:rPr>
                <w:bCs/>
              </w:rPr>
            </w:pPr>
            <w:r w:rsidRPr="008C6C9A">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p w:rsidR="00171F83" w:rsidRPr="008C6C9A" w:rsidRDefault="00171F83" w:rsidP="008973CD">
            <w:pPr>
              <w:jc w:val="both"/>
              <w:rPr>
                <w:bCs/>
              </w:rPr>
            </w:pPr>
          </w:p>
        </w:tc>
        <w:tc>
          <w:tcPr>
            <w:tcW w:w="1843" w:type="dxa"/>
            <w:shd w:val="clear" w:color="auto" w:fill="auto"/>
            <w:vAlign w:val="center"/>
          </w:tcPr>
          <w:p w:rsidR="00171F83" w:rsidRPr="008C6C9A" w:rsidRDefault="00171F83" w:rsidP="008973CD">
            <w:pPr>
              <w:jc w:val="center"/>
              <w:rPr>
                <w:bCs/>
              </w:rPr>
            </w:pPr>
            <w:r w:rsidRPr="008C6C9A">
              <w:rPr>
                <w:bCs/>
              </w:rPr>
              <w:t>99.1.00.97010</w:t>
            </w:r>
          </w:p>
        </w:tc>
        <w:tc>
          <w:tcPr>
            <w:tcW w:w="850" w:type="dxa"/>
            <w:shd w:val="clear" w:color="auto" w:fill="auto"/>
            <w:vAlign w:val="center"/>
          </w:tcPr>
          <w:p w:rsidR="00171F83" w:rsidRPr="008C6C9A" w:rsidRDefault="00171F83" w:rsidP="008973CD">
            <w:pPr>
              <w:jc w:val="center"/>
              <w:rPr>
                <w:bCs/>
              </w:rPr>
            </w:pPr>
            <w:r w:rsidRPr="008C6C9A">
              <w:rPr>
                <w:bCs/>
              </w:rPr>
              <w:t>610</w:t>
            </w:r>
          </w:p>
        </w:tc>
        <w:tc>
          <w:tcPr>
            <w:tcW w:w="567" w:type="dxa"/>
            <w:shd w:val="clear" w:color="auto" w:fill="auto"/>
            <w:vAlign w:val="center"/>
          </w:tcPr>
          <w:p w:rsidR="00171F83" w:rsidRPr="008C6C9A" w:rsidRDefault="00171F83" w:rsidP="008973CD">
            <w:pPr>
              <w:jc w:val="center"/>
              <w:rPr>
                <w:bCs/>
              </w:rPr>
            </w:pPr>
            <w:r w:rsidRPr="008C6C9A">
              <w:rPr>
                <w:bCs/>
              </w:rPr>
              <w:t>05</w:t>
            </w:r>
          </w:p>
        </w:tc>
        <w:tc>
          <w:tcPr>
            <w:tcW w:w="709" w:type="dxa"/>
            <w:shd w:val="clear" w:color="auto" w:fill="auto"/>
            <w:vAlign w:val="center"/>
          </w:tcPr>
          <w:p w:rsidR="00171F83" w:rsidRPr="008C6C9A" w:rsidRDefault="00171F83" w:rsidP="008973CD">
            <w:pPr>
              <w:jc w:val="center"/>
              <w:rPr>
                <w:bCs/>
              </w:rPr>
            </w:pPr>
            <w:r w:rsidRPr="008C6C9A">
              <w:rPr>
                <w:bCs/>
              </w:rPr>
              <w:t>03</w:t>
            </w:r>
          </w:p>
        </w:tc>
        <w:tc>
          <w:tcPr>
            <w:tcW w:w="1418" w:type="dxa"/>
            <w:shd w:val="clear" w:color="auto" w:fill="auto"/>
            <w:vAlign w:val="center"/>
          </w:tcPr>
          <w:p w:rsidR="00171F83" w:rsidRPr="008C6C9A" w:rsidRDefault="00171F83" w:rsidP="008973CD">
            <w:pPr>
              <w:jc w:val="center"/>
              <w:rPr>
                <w:bCs/>
              </w:rPr>
            </w:pPr>
            <w:r w:rsidRPr="008C6C9A">
              <w:rPr>
                <w:bCs/>
              </w:rPr>
              <w:t>6,8</w:t>
            </w:r>
          </w:p>
        </w:tc>
        <w:tc>
          <w:tcPr>
            <w:tcW w:w="1275" w:type="dxa"/>
            <w:shd w:val="clear" w:color="auto" w:fill="auto"/>
            <w:vAlign w:val="center"/>
          </w:tcPr>
          <w:p w:rsidR="00171F83" w:rsidRPr="008C6C9A" w:rsidRDefault="00171F83" w:rsidP="008973CD">
            <w:pPr>
              <w:jc w:val="center"/>
              <w:rPr>
                <w:b/>
                <w:bCs/>
              </w:rPr>
            </w:pPr>
          </w:p>
        </w:tc>
        <w:tc>
          <w:tcPr>
            <w:tcW w:w="1418" w:type="dxa"/>
            <w:shd w:val="clear" w:color="auto" w:fill="auto"/>
            <w:vAlign w:val="center"/>
          </w:tcPr>
          <w:p w:rsidR="00171F83" w:rsidRPr="008C6C9A" w:rsidRDefault="00171F83" w:rsidP="008973CD">
            <w:pPr>
              <w:jc w:val="center"/>
              <w:rPr>
                <w:b/>
                <w:bCs/>
              </w:rPr>
            </w:pPr>
          </w:p>
        </w:tc>
      </w:tr>
      <w:tr w:rsidR="00F740D9" w:rsidRPr="00DC01AE" w:rsidTr="006B5AFC">
        <w:trPr>
          <w:trHeight w:val="315"/>
        </w:trPr>
        <w:tc>
          <w:tcPr>
            <w:tcW w:w="6961" w:type="dxa"/>
            <w:shd w:val="clear" w:color="auto" w:fill="auto"/>
            <w:vAlign w:val="center"/>
          </w:tcPr>
          <w:p w:rsidR="00171F83" w:rsidRPr="008C6C9A" w:rsidRDefault="00171F83" w:rsidP="008973CD">
            <w:pPr>
              <w:jc w:val="both"/>
              <w:rPr>
                <w:bCs/>
              </w:rPr>
            </w:pPr>
            <w:r w:rsidRPr="008C6C9A">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tc>
        <w:tc>
          <w:tcPr>
            <w:tcW w:w="1843" w:type="dxa"/>
            <w:shd w:val="clear" w:color="auto" w:fill="auto"/>
            <w:vAlign w:val="center"/>
          </w:tcPr>
          <w:p w:rsidR="00171F83" w:rsidRPr="008C6C9A" w:rsidRDefault="00171F83" w:rsidP="008973CD">
            <w:pPr>
              <w:jc w:val="center"/>
              <w:rPr>
                <w:bCs/>
              </w:rPr>
            </w:pPr>
            <w:r w:rsidRPr="008C6C9A">
              <w:rPr>
                <w:bCs/>
              </w:rPr>
              <w:t>99.1.00.97010</w:t>
            </w:r>
          </w:p>
        </w:tc>
        <w:tc>
          <w:tcPr>
            <w:tcW w:w="850" w:type="dxa"/>
            <w:shd w:val="clear" w:color="auto" w:fill="auto"/>
            <w:vAlign w:val="center"/>
          </w:tcPr>
          <w:p w:rsidR="00171F83" w:rsidRPr="008C6C9A" w:rsidRDefault="00171F83" w:rsidP="008973CD">
            <w:pPr>
              <w:jc w:val="center"/>
              <w:rPr>
                <w:bCs/>
              </w:rPr>
            </w:pPr>
            <w:r w:rsidRPr="008C6C9A">
              <w:rPr>
                <w:bCs/>
              </w:rPr>
              <w:t>610</w:t>
            </w:r>
          </w:p>
        </w:tc>
        <w:tc>
          <w:tcPr>
            <w:tcW w:w="567" w:type="dxa"/>
            <w:shd w:val="clear" w:color="auto" w:fill="auto"/>
            <w:vAlign w:val="center"/>
          </w:tcPr>
          <w:p w:rsidR="00171F83" w:rsidRPr="008C6C9A" w:rsidRDefault="00171F83" w:rsidP="008973CD">
            <w:pPr>
              <w:jc w:val="center"/>
              <w:rPr>
                <w:bCs/>
              </w:rPr>
            </w:pPr>
            <w:r w:rsidRPr="008C6C9A">
              <w:rPr>
                <w:bCs/>
              </w:rPr>
              <w:t>08</w:t>
            </w:r>
          </w:p>
        </w:tc>
        <w:tc>
          <w:tcPr>
            <w:tcW w:w="709" w:type="dxa"/>
            <w:shd w:val="clear" w:color="auto" w:fill="auto"/>
            <w:vAlign w:val="center"/>
          </w:tcPr>
          <w:p w:rsidR="00171F83" w:rsidRPr="008C6C9A" w:rsidRDefault="00171F83" w:rsidP="008973CD">
            <w:pPr>
              <w:jc w:val="center"/>
              <w:rPr>
                <w:bCs/>
              </w:rPr>
            </w:pPr>
            <w:r w:rsidRPr="008C6C9A">
              <w:rPr>
                <w:bCs/>
              </w:rPr>
              <w:t>01</w:t>
            </w:r>
          </w:p>
        </w:tc>
        <w:tc>
          <w:tcPr>
            <w:tcW w:w="1418" w:type="dxa"/>
            <w:shd w:val="clear" w:color="auto" w:fill="auto"/>
            <w:vAlign w:val="center"/>
          </w:tcPr>
          <w:p w:rsidR="00171F83" w:rsidRPr="008C6C9A" w:rsidRDefault="00171F83" w:rsidP="008973CD">
            <w:pPr>
              <w:jc w:val="center"/>
              <w:rPr>
                <w:bCs/>
              </w:rPr>
            </w:pPr>
            <w:r w:rsidRPr="008C6C9A">
              <w:rPr>
                <w:bCs/>
              </w:rPr>
              <w:t>2,4</w:t>
            </w:r>
          </w:p>
        </w:tc>
        <w:tc>
          <w:tcPr>
            <w:tcW w:w="1275" w:type="dxa"/>
            <w:shd w:val="clear" w:color="auto" w:fill="auto"/>
            <w:vAlign w:val="center"/>
          </w:tcPr>
          <w:p w:rsidR="00171F83" w:rsidRPr="008C6C9A" w:rsidRDefault="00171F83" w:rsidP="008973CD">
            <w:pPr>
              <w:jc w:val="center"/>
              <w:rPr>
                <w:b/>
                <w:bCs/>
              </w:rPr>
            </w:pPr>
          </w:p>
        </w:tc>
        <w:tc>
          <w:tcPr>
            <w:tcW w:w="1418" w:type="dxa"/>
            <w:shd w:val="clear" w:color="auto" w:fill="auto"/>
            <w:vAlign w:val="center"/>
          </w:tcPr>
          <w:p w:rsidR="00171F83" w:rsidRPr="008C6C9A" w:rsidRDefault="00171F83" w:rsidP="008973CD">
            <w:pPr>
              <w:jc w:val="center"/>
              <w:rPr>
                <w:b/>
                <w:bCs/>
              </w:rPr>
            </w:pPr>
          </w:p>
        </w:tc>
      </w:tr>
      <w:tr w:rsidR="00F740D9" w:rsidRPr="00DC01AE" w:rsidTr="006B5AFC">
        <w:trPr>
          <w:trHeight w:val="1360"/>
        </w:trPr>
        <w:tc>
          <w:tcPr>
            <w:tcW w:w="6961" w:type="dxa"/>
            <w:shd w:val="clear" w:color="auto" w:fill="auto"/>
            <w:vAlign w:val="center"/>
            <w:hideMark/>
          </w:tcPr>
          <w:p w:rsidR="00514F80" w:rsidRPr="008C6C9A" w:rsidRDefault="00514F80" w:rsidP="008973CD">
            <w:pPr>
              <w:jc w:val="both"/>
            </w:pPr>
            <w:r w:rsidRPr="008C6C9A">
              <w:lastRenderedPageBreak/>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43" w:type="dxa"/>
            <w:shd w:val="clear" w:color="auto" w:fill="auto"/>
            <w:vAlign w:val="center"/>
            <w:hideMark/>
          </w:tcPr>
          <w:p w:rsidR="00514F80" w:rsidRPr="008C6C9A" w:rsidRDefault="00514F80" w:rsidP="008973CD">
            <w:pPr>
              <w:jc w:val="center"/>
            </w:pPr>
            <w:r w:rsidRPr="008C6C9A">
              <w:t>99.1.00.97710</w:t>
            </w:r>
          </w:p>
        </w:tc>
        <w:tc>
          <w:tcPr>
            <w:tcW w:w="850" w:type="dxa"/>
            <w:shd w:val="clear" w:color="auto" w:fill="auto"/>
            <w:vAlign w:val="center"/>
            <w:hideMark/>
          </w:tcPr>
          <w:p w:rsidR="00514F80" w:rsidRPr="008C6C9A" w:rsidRDefault="00514F80" w:rsidP="008973CD">
            <w:pPr>
              <w:jc w:val="center"/>
            </w:pPr>
            <w:r w:rsidRPr="008C6C9A">
              <w:t>870</w:t>
            </w:r>
          </w:p>
        </w:tc>
        <w:tc>
          <w:tcPr>
            <w:tcW w:w="567" w:type="dxa"/>
            <w:shd w:val="clear" w:color="auto" w:fill="auto"/>
            <w:vAlign w:val="center"/>
            <w:hideMark/>
          </w:tcPr>
          <w:p w:rsidR="00514F80" w:rsidRPr="008C6C9A" w:rsidRDefault="00514F80" w:rsidP="008973CD">
            <w:pPr>
              <w:jc w:val="center"/>
            </w:pPr>
            <w:r w:rsidRPr="008C6C9A">
              <w:t>01</w:t>
            </w:r>
          </w:p>
        </w:tc>
        <w:tc>
          <w:tcPr>
            <w:tcW w:w="709" w:type="dxa"/>
            <w:shd w:val="clear" w:color="auto" w:fill="auto"/>
            <w:vAlign w:val="center"/>
            <w:hideMark/>
          </w:tcPr>
          <w:p w:rsidR="00514F80" w:rsidRPr="008C6C9A" w:rsidRDefault="00514F80" w:rsidP="008973CD">
            <w:pPr>
              <w:jc w:val="center"/>
            </w:pPr>
            <w:r w:rsidRPr="008C6C9A">
              <w:t>11</w:t>
            </w:r>
          </w:p>
        </w:tc>
        <w:tc>
          <w:tcPr>
            <w:tcW w:w="1418" w:type="dxa"/>
            <w:shd w:val="clear" w:color="auto" w:fill="auto"/>
            <w:vAlign w:val="center"/>
            <w:hideMark/>
          </w:tcPr>
          <w:p w:rsidR="00514F80" w:rsidRPr="008C6C9A" w:rsidRDefault="00514F80" w:rsidP="008973CD">
            <w:pPr>
              <w:jc w:val="center"/>
            </w:pPr>
            <w:r w:rsidRPr="008C6C9A">
              <w:t>750,0</w:t>
            </w:r>
          </w:p>
        </w:tc>
        <w:tc>
          <w:tcPr>
            <w:tcW w:w="1275" w:type="dxa"/>
            <w:shd w:val="clear" w:color="auto" w:fill="auto"/>
            <w:vAlign w:val="center"/>
            <w:hideMark/>
          </w:tcPr>
          <w:p w:rsidR="00514F80" w:rsidRPr="008C6C9A" w:rsidRDefault="00514F80" w:rsidP="008973CD">
            <w:pPr>
              <w:jc w:val="center"/>
            </w:pPr>
            <w:r w:rsidRPr="008C6C9A">
              <w:t>700,0</w:t>
            </w:r>
          </w:p>
        </w:tc>
        <w:tc>
          <w:tcPr>
            <w:tcW w:w="1418" w:type="dxa"/>
            <w:shd w:val="clear" w:color="auto" w:fill="auto"/>
            <w:vAlign w:val="center"/>
            <w:hideMark/>
          </w:tcPr>
          <w:p w:rsidR="00514F80" w:rsidRPr="008C6C9A" w:rsidRDefault="00514F80" w:rsidP="008973CD">
            <w:pPr>
              <w:jc w:val="center"/>
            </w:pPr>
            <w:r w:rsidRPr="008C6C9A">
              <w:t>700,0</w:t>
            </w:r>
          </w:p>
        </w:tc>
      </w:tr>
      <w:tr w:rsidR="00F740D9" w:rsidRPr="00DC01AE" w:rsidTr="006B5AFC">
        <w:trPr>
          <w:trHeight w:val="315"/>
        </w:trPr>
        <w:tc>
          <w:tcPr>
            <w:tcW w:w="6961" w:type="dxa"/>
            <w:shd w:val="clear" w:color="auto" w:fill="auto"/>
            <w:vAlign w:val="center"/>
            <w:hideMark/>
          </w:tcPr>
          <w:p w:rsidR="00514F80" w:rsidRPr="008C6C9A" w:rsidRDefault="00514F80" w:rsidP="008973CD">
            <w:pPr>
              <w:jc w:val="both"/>
              <w:rPr>
                <w:b/>
                <w:bCs/>
              </w:rPr>
            </w:pPr>
            <w:r w:rsidRPr="008C6C9A">
              <w:rPr>
                <w:b/>
                <w:bCs/>
              </w:rPr>
              <w:t>Непрограммные расходы</w:t>
            </w:r>
          </w:p>
        </w:tc>
        <w:tc>
          <w:tcPr>
            <w:tcW w:w="1843" w:type="dxa"/>
            <w:shd w:val="clear" w:color="auto" w:fill="auto"/>
            <w:vAlign w:val="center"/>
            <w:hideMark/>
          </w:tcPr>
          <w:p w:rsidR="00514F80" w:rsidRPr="008C6C9A" w:rsidRDefault="00514F80" w:rsidP="008973CD">
            <w:pPr>
              <w:jc w:val="center"/>
              <w:rPr>
                <w:b/>
                <w:bCs/>
              </w:rPr>
            </w:pPr>
            <w:r w:rsidRPr="008C6C9A">
              <w:rPr>
                <w:b/>
                <w:bCs/>
              </w:rPr>
              <w:t>99.9.00.00000</w:t>
            </w:r>
          </w:p>
        </w:tc>
        <w:tc>
          <w:tcPr>
            <w:tcW w:w="850" w:type="dxa"/>
            <w:shd w:val="clear" w:color="auto" w:fill="auto"/>
            <w:vAlign w:val="center"/>
            <w:hideMark/>
          </w:tcPr>
          <w:p w:rsidR="00514F80" w:rsidRPr="008C6C9A" w:rsidRDefault="00514F80" w:rsidP="008973CD">
            <w:pPr>
              <w:jc w:val="center"/>
              <w:rPr>
                <w:b/>
                <w:bCs/>
              </w:rPr>
            </w:pPr>
            <w:r w:rsidRPr="008C6C9A">
              <w:rPr>
                <w:b/>
                <w:bCs/>
              </w:rPr>
              <w:t> </w:t>
            </w:r>
          </w:p>
        </w:tc>
        <w:tc>
          <w:tcPr>
            <w:tcW w:w="567" w:type="dxa"/>
            <w:shd w:val="clear" w:color="auto" w:fill="auto"/>
            <w:vAlign w:val="center"/>
            <w:hideMark/>
          </w:tcPr>
          <w:p w:rsidR="00514F80" w:rsidRPr="008C6C9A" w:rsidRDefault="00514F80" w:rsidP="008973CD">
            <w:pPr>
              <w:jc w:val="center"/>
              <w:rPr>
                <w:b/>
                <w:bCs/>
              </w:rPr>
            </w:pPr>
            <w:r w:rsidRPr="008C6C9A">
              <w:rPr>
                <w:b/>
                <w:bCs/>
              </w:rPr>
              <w:t> </w:t>
            </w:r>
          </w:p>
        </w:tc>
        <w:tc>
          <w:tcPr>
            <w:tcW w:w="709" w:type="dxa"/>
            <w:shd w:val="clear" w:color="auto" w:fill="auto"/>
            <w:vAlign w:val="center"/>
            <w:hideMark/>
          </w:tcPr>
          <w:p w:rsidR="00514F80" w:rsidRPr="008C6C9A" w:rsidRDefault="00514F80" w:rsidP="008973CD">
            <w:pPr>
              <w:jc w:val="center"/>
              <w:rPr>
                <w:b/>
                <w:bCs/>
              </w:rPr>
            </w:pPr>
            <w:r w:rsidRPr="008C6C9A">
              <w:rPr>
                <w:b/>
                <w:bCs/>
              </w:rPr>
              <w:t> </w:t>
            </w:r>
          </w:p>
        </w:tc>
        <w:tc>
          <w:tcPr>
            <w:tcW w:w="1418" w:type="dxa"/>
            <w:shd w:val="clear" w:color="auto" w:fill="auto"/>
            <w:vAlign w:val="center"/>
            <w:hideMark/>
          </w:tcPr>
          <w:p w:rsidR="00514F80" w:rsidRPr="008C6C9A" w:rsidRDefault="006338D9" w:rsidP="008973CD">
            <w:pPr>
              <w:jc w:val="center"/>
              <w:rPr>
                <w:b/>
                <w:bCs/>
              </w:rPr>
            </w:pPr>
            <w:r w:rsidRPr="008C6C9A">
              <w:rPr>
                <w:b/>
                <w:bCs/>
              </w:rPr>
              <w:t>2 260,8</w:t>
            </w:r>
          </w:p>
        </w:tc>
        <w:tc>
          <w:tcPr>
            <w:tcW w:w="1275" w:type="dxa"/>
            <w:shd w:val="clear" w:color="auto" w:fill="auto"/>
            <w:vAlign w:val="center"/>
            <w:hideMark/>
          </w:tcPr>
          <w:p w:rsidR="00514F80" w:rsidRPr="008C6C9A" w:rsidRDefault="00514F80" w:rsidP="008973CD">
            <w:pPr>
              <w:jc w:val="center"/>
              <w:rPr>
                <w:b/>
                <w:bCs/>
              </w:rPr>
            </w:pPr>
            <w:r w:rsidRPr="008C6C9A">
              <w:rPr>
                <w:b/>
                <w:bCs/>
              </w:rPr>
              <w:t>5 183,7</w:t>
            </w:r>
          </w:p>
        </w:tc>
        <w:tc>
          <w:tcPr>
            <w:tcW w:w="1418" w:type="dxa"/>
            <w:shd w:val="clear" w:color="auto" w:fill="auto"/>
            <w:vAlign w:val="center"/>
            <w:hideMark/>
          </w:tcPr>
          <w:p w:rsidR="00514F80" w:rsidRPr="008C6C9A" w:rsidRDefault="00514F80" w:rsidP="008973CD">
            <w:pPr>
              <w:jc w:val="center"/>
              <w:rPr>
                <w:b/>
                <w:bCs/>
              </w:rPr>
            </w:pPr>
            <w:r w:rsidRPr="008C6C9A">
              <w:rPr>
                <w:b/>
                <w:bCs/>
              </w:rPr>
              <w:t>10 376,5</w:t>
            </w:r>
          </w:p>
        </w:tc>
      </w:tr>
      <w:tr w:rsidR="00F740D9" w:rsidRPr="00DC01AE" w:rsidTr="006B5AFC">
        <w:trPr>
          <w:trHeight w:val="2646"/>
        </w:trPr>
        <w:tc>
          <w:tcPr>
            <w:tcW w:w="6961" w:type="dxa"/>
            <w:shd w:val="clear" w:color="auto" w:fill="auto"/>
            <w:vAlign w:val="center"/>
            <w:hideMark/>
          </w:tcPr>
          <w:p w:rsidR="00514F80" w:rsidRPr="008C6C9A" w:rsidRDefault="00514F80" w:rsidP="008973CD">
            <w:pPr>
              <w:jc w:val="both"/>
            </w:pPr>
            <w:r w:rsidRPr="008C6C9A">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center"/>
            <w:hideMark/>
          </w:tcPr>
          <w:p w:rsidR="00514F80" w:rsidRPr="008C6C9A" w:rsidRDefault="00514F80" w:rsidP="008973CD">
            <w:pPr>
              <w:jc w:val="center"/>
            </w:pPr>
            <w:r w:rsidRPr="008C6C9A">
              <w:t>99.9.00.72390</w:t>
            </w:r>
          </w:p>
        </w:tc>
        <w:tc>
          <w:tcPr>
            <w:tcW w:w="850" w:type="dxa"/>
            <w:shd w:val="clear" w:color="auto" w:fill="auto"/>
            <w:vAlign w:val="center"/>
            <w:hideMark/>
          </w:tcPr>
          <w:p w:rsidR="00514F80" w:rsidRPr="008C6C9A" w:rsidRDefault="00514F80" w:rsidP="008973CD">
            <w:pPr>
              <w:jc w:val="center"/>
            </w:pPr>
            <w:r w:rsidRPr="008C6C9A">
              <w:t>240</w:t>
            </w:r>
          </w:p>
        </w:tc>
        <w:tc>
          <w:tcPr>
            <w:tcW w:w="567" w:type="dxa"/>
            <w:shd w:val="clear" w:color="auto" w:fill="auto"/>
            <w:vAlign w:val="center"/>
            <w:hideMark/>
          </w:tcPr>
          <w:p w:rsidR="00514F80" w:rsidRPr="008C6C9A" w:rsidRDefault="00514F80" w:rsidP="008973CD">
            <w:pPr>
              <w:jc w:val="center"/>
            </w:pPr>
            <w:r w:rsidRPr="008C6C9A">
              <w:t>01</w:t>
            </w:r>
          </w:p>
        </w:tc>
        <w:tc>
          <w:tcPr>
            <w:tcW w:w="709" w:type="dxa"/>
            <w:shd w:val="clear" w:color="auto" w:fill="auto"/>
            <w:vAlign w:val="center"/>
            <w:hideMark/>
          </w:tcPr>
          <w:p w:rsidR="00514F80" w:rsidRPr="008C6C9A" w:rsidRDefault="00514F80" w:rsidP="008973CD">
            <w:pPr>
              <w:jc w:val="center"/>
            </w:pPr>
            <w:r w:rsidRPr="008C6C9A">
              <w:t>04</w:t>
            </w:r>
          </w:p>
        </w:tc>
        <w:tc>
          <w:tcPr>
            <w:tcW w:w="1418" w:type="dxa"/>
            <w:shd w:val="clear" w:color="auto" w:fill="auto"/>
            <w:vAlign w:val="center"/>
            <w:hideMark/>
          </w:tcPr>
          <w:p w:rsidR="00514F80" w:rsidRPr="008C6C9A" w:rsidRDefault="00514F80" w:rsidP="008973CD">
            <w:pPr>
              <w:jc w:val="center"/>
            </w:pPr>
            <w:r w:rsidRPr="008C6C9A">
              <w:t>0,2</w:t>
            </w:r>
          </w:p>
        </w:tc>
        <w:tc>
          <w:tcPr>
            <w:tcW w:w="1275" w:type="dxa"/>
            <w:shd w:val="clear" w:color="auto" w:fill="auto"/>
            <w:vAlign w:val="center"/>
            <w:hideMark/>
          </w:tcPr>
          <w:p w:rsidR="00514F80" w:rsidRPr="008C6C9A" w:rsidRDefault="00514F80" w:rsidP="008973CD">
            <w:pPr>
              <w:jc w:val="center"/>
            </w:pPr>
            <w:r w:rsidRPr="008C6C9A">
              <w:t>0,2</w:t>
            </w:r>
          </w:p>
        </w:tc>
        <w:tc>
          <w:tcPr>
            <w:tcW w:w="1418" w:type="dxa"/>
            <w:shd w:val="clear" w:color="auto" w:fill="auto"/>
            <w:vAlign w:val="center"/>
            <w:hideMark/>
          </w:tcPr>
          <w:p w:rsidR="00514F80" w:rsidRPr="008C6C9A" w:rsidRDefault="00514F80" w:rsidP="008973CD">
            <w:pPr>
              <w:jc w:val="center"/>
            </w:pPr>
            <w:r w:rsidRPr="008C6C9A">
              <w:t>0,2</w:t>
            </w:r>
          </w:p>
        </w:tc>
      </w:tr>
      <w:tr w:rsidR="00F740D9" w:rsidRPr="00DC01AE" w:rsidTr="006B5AFC">
        <w:trPr>
          <w:trHeight w:val="1968"/>
        </w:trPr>
        <w:tc>
          <w:tcPr>
            <w:tcW w:w="6961" w:type="dxa"/>
            <w:shd w:val="clear" w:color="auto" w:fill="auto"/>
            <w:vAlign w:val="center"/>
            <w:hideMark/>
          </w:tcPr>
          <w:p w:rsidR="006B5AFC" w:rsidRPr="008C6C9A" w:rsidRDefault="00514F80" w:rsidP="006B5AFC">
            <w:pPr>
              <w:jc w:val="both"/>
            </w:pPr>
            <w:r w:rsidRPr="008C6C9A">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B5AFC" w:rsidRPr="008C6C9A" w:rsidRDefault="006B5AFC" w:rsidP="006B5AFC">
            <w:pPr>
              <w:jc w:val="both"/>
            </w:pPr>
          </w:p>
        </w:tc>
        <w:tc>
          <w:tcPr>
            <w:tcW w:w="1843" w:type="dxa"/>
            <w:shd w:val="clear" w:color="auto" w:fill="auto"/>
            <w:vAlign w:val="center"/>
            <w:hideMark/>
          </w:tcPr>
          <w:p w:rsidR="00514F80" w:rsidRPr="008C6C9A" w:rsidRDefault="00514F80" w:rsidP="008973CD">
            <w:pPr>
              <w:jc w:val="center"/>
            </w:pPr>
            <w:r w:rsidRPr="008C6C9A">
              <w:t>99.9.00.87070</w:t>
            </w:r>
          </w:p>
        </w:tc>
        <w:tc>
          <w:tcPr>
            <w:tcW w:w="850" w:type="dxa"/>
            <w:shd w:val="clear" w:color="auto" w:fill="auto"/>
            <w:vAlign w:val="center"/>
            <w:hideMark/>
          </w:tcPr>
          <w:p w:rsidR="00514F80" w:rsidRPr="008C6C9A" w:rsidRDefault="00514F80" w:rsidP="008973CD">
            <w:pPr>
              <w:jc w:val="center"/>
            </w:pPr>
            <w:r w:rsidRPr="008C6C9A">
              <w:t>540</w:t>
            </w:r>
          </w:p>
        </w:tc>
        <w:tc>
          <w:tcPr>
            <w:tcW w:w="567" w:type="dxa"/>
            <w:shd w:val="clear" w:color="auto" w:fill="auto"/>
            <w:vAlign w:val="center"/>
            <w:hideMark/>
          </w:tcPr>
          <w:p w:rsidR="00514F80" w:rsidRPr="008C6C9A" w:rsidRDefault="00514F80" w:rsidP="008973CD">
            <w:pPr>
              <w:jc w:val="center"/>
            </w:pPr>
            <w:r w:rsidRPr="008C6C9A">
              <w:t>01</w:t>
            </w:r>
          </w:p>
        </w:tc>
        <w:tc>
          <w:tcPr>
            <w:tcW w:w="709" w:type="dxa"/>
            <w:shd w:val="clear" w:color="auto" w:fill="auto"/>
            <w:vAlign w:val="center"/>
            <w:hideMark/>
          </w:tcPr>
          <w:p w:rsidR="00514F80" w:rsidRPr="008C6C9A" w:rsidRDefault="00514F80" w:rsidP="008973CD">
            <w:pPr>
              <w:jc w:val="center"/>
            </w:pPr>
            <w:r w:rsidRPr="008C6C9A">
              <w:t>06</w:t>
            </w:r>
          </w:p>
        </w:tc>
        <w:tc>
          <w:tcPr>
            <w:tcW w:w="1418" w:type="dxa"/>
            <w:shd w:val="clear" w:color="auto" w:fill="auto"/>
            <w:vAlign w:val="center"/>
            <w:hideMark/>
          </w:tcPr>
          <w:p w:rsidR="00514F80" w:rsidRPr="008C6C9A" w:rsidRDefault="00654A7C" w:rsidP="008973CD">
            <w:pPr>
              <w:jc w:val="center"/>
            </w:pPr>
            <w:r w:rsidRPr="008C6C9A">
              <w:t>442,9</w:t>
            </w:r>
          </w:p>
        </w:tc>
        <w:tc>
          <w:tcPr>
            <w:tcW w:w="1275" w:type="dxa"/>
            <w:shd w:val="clear" w:color="auto" w:fill="auto"/>
            <w:vAlign w:val="center"/>
            <w:hideMark/>
          </w:tcPr>
          <w:p w:rsidR="00514F80" w:rsidRPr="008C6C9A" w:rsidRDefault="00514F80" w:rsidP="008973CD">
            <w:pPr>
              <w:jc w:val="center"/>
            </w:pPr>
            <w:r w:rsidRPr="008C6C9A">
              <w:t>350,1</w:t>
            </w:r>
          </w:p>
        </w:tc>
        <w:tc>
          <w:tcPr>
            <w:tcW w:w="1418" w:type="dxa"/>
            <w:shd w:val="clear" w:color="auto" w:fill="auto"/>
            <w:vAlign w:val="center"/>
            <w:hideMark/>
          </w:tcPr>
          <w:p w:rsidR="00514F80" w:rsidRPr="008C6C9A" w:rsidRDefault="00514F80" w:rsidP="008973CD">
            <w:pPr>
              <w:jc w:val="center"/>
            </w:pPr>
            <w:r w:rsidRPr="008C6C9A">
              <w:t>364,0</w:t>
            </w:r>
          </w:p>
        </w:tc>
      </w:tr>
      <w:tr w:rsidR="00F740D9" w:rsidRPr="00DC01AE" w:rsidTr="006B5AFC">
        <w:trPr>
          <w:trHeight w:val="860"/>
        </w:trPr>
        <w:tc>
          <w:tcPr>
            <w:tcW w:w="6961" w:type="dxa"/>
            <w:shd w:val="clear" w:color="auto" w:fill="auto"/>
            <w:vAlign w:val="center"/>
            <w:hideMark/>
          </w:tcPr>
          <w:p w:rsidR="006B5AFC" w:rsidRPr="008C6C9A" w:rsidRDefault="00514F80" w:rsidP="006B5AFC">
            <w:pPr>
              <w:jc w:val="both"/>
            </w:pPr>
            <w:r w:rsidRPr="008C6C9A">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6B5AFC" w:rsidRPr="008C6C9A" w:rsidRDefault="006B5AFC" w:rsidP="006B5AFC">
            <w:pPr>
              <w:jc w:val="both"/>
            </w:pPr>
          </w:p>
        </w:tc>
        <w:tc>
          <w:tcPr>
            <w:tcW w:w="1843" w:type="dxa"/>
            <w:shd w:val="clear" w:color="auto" w:fill="auto"/>
            <w:vAlign w:val="center"/>
            <w:hideMark/>
          </w:tcPr>
          <w:p w:rsidR="00514F80" w:rsidRPr="008C6C9A" w:rsidRDefault="00514F80" w:rsidP="008973CD">
            <w:pPr>
              <w:jc w:val="center"/>
            </w:pPr>
            <w:r w:rsidRPr="008C6C9A">
              <w:t>99.9.00.97720</w:t>
            </w:r>
          </w:p>
        </w:tc>
        <w:tc>
          <w:tcPr>
            <w:tcW w:w="850" w:type="dxa"/>
            <w:shd w:val="clear" w:color="auto" w:fill="auto"/>
            <w:vAlign w:val="center"/>
            <w:hideMark/>
          </w:tcPr>
          <w:p w:rsidR="00514F80" w:rsidRPr="008C6C9A" w:rsidRDefault="00514F80" w:rsidP="008973CD">
            <w:pPr>
              <w:jc w:val="center"/>
            </w:pPr>
            <w:r w:rsidRPr="008C6C9A">
              <w:t>870</w:t>
            </w:r>
          </w:p>
        </w:tc>
        <w:tc>
          <w:tcPr>
            <w:tcW w:w="567" w:type="dxa"/>
            <w:shd w:val="clear" w:color="auto" w:fill="auto"/>
            <w:vAlign w:val="center"/>
            <w:hideMark/>
          </w:tcPr>
          <w:p w:rsidR="00514F80" w:rsidRPr="008C6C9A" w:rsidRDefault="00514F80" w:rsidP="008973CD">
            <w:pPr>
              <w:jc w:val="center"/>
            </w:pPr>
            <w:r w:rsidRPr="008C6C9A">
              <w:t>01</w:t>
            </w:r>
          </w:p>
        </w:tc>
        <w:tc>
          <w:tcPr>
            <w:tcW w:w="709" w:type="dxa"/>
            <w:shd w:val="clear" w:color="auto" w:fill="auto"/>
            <w:vAlign w:val="center"/>
            <w:hideMark/>
          </w:tcPr>
          <w:p w:rsidR="00514F80" w:rsidRPr="008C6C9A" w:rsidRDefault="00514F80" w:rsidP="008973CD">
            <w:pPr>
              <w:jc w:val="center"/>
            </w:pPr>
            <w:r w:rsidRPr="008C6C9A">
              <w:t>13</w:t>
            </w:r>
          </w:p>
        </w:tc>
        <w:tc>
          <w:tcPr>
            <w:tcW w:w="1418" w:type="dxa"/>
            <w:shd w:val="clear" w:color="auto" w:fill="auto"/>
            <w:vAlign w:val="center"/>
            <w:hideMark/>
          </w:tcPr>
          <w:p w:rsidR="00514F80" w:rsidRPr="008C6C9A" w:rsidRDefault="00514F80" w:rsidP="008973CD">
            <w:pPr>
              <w:jc w:val="center"/>
            </w:pPr>
            <w:r w:rsidRPr="008C6C9A">
              <w:t> </w:t>
            </w:r>
          </w:p>
        </w:tc>
        <w:tc>
          <w:tcPr>
            <w:tcW w:w="1275" w:type="dxa"/>
            <w:shd w:val="clear" w:color="auto" w:fill="auto"/>
            <w:vAlign w:val="center"/>
            <w:hideMark/>
          </w:tcPr>
          <w:p w:rsidR="00514F80" w:rsidRPr="008C6C9A" w:rsidRDefault="00514F80" w:rsidP="008973CD">
            <w:pPr>
              <w:jc w:val="center"/>
            </w:pPr>
            <w:r w:rsidRPr="008C6C9A">
              <w:t>4 833,4</w:t>
            </w:r>
          </w:p>
        </w:tc>
        <w:tc>
          <w:tcPr>
            <w:tcW w:w="1418" w:type="dxa"/>
            <w:shd w:val="clear" w:color="auto" w:fill="auto"/>
            <w:vAlign w:val="center"/>
            <w:hideMark/>
          </w:tcPr>
          <w:p w:rsidR="00514F80" w:rsidRPr="008C6C9A" w:rsidRDefault="00514F80" w:rsidP="008973CD">
            <w:pPr>
              <w:jc w:val="center"/>
            </w:pPr>
            <w:r w:rsidRPr="008C6C9A">
              <w:t>10 012,3</w:t>
            </w:r>
          </w:p>
        </w:tc>
      </w:tr>
      <w:tr w:rsidR="00014D1C" w:rsidRPr="00DC01AE" w:rsidTr="006B5AFC">
        <w:trPr>
          <w:trHeight w:val="860"/>
        </w:trPr>
        <w:tc>
          <w:tcPr>
            <w:tcW w:w="6961" w:type="dxa"/>
            <w:shd w:val="clear" w:color="auto" w:fill="auto"/>
            <w:vAlign w:val="center"/>
          </w:tcPr>
          <w:p w:rsidR="00014D1C" w:rsidRPr="008C6C9A" w:rsidRDefault="00014D1C" w:rsidP="003D1C25">
            <w:pPr>
              <w:jc w:val="both"/>
            </w:pPr>
            <w:r w:rsidRPr="008C6C9A">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p w:rsidR="00B92016" w:rsidRPr="008C6C9A" w:rsidRDefault="00B92016" w:rsidP="003D1C25">
            <w:pPr>
              <w:jc w:val="both"/>
            </w:pPr>
          </w:p>
        </w:tc>
        <w:tc>
          <w:tcPr>
            <w:tcW w:w="1843" w:type="dxa"/>
            <w:shd w:val="clear" w:color="auto" w:fill="auto"/>
            <w:vAlign w:val="center"/>
          </w:tcPr>
          <w:p w:rsidR="00014D1C" w:rsidRPr="008C6C9A" w:rsidRDefault="00014D1C" w:rsidP="003D1C25">
            <w:pPr>
              <w:jc w:val="center"/>
            </w:pPr>
            <w:r w:rsidRPr="008C6C9A">
              <w:lastRenderedPageBreak/>
              <w:t>99.9.00.97740</w:t>
            </w:r>
          </w:p>
        </w:tc>
        <w:tc>
          <w:tcPr>
            <w:tcW w:w="850" w:type="dxa"/>
            <w:shd w:val="clear" w:color="auto" w:fill="auto"/>
            <w:vAlign w:val="center"/>
          </w:tcPr>
          <w:p w:rsidR="00014D1C" w:rsidRPr="008C6C9A" w:rsidRDefault="00014D1C" w:rsidP="003D1C25">
            <w:pPr>
              <w:jc w:val="center"/>
            </w:pPr>
            <w:r w:rsidRPr="008C6C9A">
              <w:t>240</w:t>
            </w:r>
          </w:p>
        </w:tc>
        <w:tc>
          <w:tcPr>
            <w:tcW w:w="567" w:type="dxa"/>
            <w:shd w:val="clear" w:color="auto" w:fill="auto"/>
            <w:vAlign w:val="center"/>
          </w:tcPr>
          <w:p w:rsidR="00014D1C" w:rsidRPr="008C6C9A" w:rsidRDefault="00014D1C" w:rsidP="003D1C25">
            <w:pPr>
              <w:jc w:val="center"/>
            </w:pPr>
            <w:r w:rsidRPr="008C6C9A">
              <w:t>05</w:t>
            </w:r>
          </w:p>
        </w:tc>
        <w:tc>
          <w:tcPr>
            <w:tcW w:w="709" w:type="dxa"/>
            <w:shd w:val="clear" w:color="auto" w:fill="auto"/>
            <w:vAlign w:val="center"/>
          </w:tcPr>
          <w:p w:rsidR="00014D1C" w:rsidRPr="008C6C9A" w:rsidRDefault="00014D1C" w:rsidP="003D1C25">
            <w:pPr>
              <w:jc w:val="center"/>
            </w:pPr>
            <w:r w:rsidRPr="008C6C9A">
              <w:t>01</w:t>
            </w:r>
          </w:p>
        </w:tc>
        <w:tc>
          <w:tcPr>
            <w:tcW w:w="1418" w:type="dxa"/>
            <w:shd w:val="clear" w:color="auto" w:fill="auto"/>
            <w:vAlign w:val="center"/>
          </w:tcPr>
          <w:p w:rsidR="00014D1C" w:rsidRPr="008C6C9A" w:rsidRDefault="006338D9" w:rsidP="003D1C25">
            <w:pPr>
              <w:jc w:val="center"/>
            </w:pPr>
            <w:r w:rsidRPr="008C6C9A">
              <w:t>520,8</w:t>
            </w:r>
          </w:p>
        </w:tc>
        <w:tc>
          <w:tcPr>
            <w:tcW w:w="1275" w:type="dxa"/>
            <w:shd w:val="clear" w:color="auto" w:fill="auto"/>
            <w:vAlign w:val="center"/>
          </w:tcPr>
          <w:p w:rsidR="00014D1C" w:rsidRPr="008C6C9A" w:rsidRDefault="00014D1C" w:rsidP="003D1C25">
            <w:pPr>
              <w:jc w:val="center"/>
            </w:pPr>
            <w:r w:rsidRPr="008C6C9A">
              <w:t> </w:t>
            </w:r>
          </w:p>
        </w:tc>
        <w:tc>
          <w:tcPr>
            <w:tcW w:w="1418" w:type="dxa"/>
            <w:shd w:val="clear" w:color="auto" w:fill="auto"/>
            <w:vAlign w:val="center"/>
          </w:tcPr>
          <w:p w:rsidR="00014D1C" w:rsidRPr="008C6C9A" w:rsidRDefault="00014D1C" w:rsidP="003D1C25">
            <w:pPr>
              <w:jc w:val="center"/>
            </w:pPr>
            <w:r w:rsidRPr="008C6C9A">
              <w:t> </w:t>
            </w:r>
          </w:p>
        </w:tc>
      </w:tr>
      <w:tr w:rsidR="00014D1C" w:rsidRPr="008C6C9A" w:rsidTr="006B5AFC">
        <w:trPr>
          <w:trHeight w:val="2248"/>
        </w:trPr>
        <w:tc>
          <w:tcPr>
            <w:tcW w:w="6961" w:type="dxa"/>
            <w:shd w:val="clear" w:color="auto" w:fill="auto"/>
            <w:vAlign w:val="center"/>
            <w:hideMark/>
          </w:tcPr>
          <w:p w:rsidR="00014D1C" w:rsidRPr="008C6C9A" w:rsidRDefault="00014D1C" w:rsidP="00340FE1">
            <w:pPr>
              <w:jc w:val="both"/>
            </w:pPr>
            <w:r w:rsidRPr="008C6C9A">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tc>
        <w:tc>
          <w:tcPr>
            <w:tcW w:w="1843" w:type="dxa"/>
            <w:shd w:val="clear" w:color="auto" w:fill="auto"/>
            <w:vAlign w:val="center"/>
            <w:hideMark/>
          </w:tcPr>
          <w:p w:rsidR="00014D1C" w:rsidRPr="008C6C9A" w:rsidRDefault="00014D1C" w:rsidP="008973CD">
            <w:pPr>
              <w:jc w:val="center"/>
            </w:pPr>
            <w:r w:rsidRPr="008C6C9A">
              <w:t>99.9.00.97740</w:t>
            </w:r>
          </w:p>
        </w:tc>
        <w:tc>
          <w:tcPr>
            <w:tcW w:w="850" w:type="dxa"/>
            <w:shd w:val="clear" w:color="auto" w:fill="auto"/>
            <w:vAlign w:val="center"/>
            <w:hideMark/>
          </w:tcPr>
          <w:p w:rsidR="00014D1C" w:rsidRPr="008C6C9A" w:rsidRDefault="00014D1C" w:rsidP="008973CD">
            <w:pPr>
              <w:jc w:val="center"/>
            </w:pPr>
            <w:r w:rsidRPr="008C6C9A">
              <w:t>830</w:t>
            </w:r>
          </w:p>
        </w:tc>
        <w:tc>
          <w:tcPr>
            <w:tcW w:w="567" w:type="dxa"/>
            <w:shd w:val="clear" w:color="auto" w:fill="auto"/>
            <w:vAlign w:val="center"/>
            <w:hideMark/>
          </w:tcPr>
          <w:p w:rsidR="00014D1C" w:rsidRPr="008C6C9A" w:rsidRDefault="00014D1C" w:rsidP="008973CD">
            <w:pPr>
              <w:jc w:val="center"/>
            </w:pPr>
            <w:r w:rsidRPr="008C6C9A">
              <w:t>01</w:t>
            </w:r>
          </w:p>
        </w:tc>
        <w:tc>
          <w:tcPr>
            <w:tcW w:w="709" w:type="dxa"/>
            <w:shd w:val="clear" w:color="auto" w:fill="auto"/>
            <w:vAlign w:val="center"/>
            <w:hideMark/>
          </w:tcPr>
          <w:p w:rsidR="00014D1C" w:rsidRPr="008C6C9A" w:rsidRDefault="00014D1C" w:rsidP="008973CD">
            <w:pPr>
              <w:jc w:val="center"/>
            </w:pPr>
            <w:r w:rsidRPr="008C6C9A">
              <w:t>13</w:t>
            </w:r>
          </w:p>
        </w:tc>
        <w:tc>
          <w:tcPr>
            <w:tcW w:w="1418" w:type="dxa"/>
            <w:shd w:val="clear" w:color="auto" w:fill="auto"/>
            <w:vAlign w:val="center"/>
            <w:hideMark/>
          </w:tcPr>
          <w:p w:rsidR="00014D1C" w:rsidRPr="008C6C9A" w:rsidRDefault="006338D9" w:rsidP="008973CD">
            <w:pPr>
              <w:jc w:val="center"/>
            </w:pPr>
            <w:r w:rsidRPr="008C6C9A">
              <w:t>1 266,9</w:t>
            </w:r>
          </w:p>
        </w:tc>
        <w:tc>
          <w:tcPr>
            <w:tcW w:w="1275" w:type="dxa"/>
            <w:shd w:val="clear" w:color="auto" w:fill="auto"/>
            <w:vAlign w:val="center"/>
            <w:hideMark/>
          </w:tcPr>
          <w:p w:rsidR="00014D1C" w:rsidRPr="008C6C9A" w:rsidRDefault="00014D1C" w:rsidP="008973CD">
            <w:pPr>
              <w:jc w:val="center"/>
            </w:pPr>
            <w:r w:rsidRPr="008C6C9A">
              <w:t> </w:t>
            </w:r>
          </w:p>
        </w:tc>
        <w:tc>
          <w:tcPr>
            <w:tcW w:w="1418" w:type="dxa"/>
            <w:shd w:val="clear" w:color="auto" w:fill="auto"/>
            <w:vAlign w:val="center"/>
            <w:hideMark/>
          </w:tcPr>
          <w:p w:rsidR="00014D1C" w:rsidRPr="008C6C9A" w:rsidRDefault="00014D1C" w:rsidP="008973CD">
            <w:pPr>
              <w:jc w:val="center"/>
            </w:pPr>
            <w:r w:rsidRPr="008C6C9A">
              <w:t> </w:t>
            </w:r>
          </w:p>
        </w:tc>
      </w:tr>
      <w:tr w:rsidR="00014D1C" w:rsidRPr="008C6C9A" w:rsidTr="006B5AFC">
        <w:trPr>
          <w:trHeight w:val="2252"/>
        </w:trPr>
        <w:tc>
          <w:tcPr>
            <w:tcW w:w="6961" w:type="dxa"/>
            <w:shd w:val="clear" w:color="auto" w:fill="auto"/>
            <w:vAlign w:val="center"/>
          </w:tcPr>
          <w:p w:rsidR="00014D1C" w:rsidRPr="008C6C9A" w:rsidRDefault="00014D1C" w:rsidP="008973CD">
            <w:pPr>
              <w:jc w:val="both"/>
            </w:pPr>
            <w:r w:rsidRPr="008C6C9A">
              <w:t>Реализация направления расходов в рамках непрограммных расходов органов местного самоуправления Белокалитвинского городского поселения (Уплата налогов, сборов и иных платежей)</w:t>
            </w:r>
          </w:p>
        </w:tc>
        <w:tc>
          <w:tcPr>
            <w:tcW w:w="1843" w:type="dxa"/>
            <w:shd w:val="clear" w:color="auto" w:fill="auto"/>
            <w:vAlign w:val="center"/>
          </w:tcPr>
          <w:p w:rsidR="00014D1C" w:rsidRPr="008C6C9A" w:rsidRDefault="00014D1C" w:rsidP="008973CD">
            <w:pPr>
              <w:jc w:val="center"/>
            </w:pPr>
            <w:r w:rsidRPr="008C6C9A">
              <w:t>99.9.00.99990</w:t>
            </w:r>
          </w:p>
        </w:tc>
        <w:tc>
          <w:tcPr>
            <w:tcW w:w="850" w:type="dxa"/>
            <w:shd w:val="clear" w:color="auto" w:fill="auto"/>
            <w:vAlign w:val="center"/>
          </w:tcPr>
          <w:p w:rsidR="00014D1C" w:rsidRPr="008C6C9A" w:rsidRDefault="00014D1C" w:rsidP="008973CD">
            <w:pPr>
              <w:jc w:val="center"/>
            </w:pPr>
            <w:r w:rsidRPr="008C6C9A">
              <w:t>850</w:t>
            </w:r>
          </w:p>
        </w:tc>
        <w:tc>
          <w:tcPr>
            <w:tcW w:w="567" w:type="dxa"/>
            <w:shd w:val="clear" w:color="auto" w:fill="auto"/>
            <w:vAlign w:val="center"/>
          </w:tcPr>
          <w:p w:rsidR="00014D1C" w:rsidRPr="008C6C9A" w:rsidRDefault="00014D1C" w:rsidP="008973CD">
            <w:pPr>
              <w:jc w:val="center"/>
            </w:pPr>
            <w:r w:rsidRPr="008C6C9A">
              <w:t>01</w:t>
            </w:r>
          </w:p>
        </w:tc>
        <w:tc>
          <w:tcPr>
            <w:tcW w:w="709" w:type="dxa"/>
            <w:shd w:val="clear" w:color="auto" w:fill="auto"/>
            <w:vAlign w:val="center"/>
          </w:tcPr>
          <w:p w:rsidR="00014D1C" w:rsidRPr="008C6C9A" w:rsidRDefault="00014D1C" w:rsidP="008973CD">
            <w:pPr>
              <w:jc w:val="center"/>
            </w:pPr>
            <w:r w:rsidRPr="008C6C9A">
              <w:t>13</w:t>
            </w:r>
          </w:p>
        </w:tc>
        <w:tc>
          <w:tcPr>
            <w:tcW w:w="1418" w:type="dxa"/>
            <w:shd w:val="clear" w:color="auto" w:fill="auto"/>
            <w:vAlign w:val="center"/>
          </w:tcPr>
          <w:p w:rsidR="00014D1C" w:rsidRPr="008C6C9A" w:rsidRDefault="00654A7C" w:rsidP="008973CD">
            <w:pPr>
              <w:jc w:val="center"/>
            </w:pPr>
            <w:r w:rsidRPr="008C6C9A">
              <w:t>30,0</w:t>
            </w:r>
            <w:r w:rsidR="00014D1C" w:rsidRPr="008C6C9A">
              <w:t>»;</w:t>
            </w:r>
          </w:p>
        </w:tc>
        <w:tc>
          <w:tcPr>
            <w:tcW w:w="1275" w:type="dxa"/>
            <w:shd w:val="clear" w:color="auto" w:fill="auto"/>
            <w:vAlign w:val="center"/>
          </w:tcPr>
          <w:p w:rsidR="00014D1C" w:rsidRPr="008C6C9A" w:rsidRDefault="00014D1C" w:rsidP="008973CD">
            <w:pPr>
              <w:jc w:val="center"/>
            </w:pPr>
          </w:p>
        </w:tc>
        <w:tc>
          <w:tcPr>
            <w:tcW w:w="1418" w:type="dxa"/>
            <w:shd w:val="clear" w:color="auto" w:fill="auto"/>
            <w:vAlign w:val="center"/>
          </w:tcPr>
          <w:p w:rsidR="00014D1C" w:rsidRPr="008C6C9A" w:rsidRDefault="00014D1C" w:rsidP="008973CD">
            <w:pPr>
              <w:jc w:val="center"/>
            </w:pPr>
          </w:p>
        </w:tc>
      </w:tr>
    </w:tbl>
    <w:p w:rsidR="00D62BB0" w:rsidRPr="008C6C9A" w:rsidRDefault="00D62BB0" w:rsidP="00780FBF">
      <w:pPr>
        <w:jc w:val="both"/>
        <w:rPr>
          <w:bCs/>
          <w:sz w:val="28"/>
          <w:szCs w:val="28"/>
        </w:rPr>
      </w:pPr>
    </w:p>
    <w:p w:rsidR="00BF007D" w:rsidRPr="00DC01AE" w:rsidRDefault="00BF007D" w:rsidP="00780FBF">
      <w:pPr>
        <w:jc w:val="both"/>
        <w:rPr>
          <w:bCs/>
          <w:color w:val="FF0000"/>
          <w:sz w:val="28"/>
          <w:szCs w:val="28"/>
        </w:rPr>
      </w:pPr>
    </w:p>
    <w:p w:rsidR="002D5498" w:rsidRPr="00DC01AE" w:rsidRDefault="002D5498" w:rsidP="00780FBF">
      <w:pPr>
        <w:jc w:val="both"/>
        <w:rPr>
          <w:bCs/>
          <w:color w:val="FF0000"/>
          <w:sz w:val="28"/>
          <w:szCs w:val="28"/>
        </w:rPr>
      </w:pPr>
    </w:p>
    <w:p w:rsidR="002D5498" w:rsidRPr="00DC01AE" w:rsidRDefault="002D5498" w:rsidP="00780FBF">
      <w:pPr>
        <w:jc w:val="both"/>
        <w:rPr>
          <w:bCs/>
          <w:color w:val="FF0000"/>
          <w:sz w:val="28"/>
          <w:szCs w:val="28"/>
        </w:rPr>
      </w:pPr>
    </w:p>
    <w:p w:rsidR="002D5498" w:rsidRPr="00DC01AE" w:rsidRDefault="002D5498" w:rsidP="00780FBF">
      <w:pPr>
        <w:jc w:val="both"/>
        <w:rPr>
          <w:bCs/>
          <w:color w:val="FF0000"/>
          <w:sz w:val="28"/>
          <w:szCs w:val="28"/>
        </w:rPr>
      </w:pPr>
    </w:p>
    <w:p w:rsidR="002D5498" w:rsidRPr="00DC01AE" w:rsidRDefault="002D5498" w:rsidP="00780FBF">
      <w:pPr>
        <w:jc w:val="both"/>
        <w:rPr>
          <w:bCs/>
          <w:color w:val="FF0000"/>
          <w:sz w:val="28"/>
          <w:szCs w:val="28"/>
        </w:rPr>
      </w:pPr>
    </w:p>
    <w:p w:rsidR="002D5498" w:rsidRPr="00DC01AE" w:rsidRDefault="002D5498"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176F07" w:rsidRPr="00DC01AE" w:rsidRDefault="00176F07" w:rsidP="00780FBF">
      <w:pPr>
        <w:jc w:val="both"/>
        <w:rPr>
          <w:bCs/>
          <w:color w:val="FF0000"/>
          <w:sz w:val="28"/>
          <w:szCs w:val="28"/>
        </w:rPr>
      </w:pPr>
    </w:p>
    <w:p w:rsidR="00780FBF" w:rsidRPr="006307A7" w:rsidRDefault="001E2198" w:rsidP="00780FBF">
      <w:pPr>
        <w:jc w:val="both"/>
        <w:rPr>
          <w:bCs/>
          <w:sz w:val="28"/>
          <w:szCs w:val="28"/>
        </w:rPr>
      </w:pPr>
      <w:r w:rsidRPr="006307A7">
        <w:rPr>
          <w:bCs/>
          <w:sz w:val="28"/>
          <w:szCs w:val="28"/>
        </w:rPr>
        <w:lastRenderedPageBreak/>
        <w:t>9</w:t>
      </w:r>
      <w:r w:rsidR="00780FBF" w:rsidRPr="006307A7">
        <w:rPr>
          <w:bCs/>
          <w:sz w:val="28"/>
          <w:szCs w:val="28"/>
        </w:rPr>
        <w:t xml:space="preserve">) приложение </w:t>
      </w:r>
      <w:r w:rsidR="00B56E58" w:rsidRPr="006307A7">
        <w:rPr>
          <w:bCs/>
          <w:sz w:val="28"/>
          <w:szCs w:val="28"/>
        </w:rPr>
        <w:t>6</w:t>
      </w:r>
      <w:r w:rsidR="00780FBF" w:rsidRPr="006307A7">
        <w:rPr>
          <w:bCs/>
          <w:sz w:val="28"/>
          <w:szCs w:val="28"/>
        </w:rPr>
        <w:t xml:space="preserve"> изложить в новой редакции:</w:t>
      </w:r>
    </w:p>
    <w:p w:rsidR="00780FBF" w:rsidRPr="006307A7" w:rsidRDefault="00780FBF" w:rsidP="001D45CF">
      <w:pPr>
        <w:jc w:val="right"/>
        <w:rPr>
          <w:sz w:val="28"/>
          <w:szCs w:val="28"/>
        </w:rPr>
      </w:pPr>
    </w:p>
    <w:p w:rsidR="00F26443" w:rsidRPr="006307A7" w:rsidRDefault="00F26443" w:rsidP="00F26443">
      <w:pPr>
        <w:tabs>
          <w:tab w:val="left" w:pos="7410"/>
        </w:tabs>
        <w:jc w:val="right"/>
        <w:rPr>
          <w:bCs/>
          <w:sz w:val="28"/>
          <w:szCs w:val="28"/>
        </w:rPr>
      </w:pPr>
      <w:r w:rsidRPr="006307A7">
        <w:rPr>
          <w:sz w:val="28"/>
          <w:szCs w:val="28"/>
        </w:rPr>
        <w:t>«</w:t>
      </w:r>
      <w:r w:rsidRPr="006307A7">
        <w:rPr>
          <w:bCs/>
          <w:sz w:val="28"/>
          <w:szCs w:val="28"/>
        </w:rPr>
        <w:t>Приложение 6</w:t>
      </w:r>
    </w:p>
    <w:p w:rsidR="00F26443" w:rsidRPr="006307A7" w:rsidRDefault="00F26443" w:rsidP="00F26443">
      <w:pPr>
        <w:tabs>
          <w:tab w:val="left" w:pos="7410"/>
        </w:tabs>
        <w:jc w:val="right"/>
        <w:rPr>
          <w:bCs/>
          <w:sz w:val="28"/>
          <w:szCs w:val="28"/>
        </w:rPr>
      </w:pPr>
      <w:r w:rsidRPr="006307A7">
        <w:rPr>
          <w:bCs/>
          <w:sz w:val="28"/>
          <w:szCs w:val="28"/>
        </w:rPr>
        <w:t xml:space="preserve">к решению Собрания </w:t>
      </w:r>
    </w:p>
    <w:p w:rsidR="00F26443" w:rsidRPr="006307A7" w:rsidRDefault="00F26443" w:rsidP="00F26443">
      <w:pPr>
        <w:tabs>
          <w:tab w:val="left" w:pos="7410"/>
        </w:tabs>
        <w:jc w:val="right"/>
        <w:rPr>
          <w:bCs/>
          <w:sz w:val="28"/>
          <w:szCs w:val="28"/>
        </w:rPr>
      </w:pPr>
      <w:r w:rsidRPr="006307A7">
        <w:rPr>
          <w:bCs/>
          <w:sz w:val="28"/>
          <w:szCs w:val="28"/>
        </w:rPr>
        <w:t>депутатов Белокалитвинского</w:t>
      </w:r>
    </w:p>
    <w:p w:rsidR="00F26443" w:rsidRPr="006307A7" w:rsidRDefault="00F26443" w:rsidP="00F26443">
      <w:pPr>
        <w:tabs>
          <w:tab w:val="left" w:pos="7410"/>
        </w:tabs>
        <w:jc w:val="right"/>
        <w:rPr>
          <w:bCs/>
          <w:sz w:val="28"/>
          <w:szCs w:val="28"/>
        </w:rPr>
      </w:pPr>
      <w:r w:rsidRPr="006307A7">
        <w:rPr>
          <w:bCs/>
          <w:sz w:val="28"/>
          <w:szCs w:val="28"/>
        </w:rPr>
        <w:t xml:space="preserve"> городского поселения</w:t>
      </w:r>
    </w:p>
    <w:p w:rsidR="00F26443" w:rsidRPr="006307A7" w:rsidRDefault="00F26443" w:rsidP="00F26443">
      <w:pPr>
        <w:jc w:val="right"/>
        <w:rPr>
          <w:sz w:val="28"/>
          <w:szCs w:val="28"/>
        </w:rPr>
      </w:pPr>
      <w:r w:rsidRPr="006307A7">
        <w:rPr>
          <w:bCs/>
          <w:sz w:val="28"/>
          <w:szCs w:val="28"/>
        </w:rPr>
        <w:t xml:space="preserve"> </w:t>
      </w:r>
      <w:r w:rsidRPr="006307A7">
        <w:rPr>
          <w:rFonts w:eastAsia="Calibri"/>
          <w:sz w:val="28"/>
          <w:szCs w:val="28"/>
          <w:lang w:eastAsia="en-US"/>
        </w:rPr>
        <w:t>от 27 декабря 2022 года  № 55</w:t>
      </w:r>
      <w:r w:rsidRPr="006307A7">
        <w:rPr>
          <w:sz w:val="28"/>
          <w:szCs w:val="28"/>
        </w:rPr>
        <w:t xml:space="preserve"> </w:t>
      </w:r>
    </w:p>
    <w:p w:rsidR="00F26443" w:rsidRPr="006307A7" w:rsidRDefault="00F26443" w:rsidP="00F26443">
      <w:pPr>
        <w:jc w:val="right"/>
        <w:rPr>
          <w:sz w:val="28"/>
          <w:szCs w:val="28"/>
        </w:rPr>
      </w:pPr>
      <w:r w:rsidRPr="006307A7">
        <w:rPr>
          <w:sz w:val="28"/>
          <w:szCs w:val="28"/>
        </w:rPr>
        <w:t xml:space="preserve">«О бюджете </w:t>
      </w:r>
    </w:p>
    <w:p w:rsidR="00F26443" w:rsidRPr="006307A7" w:rsidRDefault="00F26443" w:rsidP="00F26443">
      <w:pPr>
        <w:jc w:val="right"/>
        <w:rPr>
          <w:sz w:val="28"/>
          <w:szCs w:val="28"/>
        </w:rPr>
      </w:pPr>
      <w:r w:rsidRPr="006307A7">
        <w:rPr>
          <w:sz w:val="28"/>
          <w:szCs w:val="28"/>
        </w:rPr>
        <w:t xml:space="preserve">Белокалитвинского городского </w:t>
      </w:r>
    </w:p>
    <w:p w:rsidR="00F26443" w:rsidRPr="006307A7" w:rsidRDefault="00F26443" w:rsidP="00F26443">
      <w:pPr>
        <w:jc w:val="right"/>
        <w:rPr>
          <w:sz w:val="28"/>
          <w:szCs w:val="28"/>
        </w:rPr>
      </w:pPr>
      <w:r w:rsidRPr="006307A7">
        <w:rPr>
          <w:sz w:val="28"/>
          <w:szCs w:val="28"/>
        </w:rPr>
        <w:t xml:space="preserve">поселения Белокалитвинского </w:t>
      </w:r>
    </w:p>
    <w:p w:rsidR="00F26443" w:rsidRPr="006307A7" w:rsidRDefault="00F26443" w:rsidP="00F26443">
      <w:pPr>
        <w:ind w:hanging="120"/>
        <w:jc w:val="right"/>
        <w:rPr>
          <w:sz w:val="28"/>
          <w:szCs w:val="28"/>
        </w:rPr>
      </w:pPr>
      <w:r w:rsidRPr="006307A7">
        <w:rPr>
          <w:sz w:val="28"/>
          <w:szCs w:val="28"/>
        </w:rPr>
        <w:t xml:space="preserve">района на 2023 год и на плановый </w:t>
      </w:r>
    </w:p>
    <w:p w:rsidR="008F39F1" w:rsidRPr="006307A7" w:rsidRDefault="00F26443" w:rsidP="00F26443">
      <w:pPr>
        <w:tabs>
          <w:tab w:val="left" w:pos="7410"/>
        </w:tabs>
        <w:ind w:firstLine="851"/>
        <w:jc w:val="right"/>
        <w:rPr>
          <w:sz w:val="28"/>
          <w:szCs w:val="28"/>
        </w:rPr>
      </w:pPr>
      <w:r w:rsidRPr="006307A7">
        <w:rPr>
          <w:sz w:val="28"/>
          <w:szCs w:val="28"/>
        </w:rPr>
        <w:t>период 2024 и 2025 годов»</w:t>
      </w:r>
    </w:p>
    <w:tbl>
      <w:tblPr>
        <w:tblW w:w="15382" w:type="dxa"/>
        <w:tblInd w:w="93" w:type="dxa"/>
        <w:tblLook w:val="04A0" w:firstRow="1" w:lastRow="0" w:firstColumn="1" w:lastColumn="0" w:noHBand="0" w:noVBand="1"/>
      </w:tblPr>
      <w:tblGrid>
        <w:gridCol w:w="6252"/>
        <w:gridCol w:w="1829"/>
        <w:gridCol w:w="1148"/>
        <w:gridCol w:w="873"/>
        <w:gridCol w:w="1760"/>
        <w:gridCol w:w="1760"/>
        <w:gridCol w:w="1760"/>
      </w:tblGrid>
      <w:tr w:rsidR="00E92A2B" w:rsidRPr="006307A7" w:rsidTr="007C3142">
        <w:trPr>
          <w:trHeight w:val="375"/>
        </w:trPr>
        <w:tc>
          <w:tcPr>
            <w:tcW w:w="15382" w:type="dxa"/>
            <w:gridSpan w:val="7"/>
            <w:tcBorders>
              <w:top w:val="nil"/>
              <w:left w:val="nil"/>
              <w:bottom w:val="single" w:sz="4" w:space="0" w:color="auto"/>
              <w:right w:val="nil"/>
            </w:tcBorders>
            <w:shd w:val="clear" w:color="auto" w:fill="auto"/>
            <w:vAlign w:val="bottom"/>
            <w:hideMark/>
          </w:tcPr>
          <w:p w:rsidR="009B75E3" w:rsidRPr="006307A7" w:rsidRDefault="009B75E3" w:rsidP="002C61E2">
            <w:pPr>
              <w:jc w:val="center"/>
              <w:rPr>
                <w:b/>
                <w:sz w:val="28"/>
                <w:szCs w:val="28"/>
              </w:rPr>
            </w:pPr>
            <w:r w:rsidRPr="006307A7">
              <w:rPr>
                <w:b/>
                <w:sz w:val="28"/>
                <w:szCs w:val="28"/>
              </w:rPr>
              <w:t>Перечень межбюджетных трансфертов, предоставляемых Белокалитвинскому городскому поселению</w:t>
            </w:r>
          </w:p>
          <w:p w:rsidR="009B75E3" w:rsidRPr="006307A7" w:rsidRDefault="009B75E3" w:rsidP="002C61E2">
            <w:pPr>
              <w:jc w:val="center"/>
              <w:rPr>
                <w:b/>
                <w:sz w:val="28"/>
                <w:szCs w:val="28"/>
              </w:rPr>
            </w:pPr>
            <w:r w:rsidRPr="006307A7">
              <w:rPr>
                <w:b/>
                <w:sz w:val="28"/>
                <w:szCs w:val="28"/>
              </w:rPr>
              <w:t>для софинансирования расходных обязательств, возникающих при выполнении полномочий</w:t>
            </w:r>
          </w:p>
          <w:p w:rsidR="009B75E3" w:rsidRPr="006307A7" w:rsidRDefault="009B75E3" w:rsidP="002C61E2">
            <w:pPr>
              <w:jc w:val="center"/>
              <w:rPr>
                <w:b/>
                <w:sz w:val="28"/>
                <w:szCs w:val="28"/>
              </w:rPr>
            </w:pPr>
            <w:r w:rsidRPr="006307A7">
              <w:rPr>
                <w:b/>
                <w:sz w:val="28"/>
                <w:szCs w:val="28"/>
              </w:rPr>
              <w:t>органов местного самоуправления по вопросам местного значения,</w:t>
            </w:r>
          </w:p>
          <w:p w:rsidR="009B75E3" w:rsidRPr="006307A7" w:rsidRDefault="00A03753" w:rsidP="002C61E2">
            <w:pPr>
              <w:jc w:val="center"/>
              <w:rPr>
                <w:b/>
                <w:sz w:val="28"/>
                <w:szCs w:val="28"/>
              </w:rPr>
            </w:pPr>
            <w:r w:rsidRPr="006307A7">
              <w:rPr>
                <w:b/>
                <w:sz w:val="28"/>
                <w:szCs w:val="28"/>
              </w:rPr>
              <w:t>на 2023 год и на плановый период 2024 и 2025</w:t>
            </w:r>
            <w:r w:rsidR="009B75E3" w:rsidRPr="006307A7">
              <w:rPr>
                <w:b/>
                <w:sz w:val="28"/>
                <w:szCs w:val="28"/>
              </w:rPr>
              <w:t xml:space="preserve"> годов</w:t>
            </w:r>
          </w:p>
        </w:tc>
      </w:tr>
      <w:tr w:rsidR="00D524C7" w:rsidRPr="006307A7" w:rsidTr="00D524C7">
        <w:trPr>
          <w:trHeight w:val="55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Наименование</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ЦСР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proofErr w:type="spellStart"/>
            <w:r w:rsidRPr="006307A7">
              <w:rPr>
                <w:b/>
                <w:bCs/>
                <w:sz w:val="28"/>
                <w:szCs w:val="28"/>
              </w:rPr>
              <w:t>Рз</w:t>
            </w:r>
            <w:proofErr w:type="spellEnd"/>
            <w:r w:rsidRPr="006307A7">
              <w:rPr>
                <w:b/>
                <w:bCs/>
                <w:sz w:val="28"/>
                <w:szCs w:val="28"/>
              </w:rPr>
              <w:t xml:space="preserve"> ПР </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sz w:val="28"/>
                <w:szCs w:val="28"/>
              </w:rPr>
              <w:t>Мин</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 </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Сумма, тыс. руб.</w:t>
            </w:r>
          </w:p>
        </w:tc>
      </w:tr>
      <w:tr w:rsidR="00D524C7" w:rsidRPr="006307A7" w:rsidTr="00D524C7">
        <w:trPr>
          <w:trHeight w:val="52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9B75E3" w:rsidRPr="006307A7" w:rsidRDefault="009B75E3" w:rsidP="002C61E2">
            <w:pPr>
              <w:rPr>
                <w:b/>
                <w:bCs/>
                <w:sz w:val="28"/>
                <w:szCs w:val="2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9B75E3" w:rsidRPr="006307A7" w:rsidRDefault="009B75E3" w:rsidP="002C61E2">
            <w:pPr>
              <w:rPr>
                <w:b/>
                <w:bCs/>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B75E3" w:rsidRPr="006307A7" w:rsidRDefault="009B75E3" w:rsidP="002C61E2">
            <w:pPr>
              <w:rPr>
                <w:b/>
                <w:bCs/>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9B75E3" w:rsidRPr="006307A7" w:rsidRDefault="009B75E3" w:rsidP="002C61E2">
            <w:pPr>
              <w:rPr>
                <w:b/>
                <w:bCs/>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A03753" w:rsidP="002C61E2">
            <w:pPr>
              <w:jc w:val="center"/>
              <w:rPr>
                <w:b/>
                <w:bCs/>
                <w:sz w:val="28"/>
                <w:szCs w:val="28"/>
              </w:rPr>
            </w:pPr>
            <w:r w:rsidRPr="006307A7">
              <w:rPr>
                <w:b/>
                <w:bCs/>
                <w:sz w:val="28"/>
                <w:szCs w:val="28"/>
              </w:rPr>
              <w:t>2023</w:t>
            </w:r>
            <w:r w:rsidR="009B75E3" w:rsidRPr="006307A7">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A03753" w:rsidP="002C61E2">
            <w:pPr>
              <w:jc w:val="center"/>
              <w:rPr>
                <w:b/>
                <w:bCs/>
                <w:sz w:val="28"/>
                <w:szCs w:val="28"/>
              </w:rPr>
            </w:pPr>
            <w:r w:rsidRPr="006307A7">
              <w:rPr>
                <w:b/>
                <w:bCs/>
                <w:sz w:val="28"/>
                <w:szCs w:val="28"/>
              </w:rPr>
              <w:t>2024</w:t>
            </w:r>
            <w:r w:rsidR="009B75E3" w:rsidRPr="006307A7">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A03753" w:rsidP="002C61E2">
            <w:pPr>
              <w:jc w:val="center"/>
              <w:rPr>
                <w:b/>
                <w:bCs/>
                <w:sz w:val="28"/>
                <w:szCs w:val="28"/>
              </w:rPr>
            </w:pPr>
            <w:r w:rsidRPr="006307A7">
              <w:rPr>
                <w:b/>
                <w:bCs/>
                <w:sz w:val="28"/>
                <w:szCs w:val="28"/>
              </w:rPr>
              <w:t>2025</w:t>
            </w:r>
            <w:r w:rsidR="009B75E3" w:rsidRPr="006307A7">
              <w:rPr>
                <w:b/>
                <w:bCs/>
                <w:sz w:val="28"/>
                <w:szCs w:val="28"/>
              </w:rPr>
              <w:t xml:space="preserve"> год</w:t>
            </w:r>
          </w:p>
        </w:tc>
      </w:tr>
      <w:tr w:rsidR="00D524C7" w:rsidRPr="006307A7" w:rsidTr="00D524C7">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1</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5</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7</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6307A7" w:rsidRDefault="009B75E3" w:rsidP="002C61E2">
            <w:pPr>
              <w:jc w:val="center"/>
              <w:rPr>
                <w:b/>
                <w:bCs/>
                <w:sz w:val="28"/>
                <w:szCs w:val="28"/>
              </w:rPr>
            </w:pPr>
            <w:r w:rsidRPr="006307A7">
              <w:rPr>
                <w:b/>
                <w:bCs/>
                <w:sz w:val="28"/>
                <w:szCs w:val="28"/>
              </w:rPr>
              <w:t>8</w:t>
            </w:r>
          </w:p>
        </w:tc>
      </w:tr>
      <w:tr w:rsidR="00D96199" w:rsidRPr="006307A7" w:rsidTr="00D524C7">
        <w:trPr>
          <w:trHeight w:val="375"/>
        </w:trPr>
        <w:tc>
          <w:tcPr>
            <w:tcW w:w="6252" w:type="dxa"/>
            <w:tcBorders>
              <w:top w:val="single" w:sz="4" w:space="0" w:color="auto"/>
            </w:tcBorders>
            <w:shd w:val="clear" w:color="auto" w:fill="auto"/>
            <w:vAlign w:val="center"/>
          </w:tcPr>
          <w:p w:rsidR="00A03753" w:rsidRPr="006307A7" w:rsidRDefault="00A03753" w:rsidP="007F74F9">
            <w:pPr>
              <w:jc w:val="both"/>
              <w:rPr>
                <w:b/>
                <w:bCs/>
              </w:rPr>
            </w:pPr>
            <w:r w:rsidRPr="006307A7">
              <w:rPr>
                <w:b/>
                <w:bCs/>
              </w:rPr>
              <w:t>Всего</w:t>
            </w:r>
          </w:p>
        </w:tc>
        <w:tc>
          <w:tcPr>
            <w:tcW w:w="1829" w:type="dxa"/>
            <w:tcBorders>
              <w:top w:val="single" w:sz="4" w:space="0" w:color="auto"/>
            </w:tcBorders>
            <w:shd w:val="clear" w:color="auto" w:fill="auto"/>
            <w:vAlign w:val="center"/>
          </w:tcPr>
          <w:p w:rsidR="00A03753" w:rsidRPr="006307A7" w:rsidRDefault="00A03753" w:rsidP="007F74F9">
            <w:pPr>
              <w:jc w:val="center"/>
              <w:rPr>
                <w:b/>
                <w:bCs/>
              </w:rPr>
            </w:pPr>
            <w:r w:rsidRPr="006307A7">
              <w:rPr>
                <w:b/>
                <w:bCs/>
              </w:rPr>
              <w:t> </w:t>
            </w:r>
          </w:p>
        </w:tc>
        <w:tc>
          <w:tcPr>
            <w:tcW w:w="1148" w:type="dxa"/>
            <w:tcBorders>
              <w:top w:val="single" w:sz="4" w:space="0" w:color="auto"/>
            </w:tcBorders>
            <w:shd w:val="clear" w:color="auto" w:fill="auto"/>
            <w:vAlign w:val="center"/>
          </w:tcPr>
          <w:p w:rsidR="00A03753" w:rsidRPr="006307A7" w:rsidRDefault="00A03753" w:rsidP="007F74F9">
            <w:pPr>
              <w:jc w:val="center"/>
              <w:rPr>
                <w:b/>
                <w:bCs/>
              </w:rPr>
            </w:pPr>
            <w:r w:rsidRPr="006307A7">
              <w:rPr>
                <w:b/>
                <w:bCs/>
              </w:rPr>
              <w:t> </w:t>
            </w:r>
          </w:p>
        </w:tc>
        <w:tc>
          <w:tcPr>
            <w:tcW w:w="873" w:type="dxa"/>
            <w:tcBorders>
              <w:top w:val="single" w:sz="4" w:space="0" w:color="auto"/>
            </w:tcBorders>
            <w:shd w:val="clear" w:color="auto" w:fill="auto"/>
            <w:vAlign w:val="center"/>
          </w:tcPr>
          <w:p w:rsidR="00A03753" w:rsidRPr="006307A7" w:rsidRDefault="00A03753" w:rsidP="007F74F9">
            <w:pPr>
              <w:jc w:val="center"/>
              <w:rPr>
                <w:b/>
                <w:bCs/>
              </w:rPr>
            </w:pPr>
            <w:r w:rsidRPr="006307A7">
              <w:rPr>
                <w:b/>
                <w:bCs/>
              </w:rPr>
              <w:t> </w:t>
            </w:r>
          </w:p>
        </w:tc>
        <w:tc>
          <w:tcPr>
            <w:tcW w:w="1760" w:type="dxa"/>
            <w:tcBorders>
              <w:top w:val="single" w:sz="4" w:space="0" w:color="auto"/>
            </w:tcBorders>
            <w:shd w:val="clear" w:color="auto" w:fill="auto"/>
            <w:vAlign w:val="center"/>
          </w:tcPr>
          <w:p w:rsidR="00A03753" w:rsidRPr="006307A7" w:rsidRDefault="004548D8" w:rsidP="00100A29">
            <w:pPr>
              <w:jc w:val="center"/>
              <w:rPr>
                <w:b/>
                <w:bCs/>
              </w:rPr>
            </w:pPr>
            <w:r w:rsidRPr="006307A7">
              <w:rPr>
                <w:b/>
                <w:bCs/>
              </w:rPr>
              <w:t>293 315,5</w:t>
            </w:r>
          </w:p>
        </w:tc>
        <w:tc>
          <w:tcPr>
            <w:tcW w:w="1760" w:type="dxa"/>
            <w:tcBorders>
              <w:top w:val="single" w:sz="4" w:space="0" w:color="auto"/>
            </w:tcBorders>
            <w:shd w:val="clear" w:color="auto" w:fill="auto"/>
            <w:vAlign w:val="center"/>
          </w:tcPr>
          <w:p w:rsidR="00A03753" w:rsidRPr="006307A7" w:rsidRDefault="00AD7FFA" w:rsidP="00100A29">
            <w:pPr>
              <w:jc w:val="center"/>
              <w:rPr>
                <w:b/>
                <w:bCs/>
              </w:rPr>
            </w:pPr>
            <w:r w:rsidRPr="006307A7">
              <w:rPr>
                <w:b/>
                <w:bCs/>
              </w:rPr>
              <w:t>79 193,0</w:t>
            </w:r>
          </w:p>
        </w:tc>
        <w:tc>
          <w:tcPr>
            <w:tcW w:w="1760" w:type="dxa"/>
            <w:tcBorders>
              <w:top w:val="single" w:sz="4" w:space="0" w:color="auto"/>
            </w:tcBorders>
            <w:shd w:val="clear" w:color="auto" w:fill="auto"/>
            <w:vAlign w:val="center"/>
          </w:tcPr>
          <w:p w:rsidR="00A03753" w:rsidRPr="006307A7" w:rsidRDefault="00A03753" w:rsidP="007F74F9">
            <w:pPr>
              <w:jc w:val="center"/>
              <w:rPr>
                <w:b/>
                <w:bCs/>
              </w:rPr>
            </w:pPr>
            <w:r w:rsidRPr="006307A7">
              <w:rPr>
                <w:b/>
                <w:bCs/>
              </w:rPr>
              <w:t>150 196,3</w:t>
            </w:r>
          </w:p>
        </w:tc>
      </w:tr>
      <w:tr w:rsidR="00270DEA" w:rsidRPr="006307A7" w:rsidTr="00D524C7">
        <w:trPr>
          <w:trHeight w:val="375"/>
        </w:trPr>
        <w:tc>
          <w:tcPr>
            <w:tcW w:w="6252" w:type="dxa"/>
            <w:shd w:val="clear" w:color="auto" w:fill="auto"/>
            <w:vAlign w:val="center"/>
          </w:tcPr>
          <w:p w:rsidR="009A56D6" w:rsidRPr="006307A7" w:rsidRDefault="009A56D6" w:rsidP="007F74F9">
            <w:pPr>
              <w:jc w:val="both"/>
              <w:rPr>
                <w:b/>
                <w:bCs/>
              </w:rPr>
            </w:pPr>
            <w:r w:rsidRPr="006307A7">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p w:rsidR="00A824A6" w:rsidRPr="006307A7" w:rsidRDefault="00A824A6" w:rsidP="007F74F9">
            <w:pPr>
              <w:jc w:val="both"/>
              <w:rPr>
                <w:b/>
                <w:bCs/>
              </w:rPr>
            </w:pPr>
          </w:p>
        </w:tc>
        <w:tc>
          <w:tcPr>
            <w:tcW w:w="1829" w:type="dxa"/>
            <w:shd w:val="clear" w:color="auto" w:fill="auto"/>
            <w:vAlign w:val="center"/>
          </w:tcPr>
          <w:p w:rsidR="009A56D6" w:rsidRPr="006307A7" w:rsidRDefault="009A56D6" w:rsidP="007F74F9">
            <w:pPr>
              <w:jc w:val="center"/>
              <w:rPr>
                <w:b/>
                <w:bCs/>
              </w:rPr>
            </w:pPr>
            <w:r w:rsidRPr="006307A7">
              <w:rPr>
                <w:b/>
                <w:bCs/>
              </w:rPr>
              <w:t>02.0.00.00000</w:t>
            </w:r>
          </w:p>
        </w:tc>
        <w:tc>
          <w:tcPr>
            <w:tcW w:w="1148" w:type="dxa"/>
            <w:shd w:val="clear" w:color="auto" w:fill="auto"/>
            <w:vAlign w:val="center"/>
          </w:tcPr>
          <w:p w:rsidR="009A56D6" w:rsidRPr="006307A7" w:rsidRDefault="009A56D6" w:rsidP="007F74F9">
            <w:pPr>
              <w:jc w:val="center"/>
              <w:rPr>
                <w:b/>
                <w:bCs/>
              </w:rPr>
            </w:pPr>
          </w:p>
        </w:tc>
        <w:tc>
          <w:tcPr>
            <w:tcW w:w="873" w:type="dxa"/>
            <w:shd w:val="clear" w:color="auto" w:fill="auto"/>
            <w:vAlign w:val="center"/>
          </w:tcPr>
          <w:p w:rsidR="009A56D6" w:rsidRPr="006307A7" w:rsidRDefault="009A56D6" w:rsidP="007F74F9">
            <w:pPr>
              <w:jc w:val="center"/>
              <w:rPr>
                <w:b/>
                <w:bCs/>
              </w:rPr>
            </w:pPr>
          </w:p>
        </w:tc>
        <w:tc>
          <w:tcPr>
            <w:tcW w:w="1760" w:type="dxa"/>
            <w:shd w:val="clear" w:color="auto" w:fill="auto"/>
            <w:vAlign w:val="center"/>
          </w:tcPr>
          <w:p w:rsidR="009A56D6" w:rsidRPr="006307A7" w:rsidRDefault="009A56D6" w:rsidP="00592906">
            <w:pPr>
              <w:jc w:val="center"/>
              <w:rPr>
                <w:b/>
                <w:bCs/>
                <w:highlight w:val="yellow"/>
              </w:rPr>
            </w:pPr>
          </w:p>
        </w:tc>
        <w:tc>
          <w:tcPr>
            <w:tcW w:w="1760" w:type="dxa"/>
            <w:shd w:val="clear" w:color="auto" w:fill="auto"/>
            <w:vAlign w:val="center"/>
          </w:tcPr>
          <w:p w:rsidR="009A56D6" w:rsidRPr="006307A7" w:rsidRDefault="009A56D6" w:rsidP="007F74F9">
            <w:pPr>
              <w:jc w:val="center"/>
              <w:rPr>
                <w:b/>
                <w:bCs/>
              </w:rPr>
            </w:pPr>
            <w:r w:rsidRPr="006307A7">
              <w:rPr>
                <w:b/>
                <w:bCs/>
              </w:rPr>
              <w:t>3 639,2</w:t>
            </w:r>
          </w:p>
        </w:tc>
        <w:tc>
          <w:tcPr>
            <w:tcW w:w="1760" w:type="dxa"/>
            <w:shd w:val="clear" w:color="auto" w:fill="auto"/>
            <w:vAlign w:val="center"/>
          </w:tcPr>
          <w:p w:rsidR="009A56D6" w:rsidRPr="006307A7" w:rsidRDefault="009A56D6" w:rsidP="007F74F9">
            <w:pPr>
              <w:jc w:val="center"/>
              <w:rPr>
                <w:b/>
                <w:bCs/>
              </w:rPr>
            </w:pPr>
          </w:p>
        </w:tc>
      </w:tr>
      <w:tr w:rsidR="009A56D6" w:rsidRPr="006307A7" w:rsidTr="00D524C7">
        <w:trPr>
          <w:trHeight w:val="375"/>
        </w:trPr>
        <w:tc>
          <w:tcPr>
            <w:tcW w:w="6252" w:type="dxa"/>
            <w:shd w:val="clear" w:color="auto" w:fill="auto"/>
            <w:vAlign w:val="center"/>
          </w:tcPr>
          <w:p w:rsidR="009A56D6" w:rsidRPr="006307A7" w:rsidRDefault="009A56D6" w:rsidP="009A56D6">
            <w:pPr>
              <w:jc w:val="both"/>
              <w:rPr>
                <w:b/>
                <w:bCs/>
              </w:rPr>
            </w:pPr>
          </w:p>
          <w:p w:rsidR="009A56D6" w:rsidRPr="006307A7" w:rsidRDefault="009A56D6" w:rsidP="009A56D6">
            <w:pPr>
              <w:jc w:val="both"/>
              <w:rPr>
                <w:b/>
                <w:bCs/>
              </w:rPr>
            </w:pPr>
            <w:r w:rsidRPr="006307A7">
              <w:rPr>
                <w:b/>
                <w:bCs/>
              </w:rPr>
              <w:t>Подпрограмма "Снос аварийного жилищного фонда"</w:t>
            </w:r>
            <w:r w:rsidRPr="006307A7">
              <w:rPr>
                <w:b/>
                <w:bCs/>
              </w:rPr>
              <w:tab/>
            </w:r>
          </w:p>
        </w:tc>
        <w:tc>
          <w:tcPr>
            <w:tcW w:w="1829" w:type="dxa"/>
            <w:shd w:val="clear" w:color="auto" w:fill="auto"/>
            <w:vAlign w:val="center"/>
          </w:tcPr>
          <w:p w:rsidR="009A56D6" w:rsidRPr="006307A7" w:rsidRDefault="009A56D6" w:rsidP="007F74F9">
            <w:pPr>
              <w:jc w:val="center"/>
              <w:rPr>
                <w:b/>
                <w:bCs/>
              </w:rPr>
            </w:pPr>
            <w:r w:rsidRPr="006307A7">
              <w:rPr>
                <w:b/>
                <w:bCs/>
              </w:rPr>
              <w:t>02.2.00.00000</w:t>
            </w:r>
          </w:p>
        </w:tc>
        <w:tc>
          <w:tcPr>
            <w:tcW w:w="1148" w:type="dxa"/>
            <w:shd w:val="clear" w:color="auto" w:fill="auto"/>
            <w:vAlign w:val="center"/>
          </w:tcPr>
          <w:p w:rsidR="009A56D6" w:rsidRPr="006307A7" w:rsidRDefault="009A56D6" w:rsidP="007F74F9">
            <w:pPr>
              <w:jc w:val="center"/>
              <w:rPr>
                <w:b/>
                <w:bCs/>
              </w:rPr>
            </w:pPr>
          </w:p>
        </w:tc>
        <w:tc>
          <w:tcPr>
            <w:tcW w:w="873" w:type="dxa"/>
            <w:shd w:val="clear" w:color="auto" w:fill="auto"/>
            <w:vAlign w:val="center"/>
          </w:tcPr>
          <w:p w:rsidR="009A56D6" w:rsidRPr="006307A7" w:rsidRDefault="009A56D6" w:rsidP="007F74F9">
            <w:pPr>
              <w:jc w:val="center"/>
              <w:rPr>
                <w:b/>
                <w:bCs/>
              </w:rPr>
            </w:pPr>
          </w:p>
        </w:tc>
        <w:tc>
          <w:tcPr>
            <w:tcW w:w="1760" w:type="dxa"/>
            <w:shd w:val="clear" w:color="auto" w:fill="auto"/>
            <w:vAlign w:val="center"/>
          </w:tcPr>
          <w:p w:rsidR="009A56D6" w:rsidRPr="006307A7" w:rsidRDefault="009A56D6" w:rsidP="00592906">
            <w:pPr>
              <w:jc w:val="center"/>
              <w:rPr>
                <w:b/>
                <w:bCs/>
                <w:highlight w:val="yellow"/>
              </w:rPr>
            </w:pPr>
          </w:p>
        </w:tc>
        <w:tc>
          <w:tcPr>
            <w:tcW w:w="1760" w:type="dxa"/>
            <w:shd w:val="clear" w:color="auto" w:fill="auto"/>
            <w:vAlign w:val="center"/>
          </w:tcPr>
          <w:p w:rsidR="009A56D6" w:rsidRPr="006307A7" w:rsidRDefault="009A56D6" w:rsidP="007F74F9">
            <w:pPr>
              <w:jc w:val="center"/>
              <w:rPr>
                <w:b/>
                <w:bCs/>
                <w:highlight w:val="yellow"/>
              </w:rPr>
            </w:pPr>
            <w:r w:rsidRPr="006307A7">
              <w:rPr>
                <w:b/>
                <w:bCs/>
              </w:rPr>
              <w:t>3 639,2</w:t>
            </w:r>
          </w:p>
        </w:tc>
        <w:tc>
          <w:tcPr>
            <w:tcW w:w="1760" w:type="dxa"/>
            <w:shd w:val="clear" w:color="auto" w:fill="auto"/>
            <w:vAlign w:val="center"/>
          </w:tcPr>
          <w:p w:rsidR="009A56D6" w:rsidRPr="006307A7" w:rsidRDefault="009A56D6" w:rsidP="007F74F9">
            <w:pPr>
              <w:jc w:val="center"/>
              <w:rPr>
                <w:b/>
                <w:bCs/>
                <w:highlight w:val="yellow"/>
              </w:rPr>
            </w:pPr>
          </w:p>
        </w:tc>
      </w:tr>
      <w:tr w:rsidR="009A56D6" w:rsidRPr="006307A7" w:rsidTr="00D524C7">
        <w:trPr>
          <w:trHeight w:val="375"/>
        </w:trPr>
        <w:tc>
          <w:tcPr>
            <w:tcW w:w="6252" w:type="dxa"/>
            <w:shd w:val="clear" w:color="auto" w:fill="auto"/>
            <w:vAlign w:val="center"/>
          </w:tcPr>
          <w:p w:rsidR="009A56D6" w:rsidRPr="006307A7" w:rsidRDefault="009A56D6" w:rsidP="009A56D6">
            <w:pPr>
              <w:jc w:val="both"/>
              <w:rPr>
                <w:bCs/>
              </w:rPr>
            </w:pPr>
            <w:r w:rsidRPr="006307A7">
              <w:rPr>
                <w:bCs/>
              </w:rPr>
              <w:t xml:space="preserve">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w:t>
            </w:r>
            <w:r w:rsidRPr="006307A7">
              <w:rPr>
                <w:bCs/>
              </w:rPr>
              <w:lastRenderedPageBreak/>
              <w:t>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9A56D6" w:rsidRPr="006307A7" w:rsidRDefault="009A56D6" w:rsidP="009A56D6">
            <w:pPr>
              <w:jc w:val="both"/>
              <w:rPr>
                <w:bCs/>
              </w:rPr>
            </w:pPr>
          </w:p>
        </w:tc>
        <w:tc>
          <w:tcPr>
            <w:tcW w:w="1829" w:type="dxa"/>
            <w:shd w:val="clear" w:color="auto" w:fill="auto"/>
            <w:vAlign w:val="center"/>
          </w:tcPr>
          <w:p w:rsidR="009A56D6" w:rsidRPr="006307A7" w:rsidRDefault="009A56D6" w:rsidP="007F74F9">
            <w:pPr>
              <w:jc w:val="center"/>
              <w:rPr>
                <w:bCs/>
              </w:rPr>
            </w:pPr>
            <w:r w:rsidRPr="006307A7">
              <w:rPr>
                <w:bCs/>
              </w:rPr>
              <w:lastRenderedPageBreak/>
              <w:t>02.2.00.28320</w:t>
            </w:r>
          </w:p>
        </w:tc>
        <w:tc>
          <w:tcPr>
            <w:tcW w:w="1148" w:type="dxa"/>
            <w:shd w:val="clear" w:color="auto" w:fill="auto"/>
            <w:vAlign w:val="center"/>
          </w:tcPr>
          <w:p w:rsidR="009A56D6" w:rsidRPr="006307A7" w:rsidRDefault="007775AB" w:rsidP="007F74F9">
            <w:pPr>
              <w:jc w:val="center"/>
              <w:rPr>
                <w:bCs/>
              </w:rPr>
            </w:pPr>
            <w:r w:rsidRPr="006307A7">
              <w:rPr>
                <w:bCs/>
              </w:rPr>
              <w:t>05.01</w:t>
            </w:r>
          </w:p>
        </w:tc>
        <w:tc>
          <w:tcPr>
            <w:tcW w:w="873" w:type="dxa"/>
            <w:shd w:val="clear" w:color="auto" w:fill="auto"/>
            <w:vAlign w:val="center"/>
          </w:tcPr>
          <w:p w:rsidR="009A56D6" w:rsidRPr="006307A7" w:rsidRDefault="007775AB" w:rsidP="007F74F9">
            <w:pPr>
              <w:jc w:val="center"/>
              <w:rPr>
                <w:bCs/>
              </w:rPr>
            </w:pPr>
            <w:r w:rsidRPr="006307A7">
              <w:rPr>
                <w:bCs/>
              </w:rPr>
              <w:t>951</w:t>
            </w:r>
          </w:p>
        </w:tc>
        <w:tc>
          <w:tcPr>
            <w:tcW w:w="1760" w:type="dxa"/>
            <w:shd w:val="clear" w:color="auto" w:fill="auto"/>
            <w:vAlign w:val="center"/>
          </w:tcPr>
          <w:p w:rsidR="009A56D6" w:rsidRPr="006307A7" w:rsidRDefault="009A56D6" w:rsidP="00592906">
            <w:pPr>
              <w:jc w:val="center"/>
              <w:rPr>
                <w:b/>
                <w:bCs/>
                <w:highlight w:val="yellow"/>
              </w:rPr>
            </w:pPr>
          </w:p>
        </w:tc>
        <w:tc>
          <w:tcPr>
            <w:tcW w:w="1760" w:type="dxa"/>
            <w:shd w:val="clear" w:color="auto" w:fill="auto"/>
            <w:vAlign w:val="center"/>
          </w:tcPr>
          <w:p w:rsidR="009A56D6" w:rsidRPr="006307A7" w:rsidRDefault="00B4445F" w:rsidP="007F74F9">
            <w:pPr>
              <w:jc w:val="center"/>
              <w:rPr>
                <w:bCs/>
              </w:rPr>
            </w:pPr>
            <w:r w:rsidRPr="006307A7">
              <w:rPr>
                <w:bCs/>
              </w:rPr>
              <w:t>3 639,2</w:t>
            </w:r>
          </w:p>
        </w:tc>
        <w:tc>
          <w:tcPr>
            <w:tcW w:w="1760" w:type="dxa"/>
            <w:shd w:val="clear" w:color="auto" w:fill="auto"/>
            <w:vAlign w:val="center"/>
          </w:tcPr>
          <w:p w:rsidR="009A56D6" w:rsidRPr="006307A7" w:rsidRDefault="009A56D6" w:rsidP="007F74F9">
            <w:pPr>
              <w:jc w:val="center"/>
              <w:rPr>
                <w:bCs/>
                <w:highlight w:val="yellow"/>
              </w:rPr>
            </w:pP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lastRenderedPageBreak/>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03.0.00.00000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17131D" w:rsidP="00592906">
            <w:pPr>
              <w:jc w:val="center"/>
              <w:rPr>
                <w:b/>
                <w:bCs/>
              </w:rPr>
            </w:pPr>
            <w:r w:rsidRPr="006307A7">
              <w:rPr>
                <w:b/>
                <w:bCs/>
              </w:rPr>
              <w:t>80 718,8</w:t>
            </w:r>
          </w:p>
        </w:tc>
        <w:tc>
          <w:tcPr>
            <w:tcW w:w="1760" w:type="dxa"/>
            <w:shd w:val="clear" w:color="auto" w:fill="auto"/>
            <w:vAlign w:val="center"/>
          </w:tcPr>
          <w:p w:rsidR="00A03753" w:rsidRPr="006307A7" w:rsidRDefault="00F05ABD" w:rsidP="007F74F9">
            <w:pPr>
              <w:jc w:val="center"/>
              <w:rPr>
                <w:b/>
                <w:bCs/>
              </w:rPr>
            </w:pPr>
            <w:r w:rsidRPr="006307A7">
              <w:rPr>
                <w:b/>
                <w:bCs/>
              </w:rPr>
              <w:t>43 114,2</w:t>
            </w:r>
          </w:p>
        </w:tc>
        <w:tc>
          <w:tcPr>
            <w:tcW w:w="1760" w:type="dxa"/>
            <w:shd w:val="clear" w:color="auto" w:fill="auto"/>
            <w:vAlign w:val="center"/>
          </w:tcPr>
          <w:p w:rsidR="00A03753" w:rsidRPr="006307A7" w:rsidRDefault="00693F87" w:rsidP="007F74F9">
            <w:pPr>
              <w:jc w:val="center"/>
              <w:rPr>
                <w:b/>
                <w:bCs/>
              </w:rPr>
            </w:pPr>
            <w:r w:rsidRPr="006307A7">
              <w:rPr>
                <w:b/>
                <w:bCs/>
              </w:rPr>
              <w:t>42 417,8</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03.2.00.00000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17131D" w:rsidP="000A4D45">
            <w:pPr>
              <w:jc w:val="center"/>
              <w:rPr>
                <w:b/>
                <w:bCs/>
              </w:rPr>
            </w:pPr>
            <w:r w:rsidRPr="006307A7">
              <w:rPr>
                <w:b/>
                <w:bCs/>
              </w:rPr>
              <w:t>80 718,8</w:t>
            </w:r>
          </w:p>
        </w:tc>
        <w:tc>
          <w:tcPr>
            <w:tcW w:w="1760" w:type="dxa"/>
            <w:shd w:val="clear" w:color="auto" w:fill="auto"/>
            <w:vAlign w:val="center"/>
          </w:tcPr>
          <w:p w:rsidR="00A03753" w:rsidRPr="006307A7" w:rsidRDefault="00F05ABD" w:rsidP="007F74F9">
            <w:pPr>
              <w:jc w:val="center"/>
              <w:rPr>
                <w:b/>
                <w:bCs/>
              </w:rPr>
            </w:pPr>
            <w:r w:rsidRPr="006307A7">
              <w:rPr>
                <w:b/>
                <w:bCs/>
              </w:rPr>
              <w:t>43 114,2</w:t>
            </w:r>
          </w:p>
        </w:tc>
        <w:tc>
          <w:tcPr>
            <w:tcW w:w="1760" w:type="dxa"/>
            <w:shd w:val="clear" w:color="auto" w:fill="auto"/>
            <w:vAlign w:val="center"/>
          </w:tcPr>
          <w:p w:rsidR="00A03753" w:rsidRPr="006307A7" w:rsidRDefault="00A03753" w:rsidP="007F74F9">
            <w:pPr>
              <w:jc w:val="center"/>
              <w:rPr>
                <w:b/>
                <w:bCs/>
              </w:rPr>
            </w:pPr>
            <w:r w:rsidRPr="006307A7">
              <w:rPr>
                <w:b/>
                <w:bCs/>
              </w:rPr>
              <w:t>42 417,8</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FD3B18" w:rsidRPr="006307A7" w:rsidRDefault="00FD3B18" w:rsidP="007F74F9">
            <w:pPr>
              <w:jc w:val="both"/>
              <w:rPr>
                <w:bCs/>
              </w:rPr>
            </w:pPr>
          </w:p>
        </w:tc>
        <w:tc>
          <w:tcPr>
            <w:tcW w:w="1829" w:type="dxa"/>
            <w:shd w:val="clear" w:color="auto" w:fill="auto"/>
            <w:vAlign w:val="center"/>
          </w:tcPr>
          <w:p w:rsidR="00A03753" w:rsidRPr="006307A7" w:rsidRDefault="00A03753" w:rsidP="007F74F9">
            <w:pPr>
              <w:jc w:val="center"/>
              <w:rPr>
                <w:bCs/>
              </w:rPr>
            </w:pPr>
            <w:r w:rsidRPr="006307A7">
              <w:rPr>
                <w:bCs/>
              </w:rPr>
              <w:t>03.2.00.S3660</w:t>
            </w:r>
          </w:p>
        </w:tc>
        <w:tc>
          <w:tcPr>
            <w:tcW w:w="1148" w:type="dxa"/>
            <w:shd w:val="clear" w:color="auto" w:fill="auto"/>
            <w:vAlign w:val="center"/>
          </w:tcPr>
          <w:p w:rsidR="00A03753" w:rsidRPr="006307A7" w:rsidRDefault="00A03753" w:rsidP="007F74F9">
            <w:pPr>
              <w:jc w:val="center"/>
              <w:rPr>
                <w:bCs/>
              </w:rPr>
            </w:pPr>
            <w:r w:rsidRPr="006307A7">
              <w:rPr>
                <w:bCs/>
              </w:rPr>
              <w:t>05.02</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17131D" w:rsidP="00592906">
            <w:pPr>
              <w:jc w:val="center"/>
              <w:rPr>
                <w:bCs/>
              </w:rPr>
            </w:pPr>
            <w:r w:rsidRPr="006307A7">
              <w:rPr>
                <w:bCs/>
              </w:rPr>
              <w:t>80 718,8</w:t>
            </w:r>
          </w:p>
        </w:tc>
        <w:tc>
          <w:tcPr>
            <w:tcW w:w="1760" w:type="dxa"/>
            <w:shd w:val="clear" w:color="auto" w:fill="auto"/>
            <w:vAlign w:val="center"/>
          </w:tcPr>
          <w:p w:rsidR="00A03753" w:rsidRPr="006307A7" w:rsidRDefault="00A03753" w:rsidP="007F74F9">
            <w:pPr>
              <w:jc w:val="center"/>
              <w:rPr>
                <w:bCs/>
              </w:rPr>
            </w:pPr>
            <w:r w:rsidRPr="006307A7">
              <w:rPr>
                <w:bCs/>
              </w:rPr>
              <w:t>42 417,8</w:t>
            </w:r>
          </w:p>
        </w:tc>
        <w:tc>
          <w:tcPr>
            <w:tcW w:w="1760" w:type="dxa"/>
            <w:shd w:val="clear" w:color="auto" w:fill="auto"/>
            <w:vAlign w:val="center"/>
          </w:tcPr>
          <w:p w:rsidR="00A03753" w:rsidRPr="006307A7" w:rsidRDefault="00A03753" w:rsidP="007F74F9">
            <w:pPr>
              <w:jc w:val="center"/>
              <w:rPr>
                <w:bCs/>
              </w:rPr>
            </w:pPr>
            <w:r w:rsidRPr="006307A7">
              <w:rPr>
                <w:bCs/>
              </w:rPr>
              <w:t>42 417,8</w:t>
            </w:r>
          </w:p>
        </w:tc>
      </w:tr>
      <w:tr w:rsidR="00F05ABD" w:rsidRPr="006307A7" w:rsidTr="00D524C7">
        <w:trPr>
          <w:trHeight w:val="375"/>
        </w:trPr>
        <w:tc>
          <w:tcPr>
            <w:tcW w:w="6252" w:type="dxa"/>
            <w:shd w:val="clear" w:color="auto" w:fill="auto"/>
            <w:vAlign w:val="center"/>
          </w:tcPr>
          <w:p w:rsidR="00F05ABD" w:rsidRPr="006307A7" w:rsidRDefault="00F05ABD" w:rsidP="007F74F9">
            <w:pPr>
              <w:jc w:val="both"/>
              <w:rPr>
                <w:bCs/>
              </w:rPr>
            </w:pPr>
            <w:r w:rsidRPr="006307A7">
              <w:rPr>
                <w:bCs/>
              </w:rPr>
              <w:t xml:space="preserve">Расходы на приобретение специализированной коммунальной техники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w:t>
            </w:r>
            <w:r w:rsidRPr="006307A7">
              <w:rPr>
                <w:bCs/>
              </w:rPr>
              <w:lastRenderedPageBreak/>
              <w:t>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F05ABD" w:rsidRPr="006307A7" w:rsidRDefault="00F05ABD" w:rsidP="007F74F9">
            <w:pPr>
              <w:jc w:val="center"/>
              <w:rPr>
                <w:bCs/>
              </w:rPr>
            </w:pPr>
            <w:r w:rsidRPr="006307A7">
              <w:rPr>
                <w:bCs/>
              </w:rPr>
              <w:lastRenderedPageBreak/>
              <w:t>03.2.00.</w:t>
            </w:r>
            <w:r w:rsidRPr="006307A7">
              <w:rPr>
                <w:bCs/>
                <w:lang w:val="en-US"/>
              </w:rPr>
              <w:t>S</w:t>
            </w:r>
            <w:r w:rsidRPr="006307A7">
              <w:rPr>
                <w:bCs/>
              </w:rPr>
              <w:t>4430</w:t>
            </w:r>
          </w:p>
        </w:tc>
        <w:tc>
          <w:tcPr>
            <w:tcW w:w="1148" w:type="dxa"/>
            <w:shd w:val="clear" w:color="auto" w:fill="auto"/>
            <w:vAlign w:val="center"/>
          </w:tcPr>
          <w:p w:rsidR="00F05ABD" w:rsidRPr="006307A7" w:rsidRDefault="00F05ABD" w:rsidP="007F74F9">
            <w:pPr>
              <w:jc w:val="center"/>
              <w:rPr>
                <w:bCs/>
              </w:rPr>
            </w:pPr>
            <w:r w:rsidRPr="006307A7">
              <w:rPr>
                <w:bCs/>
              </w:rPr>
              <w:t>05</w:t>
            </w:r>
            <w:r w:rsidR="009E792E" w:rsidRPr="006307A7">
              <w:rPr>
                <w:bCs/>
              </w:rPr>
              <w:t>.02</w:t>
            </w:r>
          </w:p>
        </w:tc>
        <w:tc>
          <w:tcPr>
            <w:tcW w:w="873" w:type="dxa"/>
            <w:shd w:val="clear" w:color="auto" w:fill="auto"/>
            <w:vAlign w:val="center"/>
          </w:tcPr>
          <w:p w:rsidR="00F05ABD" w:rsidRPr="006307A7" w:rsidRDefault="009E792E" w:rsidP="007F74F9">
            <w:pPr>
              <w:jc w:val="center"/>
              <w:rPr>
                <w:bCs/>
              </w:rPr>
            </w:pPr>
            <w:r w:rsidRPr="006307A7">
              <w:rPr>
                <w:bCs/>
              </w:rPr>
              <w:t>951</w:t>
            </w:r>
          </w:p>
        </w:tc>
        <w:tc>
          <w:tcPr>
            <w:tcW w:w="1760" w:type="dxa"/>
            <w:shd w:val="clear" w:color="auto" w:fill="auto"/>
            <w:vAlign w:val="center"/>
          </w:tcPr>
          <w:p w:rsidR="00F05ABD" w:rsidRPr="006307A7" w:rsidRDefault="00F05ABD" w:rsidP="007F74F9">
            <w:pPr>
              <w:jc w:val="center"/>
              <w:rPr>
                <w:bCs/>
              </w:rPr>
            </w:pPr>
          </w:p>
        </w:tc>
        <w:tc>
          <w:tcPr>
            <w:tcW w:w="1760" w:type="dxa"/>
            <w:shd w:val="clear" w:color="auto" w:fill="auto"/>
            <w:vAlign w:val="center"/>
          </w:tcPr>
          <w:p w:rsidR="00F05ABD" w:rsidRPr="006307A7" w:rsidRDefault="00F05ABD" w:rsidP="007F74F9">
            <w:pPr>
              <w:jc w:val="center"/>
              <w:rPr>
                <w:bCs/>
              </w:rPr>
            </w:pPr>
            <w:r w:rsidRPr="006307A7">
              <w:rPr>
                <w:bCs/>
              </w:rPr>
              <w:t>696,4</w:t>
            </w:r>
          </w:p>
        </w:tc>
        <w:tc>
          <w:tcPr>
            <w:tcW w:w="1760" w:type="dxa"/>
            <w:shd w:val="clear" w:color="auto" w:fill="auto"/>
            <w:vAlign w:val="center"/>
          </w:tcPr>
          <w:p w:rsidR="00F05ABD" w:rsidRPr="006307A7" w:rsidRDefault="00F05ABD" w:rsidP="007F74F9">
            <w:pPr>
              <w:jc w:val="center"/>
              <w:rPr>
                <w:bCs/>
              </w:rPr>
            </w:pP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lastRenderedPageBreak/>
              <w:t>Муниципальная программа Белокалитвинского городского поселения "Развитие культуры и туризма"</w:t>
            </w:r>
          </w:p>
        </w:tc>
        <w:tc>
          <w:tcPr>
            <w:tcW w:w="1829" w:type="dxa"/>
            <w:shd w:val="clear" w:color="auto" w:fill="auto"/>
            <w:vAlign w:val="center"/>
          </w:tcPr>
          <w:p w:rsidR="00A03753" w:rsidRPr="006307A7" w:rsidRDefault="00A03753" w:rsidP="007F74F9">
            <w:pPr>
              <w:jc w:val="center"/>
              <w:rPr>
                <w:b/>
                <w:bCs/>
              </w:rPr>
            </w:pPr>
            <w:r w:rsidRPr="006307A7">
              <w:rPr>
                <w:b/>
                <w:bCs/>
              </w:rPr>
              <w:t>05.0.00.00000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4548D8" w:rsidP="007F74F9">
            <w:pPr>
              <w:jc w:val="center"/>
              <w:rPr>
                <w:b/>
                <w:bCs/>
              </w:rPr>
            </w:pPr>
            <w:r w:rsidRPr="006307A7">
              <w:rPr>
                <w:b/>
                <w:bCs/>
              </w:rPr>
              <w:t>69 057,2</w:t>
            </w:r>
          </w:p>
        </w:tc>
        <w:tc>
          <w:tcPr>
            <w:tcW w:w="1760" w:type="dxa"/>
            <w:shd w:val="clear" w:color="auto" w:fill="auto"/>
            <w:vAlign w:val="center"/>
          </w:tcPr>
          <w:p w:rsidR="00A03753" w:rsidRPr="006307A7" w:rsidRDefault="00D85B6D" w:rsidP="007F74F9">
            <w:pPr>
              <w:jc w:val="center"/>
              <w:rPr>
                <w:b/>
                <w:bCs/>
              </w:rPr>
            </w:pPr>
            <w:r w:rsidRPr="006307A7">
              <w:rPr>
                <w:b/>
                <w:bCs/>
              </w:rPr>
              <w:t>2 406,6</w:t>
            </w:r>
          </w:p>
        </w:tc>
        <w:tc>
          <w:tcPr>
            <w:tcW w:w="1760" w:type="dxa"/>
            <w:shd w:val="clear" w:color="auto" w:fill="auto"/>
            <w:vAlign w:val="center"/>
          </w:tcPr>
          <w:p w:rsidR="00A03753" w:rsidRPr="006307A7" w:rsidRDefault="00A03753" w:rsidP="007F74F9">
            <w:pPr>
              <w:jc w:val="center"/>
              <w:rPr>
                <w:b/>
                <w:bCs/>
                <w:highlight w:val="yellow"/>
              </w:rPr>
            </w:pP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t>Подпрограмма "Развитие учреждений культуры"</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05.2.00.00000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685E74" w:rsidP="007F74F9">
            <w:pPr>
              <w:jc w:val="center"/>
              <w:rPr>
                <w:b/>
                <w:bCs/>
              </w:rPr>
            </w:pPr>
            <w:r w:rsidRPr="006307A7">
              <w:rPr>
                <w:b/>
                <w:bCs/>
              </w:rPr>
              <w:t>65</w:t>
            </w:r>
            <w:r w:rsidR="00C21A51" w:rsidRPr="006307A7">
              <w:rPr>
                <w:b/>
                <w:bCs/>
              </w:rPr>
              <w:t> </w:t>
            </w:r>
            <w:r w:rsidRPr="006307A7">
              <w:rPr>
                <w:b/>
                <w:bCs/>
              </w:rPr>
              <w:t>385,4</w:t>
            </w:r>
          </w:p>
        </w:tc>
        <w:tc>
          <w:tcPr>
            <w:tcW w:w="1760" w:type="dxa"/>
            <w:shd w:val="clear" w:color="auto" w:fill="auto"/>
            <w:vAlign w:val="center"/>
          </w:tcPr>
          <w:p w:rsidR="00A03753" w:rsidRPr="006307A7" w:rsidRDefault="00D85B6D" w:rsidP="007F74F9">
            <w:pPr>
              <w:jc w:val="center"/>
              <w:rPr>
                <w:b/>
                <w:bCs/>
              </w:rPr>
            </w:pPr>
            <w:r w:rsidRPr="006307A7">
              <w:rPr>
                <w:b/>
                <w:bCs/>
              </w:rPr>
              <w:t>2 406,6</w:t>
            </w:r>
          </w:p>
        </w:tc>
        <w:tc>
          <w:tcPr>
            <w:tcW w:w="1760" w:type="dxa"/>
            <w:shd w:val="clear" w:color="auto" w:fill="auto"/>
            <w:vAlign w:val="center"/>
          </w:tcPr>
          <w:p w:rsidR="00A03753" w:rsidRPr="006307A7" w:rsidRDefault="00A03753" w:rsidP="007F74F9">
            <w:pPr>
              <w:jc w:val="center"/>
              <w:rPr>
                <w:b/>
                <w:bCs/>
              </w:rPr>
            </w:pPr>
          </w:p>
        </w:tc>
      </w:tr>
      <w:tr w:rsidR="007B4C48" w:rsidRPr="006307A7" w:rsidTr="00D524C7">
        <w:trPr>
          <w:trHeight w:val="375"/>
        </w:trPr>
        <w:tc>
          <w:tcPr>
            <w:tcW w:w="6252" w:type="dxa"/>
            <w:shd w:val="clear" w:color="auto" w:fill="auto"/>
            <w:vAlign w:val="center"/>
          </w:tcPr>
          <w:p w:rsidR="007B4C48" w:rsidRPr="006307A7" w:rsidRDefault="007B4C48" w:rsidP="007F74F9">
            <w:pPr>
              <w:jc w:val="both"/>
              <w:rPr>
                <w:bCs/>
              </w:rPr>
            </w:pPr>
            <w:r w:rsidRPr="006307A7">
              <w:rPr>
                <w:bCs/>
              </w:rPr>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29" w:type="dxa"/>
            <w:shd w:val="clear" w:color="auto" w:fill="auto"/>
            <w:vAlign w:val="center"/>
          </w:tcPr>
          <w:p w:rsidR="007B4C48" w:rsidRPr="006307A7" w:rsidRDefault="007B4C48" w:rsidP="007F74F9">
            <w:pPr>
              <w:jc w:val="center"/>
              <w:rPr>
                <w:bCs/>
              </w:rPr>
            </w:pPr>
          </w:p>
          <w:p w:rsidR="007B4C48" w:rsidRPr="006307A7" w:rsidRDefault="007B4C48" w:rsidP="007F74F9">
            <w:pPr>
              <w:jc w:val="center"/>
              <w:rPr>
                <w:bCs/>
              </w:rPr>
            </w:pPr>
          </w:p>
          <w:p w:rsidR="007B4C48" w:rsidRPr="006307A7" w:rsidRDefault="007B4C48" w:rsidP="007F74F9">
            <w:pPr>
              <w:jc w:val="center"/>
              <w:rPr>
                <w:bCs/>
              </w:rPr>
            </w:pPr>
            <w:r w:rsidRPr="006307A7">
              <w:rPr>
                <w:bCs/>
              </w:rPr>
              <w:t>05.2.00.00590</w:t>
            </w:r>
          </w:p>
        </w:tc>
        <w:tc>
          <w:tcPr>
            <w:tcW w:w="1148" w:type="dxa"/>
            <w:shd w:val="clear" w:color="auto" w:fill="auto"/>
            <w:vAlign w:val="center"/>
          </w:tcPr>
          <w:p w:rsidR="007B4C48" w:rsidRPr="006307A7" w:rsidRDefault="007B4C48" w:rsidP="007F74F9">
            <w:pPr>
              <w:jc w:val="center"/>
              <w:rPr>
                <w:bCs/>
              </w:rPr>
            </w:pPr>
          </w:p>
          <w:p w:rsidR="007B4C48" w:rsidRPr="006307A7" w:rsidRDefault="007B4C48" w:rsidP="007F74F9">
            <w:pPr>
              <w:jc w:val="center"/>
              <w:rPr>
                <w:bCs/>
              </w:rPr>
            </w:pPr>
          </w:p>
          <w:p w:rsidR="007B4C48" w:rsidRPr="006307A7" w:rsidRDefault="007B4C48" w:rsidP="007F74F9">
            <w:pPr>
              <w:jc w:val="center"/>
              <w:rPr>
                <w:bCs/>
              </w:rPr>
            </w:pPr>
            <w:r w:rsidRPr="006307A7">
              <w:rPr>
                <w:bCs/>
              </w:rPr>
              <w:t>08.01</w:t>
            </w:r>
          </w:p>
        </w:tc>
        <w:tc>
          <w:tcPr>
            <w:tcW w:w="873" w:type="dxa"/>
            <w:shd w:val="clear" w:color="auto" w:fill="auto"/>
            <w:vAlign w:val="center"/>
          </w:tcPr>
          <w:p w:rsidR="007B4C48" w:rsidRPr="006307A7" w:rsidRDefault="007B4C48" w:rsidP="007F74F9">
            <w:pPr>
              <w:jc w:val="center"/>
              <w:rPr>
                <w:bCs/>
              </w:rPr>
            </w:pPr>
          </w:p>
          <w:p w:rsidR="007B4C48" w:rsidRPr="006307A7" w:rsidRDefault="007B4C48" w:rsidP="007F74F9">
            <w:pPr>
              <w:jc w:val="center"/>
              <w:rPr>
                <w:bCs/>
              </w:rPr>
            </w:pPr>
          </w:p>
          <w:p w:rsidR="007B4C48" w:rsidRPr="006307A7" w:rsidRDefault="007B4C48" w:rsidP="007F74F9">
            <w:pPr>
              <w:jc w:val="center"/>
              <w:rPr>
                <w:bCs/>
              </w:rPr>
            </w:pPr>
            <w:r w:rsidRPr="006307A7">
              <w:rPr>
                <w:bCs/>
              </w:rPr>
              <w:t>951</w:t>
            </w:r>
          </w:p>
        </w:tc>
        <w:tc>
          <w:tcPr>
            <w:tcW w:w="1760" w:type="dxa"/>
            <w:shd w:val="clear" w:color="auto" w:fill="auto"/>
            <w:vAlign w:val="center"/>
          </w:tcPr>
          <w:p w:rsidR="007B4C48" w:rsidRPr="006307A7" w:rsidRDefault="007B4C48" w:rsidP="007F74F9">
            <w:pPr>
              <w:jc w:val="center"/>
              <w:rPr>
                <w:bCs/>
              </w:rPr>
            </w:pPr>
          </w:p>
        </w:tc>
        <w:tc>
          <w:tcPr>
            <w:tcW w:w="1760" w:type="dxa"/>
            <w:shd w:val="clear" w:color="auto" w:fill="auto"/>
            <w:vAlign w:val="center"/>
          </w:tcPr>
          <w:p w:rsidR="007B4C48" w:rsidRPr="006307A7" w:rsidRDefault="007B4C48" w:rsidP="007F74F9">
            <w:pPr>
              <w:jc w:val="center"/>
              <w:rPr>
                <w:bCs/>
              </w:rPr>
            </w:pPr>
          </w:p>
          <w:p w:rsidR="007B4C48" w:rsidRPr="006307A7" w:rsidRDefault="007B4C48" w:rsidP="007F74F9">
            <w:pPr>
              <w:jc w:val="center"/>
              <w:rPr>
                <w:bCs/>
              </w:rPr>
            </w:pPr>
          </w:p>
          <w:p w:rsidR="007B4C48" w:rsidRPr="006307A7" w:rsidRDefault="00A874AB" w:rsidP="007F74F9">
            <w:pPr>
              <w:jc w:val="center"/>
              <w:rPr>
                <w:bCs/>
              </w:rPr>
            </w:pPr>
            <w:r w:rsidRPr="006307A7">
              <w:rPr>
                <w:bCs/>
              </w:rPr>
              <w:t>224,3</w:t>
            </w:r>
          </w:p>
        </w:tc>
        <w:tc>
          <w:tcPr>
            <w:tcW w:w="1760" w:type="dxa"/>
            <w:shd w:val="clear" w:color="auto" w:fill="auto"/>
            <w:vAlign w:val="center"/>
          </w:tcPr>
          <w:p w:rsidR="007B4C48" w:rsidRPr="006307A7" w:rsidRDefault="007B4C48" w:rsidP="007F74F9">
            <w:pPr>
              <w:jc w:val="center"/>
              <w:rPr>
                <w:bCs/>
              </w:rPr>
            </w:pP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Расходы на капитальный ремонт муниципальных учреждений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FD3B18" w:rsidRPr="006307A7" w:rsidRDefault="00FD3B18" w:rsidP="007F74F9">
            <w:pPr>
              <w:jc w:val="both"/>
              <w:rPr>
                <w:bCs/>
              </w:rPr>
            </w:pPr>
          </w:p>
        </w:tc>
        <w:tc>
          <w:tcPr>
            <w:tcW w:w="1829" w:type="dxa"/>
            <w:shd w:val="clear" w:color="auto" w:fill="auto"/>
            <w:vAlign w:val="center"/>
          </w:tcPr>
          <w:p w:rsidR="00A03753" w:rsidRPr="006307A7" w:rsidRDefault="00A03753" w:rsidP="007F74F9">
            <w:pPr>
              <w:jc w:val="center"/>
              <w:rPr>
                <w:bCs/>
              </w:rPr>
            </w:pPr>
            <w:r w:rsidRPr="006307A7">
              <w:rPr>
                <w:bCs/>
              </w:rPr>
              <w:t>05.2.00.S3290</w:t>
            </w:r>
          </w:p>
        </w:tc>
        <w:tc>
          <w:tcPr>
            <w:tcW w:w="1148" w:type="dxa"/>
            <w:shd w:val="clear" w:color="auto" w:fill="auto"/>
            <w:vAlign w:val="center"/>
          </w:tcPr>
          <w:p w:rsidR="00A03753" w:rsidRPr="006307A7" w:rsidRDefault="00A03753" w:rsidP="007F74F9">
            <w:pPr>
              <w:jc w:val="center"/>
              <w:rPr>
                <w:bCs/>
              </w:rPr>
            </w:pPr>
            <w:r w:rsidRPr="006307A7">
              <w:rPr>
                <w:bCs/>
              </w:rPr>
              <w:t>08.01</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685E74" w:rsidP="007F74F9">
            <w:pPr>
              <w:jc w:val="center"/>
              <w:rPr>
                <w:bCs/>
              </w:rPr>
            </w:pPr>
            <w:r w:rsidRPr="006307A7">
              <w:rPr>
                <w:bCs/>
              </w:rPr>
              <w:t>65 385,4</w:t>
            </w:r>
          </w:p>
        </w:tc>
        <w:tc>
          <w:tcPr>
            <w:tcW w:w="1760" w:type="dxa"/>
            <w:shd w:val="clear" w:color="auto" w:fill="auto"/>
            <w:vAlign w:val="center"/>
          </w:tcPr>
          <w:p w:rsidR="00A03753" w:rsidRPr="006307A7" w:rsidRDefault="00A03753" w:rsidP="007F74F9">
            <w:pPr>
              <w:jc w:val="center"/>
              <w:rPr>
                <w:bCs/>
              </w:rPr>
            </w:pPr>
            <w:r w:rsidRPr="006307A7">
              <w:rPr>
                <w:bCs/>
              </w:rPr>
              <w:t> </w:t>
            </w:r>
          </w:p>
        </w:tc>
        <w:tc>
          <w:tcPr>
            <w:tcW w:w="1760" w:type="dxa"/>
            <w:shd w:val="clear" w:color="auto" w:fill="auto"/>
            <w:vAlign w:val="center"/>
          </w:tcPr>
          <w:p w:rsidR="00A03753" w:rsidRPr="006307A7" w:rsidRDefault="00A03753" w:rsidP="007F74F9">
            <w:pPr>
              <w:jc w:val="center"/>
              <w:rPr>
                <w:bCs/>
              </w:rPr>
            </w:pPr>
            <w:r w:rsidRPr="006307A7">
              <w:rPr>
                <w:bCs/>
              </w:rPr>
              <w:t> </w:t>
            </w:r>
          </w:p>
        </w:tc>
      </w:tr>
      <w:tr w:rsidR="00C21A51" w:rsidRPr="006307A7" w:rsidTr="00D524C7">
        <w:trPr>
          <w:trHeight w:val="375"/>
        </w:trPr>
        <w:tc>
          <w:tcPr>
            <w:tcW w:w="6252" w:type="dxa"/>
            <w:shd w:val="clear" w:color="auto" w:fill="auto"/>
            <w:vAlign w:val="center"/>
          </w:tcPr>
          <w:p w:rsidR="00C21A51" w:rsidRPr="006307A7" w:rsidRDefault="00C21A51" w:rsidP="007F74F9">
            <w:pPr>
              <w:jc w:val="both"/>
              <w:rPr>
                <w:bCs/>
              </w:rPr>
            </w:pPr>
            <w:r w:rsidRPr="006307A7">
              <w:rPr>
                <w:bCs/>
              </w:rPr>
              <w:t xml:space="preserve">Расходы на реализацию инициативных проектов («Благоустройство Мемориала «Воинам освободителям», расположенного на земельном участке по адресу: Российская Федерация, Ростовская область, Белокалитвинский район, Белокалитвинское городское поселение, г. Белая Калитва, ул. </w:t>
            </w:r>
            <w:proofErr w:type="spellStart"/>
            <w:r w:rsidRPr="006307A7">
              <w:rPr>
                <w:bCs/>
              </w:rPr>
              <w:t>Атаева</w:t>
            </w:r>
            <w:proofErr w:type="spellEnd"/>
            <w:r w:rsidRPr="006307A7">
              <w:rPr>
                <w:bCs/>
              </w:rPr>
              <w:t>,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C21A51" w:rsidRPr="006307A7" w:rsidRDefault="00C21A51" w:rsidP="007F74F9">
            <w:pPr>
              <w:jc w:val="both"/>
              <w:rPr>
                <w:bCs/>
              </w:rPr>
            </w:pPr>
          </w:p>
        </w:tc>
        <w:tc>
          <w:tcPr>
            <w:tcW w:w="1829" w:type="dxa"/>
            <w:shd w:val="clear" w:color="auto" w:fill="auto"/>
            <w:vAlign w:val="center"/>
          </w:tcPr>
          <w:p w:rsidR="00C21A51" w:rsidRPr="006307A7" w:rsidRDefault="00C21A51" w:rsidP="007F74F9">
            <w:pPr>
              <w:jc w:val="center"/>
              <w:rPr>
                <w:bCs/>
              </w:rPr>
            </w:pPr>
            <w:r w:rsidRPr="006307A7">
              <w:rPr>
                <w:bCs/>
              </w:rPr>
              <w:t>05.2.00.</w:t>
            </w:r>
            <w:r w:rsidRPr="006307A7">
              <w:rPr>
                <w:bCs/>
                <w:lang w:val="en-US"/>
              </w:rPr>
              <w:t>S</w:t>
            </w:r>
            <w:r w:rsidRPr="006307A7">
              <w:rPr>
                <w:bCs/>
              </w:rPr>
              <w:t>4647</w:t>
            </w:r>
          </w:p>
        </w:tc>
        <w:tc>
          <w:tcPr>
            <w:tcW w:w="1148" w:type="dxa"/>
            <w:shd w:val="clear" w:color="auto" w:fill="auto"/>
            <w:vAlign w:val="center"/>
          </w:tcPr>
          <w:p w:rsidR="00C21A51" w:rsidRPr="006307A7" w:rsidRDefault="00C21A51" w:rsidP="007F74F9">
            <w:pPr>
              <w:jc w:val="center"/>
              <w:rPr>
                <w:bCs/>
              </w:rPr>
            </w:pPr>
            <w:r w:rsidRPr="006307A7">
              <w:rPr>
                <w:bCs/>
              </w:rPr>
              <w:t>08.01</w:t>
            </w:r>
          </w:p>
        </w:tc>
        <w:tc>
          <w:tcPr>
            <w:tcW w:w="873" w:type="dxa"/>
            <w:shd w:val="clear" w:color="auto" w:fill="auto"/>
            <w:vAlign w:val="center"/>
          </w:tcPr>
          <w:p w:rsidR="00C21A51" w:rsidRPr="006307A7" w:rsidRDefault="00C21A51" w:rsidP="007F74F9">
            <w:pPr>
              <w:jc w:val="center"/>
              <w:rPr>
                <w:bCs/>
              </w:rPr>
            </w:pPr>
            <w:r w:rsidRPr="006307A7">
              <w:rPr>
                <w:bCs/>
              </w:rPr>
              <w:t>951</w:t>
            </w:r>
          </w:p>
        </w:tc>
        <w:tc>
          <w:tcPr>
            <w:tcW w:w="1760" w:type="dxa"/>
            <w:shd w:val="clear" w:color="auto" w:fill="auto"/>
            <w:vAlign w:val="center"/>
          </w:tcPr>
          <w:p w:rsidR="00C21A51" w:rsidRPr="006307A7" w:rsidRDefault="00C21A51" w:rsidP="007F74F9">
            <w:pPr>
              <w:jc w:val="center"/>
              <w:rPr>
                <w:bCs/>
              </w:rPr>
            </w:pPr>
          </w:p>
        </w:tc>
        <w:tc>
          <w:tcPr>
            <w:tcW w:w="1760" w:type="dxa"/>
            <w:shd w:val="clear" w:color="auto" w:fill="auto"/>
            <w:vAlign w:val="center"/>
          </w:tcPr>
          <w:p w:rsidR="00C21A51" w:rsidRPr="006307A7" w:rsidRDefault="00D85B6D" w:rsidP="007F74F9">
            <w:pPr>
              <w:jc w:val="center"/>
              <w:rPr>
                <w:bCs/>
              </w:rPr>
            </w:pPr>
            <w:r w:rsidRPr="006307A7">
              <w:rPr>
                <w:bCs/>
              </w:rPr>
              <w:t>2 182,3</w:t>
            </w:r>
          </w:p>
        </w:tc>
        <w:tc>
          <w:tcPr>
            <w:tcW w:w="1760" w:type="dxa"/>
            <w:shd w:val="clear" w:color="auto" w:fill="auto"/>
            <w:vAlign w:val="center"/>
          </w:tcPr>
          <w:p w:rsidR="00C21A51" w:rsidRPr="006307A7" w:rsidRDefault="00C21A51" w:rsidP="007F74F9">
            <w:pPr>
              <w:jc w:val="center"/>
              <w:rPr>
                <w:bCs/>
              </w:rPr>
            </w:pP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t>Подпрограмма "Охрана и сохранение памятников и мемориалов"</w:t>
            </w:r>
          </w:p>
        </w:tc>
        <w:tc>
          <w:tcPr>
            <w:tcW w:w="1829" w:type="dxa"/>
            <w:shd w:val="clear" w:color="auto" w:fill="auto"/>
            <w:vAlign w:val="center"/>
          </w:tcPr>
          <w:p w:rsidR="00A03753" w:rsidRPr="006307A7" w:rsidRDefault="00A03753" w:rsidP="007F74F9">
            <w:pPr>
              <w:jc w:val="center"/>
              <w:rPr>
                <w:b/>
                <w:bCs/>
              </w:rPr>
            </w:pPr>
            <w:r w:rsidRPr="006307A7">
              <w:rPr>
                <w:b/>
                <w:bCs/>
              </w:rPr>
              <w:t>05.4.00.00000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4548D8" w:rsidP="007F74F9">
            <w:pPr>
              <w:jc w:val="center"/>
              <w:rPr>
                <w:b/>
                <w:bCs/>
              </w:rPr>
            </w:pPr>
            <w:r w:rsidRPr="006307A7">
              <w:rPr>
                <w:b/>
                <w:bCs/>
              </w:rPr>
              <w:t>3 671,8</w:t>
            </w:r>
          </w:p>
        </w:tc>
        <w:tc>
          <w:tcPr>
            <w:tcW w:w="1760"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A03753" w:rsidP="007F74F9">
            <w:pPr>
              <w:jc w:val="center"/>
              <w:rPr>
                <w:b/>
                <w:bCs/>
              </w:rPr>
            </w:pPr>
            <w:r w:rsidRPr="006307A7">
              <w:rPr>
                <w:b/>
                <w:bCs/>
              </w:rPr>
              <w:t> </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 xml:space="preserve">Расходы, связанные с реализацией федеральной целевой программы "Увековечение памяти погибших при защите </w:t>
            </w:r>
            <w:r w:rsidRPr="006307A7">
              <w:rPr>
                <w:bCs/>
              </w:rPr>
              <w:lastRenderedPageBreak/>
              <w:t>Отечества на 2019 - 2024 годы"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p w:rsidR="00FD3B18" w:rsidRPr="006307A7" w:rsidRDefault="00FD3B18" w:rsidP="007F74F9">
            <w:pPr>
              <w:jc w:val="both"/>
              <w:rPr>
                <w:bCs/>
              </w:rPr>
            </w:pPr>
          </w:p>
        </w:tc>
        <w:tc>
          <w:tcPr>
            <w:tcW w:w="1829" w:type="dxa"/>
            <w:shd w:val="clear" w:color="auto" w:fill="auto"/>
            <w:vAlign w:val="center"/>
          </w:tcPr>
          <w:p w:rsidR="00A03753" w:rsidRPr="006307A7" w:rsidRDefault="00A03753" w:rsidP="007F74F9">
            <w:pPr>
              <w:jc w:val="center"/>
              <w:rPr>
                <w:bCs/>
              </w:rPr>
            </w:pPr>
            <w:r w:rsidRPr="006307A7">
              <w:rPr>
                <w:bCs/>
              </w:rPr>
              <w:lastRenderedPageBreak/>
              <w:t>05.4.00.L2990</w:t>
            </w:r>
          </w:p>
        </w:tc>
        <w:tc>
          <w:tcPr>
            <w:tcW w:w="1148" w:type="dxa"/>
            <w:shd w:val="clear" w:color="auto" w:fill="auto"/>
            <w:vAlign w:val="center"/>
          </w:tcPr>
          <w:p w:rsidR="00A03753" w:rsidRPr="006307A7" w:rsidRDefault="00A03753" w:rsidP="007F74F9">
            <w:pPr>
              <w:jc w:val="center"/>
              <w:rPr>
                <w:bCs/>
              </w:rPr>
            </w:pPr>
            <w:r w:rsidRPr="006307A7">
              <w:rPr>
                <w:bCs/>
              </w:rPr>
              <w:t>08.01</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4548D8" w:rsidP="007F74F9">
            <w:pPr>
              <w:jc w:val="center"/>
              <w:rPr>
                <w:bCs/>
              </w:rPr>
            </w:pPr>
            <w:r w:rsidRPr="006307A7">
              <w:rPr>
                <w:bCs/>
              </w:rPr>
              <w:t>3 671,8</w:t>
            </w:r>
          </w:p>
        </w:tc>
        <w:tc>
          <w:tcPr>
            <w:tcW w:w="1760" w:type="dxa"/>
            <w:shd w:val="clear" w:color="auto" w:fill="auto"/>
            <w:vAlign w:val="center"/>
          </w:tcPr>
          <w:p w:rsidR="00A03753" w:rsidRPr="006307A7" w:rsidRDefault="00A03753" w:rsidP="007F74F9">
            <w:pPr>
              <w:jc w:val="center"/>
              <w:rPr>
                <w:bCs/>
              </w:rPr>
            </w:pPr>
            <w:r w:rsidRPr="006307A7">
              <w:rPr>
                <w:bCs/>
              </w:rPr>
              <w:t> </w:t>
            </w:r>
          </w:p>
        </w:tc>
        <w:tc>
          <w:tcPr>
            <w:tcW w:w="1760" w:type="dxa"/>
            <w:shd w:val="clear" w:color="auto" w:fill="auto"/>
            <w:vAlign w:val="center"/>
          </w:tcPr>
          <w:p w:rsidR="00A03753" w:rsidRPr="006307A7" w:rsidRDefault="00A03753" w:rsidP="007F74F9">
            <w:pPr>
              <w:jc w:val="center"/>
              <w:rPr>
                <w:bCs/>
              </w:rPr>
            </w:pPr>
            <w:r w:rsidRPr="006307A7">
              <w:rPr>
                <w:bCs/>
              </w:rPr>
              <w:t> </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lastRenderedPageBreak/>
              <w:t>Муниципальная программ Белокалитвинского городского поселения "Развитие транспортной системы"</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06.0.00.00000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A3646D" w:rsidP="007F74F9">
            <w:pPr>
              <w:jc w:val="center"/>
              <w:rPr>
                <w:b/>
                <w:bCs/>
              </w:rPr>
            </w:pPr>
            <w:r w:rsidRPr="006307A7">
              <w:rPr>
                <w:b/>
                <w:bCs/>
              </w:rPr>
              <w:t>139 839,4</w:t>
            </w:r>
          </w:p>
        </w:tc>
        <w:tc>
          <w:tcPr>
            <w:tcW w:w="1760" w:type="dxa"/>
            <w:shd w:val="clear" w:color="auto" w:fill="auto"/>
            <w:vAlign w:val="center"/>
          </w:tcPr>
          <w:p w:rsidR="00A03753" w:rsidRPr="006307A7" w:rsidRDefault="00A03753" w:rsidP="007F74F9">
            <w:pPr>
              <w:jc w:val="center"/>
              <w:rPr>
                <w:b/>
                <w:bCs/>
              </w:rPr>
            </w:pPr>
          </w:p>
        </w:tc>
        <w:tc>
          <w:tcPr>
            <w:tcW w:w="1760" w:type="dxa"/>
            <w:shd w:val="clear" w:color="auto" w:fill="auto"/>
            <w:vAlign w:val="center"/>
          </w:tcPr>
          <w:p w:rsidR="00A03753" w:rsidRPr="006307A7" w:rsidRDefault="00A03753" w:rsidP="007F74F9">
            <w:pPr>
              <w:jc w:val="center"/>
              <w:rPr>
                <w:b/>
                <w:bCs/>
              </w:rPr>
            </w:pPr>
            <w:r w:rsidRPr="006307A7">
              <w:rPr>
                <w:b/>
                <w:bCs/>
              </w:rPr>
              <w:t>107 778,5</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t>Подпрограмма "Развитие транспортной инфраструктуры Белокалитвинского городского поселения"</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06.1.00.00000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A3646D" w:rsidP="007F74F9">
            <w:pPr>
              <w:jc w:val="center"/>
              <w:rPr>
                <w:b/>
                <w:bCs/>
              </w:rPr>
            </w:pPr>
            <w:r w:rsidRPr="006307A7">
              <w:rPr>
                <w:b/>
                <w:bCs/>
              </w:rPr>
              <w:t>139 839,4</w:t>
            </w:r>
          </w:p>
        </w:tc>
        <w:tc>
          <w:tcPr>
            <w:tcW w:w="1760" w:type="dxa"/>
            <w:shd w:val="clear" w:color="auto" w:fill="auto"/>
            <w:vAlign w:val="center"/>
          </w:tcPr>
          <w:p w:rsidR="00A03753" w:rsidRPr="006307A7" w:rsidRDefault="00A03753" w:rsidP="007F74F9">
            <w:pPr>
              <w:jc w:val="center"/>
              <w:rPr>
                <w:b/>
                <w:bCs/>
              </w:rPr>
            </w:pPr>
          </w:p>
        </w:tc>
        <w:tc>
          <w:tcPr>
            <w:tcW w:w="1760" w:type="dxa"/>
            <w:shd w:val="clear" w:color="auto" w:fill="auto"/>
            <w:vAlign w:val="center"/>
          </w:tcPr>
          <w:p w:rsidR="00A03753" w:rsidRPr="006307A7" w:rsidRDefault="00A03753" w:rsidP="007F74F9">
            <w:pPr>
              <w:jc w:val="center"/>
              <w:rPr>
                <w:b/>
                <w:bCs/>
              </w:rPr>
            </w:pPr>
            <w:r w:rsidRPr="006307A7">
              <w:rPr>
                <w:b/>
                <w:bCs/>
              </w:rPr>
              <w:t>107 778,5</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Расходы на капитальный ремонт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FD3B18" w:rsidRPr="006307A7" w:rsidRDefault="00FD3B18" w:rsidP="007F74F9">
            <w:pPr>
              <w:jc w:val="both"/>
              <w:rPr>
                <w:bCs/>
              </w:rPr>
            </w:pPr>
          </w:p>
        </w:tc>
        <w:tc>
          <w:tcPr>
            <w:tcW w:w="1829" w:type="dxa"/>
            <w:shd w:val="clear" w:color="auto" w:fill="auto"/>
            <w:vAlign w:val="center"/>
          </w:tcPr>
          <w:p w:rsidR="00A03753" w:rsidRPr="006307A7" w:rsidRDefault="00A03753" w:rsidP="007F74F9">
            <w:pPr>
              <w:jc w:val="center"/>
              <w:rPr>
                <w:bCs/>
              </w:rPr>
            </w:pPr>
            <w:r w:rsidRPr="006307A7">
              <w:rPr>
                <w:bCs/>
              </w:rPr>
              <w:t>06.1.00.S3460</w:t>
            </w:r>
          </w:p>
        </w:tc>
        <w:tc>
          <w:tcPr>
            <w:tcW w:w="1148" w:type="dxa"/>
            <w:shd w:val="clear" w:color="auto" w:fill="auto"/>
            <w:vAlign w:val="center"/>
          </w:tcPr>
          <w:p w:rsidR="00A03753" w:rsidRPr="006307A7" w:rsidRDefault="00A03753" w:rsidP="007F74F9">
            <w:pPr>
              <w:jc w:val="center"/>
              <w:rPr>
                <w:bCs/>
              </w:rPr>
            </w:pPr>
            <w:r w:rsidRPr="006307A7">
              <w:rPr>
                <w:bCs/>
              </w:rPr>
              <w:t>04.09</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6A08B2" w:rsidP="007F74F9">
            <w:pPr>
              <w:jc w:val="center"/>
              <w:rPr>
                <w:bCs/>
              </w:rPr>
            </w:pPr>
            <w:r w:rsidRPr="006307A7">
              <w:rPr>
                <w:bCs/>
              </w:rPr>
              <w:t>29 239,4</w:t>
            </w:r>
          </w:p>
        </w:tc>
        <w:tc>
          <w:tcPr>
            <w:tcW w:w="1760" w:type="dxa"/>
            <w:shd w:val="clear" w:color="auto" w:fill="auto"/>
            <w:vAlign w:val="center"/>
          </w:tcPr>
          <w:p w:rsidR="00A03753" w:rsidRPr="006307A7" w:rsidRDefault="00A03753" w:rsidP="007F74F9">
            <w:pPr>
              <w:jc w:val="center"/>
              <w:rPr>
                <w:bCs/>
              </w:rPr>
            </w:pPr>
          </w:p>
        </w:tc>
        <w:tc>
          <w:tcPr>
            <w:tcW w:w="1760" w:type="dxa"/>
            <w:shd w:val="clear" w:color="auto" w:fill="auto"/>
            <w:vAlign w:val="center"/>
          </w:tcPr>
          <w:p w:rsidR="00A03753" w:rsidRPr="006307A7" w:rsidRDefault="00A03753" w:rsidP="007F74F9">
            <w:pPr>
              <w:jc w:val="center"/>
              <w:rPr>
                <w:bCs/>
              </w:rPr>
            </w:pPr>
            <w:r w:rsidRPr="006307A7">
              <w:rPr>
                <w:bCs/>
              </w:rPr>
              <w:t> </w:t>
            </w:r>
          </w:p>
        </w:tc>
      </w:tr>
      <w:tr w:rsidR="00C227BC"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FD3B18" w:rsidRPr="006307A7" w:rsidRDefault="00FD3B18" w:rsidP="007F74F9">
            <w:pPr>
              <w:jc w:val="both"/>
              <w:rPr>
                <w:bCs/>
              </w:rPr>
            </w:pPr>
          </w:p>
        </w:tc>
        <w:tc>
          <w:tcPr>
            <w:tcW w:w="1829" w:type="dxa"/>
            <w:shd w:val="clear" w:color="auto" w:fill="auto"/>
            <w:vAlign w:val="center"/>
          </w:tcPr>
          <w:p w:rsidR="00A03753" w:rsidRPr="006307A7" w:rsidRDefault="00A03753" w:rsidP="007F74F9">
            <w:pPr>
              <w:jc w:val="center"/>
              <w:rPr>
                <w:bCs/>
              </w:rPr>
            </w:pPr>
            <w:r w:rsidRPr="006307A7">
              <w:rPr>
                <w:bCs/>
              </w:rPr>
              <w:t>06.1.00.S3510</w:t>
            </w:r>
          </w:p>
        </w:tc>
        <w:tc>
          <w:tcPr>
            <w:tcW w:w="1148" w:type="dxa"/>
            <w:shd w:val="clear" w:color="auto" w:fill="auto"/>
            <w:vAlign w:val="center"/>
          </w:tcPr>
          <w:p w:rsidR="00A03753" w:rsidRPr="006307A7" w:rsidRDefault="00A03753" w:rsidP="007F74F9">
            <w:pPr>
              <w:jc w:val="center"/>
              <w:rPr>
                <w:bCs/>
              </w:rPr>
            </w:pPr>
            <w:r w:rsidRPr="006307A7">
              <w:rPr>
                <w:bCs/>
              </w:rPr>
              <w:t>04.09</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BB09D5" w:rsidP="00467976">
            <w:pPr>
              <w:jc w:val="center"/>
              <w:rPr>
                <w:bCs/>
              </w:rPr>
            </w:pPr>
            <w:r w:rsidRPr="006307A7">
              <w:rPr>
                <w:bCs/>
              </w:rPr>
              <w:t>110 600,0</w:t>
            </w:r>
          </w:p>
        </w:tc>
        <w:tc>
          <w:tcPr>
            <w:tcW w:w="1760" w:type="dxa"/>
            <w:shd w:val="clear" w:color="auto" w:fill="auto"/>
            <w:vAlign w:val="center"/>
          </w:tcPr>
          <w:p w:rsidR="00A03753" w:rsidRPr="006307A7" w:rsidRDefault="00A03753" w:rsidP="007F74F9">
            <w:pPr>
              <w:jc w:val="center"/>
              <w:rPr>
                <w:bCs/>
              </w:rPr>
            </w:pPr>
            <w:r w:rsidRPr="006307A7">
              <w:rPr>
                <w:bCs/>
              </w:rPr>
              <w:t> </w:t>
            </w:r>
          </w:p>
        </w:tc>
        <w:tc>
          <w:tcPr>
            <w:tcW w:w="1760" w:type="dxa"/>
            <w:shd w:val="clear" w:color="auto" w:fill="auto"/>
            <w:vAlign w:val="center"/>
          </w:tcPr>
          <w:p w:rsidR="00A03753" w:rsidRPr="006307A7" w:rsidRDefault="00A03753" w:rsidP="007F74F9">
            <w:pPr>
              <w:jc w:val="center"/>
              <w:rPr>
                <w:bCs/>
              </w:rPr>
            </w:pPr>
            <w:r w:rsidRPr="006307A7">
              <w:rPr>
                <w:bCs/>
              </w:rPr>
              <w:t>107 778,5</w:t>
            </w:r>
          </w:p>
        </w:tc>
      </w:tr>
      <w:tr w:rsidR="00E92A2B"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t>Муниципальная программа Белокалитвинского городского поселения «Формирование современной городской среды на 2018-2025 годы на территории Белокалитвинского городского поселения»</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lastRenderedPageBreak/>
              <w:t>12.0.00.00000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32791A" w:rsidP="009E7879">
            <w:pPr>
              <w:jc w:val="center"/>
              <w:rPr>
                <w:b/>
                <w:bCs/>
              </w:rPr>
            </w:pPr>
            <w:r w:rsidRPr="006307A7">
              <w:rPr>
                <w:b/>
                <w:bCs/>
              </w:rPr>
              <w:t>3 700,1</w:t>
            </w:r>
          </w:p>
        </w:tc>
        <w:tc>
          <w:tcPr>
            <w:tcW w:w="1760" w:type="dxa"/>
            <w:shd w:val="clear" w:color="auto" w:fill="auto"/>
            <w:vAlign w:val="center"/>
          </w:tcPr>
          <w:p w:rsidR="00A03753" w:rsidRPr="006307A7" w:rsidRDefault="00A03753" w:rsidP="007F74F9">
            <w:pPr>
              <w:jc w:val="center"/>
              <w:rPr>
                <w:b/>
                <w:bCs/>
              </w:rPr>
            </w:pPr>
            <w:r w:rsidRPr="006307A7">
              <w:rPr>
                <w:b/>
                <w:bCs/>
              </w:rPr>
              <w:t>30 033,0</w:t>
            </w:r>
          </w:p>
        </w:tc>
        <w:tc>
          <w:tcPr>
            <w:tcW w:w="1760" w:type="dxa"/>
            <w:shd w:val="clear" w:color="auto" w:fill="auto"/>
            <w:vAlign w:val="center"/>
          </w:tcPr>
          <w:p w:rsidR="00A03753" w:rsidRPr="006307A7" w:rsidRDefault="00A03753" w:rsidP="007F74F9">
            <w:pPr>
              <w:jc w:val="center"/>
              <w:rPr>
                <w:b/>
                <w:bCs/>
                <w:highlight w:val="yellow"/>
              </w:rPr>
            </w:pPr>
          </w:p>
        </w:tc>
      </w:tr>
      <w:tr w:rsidR="00E92A2B"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lastRenderedPageBreak/>
              <w:t>Подпрограмма «Благоустройство общественных территорий на территории Белокалитвинского городского поселения»</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12.1.00.00000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32791A" w:rsidP="009E7879">
            <w:pPr>
              <w:jc w:val="center"/>
              <w:rPr>
                <w:b/>
                <w:bCs/>
              </w:rPr>
            </w:pPr>
            <w:r w:rsidRPr="006307A7">
              <w:rPr>
                <w:b/>
                <w:bCs/>
              </w:rPr>
              <w:t>3 700,1</w:t>
            </w:r>
          </w:p>
        </w:tc>
        <w:tc>
          <w:tcPr>
            <w:tcW w:w="1760" w:type="dxa"/>
            <w:shd w:val="clear" w:color="auto" w:fill="auto"/>
            <w:vAlign w:val="center"/>
          </w:tcPr>
          <w:p w:rsidR="00A03753" w:rsidRPr="006307A7" w:rsidRDefault="00A03753" w:rsidP="007F74F9">
            <w:pPr>
              <w:jc w:val="center"/>
              <w:rPr>
                <w:b/>
                <w:bCs/>
              </w:rPr>
            </w:pPr>
            <w:r w:rsidRPr="006307A7">
              <w:rPr>
                <w:b/>
                <w:bCs/>
              </w:rPr>
              <w:t>30 033,0</w:t>
            </w:r>
          </w:p>
        </w:tc>
        <w:tc>
          <w:tcPr>
            <w:tcW w:w="1760" w:type="dxa"/>
            <w:shd w:val="clear" w:color="auto" w:fill="auto"/>
            <w:vAlign w:val="center"/>
          </w:tcPr>
          <w:p w:rsidR="00A03753" w:rsidRPr="006307A7" w:rsidRDefault="00A03753" w:rsidP="007F74F9">
            <w:pPr>
              <w:jc w:val="center"/>
              <w:rPr>
                <w:b/>
                <w:bCs/>
              </w:rPr>
            </w:pPr>
          </w:p>
        </w:tc>
      </w:tr>
      <w:tr w:rsidR="00E92A2B"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Расходы на реализацию инициативных проектов ("Благоустройство земельного участка вокруг стелы «К. Марксу и Ф. Энгельсу», расположенной по адресу: Российская Федерация, Ростовская область, Белокалитвинский район, Белокалитвинское городское поселение, г. Белая Калитва, 15м на восток от ул. Вокзальная, д. 381")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FD3B18" w:rsidRPr="006307A7" w:rsidRDefault="00FD3B18" w:rsidP="007F74F9">
            <w:pPr>
              <w:jc w:val="both"/>
              <w:rPr>
                <w:bCs/>
              </w:rPr>
            </w:pPr>
          </w:p>
        </w:tc>
        <w:tc>
          <w:tcPr>
            <w:tcW w:w="1829" w:type="dxa"/>
            <w:shd w:val="clear" w:color="auto" w:fill="auto"/>
            <w:vAlign w:val="center"/>
          </w:tcPr>
          <w:p w:rsidR="00A03753" w:rsidRPr="006307A7" w:rsidRDefault="00A03753" w:rsidP="007F74F9">
            <w:pPr>
              <w:jc w:val="center"/>
              <w:rPr>
                <w:bCs/>
              </w:rPr>
            </w:pPr>
            <w:r w:rsidRPr="006307A7">
              <w:rPr>
                <w:bCs/>
              </w:rPr>
              <w:t>12.1.00.S4645</w:t>
            </w:r>
          </w:p>
        </w:tc>
        <w:tc>
          <w:tcPr>
            <w:tcW w:w="1148" w:type="dxa"/>
            <w:shd w:val="clear" w:color="auto" w:fill="auto"/>
            <w:vAlign w:val="center"/>
          </w:tcPr>
          <w:p w:rsidR="00A03753" w:rsidRPr="006307A7" w:rsidRDefault="00A03753" w:rsidP="007F74F9">
            <w:pPr>
              <w:jc w:val="center"/>
              <w:rPr>
                <w:bCs/>
              </w:rPr>
            </w:pPr>
            <w:r w:rsidRPr="006307A7">
              <w:rPr>
                <w:bCs/>
              </w:rPr>
              <w:t>05.03</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32791A" w:rsidP="00735094">
            <w:pPr>
              <w:jc w:val="center"/>
              <w:rPr>
                <w:bCs/>
              </w:rPr>
            </w:pPr>
            <w:r w:rsidRPr="006307A7">
              <w:rPr>
                <w:bCs/>
              </w:rPr>
              <w:t>2 394,7</w:t>
            </w:r>
          </w:p>
        </w:tc>
        <w:tc>
          <w:tcPr>
            <w:tcW w:w="1760" w:type="dxa"/>
            <w:shd w:val="clear" w:color="auto" w:fill="auto"/>
            <w:vAlign w:val="center"/>
          </w:tcPr>
          <w:p w:rsidR="00A03753" w:rsidRPr="006307A7" w:rsidRDefault="00A03753" w:rsidP="007F74F9">
            <w:pPr>
              <w:jc w:val="center"/>
              <w:rPr>
                <w:bCs/>
              </w:rPr>
            </w:pPr>
            <w:r w:rsidRPr="006307A7">
              <w:rPr>
                <w:bCs/>
              </w:rPr>
              <w:t> </w:t>
            </w:r>
          </w:p>
        </w:tc>
        <w:tc>
          <w:tcPr>
            <w:tcW w:w="1760" w:type="dxa"/>
            <w:shd w:val="clear" w:color="auto" w:fill="auto"/>
            <w:vAlign w:val="center"/>
          </w:tcPr>
          <w:p w:rsidR="00A03753" w:rsidRPr="006307A7" w:rsidRDefault="00A03753" w:rsidP="007F74F9">
            <w:pPr>
              <w:jc w:val="center"/>
              <w:rPr>
                <w:bCs/>
              </w:rPr>
            </w:pPr>
            <w:r w:rsidRPr="006307A7">
              <w:rPr>
                <w:bCs/>
              </w:rPr>
              <w:t> </w:t>
            </w:r>
          </w:p>
        </w:tc>
      </w:tr>
      <w:tr w:rsidR="00E92A2B" w:rsidRPr="006307A7" w:rsidTr="00D524C7">
        <w:trPr>
          <w:trHeight w:val="375"/>
        </w:trPr>
        <w:tc>
          <w:tcPr>
            <w:tcW w:w="6252" w:type="dxa"/>
            <w:shd w:val="clear" w:color="auto" w:fill="auto"/>
            <w:vAlign w:val="center"/>
          </w:tcPr>
          <w:p w:rsidR="00A03753" w:rsidRPr="006307A7" w:rsidRDefault="00A03753" w:rsidP="007F74F9">
            <w:pPr>
              <w:jc w:val="both"/>
              <w:rPr>
                <w:bCs/>
              </w:rPr>
            </w:pPr>
            <w:r w:rsidRPr="006307A7">
              <w:rPr>
                <w:bCs/>
              </w:rPr>
              <w:t>Расходы на реализацию инициативных проектов ("Благоустройство земельного участка, расположенного по адресу: Российская Федерация, Ростовская область, Белокалитвинский район, Белокалитвинское городское поселение, г. Белая Калитва, ул. Чернышевского, 8в")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A03753" w:rsidRPr="006307A7" w:rsidRDefault="00A03753" w:rsidP="007F74F9">
            <w:pPr>
              <w:jc w:val="center"/>
              <w:rPr>
                <w:bCs/>
              </w:rPr>
            </w:pPr>
            <w:r w:rsidRPr="006307A7">
              <w:rPr>
                <w:bCs/>
              </w:rPr>
              <w:t>12.1.00.S4646</w:t>
            </w:r>
          </w:p>
        </w:tc>
        <w:tc>
          <w:tcPr>
            <w:tcW w:w="1148" w:type="dxa"/>
            <w:shd w:val="clear" w:color="auto" w:fill="auto"/>
            <w:vAlign w:val="center"/>
          </w:tcPr>
          <w:p w:rsidR="00A03753" w:rsidRPr="006307A7" w:rsidRDefault="00A03753" w:rsidP="007F74F9">
            <w:pPr>
              <w:jc w:val="center"/>
              <w:rPr>
                <w:bCs/>
              </w:rPr>
            </w:pPr>
            <w:r w:rsidRPr="006307A7">
              <w:rPr>
                <w:bCs/>
              </w:rPr>
              <w:t>05.03</w:t>
            </w:r>
          </w:p>
        </w:tc>
        <w:tc>
          <w:tcPr>
            <w:tcW w:w="873" w:type="dxa"/>
            <w:shd w:val="clear" w:color="auto" w:fill="auto"/>
            <w:vAlign w:val="center"/>
          </w:tcPr>
          <w:p w:rsidR="00A03753" w:rsidRPr="006307A7" w:rsidRDefault="00A03753" w:rsidP="007F74F9">
            <w:pPr>
              <w:jc w:val="center"/>
              <w:rPr>
                <w:bCs/>
              </w:rPr>
            </w:pPr>
            <w:r w:rsidRPr="006307A7">
              <w:rPr>
                <w:bCs/>
              </w:rPr>
              <w:t>951</w:t>
            </w:r>
          </w:p>
        </w:tc>
        <w:tc>
          <w:tcPr>
            <w:tcW w:w="1760" w:type="dxa"/>
            <w:shd w:val="clear" w:color="auto" w:fill="auto"/>
            <w:vAlign w:val="center"/>
          </w:tcPr>
          <w:p w:rsidR="00A03753" w:rsidRPr="006307A7" w:rsidRDefault="0032791A" w:rsidP="007F74F9">
            <w:pPr>
              <w:jc w:val="center"/>
              <w:rPr>
                <w:bCs/>
              </w:rPr>
            </w:pPr>
            <w:r w:rsidRPr="006307A7">
              <w:rPr>
                <w:bCs/>
              </w:rPr>
              <w:t>1 305,4</w:t>
            </w:r>
          </w:p>
        </w:tc>
        <w:tc>
          <w:tcPr>
            <w:tcW w:w="1760" w:type="dxa"/>
            <w:shd w:val="clear" w:color="auto" w:fill="auto"/>
            <w:vAlign w:val="center"/>
          </w:tcPr>
          <w:p w:rsidR="00A03753" w:rsidRPr="006307A7" w:rsidRDefault="00A03753" w:rsidP="007F74F9">
            <w:pPr>
              <w:jc w:val="center"/>
              <w:rPr>
                <w:bCs/>
              </w:rPr>
            </w:pPr>
            <w:r w:rsidRPr="006307A7">
              <w:rPr>
                <w:bCs/>
              </w:rPr>
              <w:t> </w:t>
            </w:r>
          </w:p>
        </w:tc>
        <w:tc>
          <w:tcPr>
            <w:tcW w:w="1760" w:type="dxa"/>
            <w:shd w:val="clear" w:color="auto" w:fill="auto"/>
            <w:vAlign w:val="center"/>
          </w:tcPr>
          <w:p w:rsidR="00A03753" w:rsidRPr="006307A7" w:rsidRDefault="00A03753" w:rsidP="007F74F9">
            <w:pPr>
              <w:jc w:val="center"/>
              <w:rPr>
                <w:bCs/>
              </w:rPr>
            </w:pPr>
            <w:r w:rsidRPr="006307A7">
              <w:rPr>
                <w:bCs/>
              </w:rPr>
              <w:t> </w:t>
            </w:r>
          </w:p>
        </w:tc>
      </w:tr>
      <w:tr w:rsidR="00D524C7"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t>Национальный проект "Жилье и городская среда"</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12.1.F0.00000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A03753" w:rsidP="000F375B">
            <w:pPr>
              <w:jc w:val="center"/>
              <w:rPr>
                <w:b/>
                <w:bCs/>
              </w:rPr>
            </w:pPr>
          </w:p>
        </w:tc>
        <w:tc>
          <w:tcPr>
            <w:tcW w:w="1760" w:type="dxa"/>
            <w:shd w:val="clear" w:color="auto" w:fill="auto"/>
            <w:vAlign w:val="center"/>
          </w:tcPr>
          <w:p w:rsidR="00A03753" w:rsidRPr="006307A7" w:rsidRDefault="00A03753" w:rsidP="007F74F9">
            <w:pPr>
              <w:jc w:val="center"/>
              <w:rPr>
                <w:b/>
                <w:bCs/>
              </w:rPr>
            </w:pPr>
            <w:r w:rsidRPr="006307A7">
              <w:rPr>
                <w:b/>
                <w:bCs/>
              </w:rPr>
              <w:t>30 033,0</w:t>
            </w:r>
          </w:p>
        </w:tc>
        <w:tc>
          <w:tcPr>
            <w:tcW w:w="1760" w:type="dxa"/>
            <w:shd w:val="clear" w:color="auto" w:fill="auto"/>
            <w:vAlign w:val="center"/>
          </w:tcPr>
          <w:p w:rsidR="00A03753" w:rsidRPr="006307A7" w:rsidRDefault="00A03753" w:rsidP="007F74F9">
            <w:pPr>
              <w:jc w:val="center"/>
              <w:rPr>
                <w:b/>
                <w:bCs/>
              </w:rPr>
            </w:pPr>
            <w:r w:rsidRPr="006307A7">
              <w:rPr>
                <w:b/>
                <w:bCs/>
              </w:rPr>
              <w:t> </w:t>
            </w:r>
          </w:p>
        </w:tc>
      </w:tr>
      <w:tr w:rsidR="00D524C7" w:rsidRPr="006307A7" w:rsidTr="00D524C7">
        <w:trPr>
          <w:trHeight w:val="375"/>
        </w:trPr>
        <w:tc>
          <w:tcPr>
            <w:tcW w:w="6252" w:type="dxa"/>
            <w:shd w:val="clear" w:color="auto" w:fill="auto"/>
            <w:vAlign w:val="center"/>
          </w:tcPr>
          <w:p w:rsidR="00A03753" w:rsidRPr="006307A7" w:rsidRDefault="00A03753" w:rsidP="007F74F9">
            <w:pPr>
              <w:jc w:val="both"/>
              <w:rPr>
                <w:b/>
                <w:bCs/>
              </w:rPr>
            </w:pPr>
            <w:r w:rsidRPr="006307A7">
              <w:rPr>
                <w:b/>
                <w:bCs/>
              </w:rPr>
              <w:lastRenderedPageBreak/>
              <w:t>Региональный проект "Формирование комфортной городской среды" по национальному проекту "Жилье и городская среда"</w:t>
            </w:r>
          </w:p>
          <w:p w:rsidR="00FD3B18" w:rsidRPr="006307A7" w:rsidRDefault="00FD3B18" w:rsidP="007F74F9">
            <w:pPr>
              <w:jc w:val="both"/>
              <w:rPr>
                <w:b/>
                <w:bCs/>
              </w:rPr>
            </w:pPr>
          </w:p>
        </w:tc>
        <w:tc>
          <w:tcPr>
            <w:tcW w:w="1829" w:type="dxa"/>
            <w:shd w:val="clear" w:color="auto" w:fill="auto"/>
            <w:vAlign w:val="center"/>
          </w:tcPr>
          <w:p w:rsidR="00A03753" w:rsidRPr="006307A7" w:rsidRDefault="00A03753" w:rsidP="007F74F9">
            <w:pPr>
              <w:jc w:val="center"/>
              <w:rPr>
                <w:b/>
                <w:bCs/>
              </w:rPr>
            </w:pPr>
            <w:r w:rsidRPr="006307A7">
              <w:rPr>
                <w:b/>
                <w:bCs/>
              </w:rPr>
              <w:t>12.1.F2.00000</w:t>
            </w:r>
          </w:p>
        </w:tc>
        <w:tc>
          <w:tcPr>
            <w:tcW w:w="1148" w:type="dxa"/>
            <w:shd w:val="clear" w:color="auto" w:fill="auto"/>
            <w:vAlign w:val="center"/>
          </w:tcPr>
          <w:p w:rsidR="00A03753" w:rsidRPr="006307A7" w:rsidRDefault="00A03753" w:rsidP="007F74F9">
            <w:pPr>
              <w:jc w:val="center"/>
              <w:rPr>
                <w:b/>
                <w:bCs/>
              </w:rPr>
            </w:pPr>
            <w:r w:rsidRPr="006307A7">
              <w:rPr>
                <w:b/>
                <w:bCs/>
              </w:rPr>
              <w:t> </w:t>
            </w:r>
          </w:p>
        </w:tc>
        <w:tc>
          <w:tcPr>
            <w:tcW w:w="873" w:type="dxa"/>
            <w:shd w:val="clear" w:color="auto" w:fill="auto"/>
            <w:vAlign w:val="center"/>
          </w:tcPr>
          <w:p w:rsidR="00A03753" w:rsidRPr="006307A7" w:rsidRDefault="00A03753" w:rsidP="007F74F9">
            <w:pPr>
              <w:jc w:val="center"/>
              <w:rPr>
                <w:b/>
                <w:bCs/>
              </w:rPr>
            </w:pPr>
            <w:r w:rsidRPr="006307A7">
              <w:rPr>
                <w:b/>
                <w:bCs/>
              </w:rPr>
              <w:t> </w:t>
            </w:r>
          </w:p>
        </w:tc>
        <w:tc>
          <w:tcPr>
            <w:tcW w:w="1760" w:type="dxa"/>
            <w:shd w:val="clear" w:color="auto" w:fill="auto"/>
            <w:vAlign w:val="center"/>
          </w:tcPr>
          <w:p w:rsidR="00A03753" w:rsidRPr="006307A7" w:rsidRDefault="00A03753" w:rsidP="000F375B">
            <w:pPr>
              <w:jc w:val="center"/>
              <w:rPr>
                <w:b/>
                <w:bCs/>
              </w:rPr>
            </w:pPr>
          </w:p>
        </w:tc>
        <w:tc>
          <w:tcPr>
            <w:tcW w:w="1760" w:type="dxa"/>
            <w:shd w:val="clear" w:color="auto" w:fill="auto"/>
            <w:vAlign w:val="center"/>
          </w:tcPr>
          <w:p w:rsidR="00A03753" w:rsidRPr="006307A7" w:rsidRDefault="00A03753" w:rsidP="007F74F9">
            <w:pPr>
              <w:jc w:val="center"/>
              <w:rPr>
                <w:b/>
                <w:bCs/>
              </w:rPr>
            </w:pPr>
            <w:r w:rsidRPr="006307A7">
              <w:rPr>
                <w:b/>
                <w:bCs/>
              </w:rPr>
              <w:t>30 033,0</w:t>
            </w:r>
          </w:p>
        </w:tc>
        <w:tc>
          <w:tcPr>
            <w:tcW w:w="1760" w:type="dxa"/>
            <w:shd w:val="clear" w:color="auto" w:fill="auto"/>
            <w:vAlign w:val="center"/>
          </w:tcPr>
          <w:p w:rsidR="00A03753" w:rsidRPr="006307A7" w:rsidRDefault="00A03753" w:rsidP="007F74F9">
            <w:pPr>
              <w:jc w:val="center"/>
              <w:rPr>
                <w:b/>
                <w:bCs/>
              </w:rPr>
            </w:pPr>
            <w:r w:rsidRPr="006307A7">
              <w:rPr>
                <w:b/>
                <w:bCs/>
              </w:rPr>
              <w:t> </w:t>
            </w:r>
          </w:p>
        </w:tc>
      </w:tr>
      <w:tr w:rsidR="00D93DD8" w:rsidRPr="006307A7" w:rsidTr="00D524C7">
        <w:trPr>
          <w:trHeight w:val="375"/>
        </w:trPr>
        <w:tc>
          <w:tcPr>
            <w:tcW w:w="6252" w:type="dxa"/>
            <w:shd w:val="clear" w:color="auto" w:fill="auto"/>
            <w:vAlign w:val="center"/>
          </w:tcPr>
          <w:p w:rsidR="00D93DD8" w:rsidRPr="006307A7" w:rsidRDefault="00D93DD8" w:rsidP="007F74F9">
            <w:pPr>
              <w:jc w:val="both"/>
              <w:rPr>
                <w:bCs/>
              </w:rPr>
            </w:pPr>
            <w:r w:rsidRPr="006307A7">
              <w:rPr>
                <w:bCs/>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D93DD8" w:rsidRPr="006307A7" w:rsidRDefault="00D93DD8" w:rsidP="00D93DD8">
            <w:pPr>
              <w:jc w:val="center"/>
              <w:rPr>
                <w:bCs/>
              </w:rPr>
            </w:pPr>
            <w:r w:rsidRPr="006307A7">
              <w:rPr>
                <w:bCs/>
              </w:rPr>
              <w:t>12.1.</w:t>
            </w:r>
            <w:r w:rsidRPr="006307A7">
              <w:rPr>
                <w:bCs/>
                <w:lang w:val="en-US"/>
              </w:rPr>
              <w:t>F</w:t>
            </w:r>
            <w:r w:rsidRPr="006307A7">
              <w:rPr>
                <w:bCs/>
              </w:rPr>
              <w:t>2.55551</w:t>
            </w:r>
          </w:p>
        </w:tc>
        <w:tc>
          <w:tcPr>
            <w:tcW w:w="1148" w:type="dxa"/>
            <w:shd w:val="clear" w:color="auto" w:fill="auto"/>
            <w:vAlign w:val="center"/>
          </w:tcPr>
          <w:p w:rsidR="00D93DD8" w:rsidRPr="006307A7" w:rsidRDefault="00D93DD8" w:rsidP="007F74F9">
            <w:pPr>
              <w:jc w:val="center"/>
              <w:rPr>
                <w:bCs/>
              </w:rPr>
            </w:pPr>
            <w:r w:rsidRPr="006307A7">
              <w:rPr>
                <w:bCs/>
              </w:rPr>
              <w:t>05.03</w:t>
            </w:r>
          </w:p>
        </w:tc>
        <w:tc>
          <w:tcPr>
            <w:tcW w:w="873" w:type="dxa"/>
            <w:shd w:val="clear" w:color="auto" w:fill="auto"/>
            <w:vAlign w:val="center"/>
          </w:tcPr>
          <w:p w:rsidR="00D93DD8" w:rsidRPr="006307A7" w:rsidRDefault="00D93DD8" w:rsidP="007F74F9">
            <w:pPr>
              <w:jc w:val="center"/>
              <w:rPr>
                <w:bCs/>
              </w:rPr>
            </w:pPr>
            <w:r w:rsidRPr="006307A7">
              <w:rPr>
                <w:bCs/>
              </w:rPr>
              <w:t>951</w:t>
            </w:r>
          </w:p>
        </w:tc>
        <w:tc>
          <w:tcPr>
            <w:tcW w:w="1760" w:type="dxa"/>
            <w:shd w:val="clear" w:color="auto" w:fill="auto"/>
            <w:vAlign w:val="center"/>
          </w:tcPr>
          <w:p w:rsidR="00D93DD8" w:rsidRPr="006307A7" w:rsidRDefault="00D93DD8" w:rsidP="007F74F9">
            <w:pPr>
              <w:jc w:val="center"/>
              <w:rPr>
                <w:bCs/>
              </w:rPr>
            </w:pPr>
          </w:p>
        </w:tc>
        <w:tc>
          <w:tcPr>
            <w:tcW w:w="1760" w:type="dxa"/>
            <w:shd w:val="clear" w:color="auto" w:fill="auto"/>
            <w:vAlign w:val="center"/>
          </w:tcPr>
          <w:p w:rsidR="00D93DD8" w:rsidRPr="006307A7" w:rsidRDefault="00D93DD8" w:rsidP="007F74F9">
            <w:pPr>
              <w:jc w:val="center"/>
              <w:rPr>
                <w:bCs/>
              </w:rPr>
            </w:pPr>
            <w:r w:rsidRPr="006307A7">
              <w:rPr>
                <w:bCs/>
              </w:rPr>
              <w:t>30 033,0»;</w:t>
            </w:r>
          </w:p>
        </w:tc>
        <w:tc>
          <w:tcPr>
            <w:tcW w:w="1760" w:type="dxa"/>
            <w:shd w:val="clear" w:color="auto" w:fill="auto"/>
            <w:vAlign w:val="center"/>
          </w:tcPr>
          <w:p w:rsidR="00D93DD8" w:rsidRPr="006307A7" w:rsidRDefault="00D93DD8" w:rsidP="007F74F9">
            <w:pPr>
              <w:jc w:val="center"/>
              <w:rPr>
                <w:bCs/>
              </w:rPr>
            </w:pPr>
          </w:p>
        </w:tc>
      </w:tr>
    </w:tbl>
    <w:p w:rsidR="000F3950" w:rsidRPr="006307A7" w:rsidRDefault="000F3950"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pPr>
    </w:p>
    <w:p w:rsidR="00390816" w:rsidRPr="006307A7" w:rsidRDefault="00390816" w:rsidP="000F3950">
      <w:pPr>
        <w:jc w:val="both"/>
        <w:rPr>
          <w:bCs/>
          <w:sz w:val="28"/>
          <w:szCs w:val="28"/>
        </w:rPr>
        <w:sectPr w:rsidR="00390816" w:rsidRPr="006307A7" w:rsidSect="00940D8A">
          <w:pgSz w:w="16838" w:h="11906" w:orient="landscape" w:code="9"/>
          <w:pgMar w:top="567" w:right="851" w:bottom="567" w:left="851" w:header="709" w:footer="709" w:gutter="0"/>
          <w:cols w:space="708"/>
          <w:docGrid w:linePitch="360"/>
        </w:sectPr>
      </w:pPr>
    </w:p>
    <w:p w:rsidR="00390816" w:rsidRPr="006307A7" w:rsidRDefault="00390816" w:rsidP="00390816">
      <w:pPr>
        <w:jc w:val="both"/>
        <w:rPr>
          <w:bCs/>
          <w:sz w:val="28"/>
          <w:szCs w:val="28"/>
        </w:rPr>
      </w:pPr>
      <w:r w:rsidRPr="006307A7">
        <w:rPr>
          <w:bCs/>
          <w:sz w:val="28"/>
          <w:szCs w:val="28"/>
        </w:rPr>
        <w:lastRenderedPageBreak/>
        <w:t>10) приложение 7 изложить в новой редакции:</w:t>
      </w:r>
    </w:p>
    <w:p w:rsidR="00390816" w:rsidRPr="006307A7" w:rsidRDefault="00390816" w:rsidP="00390816">
      <w:pPr>
        <w:rPr>
          <w:sz w:val="28"/>
          <w:szCs w:val="28"/>
        </w:rPr>
      </w:pPr>
    </w:p>
    <w:p w:rsidR="00390816" w:rsidRPr="006307A7" w:rsidRDefault="00390816" w:rsidP="00390816">
      <w:pPr>
        <w:tabs>
          <w:tab w:val="left" w:pos="7410"/>
        </w:tabs>
        <w:jc w:val="right"/>
        <w:rPr>
          <w:bCs/>
          <w:sz w:val="28"/>
          <w:szCs w:val="28"/>
        </w:rPr>
      </w:pPr>
      <w:r w:rsidRPr="006307A7">
        <w:rPr>
          <w:sz w:val="28"/>
          <w:szCs w:val="28"/>
        </w:rPr>
        <w:t>«</w:t>
      </w:r>
      <w:r w:rsidRPr="006307A7">
        <w:rPr>
          <w:bCs/>
          <w:sz w:val="28"/>
          <w:szCs w:val="28"/>
        </w:rPr>
        <w:t>Приложение 7</w:t>
      </w:r>
    </w:p>
    <w:p w:rsidR="00390816" w:rsidRPr="006307A7" w:rsidRDefault="00390816" w:rsidP="00390816">
      <w:pPr>
        <w:tabs>
          <w:tab w:val="left" w:pos="7410"/>
        </w:tabs>
        <w:jc w:val="right"/>
        <w:rPr>
          <w:bCs/>
          <w:sz w:val="28"/>
          <w:szCs w:val="28"/>
        </w:rPr>
      </w:pPr>
      <w:r w:rsidRPr="006307A7">
        <w:rPr>
          <w:bCs/>
          <w:sz w:val="28"/>
          <w:szCs w:val="28"/>
        </w:rPr>
        <w:t xml:space="preserve">к решению Собрания </w:t>
      </w:r>
    </w:p>
    <w:p w:rsidR="00390816" w:rsidRPr="006307A7" w:rsidRDefault="00390816" w:rsidP="00390816">
      <w:pPr>
        <w:tabs>
          <w:tab w:val="left" w:pos="7410"/>
        </w:tabs>
        <w:jc w:val="right"/>
        <w:rPr>
          <w:bCs/>
          <w:sz w:val="28"/>
          <w:szCs w:val="28"/>
        </w:rPr>
      </w:pPr>
      <w:r w:rsidRPr="006307A7">
        <w:rPr>
          <w:bCs/>
          <w:sz w:val="28"/>
          <w:szCs w:val="28"/>
        </w:rPr>
        <w:t>депутатов Белокалитвинского</w:t>
      </w:r>
    </w:p>
    <w:p w:rsidR="00390816" w:rsidRPr="006307A7" w:rsidRDefault="00390816" w:rsidP="00390816">
      <w:pPr>
        <w:tabs>
          <w:tab w:val="left" w:pos="7410"/>
        </w:tabs>
        <w:jc w:val="right"/>
        <w:rPr>
          <w:bCs/>
          <w:sz w:val="28"/>
          <w:szCs w:val="28"/>
        </w:rPr>
      </w:pPr>
      <w:r w:rsidRPr="006307A7">
        <w:rPr>
          <w:bCs/>
          <w:sz w:val="28"/>
          <w:szCs w:val="28"/>
        </w:rPr>
        <w:t xml:space="preserve"> городского поселения</w:t>
      </w:r>
    </w:p>
    <w:p w:rsidR="00390816" w:rsidRPr="006307A7" w:rsidRDefault="00390816" w:rsidP="00390816">
      <w:pPr>
        <w:jc w:val="right"/>
        <w:rPr>
          <w:sz w:val="28"/>
          <w:szCs w:val="28"/>
        </w:rPr>
      </w:pPr>
      <w:r w:rsidRPr="006307A7">
        <w:rPr>
          <w:bCs/>
          <w:sz w:val="28"/>
          <w:szCs w:val="28"/>
        </w:rPr>
        <w:t xml:space="preserve"> </w:t>
      </w:r>
      <w:r w:rsidRPr="006307A7">
        <w:rPr>
          <w:rFonts w:eastAsia="Calibri"/>
          <w:sz w:val="28"/>
          <w:szCs w:val="28"/>
          <w:lang w:eastAsia="en-US"/>
        </w:rPr>
        <w:t>от 27 декабря 2022 года  № 55</w:t>
      </w:r>
      <w:r w:rsidRPr="006307A7">
        <w:rPr>
          <w:sz w:val="28"/>
          <w:szCs w:val="28"/>
        </w:rPr>
        <w:t xml:space="preserve"> </w:t>
      </w:r>
    </w:p>
    <w:p w:rsidR="00390816" w:rsidRPr="006307A7" w:rsidRDefault="00390816" w:rsidP="00390816">
      <w:pPr>
        <w:jc w:val="right"/>
        <w:rPr>
          <w:sz w:val="28"/>
          <w:szCs w:val="28"/>
        </w:rPr>
      </w:pPr>
      <w:r w:rsidRPr="006307A7">
        <w:rPr>
          <w:sz w:val="28"/>
          <w:szCs w:val="28"/>
        </w:rPr>
        <w:t xml:space="preserve">«О бюджете Белокалитвинского городского </w:t>
      </w:r>
    </w:p>
    <w:p w:rsidR="00390816" w:rsidRPr="006307A7" w:rsidRDefault="00390816" w:rsidP="00390816">
      <w:pPr>
        <w:jc w:val="right"/>
        <w:rPr>
          <w:sz w:val="28"/>
          <w:szCs w:val="28"/>
        </w:rPr>
      </w:pPr>
      <w:r w:rsidRPr="006307A7">
        <w:rPr>
          <w:sz w:val="28"/>
          <w:szCs w:val="28"/>
        </w:rPr>
        <w:t xml:space="preserve">поселения Белокалитвинского </w:t>
      </w:r>
    </w:p>
    <w:p w:rsidR="00390816" w:rsidRPr="006307A7" w:rsidRDefault="00390816" w:rsidP="00390816">
      <w:pPr>
        <w:ind w:hanging="120"/>
        <w:jc w:val="right"/>
        <w:rPr>
          <w:sz w:val="28"/>
          <w:szCs w:val="28"/>
        </w:rPr>
      </w:pPr>
      <w:r w:rsidRPr="006307A7">
        <w:rPr>
          <w:sz w:val="28"/>
          <w:szCs w:val="28"/>
        </w:rPr>
        <w:t xml:space="preserve">района на 2023 год и на плановый </w:t>
      </w:r>
    </w:p>
    <w:p w:rsidR="00390816" w:rsidRPr="006307A7" w:rsidRDefault="00390816" w:rsidP="00390816">
      <w:pPr>
        <w:tabs>
          <w:tab w:val="left" w:pos="7410"/>
        </w:tabs>
        <w:ind w:firstLine="851"/>
        <w:jc w:val="right"/>
        <w:rPr>
          <w:sz w:val="28"/>
          <w:szCs w:val="28"/>
        </w:rPr>
      </w:pPr>
      <w:r w:rsidRPr="006307A7">
        <w:rPr>
          <w:sz w:val="28"/>
          <w:szCs w:val="28"/>
        </w:rPr>
        <w:t>период 2024 и 2025 годов»</w:t>
      </w:r>
    </w:p>
    <w:p w:rsidR="00390816" w:rsidRPr="006307A7" w:rsidRDefault="00390816" w:rsidP="00390816">
      <w:pPr>
        <w:ind w:hanging="120"/>
        <w:jc w:val="center"/>
        <w:rPr>
          <w:sz w:val="28"/>
          <w:szCs w:val="28"/>
        </w:rPr>
      </w:pPr>
    </w:p>
    <w:p w:rsidR="00390816" w:rsidRPr="006307A7" w:rsidRDefault="00390816" w:rsidP="00390816">
      <w:pPr>
        <w:ind w:hanging="120"/>
        <w:jc w:val="center"/>
        <w:rPr>
          <w:sz w:val="28"/>
          <w:szCs w:val="28"/>
        </w:rPr>
      </w:pPr>
    </w:p>
    <w:p w:rsidR="00390816" w:rsidRPr="006307A7" w:rsidRDefault="00390816" w:rsidP="00390816">
      <w:pPr>
        <w:jc w:val="center"/>
        <w:rPr>
          <w:b/>
          <w:sz w:val="10"/>
          <w:szCs w:val="10"/>
        </w:rPr>
      </w:pPr>
    </w:p>
    <w:p w:rsidR="00390816" w:rsidRPr="006307A7" w:rsidRDefault="00390816" w:rsidP="00390816">
      <w:pPr>
        <w:jc w:val="center"/>
        <w:rPr>
          <w:b/>
          <w:sz w:val="28"/>
          <w:szCs w:val="28"/>
        </w:rPr>
      </w:pPr>
      <w:r w:rsidRPr="006307A7">
        <w:rPr>
          <w:b/>
          <w:sz w:val="28"/>
          <w:szCs w:val="28"/>
        </w:rPr>
        <w:t xml:space="preserve">Распределение межбюджетных трансфертов, перечисляемых из бюджета </w:t>
      </w:r>
    </w:p>
    <w:p w:rsidR="00390816" w:rsidRPr="006307A7" w:rsidRDefault="00390816" w:rsidP="00390816">
      <w:pPr>
        <w:jc w:val="center"/>
        <w:rPr>
          <w:b/>
          <w:sz w:val="28"/>
          <w:szCs w:val="28"/>
        </w:rPr>
      </w:pPr>
      <w:r w:rsidRPr="006307A7">
        <w:rPr>
          <w:b/>
          <w:sz w:val="28"/>
          <w:szCs w:val="28"/>
        </w:rPr>
        <w:t>Белокалитвинского городского поселения Белокалитвинского района</w:t>
      </w:r>
    </w:p>
    <w:p w:rsidR="00390816" w:rsidRPr="006307A7" w:rsidRDefault="00390816" w:rsidP="00390816">
      <w:pPr>
        <w:jc w:val="center"/>
        <w:rPr>
          <w:b/>
          <w:sz w:val="28"/>
          <w:szCs w:val="28"/>
        </w:rPr>
      </w:pPr>
      <w:r w:rsidRPr="006307A7">
        <w:rPr>
          <w:b/>
          <w:sz w:val="28"/>
          <w:szCs w:val="28"/>
        </w:rPr>
        <w:t xml:space="preserve">бюджету  Белокалитвинского района на финансирование расходов, </w:t>
      </w:r>
    </w:p>
    <w:p w:rsidR="00390816" w:rsidRPr="006307A7" w:rsidRDefault="00390816" w:rsidP="00390816">
      <w:pPr>
        <w:jc w:val="center"/>
        <w:rPr>
          <w:b/>
          <w:sz w:val="28"/>
          <w:szCs w:val="28"/>
        </w:rPr>
      </w:pPr>
      <w:r w:rsidRPr="006307A7">
        <w:rPr>
          <w:b/>
          <w:sz w:val="28"/>
          <w:szCs w:val="28"/>
        </w:rPr>
        <w:t xml:space="preserve">связанных с передачей осуществления части полномочий органов местного </w:t>
      </w:r>
    </w:p>
    <w:p w:rsidR="00390816" w:rsidRPr="006307A7" w:rsidRDefault="00390816" w:rsidP="00390816">
      <w:pPr>
        <w:jc w:val="center"/>
        <w:rPr>
          <w:b/>
          <w:sz w:val="28"/>
          <w:szCs w:val="28"/>
        </w:rPr>
      </w:pPr>
      <w:r w:rsidRPr="006307A7">
        <w:rPr>
          <w:b/>
          <w:sz w:val="28"/>
          <w:szCs w:val="28"/>
        </w:rPr>
        <w:t>самоуправления Белокалитвинского городского поселения органам местного самоуправления Белокалитвинского района на 2023 год и</w:t>
      </w:r>
    </w:p>
    <w:p w:rsidR="00390816" w:rsidRPr="006307A7" w:rsidRDefault="00390816" w:rsidP="00390816">
      <w:pPr>
        <w:jc w:val="center"/>
        <w:rPr>
          <w:b/>
          <w:sz w:val="28"/>
          <w:szCs w:val="28"/>
        </w:rPr>
      </w:pPr>
      <w:r w:rsidRPr="006307A7">
        <w:rPr>
          <w:b/>
          <w:sz w:val="28"/>
          <w:szCs w:val="28"/>
        </w:rPr>
        <w:t>на плановый период 2024 и 2025  годов</w:t>
      </w:r>
    </w:p>
    <w:p w:rsidR="00390816" w:rsidRPr="006307A7" w:rsidRDefault="00390816" w:rsidP="00390816">
      <w:pPr>
        <w:jc w:val="center"/>
        <w:rPr>
          <w:b/>
        </w:rPr>
      </w:pPr>
    </w:p>
    <w:p w:rsidR="00390816" w:rsidRPr="006307A7" w:rsidRDefault="00390816" w:rsidP="00390816">
      <w:pPr>
        <w:jc w:val="right"/>
        <w:rPr>
          <w:b/>
          <w:sz w:val="28"/>
          <w:szCs w:val="28"/>
        </w:rPr>
      </w:pPr>
      <w:r w:rsidRPr="006307A7">
        <w:rPr>
          <w:b/>
          <w:sz w:val="28"/>
          <w:szCs w:val="28"/>
        </w:rPr>
        <w:t>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417"/>
        <w:gridCol w:w="1560"/>
        <w:gridCol w:w="1417"/>
      </w:tblGrid>
      <w:tr w:rsidR="00390816" w:rsidRPr="006307A7" w:rsidTr="006301BB">
        <w:trPr>
          <w:tblHeader/>
        </w:trPr>
        <w:tc>
          <w:tcPr>
            <w:tcW w:w="6062" w:type="dxa"/>
            <w:vMerge w:val="restart"/>
            <w:tcBorders>
              <w:top w:val="single" w:sz="4" w:space="0" w:color="auto"/>
              <w:left w:val="single" w:sz="4" w:space="0" w:color="auto"/>
              <w:right w:val="single" w:sz="4" w:space="0" w:color="auto"/>
            </w:tcBorders>
            <w:vAlign w:val="center"/>
          </w:tcPr>
          <w:p w:rsidR="00390816" w:rsidRPr="006307A7" w:rsidRDefault="00390816" w:rsidP="006301BB">
            <w:pPr>
              <w:keepNext/>
              <w:jc w:val="center"/>
              <w:outlineLvl w:val="4"/>
              <w:rPr>
                <w:b/>
                <w:sz w:val="28"/>
                <w:szCs w:val="28"/>
                <w:lang w:eastAsia="en-US"/>
              </w:rPr>
            </w:pPr>
            <w:r w:rsidRPr="006307A7">
              <w:rPr>
                <w:b/>
                <w:sz w:val="28"/>
                <w:szCs w:val="28"/>
                <w:lang w:eastAsia="en-US"/>
              </w:rPr>
              <w:t>Наименование передаваемого полномочия</w:t>
            </w:r>
          </w:p>
        </w:tc>
        <w:tc>
          <w:tcPr>
            <w:tcW w:w="4394" w:type="dxa"/>
            <w:gridSpan w:val="3"/>
            <w:tcBorders>
              <w:top w:val="single" w:sz="4" w:space="0" w:color="auto"/>
              <w:left w:val="single" w:sz="4" w:space="0" w:color="auto"/>
              <w:right w:val="single" w:sz="4" w:space="0" w:color="auto"/>
            </w:tcBorders>
          </w:tcPr>
          <w:p w:rsidR="00390816" w:rsidRPr="006307A7" w:rsidRDefault="00390816" w:rsidP="006301BB">
            <w:pPr>
              <w:keepNext/>
              <w:jc w:val="center"/>
              <w:outlineLvl w:val="4"/>
              <w:rPr>
                <w:bCs/>
                <w:sz w:val="28"/>
                <w:szCs w:val="28"/>
                <w:lang w:eastAsia="en-US"/>
              </w:rPr>
            </w:pPr>
            <w:r w:rsidRPr="006307A7">
              <w:rPr>
                <w:b/>
                <w:sz w:val="28"/>
                <w:szCs w:val="28"/>
                <w:lang w:eastAsia="en-US"/>
              </w:rPr>
              <w:t>Сумма</w:t>
            </w:r>
          </w:p>
        </w:tc>
      </w:tr>
      <w:tr w:rsidR="00390816" w:rsidRPr="006307A7" w:rsidTr="006301BB">
        <w:trPr>
          <w:tblHeader/>
        </w:trPr>
        <w:tc>
          <w:tcPr>
            <w:tcW w:w="6062" w:type="dxa"/>
            <w:vMerge/>
            <w:tcBorders>
              <w:left w:val="single" w:sz="4" w:space="0" w:color="auto"/>
              <w:bottom w:val="single" w:sz="4" w:space="0" w:color="auto"/>
              <w:right w:val="single" w:sz="4" w:space="0" w:color="auto"/>
            </w:tcBorders>
            <w:vAlign w:val="center"/>
          </w:tcPr>
          <w:p w:rsidR="00390816" w:rsidRPr="006307A7" w:rsidRDefault="00390816" w:rsidP="006301BB">
            <w:pPr>
              <w:keepNext/>
              <w:jc w:val="center"/>
              <w:outlineLvl w:val="4"/>
              <w:rPr>
                <w:b/>
                <w:sz w:val="28"/>
                <w:szCs w:val="28"/>
                <w:lang w:eastAsia="en-US"/>
              </w:rPr>
            </w:pPr>
          </w:p>
        </w:tc>
        <w:tc>
          <w:tcPr>
            <w:tcW w:w="1417" w:type="dxa"/>
            <w:tcBorders>
              <w:left w:val="single" w:sz="4" w:space="0" w:color="auto"/>
              <w:bottom w:val="single" w:sz="4" w:space="0" w:color="auto"/>
              <w:right w:val="single" w:sz="4" w:space="0" w:color="auto"/>
            </w:tcBorders>
          </w:tcPr>
          <w:p w:rsidR="00390816" w:rsidRPr="006307A7" w:rsidRDefault="00390816" w:rsidP="006301BB">
            <w:pPr>
              <w:keepNext/>
              <w:jc w:val="center"/>
              <w:outlineLvl w:val="4"/>
              <w:rPr>
                <w:b/>
                <w:sz w:val="28"/>
                <w:szCs w:val="28"/>
                <w:lang w:eastAsia="en-US"/>
              </w:rPr>
            </w:pPr>
            <w:r w:rsidRPr="006307A7">
              <w:rPr>
                <w:b/>
                <w:sz w:val="28"/>
                <w:szCs w:val="28"/>
                <w:lang w:eastAsia="en-US"/>
              </w:rPr>
              <w:t>2023 год</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6301BB">
            <w:pPr>
              <w:keepNext/>
              <w:jc w:val="center"/>
              <w:outlineLvl w:val="4"/>
              <w:rPr>
                <w:b/>
                <w:sz w:val="28"/>
                <w:szCs w:val="28"/>
                <w:lang w:eastAsia="en-US"/>
              </w:rPr>
            </w:pPr>
            <w:r w:rsidRPr="006307A7">
              <w:rPr>
                <w:b/>
                <w:bCs/>
                <w:sz w:val="28"/>
                <w:szCs w:val="28"/>
                <w:lang w:eastAsia="en-US"/>
              </w:rPr>
              <w:t>2024 год</w:t>
            </w:r>
          </w:p>
        </w:tc>
        <w:tc>
          <w:tcPr>
            <w:tcW w:w="1417"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keepNext/>
              <w:jc w:val="center"/>
              <w:outlineLvl w:val="4"/>
              <w:rPr>
                <w:b/>
                <w:bCs/>
                <w:sz w:val="28"/>
                <w:szCs w:val="28"/>
                <w:lang w:eastAsia="en-US"/>
              </w:rPr>
            </w:pPr>
            <w:r w:rsidRPr="006307A7">
              <w:rPr>
                <w:b/>
                <w:bCs/>
                <w:sz w:val="28"/>
                <w:szCs w:val="28"/>
                <w:lang w:eastAsia="en-US"/>
              </w:rPr>
              <w:t>2025 год</w:t>
            </w:r>
          </w:p>
        </w:tc>
      </w:tr>
      <w:tr w:rsidR="00390816" w:rsidRPr="006307A7" w:rsidTr="006301BB">
        <w:trPr>
          <w:tblHeader/>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center"/>
              <w:rPr>
                <w:sz w:val="28"/>
                <w:szCs w:val="28"/>
              </w:rPr>
            </w:pPr>
            <w:r w:rsidRPr="006307A7">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center"/>
              <w:rPr>
                <w:bCs/>
                <w:sz w:val="28"/>
                <w:szCs w:val="28"/>
              </w:rPr>
            </w:pPr>
            <w:r w:rsidRPr="006307A7">
              <w:rPr>
                <w:bCs/>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center"/>
              <w:rPr>
                <w:bCs/>
                <w:sz w:val="28"/>
                <w:szCs w:val="28"/>
              </w:rPr>
            </w:pPr>
            <w:r w:rsidRPr="006307A7">
              <w:rPr>
                <w:bCs/>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center"/>
              <w:rPr>
                <w:bCs/>
                <w:sz w:val="28"/>
                <w:szCs w:val="28"/>
              </w:rPr>
            </w:pPr>
            <w:r w:rsidRPr="006307A7">
              <w:rPr>
                <w:bCs/>
                <w:sz w:val="28"/>
                <w:szCs w:val="28"/>
              </w:rPr>
              <w:t>4</w:t>
            </w:r>
          </w:p>
        </w:tc>
      </w:tr>
      <w:tr w:rsidR="00390816" w:rsidRPr="006307A7" w:rsidTr="00340B14">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lang w:eastAsia="en-US"/>
              </w:rPr>
            </w:pPr>
            <w:bookmarkStart w:id="2" w:name="_Hlk531461781"/>
            <w:r w:rsidRPr="006307A7">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физической культуры и массового спорта, организации проведения официальных физкультурно-оздоровительных и спортивных мероприятий </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517,0</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467,0</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467,0</w:t>
            </w:r>
          </w:p>
        </w:tc>
      </w:tr>
      <w:tr w:rsidR="00390816" w:rsidRPr="006307A7" w:rsidTr="00340B14">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lang w:eastAsia="en-US"/>
              </w:rPr>
            </w:pPr>
            <w:bookmarkStart w:id="3" w:name="_Hlk531461855"/>
            <w:bookmarkEnd w:id="2"/>
            <w:r w:rsidRPr="006307A7">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культуры </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CB12BD" w:rsidP="00340B14">
            <w:pPr>
              <w:jc w:val="center"/>
              <w:rPr>
                <w:bCs/>
                <w:sz w:val="28"/>
                <w:szCs w:val="28"/>
              </w:rPr>
            </w:pPr>
            <w:r w:rsidRPr="006307A7">
              <w:rPr>
                <w:bCs/>
                <w:sz w:val="28"/>
                <w:szCs w:val="28"/>
              </w:rPr>
              <w:t>8 457,6</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6 610,4</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6 682,4</w:t>
            </w:r>
          </w:p>
        </w:tc>
      </w:tr>
      <w:tr w:rsidR="00390816" w:rsidRPr="006307A7" w:rsidTr="00340B14">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rPr>
            </w:pPr>
            <w:bookmarkStart w:id="4" w:name="_Hlk531461908"/>
            <w:bookmarkEnd w:id="3"/>
            <w:r w:rsidRPr="006307A7">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w:t>
            </w:r>
            <w:r w:rsidRPr="006307A7">
              <w:rPr>
                <w:sz w:val="28"/>
                <w:szCs w:val="28"/>
              </w:rPr>
              <w:lastRenderedPageBreak/>
              <w:t>Белокалитвинского района по содержанию и организации деятельности поисково-спасательных подразделений (аварийно-спасательные формирования)</w:t>
            </w:r>
          </w:p>
          <w:p w:rsidR="00390816" w:rsidRPr="006307A7" w:rsidRDefault="00390816" w:rsidP="006301BB">
            <w:pPr>
              <w:jc w:val="both"/>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lastRenderedPageBreak/>
              <w:t>4 075,1</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4 075,1</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4 075,1</w:t>
            </w:r>
          </w:p>
        </w:tc>
      </w:tr>
      <w:tr w:rsidR="00390816" w:rsidRPr="006307A7" w:rsidTr="00340B14">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lang w:eastAsia="en-US"/>
              </w:rPr>
            </w:pPr>
            <w:bookmarkStart w:id="5" w:name="_Hlk531461953"/>
            <w:bookmarkEnd w:id="4"/>
            <w:r w:rsidRPr="006307A7">
              <w:rPr>
                <w:sz w:val="28"/>
                <w:szCs w:val="28"/>
              </w:rPr>
              <w:lastRenderedPageBreak/>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архитектуры и градостроительства </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1 417,8</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1 231,8</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1 280,7</w:t>
            </w:r>
          </w:p>
        </w:tc>
      </w:tr>
      <w:tr w:rsidR="00390816" w:rsidRPr="006307A7" w:rsidTr="00340B14">
        <w:trPr>
          <w:trHeight w:val="3252"/>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rPr>
            </w:pPr>
            <w:bookmarkStart w:id="6" w:name="_Hlk531461999"/>
            <w:bookmarkEnd w:id="5"/>
            <w:r w:rsidRPr="006307A7">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390816" w:rsidRPr="006307A7" w:rsidRDefault="00390816" w:rsidP="006301BB">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1 295,5</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1 140,5</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1 185,3</w:t>
            </w:r>
          </w:p>
        </w:tc>
      </w:tr>
      <w:tr w:rsidR="00390816" w:rsidRPr="006307A7" w:rsidTr="00340B14">
        <w:trPr>
          <w:trHeight w:val="1982"/>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rPr>
            </w:pPr>
            <w:bookmarkStart w:id="7" w:name="_Hlk531462053"/>
            <w:bookmarkEnd w:id="6"/>
            <w:r w:rsidRPr="006307A7">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708,2</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618,5</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642,9</w:t>
            </w:r>
          </w:p>
        </w:tc>
      </w:tr>
      <w:tr w:rsidR="00390816" w:rsidRPr="006307A7" w:rsidTr="00340B14">
        <w:trPr>
          <w:trHeight w:val="1982"/>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both"/>
              <w:rPr>
                <w:sz w:val="28"/>
                <w:szCs w:val="28"/>
              </w:rPr>
            </w:pPr>
            <w:bookmarkStart w:id="8" w:name="OLE_LINK48"/>
            <w:bookmarkStart w:id="9" w:name="OLE_LINK49"/>
            <w:bookmarkStart w:id="10" w:name="OLE_LINK50"/>
            <w:bookmarkStart w:id="11" w:name="_Hlk531462105"/>
            <w:bookmarkEnd w:id="7"/>
            <w:r w:rsidRPr="006307A7">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внешнего муниципального финансового контроля</w:t>
            </w:r>
            <w:bookmarkEnd w:id="8"/>
            <w:bookmarkEnd w:id="9"/>
            <w:bookmarkEnd w:id="10"/>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40B14" w:rsidP="00340B14">
            <w:pPr>
              <w:jc w:val="center"/>
              <w:rPr>
                <w:bCs/>
                <w:sz w:val="28"/>
                <w:szCs w:val="28"/>
              </w:rPr>
            </w:pPr>
            <w:r w:rsidRPr="006307A7">
              <w:rPr>
                <w:bCs/>
                <w:sz w:val="28"/>
                <w:szCs w:val="28"/>
              </w:rPr>
              <w:t>442,9</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350,1</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340B14">
            <w:pPr>
              <w:jc w:val="center"/>
              <w:rPr>
                <w:bCs/>
                <w:sz w:val="28"/>
                <w:szCs w:val="28"/>
              </w:rPr>
            </w:pPr>
            <w:r w:rsidRPr="006307A7">
              <w:rPr>
                <w:bCs/>
                <w:sz w:val="28"/>
                <w:szCs w:val="28"/>
              </w:rPr>
              <w:t>364,0</w:t>
            </w:r>
          </w:p>
        </w:tc>
      </w:tr>
      <w:tr w:rsidR="00390816" w:rsidRPr="006307A7" w:rsidTr="00FD3EED">
        <w:trPr>
          <w:trHeight w:val="431"/>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keepNext/>
              <w:jc w:val="both"/>
              <w:outlineLvl w:val="4"/>
              <w:rPr>
                <w:sz w:val="28"/>
                <w:szCs w:val="28"/>
                <w:lang w:eastAsia="en-US"/>
              </w:rPr>
            </w:pPr>
            <w:bookmarkStart w:id="12" w:name="_Hlk531462198"/>
            <w:bookmarkEnd w:id="11"/>
            <w:r w:rsidRPr="006307A7">
              <w:rPr>
                <w:sz w:val="28"/>
                <w:szCs w:val="28"/>
                <w:lang w:val="x-none" w:eastAsia="x-none"/>
              </w:rPr>
              <w:lastRenderedPageBreak/>
              <w:t>Межбюджетные трансферты на</w:t>
            </w:r>
            <w:r w:rsidRPr="006307A7">
              <w:rPr>
                <w:sz w:val="28"/>
                <w:szCs w:val="28"/>
                <w:lang w:eastAsia="x-none"/>
              </w:rPr>
              <w:t xml:space="preserve"> финансирование расходов</w:t>
            </w:r>
            <w:r w:rsidRPr="006307A7">
              <w:rPr>
                <w:sz w:val="28"/>
                <w:szCs w:val="28"/>
                <w:lang w:val="x-none" w:eastAsia="x-none"/>
              </w:rPr>
              <w:t>, связанных с переда</w:t>
            </w:r>
            <w:r w:rsidRPr="006307A7">
              <w:rPr>
                <w:sz w:val="28"/>
                <w:szCs w:val="28"/>
                <w:lang w:eastAsia="x-none"/>
              </w:rPr>
              <w:t>чей</w:t>
            </w:r>
            <w:r w:rsidRPr="006307A7">
              <w:rPr>
                <w:sz w:val="28"/>
                <w:szCs w:val="28"/>
                <w:lang w:val="x-none" w:eastAsia="x-none"/>
              </w:rPr>
              <w:t xml:space="preserve"> полномочий органов местного самоуправления Белокалитвинского городского поселения органам местного самоуправления Белокалитвинского района </w:t>
            </w:r>
            <w:r w:rsidRPr="006307A7">
              <w:rPr>
                <w:sz w:val="28"/>
                <w:szCs w:val="28"/>
                <w:lang w:eastAsia="x-none"/>
              </w:rPr>
              <w:t>по</w:t>
            </w:r>
            <w:r w:rsidRPr="006307A7">
              <w:rPr>
                <w:sz w:val="28"/>
                <w:szCs w:val="28"/>
                <w:lang w:val="x-none" w:eastAsia="x-none"/>
              </w:rPr>
              <w:t xml:space="preserve"> осуществлени</w:t>
            </w:r>
            <w:r w:rsidRPr="006307A7">
              <w:rPr>
                <w:sz w:val="28"/>
                <w:szCs w:val="28"/>
                <w:lang w:eastAsia="x-none"/>
              </w:rPr>
              <w:t>ю</w:t>
            </w:r>
            <w:r w:rsidRPr="006307A7">
              <w:rPr>
                <w:sz w:val="28"/>
                <w:szCs w:val="28"/>
                <w:lang w:val="x-none" w:eastAsia="x-none"/>
              </w:rPr>
              <w:t xml:space="preserve"> </w:t>
            </w:r>
            <w:r w:rsidRPr="006307A7">
              <w:rPr>
                <w:sz w:val="28"/>
                <w:szCs w:val="28"/>
                <w:lang w:eastAsia="x-none"/>
              </w:rPr>
              <w:t>внутреннего</w:t>
            </w:r>
            <w:r w:rsidRPr="006307A7">
              <w:rPr>
                <w:sz w:val="28"/>
                <w:szCs w:val="28"/>
                <w:lang w:val="x-none" w:eastAsia="x-none"/>
              </w:rPr>
              <w:t xml:space="preserve"> муниципального финансового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FD3EED">
            <w:pPr>
              <w:jc w:val="center"/>
              <w:rPr>
                <w:bCs/>
                <w:sz w:val="28"/>
                <w:szCs w:val="28"/>
              </w:rPr>
            </w:pPr>
            <w:r w:rsidRPr="006307A7">
              <w:rPr>
                <w:bCs/>
                <w:sz w:val="28"/>
                <w:szCs w:val="28"/>
              </w:rPr>
              <w:t>68,4</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FD3EED">
            <w:pPr>
              <w:jc w:val="center"/>
              <w:rPr>
                <w:bCs/>
                <w:sz w:val="28"/>
                <w:szCs w:val="28"/>
              </w:rPr>
            </w:pPr>
            <w:r w:rsidRPr="006307A7">
              <w:rPr>
                <w:bCs/>
                <w:sz w:val="28"/>
                <w:szCs w:val="28"/>
              </w:rPr>
              <w:t>59,4</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FD3EED">
            <w:pPr>
              <w:jc w:val="center"/>
              <w:rPr>
                <w:bCs/>
                <w:sz w:val="28"/>
                <w:szCs w:val="28"/>
              </w:rPr>
            </w:pPr>
            <w:r w:rsidRPr="006307A7">
              <w:rPr>
                <w:bCs/>
                <w:sz w:val="28"/>
                <w:szCs w:val="28"/>
              </w:rPr>
              <w:t>61,7</w:t>
            </w:r>
          </w:p>
        </w:tc>
      </w:tr>
      <w:tr w:rsidR="00390816" w:rsidRPr="006307A7" w:rsidTr="00FD3EED">
        <w:trPr>
          <w:trHeight w:val="431"/>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keepNext/>
              <w:jc w:val="both"/>
              <w:outlineLvl w:val="4"/>
              <w:rPr>
                <w:sz w:val="28"/>
                <w:szCs w:val="28"/>
                <w:lang w:eastAsia="x-none"/>
              </w:rPr>
            </w:pPr>
            <w:r w:rsidRPr="006307A7">
              <w:rPr>
                <w:sz w:val="28"/>
                <w:szCs w:val="28"/>
                <w:lang w:eastAsia="x-none"/>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муниципального земельного контроля на территории городских поселений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FD3EED">
            <w:pPr>
              <w:jc w:val="center"/>
              <w:rPr>
                <w:bCs/>
                <w:sz w:val="28"/>
                <w:szCs w:val="28"/>
              </w:rPr>
            </w:pPr>
            <w:r w:rsidRPr="006307A7">
              <w:rPr>
                <w:bCs/>
                <w:sz w:val="28"/>
                <w:szCs w:val="28"/>
              </w:rPr>
              <w:t>682,2</w:t>
            </w:r>
          </w:p>
        </w:tc>
        <w:tc>
          <w:tcPr>
            <w:tcW w:w="1560"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FD3EED">
            <w:pPr>
              <w:jc w:val="center"/>
              <w:rPr>
                <w:bCs/>
                <w:sz w:val="28"/>
                <w:szCs w:val="28"/>
              </w:rPr>
            </w:pPr>
            <w:r w:rsidRPr="006307A7">
              <w:rPr>
                <w:bCs/>
                <w:sz w:val="28"/>
                <w:szCs w:val="28"/>
              </w:rPr>
              <w:t>591,2</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6307A7" w:rsidRDefault="00390816" w:rsidP="00FD3EED">
            <w:pPr>
              <w:jc w:val="center"/>
              <w:rPr>
                <w:bCs/>
                <w:sz w:val="28"/>
                <w:szCs w:val="28"/>
              </w:rPr>
            </w:pPr>
            <w:r w:rsidRPr="006307A7">
              <w:rPr>
                <w:bCs/>
                <w:sz w:val="28"/>
                <w:szCs w:val="28"/>
              </w:rPr>
              <w:t>614,6</w:t>
            </w:r>
          </w:p>
        </w:tc>
      </w:tr>
      <w:tr w:rsidR="00390816" w:rsidRPr="006307A7" w:rsidTr="006301BB">
        <w:trPr>
          <w:trHeight w:val="431"/>
        </w:trPr>
        <w:tc>
          <w:tcPr>
            <w:tcW w:w="6062"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keepNext/>
              <w:outlineLvl w:val="4"/>
              <w:rPr>
                <w:sz w:val="28"/>
                <w:szCs w:val="28"/>
                <w:lang w:eastAsia="en-US"/>
              </w:rPr>
            </w:pPr>
            <w:bookmarkStart w:id="13" w:name="_Hlk531462239"/>
            <w:bookmarkEnd w:id="12"/>
            <w:r w:rsidRPr="006307A7">
              <w:rPr>
                <w:b/>
                <w:sz w:val="28"/>
                <w:szCs w:val="28"/>
                <w:lang w:eastAsia="en-US"/>
              </w:rPr>
              <w:t>ИТОГО</w:t>
            </w:r>
          </w:p>
        </w:tc>
        <w:tc>
          <w:tcPr>
            <w:tcW w:w="1417" w:type="dxa"/>
            <w:tcBorders>
              <w:top w:val="single" w:sz="4" w:space="0" w:color="auto"/>
              <w:left w:val="single" w:sz="4" w:space="0" w:color="auto"/>
              <w:bottom w:val="single" w:sz="4" w:space="0" w:color="auto"/>
              <w:right w:val="single" w:sz="4" w:space="0" w:color="auto"/>
            </w:tcBorders>
          </w:tcPr>
          <w:p w:rsidR="00390816" w:rsidRPr="006307A7" w:rsidRDefault="00CB12BD" w:rsidP="006301BB">
            <w:pPr>
              <w:jc w:val="center"/>
              <w:rPr>
                <w:b/>
                <w:bCs/>
                <w:sz w:val="28"/>
                <w:szCs w:val="28"/>
              </w:rPr>
            </w:pPr>
            <w:r w:rsidRPr="006307A7">
              <w:rPr>
                <w:b/>
                <w:bCs/>
                <w:sz w:val="28"/>
                <w:szCs w:val="28"/>
              </w:rPr>
              <w:t>17 664,7</w:t>
            </w:r>
          </w:p>
        </w:tc>
        <w:tc>
          <w:tcPr>
            <w:tcW w:w="1560"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center"/>
              <w:rPr>
                <w:b/>
                <w:bCs/>
                <w:sz w:val="28"/>
                <w:szCs w:val="28"/>
              </w:rPr>
            </w:pPr>
            <w:r w:rsidRPr="006307A7">
              <w:rPr>
                <w:b/>
                <w:bCs/>
                <w:sz w:val="28"/>
                <w:szCs w:val="28"/>
              </w:rPr>
              <w:t>15 144,0</w:t>
            </w:r>
          </w:p>
        </w:tc>
        <w:tc>
          <w:tcPr>
            <w:tcW w:w="1417" w:type="dxa"/>
            <w:tcBorders>
              <w:top w:val="single" w:sz="4" w:space="0" w:color="auto"/>
              <w:left w:val="single" w:sz="4" w:space="0" w:color="auto"/>
              <w:bottom w:val="single" w:sz="4" w:space="0" w:color="auto"/>
              <w:right w:val="single" w:sz="4" w:space="0" w:color="auto"/>
            </w:tcBorders>
          </w:tcPr>
          <w:p w:rsidR="00390816" w:rsidRPr="006307A7" w:rsidRDefault="00390816" w:rsidP="006301BB">
            <w:pPr>
              <w:jc w:val="center"/>
              <w:rPr>
                <w:b/>
                <w:bCs/>
                <w:sz w:val="28"/>
                <w:szCs w:val="28"/>
              </w:rPr>
            </w:pPr>
            <w:r w:rsidRPr="006307A7">
              <w:rPr>
                <w:b/>
                <w:bCs/>
                <w:sz w:val="28"/>
                <w:szCs w:val="28"/>
              </w:rPr>
              <w:t>15 373,7</w:t>
            </w:r>
          </w:p>
        </w:tc>
      </w:tr>
    </w:tbl>
    <w:bookmarkEnd w:id="13"/>
    <w:p w:rsidR="00390816" w:rsidRPr="006307A7" w:rsidRDefault="00390816" w:rsidP="00390816">
      <w:pPr>
        <w:jc w:val="right"/>
        <w:rPr>
          <w:bCs/>
          <w:sz w:val="28"/>
          <w:szCs w:val="28"/>
        </w:rPr>
      </w:pPr>
      <w:r w:rsidRPr="006307A7">
        <w:rPr>
          <w:bCs/>
          <w:sz w:val="28"/>
          <w:szCs w:val="28"/>
        </w:rPr>
        <w:t>»;</w:t>
      </w:r>
    </w:p>
    <w:p w:rsidR="00390816" w:rsidRPr="006307A7" w:rsidRDefault="00390816" w:rsidP="00390816">
      <w:pPr>
        <w:jc w:val="center"/>
        <w:rPr>
          <w:sz w:val="28"/>
          <w:szCs w:val="28"/>
        </w:rPr>
      </w:pPr>
    </w:p>
    <w:p w:rsidR="00390816" w:rsidRPr="006307A7" w:rsidRDefault="00390816" w:rsidP="00390816">
      <w:pPr>
        <w:rPr>
          <w:sz w:val="28"/>
          <w:szCs w:val="28"/>
        </w:rPr>
      </w:pPr>
    </w:p>
    <w:p w:rsidR="00390816" w:rsidRPr="006307A7" w:rsidRDefault="00390816" w:rsidP="00390816">
      <w:pPr>
        <w:rPr>
          <w:sz w:val="28"/>
          <w:szCs w:val="28"/>
        </w:rPr>
        <w:sectPr w:rsidR="00390816" w:rsidRPr="006307A7" w:rsidSect="00390816">
          <w:pgSz w:w="11906" w:h="16838" w:code="9"/>
          <w:pgMar w:top="851" w:right="567" w:bottom="851" w:left="567" w:header="709" w:footer="709" w:gutter="0"/>
          <w:cols w:space="708"/>
          <w:docGrid w:linePitch="360"/>
        </w:sectPr>
      </w:pPr>
    </w:p>
    <w:p w:rsidR="0070794C" w:rsidRPr="006307A7" w:rsidRDefault="001E2198" w:rsidP="0070794C">
      <w:pPr>
        <w:jc w:val="both"/>
        <w:rPr>
          <w:bCs/>
          <w:sz w:val="28"/>
          <w:szCs w:val="28"/>
        </w:rPr>
      </w:pPr>
      <w:r w:rsidRPr="006307A7">
        <w:rPr>
          <w:bCs/>
          <w:sz w:val="28"/>
          <w:szCs w:val="28"/>
        </w:rPr>
        <w:lastRenderedPageBreak/>
        <w:t>1</w:t>
      </w:r>
      <w:r w:rsidR="00692516" w:rsidRPr="006307A7">
        <w:rPr>
          <w:bCs/>
          <w:sz w:val="28"/>
          <w:szCs w:val="28"/>
        </w:rPr>
        <w:t>1</w:t>
      </w:r>
      <w:r w:rsidR="0070794C" w:rsidRPr="006307A7">
        <w:rPr>
          <w:bCs/>
          <w:sz w:val="28"/>
          <w:szCs w:val="28"/>
        </w:rPr>
        <w:t>) приложение 8 изложить в новой редакции:</w:t>
      </w:r>
    </w:p>
    <w:p w:rsidR="0070794C" w:rsidRPr="006307A7" w:rsidRDefault="0070794C" w:rsidP="0070794C">
      <w:pPr>
        <w:rPr>
          <w:sz w:val="28"/>
          <w:szCs w:val="28"/>
        </w:rPr>
      </w:pPr>
    </w:p>
    <w:p w:rsidR="00E92A2B" w:rsidRPr="006307A7" w:rsidRDefault="00E92A2B" w:rsidP="00E92A2B">
      <w:pPr>
        <w:tabs>
          <w:tab w:val="left" w:pos="7410"/>
        </w:tabs>
        <w:jc w:val="right"/>
        <w:rPr>
          <w:bCs/>
          <w:sz w:val="28"/>
          <w:szCs w:val="28"/>
        </w:rPr>
      </w:pPr>
      <w:r w:rsidRPr="006307A7">
        <w:rPr>
          <w:sz w:val="28"/>
          <w:szCs w:val="28"/>
        </w:rPr>
        <w:t>«</w:t>
      </w:r>
      <w:r w:rsidRPr="006307A7">
        <w:rPr>
          <w:bCs/>
          <w:sz w:val="28"/>
          <w:szCs w:val="28"/>
        </w:rPr>
        <w:t>Приложение 8</w:t>
      </w:r>
    </w:p>
    <w:p w:rsidR="00E92A2B" w:rsidRPr="006307A7" w:rsidRDefault="00E92A2B" w:rsidP="00E92A2B">
      <w:pPr>
        <w:tabs>
          <w:tab w:val="left" w:pos="7410"/>
        </w:tabs>
        <w:jc w:val="right"/>
        <w:rPr>
          <w:bCs/>
          <w:sz w:val="28"/>
          <w:szCs w:val="28"/>
        </w:rPr>
      </w:pPr>
      <w:r w:rsidRPr="006307A7">
        <w:rPr>
          <w:bCs/>
          <w:sz w:val="28"/>
          <w:szCs w:val="28"/>
        </w:rPr>
        <w:t xml:space="preserve">к решению Собрания </w:t>
      </w:r>
    </w:p>
    <w:p w:rsidR="00E92A2B" w:rsidRPr="006307A7" w:rsidRDefault="00E92A2B" w:rsidP="00E92A2B">
      <w:pPr>
        <w:tabs>
          <w:tab w:val="left" w:pos="7410"/>
        </w:tabs>
        <w:jc w:val="right"/>
        <w:rPr>
          <w:bCs/>
          <w:sz w:val="28"/>
          <w:szCs w:val="28"/>
        </w:rPr>
      </w:pPr>
      <w:r w:rsidRPr="006307A7">
        <w:rPr>
          <w:bCs/>
          <w:sz w:val="28"/>
          <w:szCs w:val="28"/>
        </w:rPr>
        <w:t>депутатов Белокалитвинского</w:t>
      </w:r>
    </w:p>
    <w:p w:rsidR="00E92A2B" w:rsidRPr="006307A7" w:rsidRDefault="00E92A2B" w:rsidP="00E92A2B">
      <w:pPr>
        <w:tabs>
          <w:tab w:val="left" w:pos="7410"/>
        </w:tabs>
        <w:jc w:val="right"/>
        <w:rPr>
          <w:bCs/>
          <w:sz w:val="28"/>
          <w:szCs w:val="28"/>
        </w:rPr>
      </w:pPr>
      <w:r w:rsidRPr="006307A7">
        <w:rPr>
          <w:bCs/>
          <w:sz w:val="28"/>
          <w:szCs w:val="28"/>
        </w:rPr>
        <w:t xml:space="preserve"> городского поселения</w:t>
      </w:r>
    </w:p>
    <w:p w:rsidR="00E92A2B" w:rsidRPr="00262FB5" w:rsidRDefault="00E92A2B" w:rsidP="00E92A2B">
      <w:pPr>
        <w:jc w:val="right"/>
        <w:rPr>
          <w:sz w:val="28"/>
          <w:szCs w:val="28"/>
        </w:rPr>
      </w:pPr>
      <w:r w:rsidRPr="00262FB5">
        <w:rPr>
          <w:bCs/>
          <w:sz w:val="28"/>
          <w:szCs w:val="28"/>
        </w:rPr>
        <w:t xml:space="preserve"> </w:t>
      </w:r>
      <w:r w:rsidRPr="00262FB5">
        <w:rPr>
          <w:rFonts w:eastAsia="Calibri"/>
          <w:sz w:val="28"/>
          <w:szCs w:val="28"/>
          <w:lang w:eastAsia="en-US"/>
        </w:rPr>
        <w:t>от 27 декабря 2022 года  № 55</w:t>
      </w:r>
      <w:r w:rsidRPr="00262FB5">
        <w:rPr>
          <w:sz w:val="28"/>
          <w:szCs w:val="28"/>
        </w:rPr>
        <w:t xml:space="preserve"> </w:t>
      </w:r>
    </w:p>
    <w:p w:rsidR="00E92A2B" w:rsidRPr="00262FB5" w:rsidRDefault="00E92A2B" w:rsidP="00E92A2B">
      <w:pPr>
        <w:jc w:val="right"/>
        <w:rPr>
          <w:sz w:val="28"/>
          <w:szCs w:val="28"/>
        </w:rPr>
      </w:pPr>
      <w:r w:rsidRPr="00262FB5">
        <w:rPr>
          <w:sz w:val="28"/>
          <w:szCs w:val="28"/>
        </w:rPr>
        <w:t xml:space="preserve">«О бюджете Белокалитвинского городского </w:t>
      </w:r>
    </w:p>
    <w:p w:rsidR="00E92A2B" w:rsidRPr="00262FB5" w:rsidRDefault="00E92A2B" w:rsidP="00E92A2B">
      <w:pPr>
        <w:jc w:val="right"/>
        <w:rPr>
          <w:sz w:val="28"/>
          <w:szCs w:val="28"/>
        </w:rPr>
      </w:pPr>
      <w:r w:rsidRPr="00262FB5">
        <w:rPr>
          <w:sz w:val="28"/>
          <w:szCs w:val="28"/>
        </w:rPr>
        <w:t xml:space="preserve">поселения Белокалитвинского </w:t>
      </w:r>
    </w:p>
    <w:p w:rsidR="00E92A2B" w:rsidRPr="00262FB5" w:rsidRDefault="00E92A2B" w:rsidP="00E92A2B">
      <w:pPr>
        <w:ind w:hanging="120"/>
        <w:jc w:val="right"/>
        <w:rPr>
          <w:sz w:val="28"/>
          <w:szCs w:val="28"/>
        </w:rPr>
      </w:pPr>
      <w:r w:rsidRPr="00262FB5">
        <w:rPr>
          <w:sz w:val="28"/>
          <w:szCs w:val="28"/>
        </w:rPr>
        <w:t xml:space="preserve">района на 2023 год и на плановый </w:t>
      </w:r>
    </w:p>
    <w:p w:rsidR="00B90F8A" w:rsidRPr="00262FB5" w:rsidRDefault="00E92A2B" w:rsidP="00E92A2B">
      <w:pPr>
        <w:tabs>
          <w:tab w:val="left" w:pos="7410"/>
        </w:tabs>
        <w:ind w:firstLine="851"/>
        <w:jc w:val="right"/>
        <w:rPr>
          <w:sz w:val="28"/>
          <w:szCs w:val="28"/>
        </w:rPr>
      </w:pPr>
      <w:r w:rsidRPr="00262FB5">
        <w:rPr>
          <w:sz w:val="28"/>
          <w:szCs w:val="28"/>
        </w:rPr>
        <w:t>период 2024 и 2025 годов»</w:t>
      </w:r>
    </w:p>
    <w:p w:rsidR="00B90F8A" w:rsidRPr="00262FB5" w:rsidRDefault="00B90F8A" w:rsidP="00B90F8A">
      <w:pPr>
        <w:jc w:val="center"/>
        <w:rPr>
          <w:b/>
        </w:rPr>
      </w:pPr>
    </w:p>
    <w:p w:rsidR="00B90F8A" w:rsidRPr="00262FB5" w:rsidRDefault="00B90F8A" w:rsidP="00B90F8A">
      <w:pPr>
        <w:jc w:val="center"/>
        <w:rPr>
          <w:bCs/>
          <w:sz w:val="26"/>
          <w:szCs w:val="26"/>
        </w:rPr>
      </w:pPr>
      <w:r w:rsidRPr="00262FB5">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2023 год и на плановый период 2024 и 2025 годов</w:t>
      </w:r>
    </w:p>
    <w:p w:rsidR="00B90F8A" w:rsidRPr="00262FB5" w:rsidRDefault="00B90F8A" w:rsidP="00B90F8A">
      <w:pPr>
        <w:jc w:val="right"/>
        <w:rPr>
          <w:bCs/>
          <w:sz w:val="22"/>
          <w:szCs w:val="22"/>
        </w:rPr>
      </w:pPr>
    </w:p>
    <w:p w:rsidR="00B90F8A" w:rsidRPr="00262FB5" w:rsidRDefault="00B90F8A" w:rsidP="00B90F8A">
      <w:pPr>
        <w:jc w:val="right"/>
        <w:rPr>
          <w:bCs/>
          <w:sz w:val="26"/>
          <w:szCs w:val="26"/>
        </w:rPr>
      </w:pPr>
      <w:r w:rsidRPr="00262FB5">
        <w:rPr>
          <w:bCs/>
          <w:sz w:val="22"/>
          <w:szCs w:val="22"/>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47"/>
        <w:gridCol w:w="1501"/>
        <w:gridCol w:w="1644"/>
        <w:gridCol w:w="1627"/>
        <w:gridCol w:w="1644"/>
        <w:gridCol w:w="1627"/>
      </w:tblGrid>
      <w:tr w:rsidR="008A13D0" w:rsidRPr="00262FB5" w:rsidTr="008A13D0">
        <w:tc>
          <w:tcPr>
            <w:tcW w:w="5962" w:type="dxa"/>
            <w:vMerge w:val="restart"/>
            <w:vAlign w:val="center"/>
          </w:tcPr>
          <w:p w:rsidR="00B90F8A" w:rsidRPr="00262FB5" w:rsidRDefault="00B90F8A" w:rsidP="008A13D0">
            <w:pPr>
              <w:jc w:val="center"/>
              <w:rPr>
                <w:sz w:val="22"/>
                <w:szCs w:val="22"/>
              </w:rPr>
            </w:pPr>
            <w:r w:rsidRPr="00262FB5">
              <w:rPr>
                <w:sz w:val="22"/>
                <w:szCs w:val="22"/>
              </w:rPr>
              <w:t>Наименование</w:t>
            </w:r>
          </w:p>
        </w:tc>
        <w:tc>
          <w:tcPr>
            <w:tcW w:w="2848" w:type="dxa"/>
            <w:gridSpan w:val="2"/>
          </w:tcPr>
          <w:p w:rsidR="00B90F8A" w:rsidRPr="00262FB5" w:rsidRDefault="00B90F8A" w:rsidP="008A13D0">
            <w:pPr>
              <w:jc w:val="center"/>
              <w:rPr>
                <w:sz w:val="22"/>
                <w:szCs w:val="22"/>
              </w:rPr>
            </w:pPr>
            <w:r w:rsidRPr="00262FB5">
              <w:rPr>
                <w:sz w:val="22"/>
                <w:szCs w:val="22"/>
              </w:rPr>
              <w:t>2023</w:t>
            </w:r>
          </w:p>
        </w:tc>
        <w:tc>
          <w:tcPr>
            <w:tcW w:w="3271" w:type="dxa"/>
            <w:gridSpan w:val="2"/>
          </w:tcPr>
          <w:p w:rsidR="00B90F8A" w:rsidRPr="00262FB5" w:rsidRDefault="00B90F8A" w:rsidP="008A13D0">
            <w:pPr>
              <w:jc w:val="center"/>
              <w:rPr>
                <w:sz w:val="22"/>
                <w:szCs w:val="22"/>
              </w:rPr>
            </w:pPr>
            <w:r w:rsidRPr="00262FB5">
              <w:rPr>
                <w:sz w:val="22"/>
                <w:szCs w:val="22"/>
              </w:rPr>
              <w:t>2024</w:t>
            </w:r>
          </w:p>
        </w:tc>
        <w:tc>
          <w:tcPr>
            <w:tcW w:w="3271" w:type="dxa"/>
            <w:gridSpan w:val="2"/>
          </w:tcPr>
          <w:p w:rsidR="00B90F8A" w:rsidRPr="00262FB5" w:rsidRDefault="00B90F8A" w:rsidP="008A13D0">
            <w:pPr>
              <w:jc w:val="center"/>
              <w:rPr>
                <w:sz w:val="22"/>
                <w:szCs w:val="22"/>
              </w:rPr>
            </w:pPr>
            <w:r w:rsidRPr="00262FB5">
              <w:rPr>
                <w:sz w:val="22"/>
                <w:szCs w:val="22"/>
              </w:rPr>
              <w:t>2025</w:t>
            </w:r>
          </w:p>
        </w:tc>
      </w:tr>
      <w:tr w:rsidR="008A13D0" w:rsidRPr="00262FB5" w:rsidTr="008A13D0">
        <w:trPr>
          <w:trHeight w:val="685"/>
        </w:trPr>
        <w:tc>
          <w:tcPr>
            <w:tcW w:w="5962" w:type="dxa"/>
            <w:vMerge/>
          </w:tcPr>
          <w:p w:rsidR="00B90F8A" w:rsidRPr="00262FB5" w:rsidRDefault="00B90F8A" w:rsidP="008A13D0">
            <w:pPr>
              <w:jc w:val="center"/>
              <w:rPr>
                <w:sz w:val="22"/>
                <w:szCs w:val="22"/>
              </w:rPr>
            </w:pPr>
          </w:p>
        </w:tc>
        <w:tc>
          <w:tcPr>
            <w:tcW w:w="1347" w:type="dxa"/>
            <w:vAlign w:val="center"/>
          </w:tcPr>
          <w:p w:rsidR="00B90F8A" w:rsidRPr="00262FB5" w:rsidRDefault="00B90F8A" w:rsidP="008A13D0">
            <w:pPr>
              <w:jc w:val="center"/>
              <w:rPr>
                <w:sz w:val="22"/>
                <w:szCs w:val="22"/>
              </w:rPr>
            </w:pPr>
            <w:r w:rsidRPr="00262FB5">
              <w:rPr>
                <w:sz w:val="22"/>
                <w:szCs w:val="22"/>
              </w:rPr>
              <w:t>областной бюджет</w:t>
            </w:r>
          </w:p>
        </w:tc>
        <w:tc>
          <w:tcPr>
            <w:tcW w:w="1501" w:type="dxa"/>
            <w:vAlign w:val="center"/>
          </w:tcPr>
          <w:p w:rsidR="00B90F8A" w:rsidRPr="00262FB5" w:rsidRDefault="00B90F8A" w:rsidP="008A13D0">
            <w:pPr>
              <w:jc w:val="center"/>
              <w:rPr>
                <w:sz w:val="22"/>
                <w:szCs w:val="22"/>
              </w:rPr>
            </w:pPr>
            <w:r w:rsidRPr="00262FB5">
              <w:rPr>
                <w:sz w:val="22"/>
                <w:szCs w:val="22"/>
              </w:rPr>
              <w:t>местный бюджет</w:t>
            </w:r>
          </w:p>
        </w:tc>
        <w:tc>
          <w:tcPr>
            <w:tcW w:w="1644" w:type="dxa"/>
            <w:vAlign w:val="center"/>
          </w:tcPr>
          <w:p w:rsidR="00B90F8A" w:rsidRPr="00262FB5" w:rsidRDefault="00B90F8A" w:rsidP="008A13D0">
            <w:pPr>
              <w:jc w:val="center"/>
              <w:rPr>
                <w:sz w:val="22"/>
                <w:szCs w:val="22"/>
              </w:rPr>
            </w:pPr>
            <w:r w:rsidRPr="00262FB5">
              <w:rPr>
                <w:sz w:val="22"/>
                <w:szCs w:val="22"/>
              </w:rPr>
              <w:t>областной бюджет</w:t>
            </w:r>
          </w:p>
        </w:tc>
        <w:tc>
          <w:tcPr>
            <w:tcW w:w="1627" w:type="dxa"/>
            <w:vAlign w:val="center"/>
          </w:tcPr>
          <w:p w:rsidR="00B90F8A" w:rsidRPr="00262FB5" w:rsidRDefault="00B90F8A" w:rsidP="008A13D0">
            <w:pPr>
              <w:jc w:val="center"/>
              <w:rPr>
                <w:sz w:val="22"/>
                <w:szCs w:val="22"/>
              </w:rPr>
            </w:pPr>
            <w:r w:rsidRPr="00262FB5">
              <w:rPr>
                <w:sz w:val="22"/>
                <w:szCs w:val="22"/>
              </w:rPr>
              <w:t>местный бюджет</w:t>
            </w:r>
          </w:p>
        </w:tc>
        <w:tc>
          <w:tcPr>
            <w:tcW w:w="1644" w:type="dxa"/>
            <w:vAlign w:val="center"/>
          </w:tcPr>
          <w:p w:rsidR="00B90F8A" w:rsidRPr="00262FB5" w:rsidRDefault="00B90F8A" w:rsidP="008A13D0">
            <w:pPr>
              <w:jc w:val="center"/>
              <w:rPr>
                <w:sz w:val="22"/>
                <w:szCs w:val="22"/>
              </w:rPr>
            </w:pPr>
            <w:r w:rsidRPr="00262FB5">
              <w:rPr>
                <w:sz w:val="22"/>
                <w:szCs w:val="22"/>
              </w:rPr>
              <w:t>областной бюджет</w:t>
            </w:r>
          </w:p>
        </w:tc>
        <w:tc>
          <w:tcPr>
            <w:tcW w:w="1627" w:type="dxa"/>
            <w:vAlign w:val="center"/>
          </w:tcPr>
          <w:p w:rsidR="00B90F8A" w:rsidRPr="00262FB5" w:rsidRDefault="00B90F8A" w:rsidP="008A13D0">
            <w:pPr>
              <w:jc w:val="center"/>
              <w:rPr>
                <w:sz w:val="22"/>
                <w:szCs w:val="22"/>
              </w:rPr>
            </w:pPr>
            <w:r w:rsidRPr="00262FB5">
              <w:rPr>
                <w:sz w:val="22"/>
                <w:szCs w:val="22"/>
              </w:rPr>
              <w:t>местный бюджет</w:t>
            </w:r>
          </w:p>
        </w:tc>
      </w:tr>
      <w:tr w:rsidR="008A13D0" w:rsidRPr="00262FB5" w:rsidTr="008A13D0">
        <w:tc>
          <w:tcPr>
            <w:tcW w:w="5962" w:type="dxa"/>
            <w:shd w:val="clear" w:color="auto" w:fill="auto"/>
          </w:tcPr>
          <w:p w:rsidR="00B90F8A" w:rsidRPr="00262FB5" w:rsidRDefault="00B90F8A" w:rsidP="008A13D0">
            <w:pPr>
              <w:rPr>
                <w:sz w:val="22"/>
                <w:szCs w:val="22"/>
              </w:rPr>
            </w:pPr>
            <w:r w:rsidRPr="00262FB5">
              <w:rPr>
                <w:sz w:val="22"/>
                <w:szCs w:val="22"/>
              </w:rPr>
              <w:t>ВСЕГО РАСХОДОВ</w:t>
            </w:r>
          </w:p>
        </w:tc>
        <w:tc>
          <w:tcPr>
            <w:tcW w:w="1347" w:type="dxa"/>
            <w:shd w:val="clear" w:color="auto" w:fill="auto"/>
            <w:vAlign w:val="center"/>
          </w:tcPr>
          <w:p w:rsidR="00B90F8A" w:rsidRPr="00262FB5" w:rsidRDefault="00041F6B" w:rsidP="008A13D0">
            <w:pPr>
              <w:jc w:val="center"/>
              <w:rPr>
                <w:sz w:val="22"/>
                <w:szCs w:val="22"/>
              </w:rPr>
            </w:pPr>
            <w:r w:rsidRPr="00262FB5">
              <w:rPr>
                <w:sz w:val="22"/>
                <w:szCs w:val="22"/>
              </w:rPr>
              <w:t>283 325,5</w:t>
            </w:r>
          </w:p>
        </w:tc>
        <w:tc>
          <w:tcPr>
            <w:tcW w:w="1501" w:type="dxa"/>
            <w:shd w:val="clear" w:color="auto" w:fill="auto"/>
            <w:vAlign w:val="center"/>
          </w:tcPr>
          <w:p w:rsidR="00B90F8A" w:rsidRPr="00262FB5" w:rsidRDefault="008A13D0" w:rsidP="00041F6B">
            <w:pPr>
              <w:jc w:val="center"/>
              <w:rPr>
                <w:sz w:val="22"/>
                <w:szCs w:val="22"/>
              </w:rPr>
            </w:pPr>
            <w:r w:rsidRPr="00262FB5">
              <w:rPr>
                <w:sz w:val="22"/>
                <w:szCs w:val="22"/>
              </w:rPr>
              <w:t>9 990,</w:t>
            </w:r>
            <w:r w:rsidR="00041F6B" w:rsidRPr="00262FB5">
              <w:rPr>
                <w:sz w:val="22"/>
                <w:szCs w:val="22"/>
              </w:rPr>
              <w:t>0</w:t>
            </w:r>
          </w:p>
        </w:tc>
        <w:tc>
          <w:tcPr>
            <w:tcW w:w="1644" w:type="dxa"/>
            <w:shd w:val="clear" w:color="auto" w:fill="auto"/>
            <w:vAlign w:val="center"/>
          </w:tcPr>
          <w:p w:rsidR="00B90F8A" w:rsidRPr="00262FB5" w:rsidRDefault="008A13D0" w:rsidP="008A13D0">
            <w:pPr>
              <w:jc w:val="center"/>
              <w:rPr>
                <w:sz w:val="22"/>
                <w:szCs w:val="22"/>
              </w:rPr>
            </w:pPr>
            <w:r w:rsidRPr="00262FB5">
              <w:rPr>
                <w:sz w:val="22"/>
                <w:szCs w:val="22"/>
              </w:rPr>
              <w:t>71 872,1</w:t>
            </w:r>
          </w:p>
        </w:tc>
        <w:tc>
          <w:tcPr>
            <w:tcW w:w="1627" w:type="dxa"/>
            <w:shd w:val="clear" w:color="auto" w:fill="auto"/>
            <w:vAlign w:val="center"/>
          </w:tcPr>
          <w:p w:rsidR="00B90F8A" w:rsidRPr="00262FB5" w:rsidRDefault="008A13D0" w:rsidP="008A13D0">
            <w:pPr>
              <w:jc w:val="center"/>
              <w:rPr>
                <w:sz w:val="22"/>
                <w:szCs w:val="22"/>
              </w:rPr>
            </w:pPr>
            <w:r w:rsidRPr="00262FB5">
              <w:rPr>
                <w:sz w:val="22"/>
                <w:szCs w:val="22"/>
              </w:rPr>
              <w:t>7 320,9</w:t>
            </w:r>
          </w:p>
        </w:tc>
        <w:tc>
          <w:tcPr>
            <w:tcW w:w="1644" w:type="dxa"/>
            <w:shd w:val="clear" w:color="auto" w:fill="auto"/>
            <w:vAlign w:val="center"/>
          </w:tcPr>
          <w:p w:rsidR="00B90F8A" w:rsidRPr="00262FB5" w:rsidRDefault="00B90F8A" w:rsidP="008A13D0">
            <w:pPr>
              <w:jc w:val="center"/>
              <w:rPr>
                <w:sz w:val="22"/>
                <w:szCs w:val="22"/>
                <w:lang w:val="en-US"/>
              </w:rPr>
            </w:pPr>
            <w:r w:rsidRPr="00262FB5">
              <w:rPr>
                <w:sz w:val="22"/>
                <w:szCs w:val="22"/>
                <w:lang w:val="en-US"/>
              </w:rPr>
              <w:t>146 912</w:t>
            </w:r>
            <w:r w:rsidRPr="00262FB5">
              <w:rPr>
                <w:sz w:val="22"/>
                <w:szCs w:val="22"/>
              </w:rPr>
              <w:t>,</w:t>
            </w:r>
            <w:r w:rsidRPr="00262FB5">
              <w:rPr>
                <w:sz w:val="22"/>
                <w:szCs w:val="22"/>
                <w:lang w:val="en-US"/>
              </w:rPr>
              <w:t>6</w:t>
            </w:r>
          </w:p>
        </w:tc>
        <w:tc>
          <w:tcPr>
            <w:tcW w:w="1627" w:type="dxa"/>
            <w:shd w:val="clear" w:color="auto" w:fill="auto"/>
            <w:vAlign w:val="center"/>
          </w:tcPr>
          <w:p w:rsidR="00B90F8A" w:rsidRPr="00262FB5" w:rsidRDefault="00B90F8A" w:rsidP="008A13D0">
            <w:pPr>
              <w:jc w:val="center"/>
              <w:rPr>
                <w:sz w:val="22"/>
                <w:szCs w:val="22"/>
              </w:rPr>
            </w:pPr>
            <w:r w:rsidRPr="00262FB5">
              <w:rPr>
                <w:sz w:val="22"/>
                <w:szCs w:val="22"/>
                <w:lang w:val="en-US"/>
              </w:rPr>
              <w:t>3 283</w:t>
            </w:r>
            <w:r w:rsidRPr="00262FB5">
              <w:rPr>
                <w:sz w:val="22"/>
                <w:szCs w:val="22"/>
              </w:rPr>
              <w:t>,7</w:t>
            </w:r>
          </w:p>
        </w:tc>
      </w:tr>
      <w:tr w:rsidR="00B40938" w:rsidRPr="00262FB5" w:rsidTr="008A13D0">
        <w:trPr>
          <w:trHeight w:val="301"/>
        </w:trPr>
        <w:tc>
          <w:tcPr>
            <w:tcW w:w="5962" w:type="dxa"/>
          </w:tcPr>
          <w:p w:rsidR="00B90F8A" w:rsidRPr="00262FB5" w:rsidRDefault="00B90F8A" w:rsidP="008A13D0">
            <w:pPr>
              <w:jc w:val="both"/>
              <w:rPr>
                <w:sz w:val="22"/>
                <w:szCs w:val="22"/>
              </w:rPr>
            </w:pPr>
            <w:r w:rsidRPr="00262FB5">
              <w:rPr>
                <w:sz w:val="22"/>
                <w:szCs w:val="22"/>
              </w:rPr>
              <w:t xml:space="preserve">1. </w:t>
            </w:r>
            <w:r w:rsidRPr="00262FB5">
              <w:t>Ремонт автомобильных дорог</w:t>
            </w:r>
          </w:p>
        </w:tc>
        <w:tc>
          <w:tcPr>
            <w:tcW w:w="1347" w:type="dxa"/>
            <w:vAlign w:val="center"/>
          </w:tcPr>
          <w:p w:rsidR="00B90F8A" w:rsidRPr="00262FB5" w:rsidRDefault="008A13D0" w:rsidP="008A13D0">
            <w:pPr>
              <w:jc w:val="center"/>
              <w:rPr>
                <w:sz w:val="22"/>
                <w:szCs w:val="22"/>
              </w:rPr>
            </w:pPr>
            <w:r w:rsidRPr="00262FB5">
              <w:rPr>
                <w:sz w:val="22"/>
                <w:szCs w:val="22"/>
              </w:rPr>
              <w:t>109 493,5</w:t>
            </w:r>
          </w:p>
        </w:tc>
        <w:tc>
          <w:tcPr>
            <w:tcW w:w="1501" w:type="dxa"/>
            <w:vAlign w:val="center"/>
          </w:tcPr>
          <w:p w:rsidR="00B90F8A" w:rsidRPr="00262FB5" w:rsidRDefault="008A13D0" w:rsidP="008A13D0">
            <w:pPr>
              <w:jc w:val="center"/>
              <w:rPr>
                <w:sz w:val="22"/>
                <w:szCs w:val="22"/>
              </w:rPr>
            </w:pPr>
            <w:r w:rsidRPr="00262FB5">
              <w:rPr>
                <w:sz w:val="22"/>
                <w:szCs w:val="22"/>
              </w:rPr>
              <w:t>1 106,5</w:t>
            </w:r>
          </w:p>
        </w:tc>
        <w:tc>
          <w:tcPr>
            <w:tcW w:w="1644" w:type="dxa"/>
            <w:vAlign w:val="center"/>
          </w:tcPr>
          <w:p w:rsidR="00B90F8A" w:rsidRPr="00262FB5" w:rsidRDefault="00B90F8A" w:rsidP="008A13D0">
            <w:pPr>
              <w:jc w:val="center"/>
              <w:rPr>
                <w:sz w:val="22"/>
                <w:szCs w:val="22"/>
              </w:rPr>
            </w:pPr>
            <w:r w:rsidRPr="00262FB5">
              <w:rPr>
                <w:sz w:val="22"/>
                <w:szCs w:val="22"/>
              </w:rPr>
              <w:t>0,0</w:t>
            </w:r>
          </w:p>
        </w:tc>
        <w:tc>
          <w:tcPr>
            <w:tcW w:w="1627" w:type="dxa"/>
            <w:vAlign w:val="center"/>
          </w:tcPr>
          <w:p w:rsidR="00B90F8A" w:rsidRPr="00262FB5" w:rsidRDefault="00B90F8A" w:rsidP="008A13D0">
            <w:pPr>
              <w:jc w:val="center"/>
              <w:rPr>
                <w:sz w:val="22"/>
                <w:szCs w:val="22"/>
              </w:rPr>
            </w:pPr>
            <w:r w:rsidRPr="00262FB5">
              <w:rPr>
                <w:sz w:val="22"/>
                <w:szCs w:val="22"/>
              </w:rPr>
              <w:t>0,0</w:t>
            </w:r>
          </w:p>
        </w:tc>
        <w:tc>
          <w:tcPr>
            <w:tcW w:w="1644" w:type="dxa"/>
            <w:vAlign w:val="center"/>
          </w:tcPr>
          <w:p w:rsidR="00B90F8A" w:rsidRPr="00262FB5" w:rsidRDefault="00B90F8A" w:rsidP="008A13D0">
            <w:pPr>
              <w:jc w:val="center"/>
              <w:rPr>
                <w:sz w:val="22"/>
                <w:szCs w:val="22"/>
              </w:rPr>
            </w:pPr>
            <w:r w:rsidRPr="00262FB5">
              <w:rPr>
                <w:sz w:val="22"/>
                <w:szCs w:val="22"/>
                <w:lang w:val="en-US"/>
              </w:rPr>
              <w:t>106 700</w:t>
            </w:r>
            <w:r w:rsidRPr="00262FB5">
              <w:rPr>
                <w:sz w:val="22"/>
                <w:szCs w:val="22"/>
              </w:rPr>
              <w:t>,5</w:t>
            </w:r>
          </w:p>
        </w:tc>
        <w:tc>
          <w:tcPr>
            <w:tcW w:w="1627" w:type="dxa"/>
            <w:vAlign w:val="center"/>
          </w:tcPr>
          <w:p w:rsidR="00B90F8A" w:rsidRPr="00262FB5" w:rsidRDefault="00B90F8A" w:rsidP="008A13D0">
            <w:pPr>
              <w:jc w:val="center"/>
              <w:rPr>
                <w:sz w:val="22"/>
                <w:szCs w:val="22"/>
              </w:rPr>
            </w:pPr>
            <w:r w:rsidRPr="00262FB5">
              <w:rPr>
                <w:sz w:val="22"/>
                <w:szCs w:val="22"/>
              </w:rPr>
              <w:t>1 078,0</w:t>
            </w:r>
          </w:p>
        </w:tc>
      </w:tr>
      <w:tr w:rsidR="00B40938" w:rsidRPr="00262FB5" w:rsidTr="008A13D0">
        <w:trPr>
          <w:trHeight w:val="301"/>
        </w:trPr>
        <w:tc>
          <w:tcPr>
            <w:tcW w:w="5962" w:type="dxa"/>
          </w:tcPr>
          <w:p w:rsidR="00B90F8A" w:rsidRPr="00262FB5" w:rsidRDefault="00B90F8A" w:rsidP="008A13D0">
            <w:pPr>
              <w:jc w:val="both"/>
              <w:rPr>
                <w:sz w:val="22"/>
                <w:szCs w:val="22"/>
                <w:lang w:val="en-US"/>
              </w:rPr>
            </w:pPr>
            <w:r w:rsidRPr="00262FB5">
              <w:rPr>
                <w:sz w:val="22"/>
                <w:szCs w:val="22"/>
              </w:rPr>
              <w:t xml:space="preserve">2. </w:t>
            </w:r>
            <w:proofErr w:type="spellStart"/>
            <w:r w:rsidRPr="00262FB5">
              <w:rPr>
                <w:sz w:val="22"/>
                <w:szCs w:val="22"/>
                <w:lang w:val="en-US"/>
              </w:rPr>
              <w:t>Капитальный</w:t>
            </w:r>
            <w:proofErr w:type="spellEnd"/>
            <w:r w:rsidRPr="00262FB5">
              <w:rPr>
                <w:sz w:val="22"/>
                <w:szCs w:val="22"/>
                <w:lang w:val="en-US"/>
              </w:rPr>
              <w:t xml:space="preserve"> </w:t>
            </w:r>
            <w:proofErr w:type="spellStart"/>
            <w:r w:rsidRPr="00262FB5">
              <w:rPr>
                <w:sz w:val="22"/>
                <w:szCs w:val="22"/>
                <w:lang w:val="en-US"/>
              </w:rPr>
              <w:t>ремонт</w:t>
            </w:r>
            <w:proofErr w:type="spellEnd"/>
            <w:r w:rsidRPr="00262FB5">
              <w:rPr>
                <w:sz w:val="22"/>
                <w:szCs w:val="22"/>
                <w:lang w:val="en-US"/>
              </w:rPr>
              <w:t xml:space="preserve"> </w:t>
            </w:r>
            <w:proofErr w:type="spellStart"/>
            <w:r w:rsidRPr="00262FB5">
              <w:rPr>
                <w:sz w:val="22"/>
                <w:szCs w:val="22"/>
                <w:lang w:val="en-US"/>
              </w:rPr>
              <w:t>автомобильных</w:t>
            </w:r>
            <w:proofErr w:type="spellEnd"/>
            <w:r w:rsidRPr="00262FB5">
              <w:rPr>
                <w:sz w:val="22"/>
                <w:szCs w:val="22"/>
                <w:lang w:val="en-US"/>
              </w:rPr>
              <w:t xml:space="preserve"> </w:t>
            </w:r>
            <w:proofErr w:type="spellStart"/>
            <w:r w:rsidRPr="00262FB5">
              <w:rPr>
                <w:sz w:val="22"/>
                <w:szCs w:val="22"/>
                <w:lang w:val="en-US"/>
              </w:rPr>
              <w:t>дорог</w:t>
            </w:r>
            <w:proofErr w:type="spellEnd"/>
          </w:p>
        </w:tc>
        <w:tc>
          <w:tcPr>
            <w:tcW w:w="1347" w:type="dxa"/>
            <w:vAlign w:val="center"/>
          </w:tcPr>
          <w:p w:rsidR="00B90F8A" w:rsidRPr="00262FB5" w:rsidRDefault="008A13D0" w:rsidP="008A13D0">
            <w:pPr>
              <w:jc w:val="center"/>
              <w:rPr>
                <w:sz w:val="22"/>
                <w:szCs w:val="22"/>
              </w:rPr>
            </w:pPr>
            <w:r w:rsidRPr="00262FB5">
              <w:rPr>
                <w:sz w:val="22"/>
                <w:szCs w:val="22"/>
              </w:rPr>
              <w:t>28 947,0</w:t>
            </w:r>
          </w:p>
        </w:tc>
        <w:tc>
          <w:tcPr>
            <w:tcW w:w="1501" w:type="dxa"/>
            <w:vAlign w:val="center"/>
          </w:tcPr>
          <w:p w:rsidR="00B90F8A" w:rsidRPr="00262FB5" w:rsidRDefault="008A13D0" w:rsidP="008A13D0">
            <w:pPr>
              <w:jc w:val="center"/>
              <w:rPr>
                <w:sz w:val="22"/>
                <w:szCs w:val="22"/>
              </w:rPr>
            </w:pPr>
            <w:r w:rsidRPr="00262FB5">
              <w:rPr>
                <w:sz w:val="22"/>
                <w:szCs w:val="22"/>
              </w:rPr>
              <w:t>292,4</w:t>
            </w:r>
          </w:p>
        </w:tc>
        <w:tc>
          <w:tcPr>
            <w:tcW w:w="1644" w:type="dxa"/>
            <w:vAlign w:val="center"/>
          </w:tcPr>
          <w:p w:rsidR="00B90F8A" w:rsidRPr="00262FB5" w:rsidRDefault="0099517F" w:rsidP="008A13D0">
            <w:pPr>
              <w:jc w:val="center"/>
              <w:rPr>
                <w:sz w:val="22"/>
                <w:szCs w:val="22"/>
              </w:rPr>
            </w:pPr>
            <w:r w:rsidRPr="00262FB5">
              <w:rPr>
                <w:sz w:val="22"/>
                <w:szCs w:val="22"/>
              </w:rPr>
              <w:t>0,0</w:t>
            </w:r>
          </w:p>
        </w:tc>
        <w:tc>
          <w:tcPr>
            <w:tcW w:w="1627" w:type="dxa"/>
            <w:vAlign w:val="center"/>
          </w:tcPr>
          <w:p w:rsidR="00B90F8A" w:rsidRPr="00262FB5" w:rsidRDefault="007A45B4" w:rsidP="008A13D0">
            <w:pPr>
              <w:jc w:val="center"/>
              <w:rPr>
                <w:sz w:val="22"/>
                <w:szCs w:val="22"/>
              </w:rPr>
            </w:pPr>
            <w:r w:rsidRPr="00262FB5">
              <w:rPr>
                <w:sz w:val="22"/>
                <w:szCs w:val="22"/>
              </w:rPr>
              <w:t>0,0</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r>
      <w:tr w:rsidR="00B40938" w:rsidRPr="00262FB5" w:rsidTr="008A13D0">
        <w:tc>
          <w:tcPr>
            <w:tcW w:w="5962" w:type="dxa"/>
          </w:tcPr>
          <w:p w:rsidR="00B90F8A" w:rsidRPr="00262FB5" w:rsidRDefault="00B90F8A" w:rsidP="008A13D0">
            <w:pPr>
              <w:jc w:val="both"/>
              <w:rPr>
                <w:sz w:val="22"/>
                <w:szCs w:val="22"/>
              </w:rPr>
            </w:pPr>
            <w:r w:rsidRPr="00262FB5">
              <w:rPr>
                <w:sz w:val="22"/>
                <w:szCs w:val="22"/>
              </w:rPr>
              <w:t xml:space="preserve">3. </w:t>
            </w:r>
            <w:bookmarkStart w:id="14" w:name="OLE_LINK60"/>
            <w:bookmarkStart w:id="15" w:name="OLE_LINK61"/>
            <w:bookmarkStart w:id="16" w:name="OLE_LINK62"/>
            <w:r w:rsidRPr="00262FB5">
              <w:rPr>
                <w:sz w:val="22"/>
                <w:szCs w:val="22"/>
              </w:rPr>
              <w:t>Расходы на возмещение предприятиям жилищно-коммунального хозяйства части платы граждан за коммунальные услуги</w:t>
            </w:r>
            <w:bookmarkEnd w:id="14"/>
            <w:bookmarkEnd w:id="15"/>
            <w:bookmarkEnd w:id="16"/>
          </w:p>
        </w:tc>
        <w:tc>
          <w:tcPr>
            <w:tcW w:w="1347" w:type="dxa"/>
            <w:vAlign w:val="center"/>
          </w:tcPr>
          <w:p w:rsidR="00B90F8A" w:rsidRPr="00262FB5" w:rsidRDefault="007A45B4" w:rsidP="008A13D0">
            <w:pPr>
              <w:jc w:val="center"/>
              <w:rPr>
                <w:sz w:val="22"/>
                <w:szCs w:val="22"/>
              </w:rPr>
            </w:pPr>
            <w:r w:rsidRPr="00262FB5">
              <w:rPr>
                <w:sz w:val="22"/>
                <w:szCs w:val="22"/>
              </w:rPr>
              <w:t>76 521,3</w:t>
            </w:r>
          </w:p>
        </w:tc>
        <w:tc>
          <w:tcPr>
            <w:tcW w:w="1501" w:type="dxa"/>
            <w:vAlign w:val="center"/>
          </w:tcPr>
          <w:p w:rsidR="00B90F8A" w:rsidRPr="00262FB5" w:rsidRDefault="000F2C92" w:rsidP="008A13D0">
            <w:pPr>
              <w:jc w:val="center"/>
              <w:rPr>
                <w:sz w:val="22"/>
                <w:szCs w:val="22"/>
              </w:rPr>
            </w:pPr>
            <w:r w:rsidRPr="00262FB5">
              <w:rPr>
                <w:sz w:val="22"/>
                <w:szCs w:val="22"/>
              </w:rPr>
              <w:t>4</w:t>
            </w:r>
            <w:r w:rsidR="001E2447" w:rsidRPr="00262FB5">
              <w:rPr>
                <w:sz w:val="22"/>
                <w:szCs w:val="22"/>
              </w:rPr>
              <w:t> 197,</w:t>
            </w:r>
            <w:r w:rsidR="002944F0" w:rsidRPr="00262FB5">
              <w:rPr>
                <w:sz w:val="22"/>
                <w:szCs w:val="22"/>
              </w:rPr>
              <w:t>5</w:t>
            </w:r>
          </w:p>
        </w:tc>
        <w:tc>
          <w:tcPr>
            <w:tcW w:w="1644" w:type="dxa"/>
            <w:vAlign w:val="center"/>
          </w:tcPr>
          <w:p w:rsidR="00B90F8A" w:rsidRPr="00262FB5" w:rsidRDefault="00B90F8A" w:rsidP="008A13D0">
            <w:pPr>
              <w:jc w:val="center"/>
              <w:rPr>
                <w:sz w:val="22"/>
                <w:szCs w:val="22"/>
              </w:rPr>
            </w:pPr>
            <w:r w:rsidRPr="00262FB5">
              <w:rPr>
                <w:sz w:val="22"/>
                <w:szCs w:val="22"/>
              </w:rPr>
              <w:t>40 212,1</w:t>
            </w:r>
          </w:p>
        </w:tc>
        <w:tc>
          <w:tcPr>
            <w:tcW w:w="1627" w:type="dxa"/>
            <w:vAlign w:val="center"/>
          </w:tcPr>
          <w:p w:rsidR="00B90F8A" w:rsidRPr="00262FB5" w:rsidRDefault="00B90F8A" w:rsidP="008A13D0">
            <w:pPr>
              <w:jc w:val="center"/>
              <w:rPr>
                <w:sz w:val="22"/>
                <w:szCs w:val="22"/>
              </w:rPr>
            </w:pPr>
            <w:r w:rsidRPr="00262FB5">
              <w:rPr>
                <w:sz w:val="22"/>
                <w:szCs w:val="22"/>
              </w:rPr>
              <w:t>2 205,7</w:t>
            </w:r>
          </w:p>
        </w:tc>
        <w:tc>
          <w:tcPr>
            <w:tcW w:w="1644" w:type="dxa"/>
            <w:vAlign w:val="center"/>
          </w:tcPr>
          <w:p w:rsidR="00B90F8A" w:rsidRPr="00262FB5" w:rsidRDefault="00B90F8A" w:rsidP="008A13D0">
            <w:pPr>
              <w:jc w:val="center"/>
              <w:rPr>
                <w:sz w:val="22"/>
                <w:szCs w:val="22"/>
              </w:rPr>
            </w:pPr>
            <w:r w:rsidRPr="00262FB5">
              <w:rPr>
                <w:sz w:val="22"/>
                <w:szCs w:val="22"/>
              </w:rPr>
              <w:t>40 212,1</w:t>
            </w:r>
          </w:p>
        </w:tc>
        <w:tc>
          <w:tcPr>
            <w:tcW w:w="1627" w:type="dxa"/>
            <w:vAlign w:val="center"/>
          </w:tcPr>
          <w:p w:rsidR="00B90F8A" w:rsidRPr="00262FB5" w:rsidRDefault="00B90F8A" w:rsidP="008A13D0">
            <w:pPr>
              <w:jc w:val="center"/>
              <w:rPr>
                <w:sz w:val="22"/>
                <w:szCs w:val="22"/>
              </w:rPr>
            </w:pPr>
            <w:r w:rsidRPr="00262FB5">
              <w:rPr>
                <w:sz w:val="22"/>
                <w:szCs w:val="22"/>
              </w:rPr>
              <w:t>2 205,7</w:t>
            </w:r>
          </w:p>
        </w:tc>
      </w:tr>
      <w:tr w:rsidR="00B40938" w:rsidRPr="00262FB5" w:rsidTr="008A13D0">
        <w:tc>
          <w:tcPr>
            <w:tcW w:w="5962" w:type="dxa"/>
          </w:tcPr>
          <w:p w:rsidR="00B90F8A" w:rsidRPr="00262FB5" w:rsidRDefault="00373C46" w:rsidP="008A13D0">
            <w:pPr>
              <w:jc w:val="both"/>
            </w:pPr>
            <w:r w:rsidRPr="00262FB5">
              <w:t>4</w:t>
            </w:r>
            <w:r w:rsidR="00B90F8A" w:rsidRPr="00262FB5">
              <w:t>. Формирование современной городской среды в части благоустройства общественных территорий</w:t>
            </w:r>
          </w:p>
        </w:tc>
        <w:tc>
          <w:tcPr>
            <w:tcW w:w="1347" w:type="dxa"/>
            <w:vAlign w:val="center"/>
          </w:tcPr>
          <w:p w:rsidR="00B90F8A" w:rsidRPr="00262FB5" w:rsidRDefault="008D2786" w:rsidP="008A13D0">
            <w:pPr>
              <w:jc w:val="center"/>
              <w:rPr>
                <w:sz w:val="22"/>
                <w:szCs w:val="22"/>
              </w:rPr>
            </w:pPr>
            <w:r w:rsidRPr="00262FB5">
              <w:rPr>
                <w:sz w:val="22"/>
                <w:szCs w:val="22"/>
              </w:rPr>
              <w:t>0,0</w:t>
            </w:r>
          </w:p>
        </w:tc>
        <w:tc>
          <w:tcPr>
            <w:tcW w:w="1501" w:type="dxa"/>
            <w:vAlign w:val="center"/>
          </w:tcPr>
          <w:p w:rsidR="00B90F8A" w:rsidRPr="00262FB5" w:rsidRDefault="008D2786" w:rsidP="008A13D0">
            <w:pPr>
              <w:jc w:val="center"/>
              <w:rPr>
                <w:sz w:val="22"/>
                <w:szCs w:val="22"/>
              </w:rPr>
            </w:pPr>
            <w:r w:rsidRPr="00262FB5">
              <w:rPr>
                <w:sz w:val="22"/>
                <w:szCs w:val="22"/>
              </w:rPr>
              <w:t>0,0</w:t>
            </w:r>
          </w:p>
        </w:tc>
        <w:tc>
          <w:tcPr>
            <w:tcW w:w="1644" w:type="dxa"/>
            <w:vAlign w:val="center"/>
          </w:tcPr>
          <w:p w:rsidR="00B90F8A" w:rsidRPr="00262FB5" w:rsidRDefault="00B90F8A" w:rsidP="008A13D0">
            <w:pPr>
              <w:jc w:val="center"/>
              <w:rPr>
                <w:sz w:val="22"/>
                <w:szCs w:val="22"/>
              </w:rPr>
            </w:pPr>
            <w:r w:rsidRPr="00262FB5">
              <w:rPr>
                <w:sz w:val="22"/>
                <w:szCs w:val="22"/>
              </w:rPr>
              <w:t>30 000,0</w:t>
            </w:r>
          </w:p>
        </w:tc>
        <w:tc>
          <w:tcPr>
            <w:tcW w:w="1627" w:type="dxa"/>
            <w:vAlign w:val="center"/>
          </w:tcPr>
          <w:p w:rsidR="00B90F8A" w:rsidRPr="00262FB5" w:rsidRDefault="00B90F8A" w:rsidP="008A13D0">
            <w:pPr>
              <w:jc w:val="center"/>
              <w:rPr>
                <w:sz w:val="22"/>
                <w:szCs w:val="22"/>
              </w:rPr>
            </w:pPr>
            <w:r w:rsidRPr="00262FB5">
              <w:rPr>
                <w:sz w:val="22"/>
                <w:szCs w:val="22"/>
              </w:rPr>
              <w:t>33,0</w:t>
            </w:r>
          </w:p>
        </w:tc>
        <w:tc>
          <w:tcPr>
            <w:tcW w:w="1644" w:type="dxa"/>
            <w:vAlign w:val="center"/>
          </w:tcPr>
          <w:p w:rsidR="00B90F8A" w:rsidRPr="00262FB5" w:rsidRDefault="00B90F8A" w:rsidP="008A13D0">
            <w:pPr>
              <w:jc w:val="center"/>
              <w:rPr>
                <w:sz w:val="22"/>
                <w:szCs w:val="22"/>
              </w:rPr>
            </w:pPr>
            <w:r w:rsidRPr="00262FB5">
              <w:rPr>
                <w:sz w:val="22"/>
                <w:szCs w:val="22"/>
              </w:rPr>
              <w:t>0,0</w:t>
            </w:r>
          </w:p>
        </w:tc>
        <w:tc>
          <w:tcPr>
            <w:tcW w:w="1627" w:type="dxa"/>
            <w:vAlign w:val="center"/>
          </w:tcPr>
          <w:p w:rsidR="00B90F8A" w:rsidRPr="00262FB5" w:rsidRDefault="00B90F8A" w:rsidP="008A13D0">
            <w:pPr>
              <w:jc w:val="center"/>
              <w:rPr>
                <w:sz w:val="22"/>
                <w:szCs w:val="22"/>
              </w:rPr>
            </w:pPr>
            <w:r w:rsidRPr="00262FB5">
              <w:rPr>
                <w:sz w:val="22"/>
                <w:szCs w:val="22"/>
              </w:rPr>
              <w:t>0,0</w:t>
            </w:r>
          </w:p>
        </w:tc>
      </w:tr>
      <w:tr w:rsidR="00692516" w:rsidRPr="00262FB5" w:rsidTr="008A13D0">
        <w:tc>
          <w:tcPr>
            <w:tcW w:w="5962" w:type="dxa"/>
          </w:tcPr>
          <w:p w:rsidR="00B90F8A" w:rsidRPr="00262FB5" w:rsidRDefault="00373C46" w:rsidP="008A13D0">
            <w:pPr>
              <w:jc w:val="both"/>
            </w:pPr>
            <w:r w:rsidRPr="00262FB5">
              <w:t>5</w:t>
            </w:r>
            <w:r w:rsidR="00B90F8A" w:rsidRPr="00262FB5">
              <w:t>. Расходы на реализацию инициативных проектов (</w:t>
            </w:r>
            <w:r w:rsidR="000F2C92" w:rsidRPr="00262FB5">
              <w:t>«</w:t>
            </w:r>
            <w:r w:rsidR="00B90F8A" w:rsidRPr="00262FB5">
              <w:t xml:space="preserve">Благоустройство земельного участка вокруг стелы «К. Марксу и Ф. Энгельсу», расположенной по адресу: Российская Федерация, Ростовская область, Белокалитвинский район, Белокалитвинское городское поселение, г. Белая Калитва, 15м на восток от ул. </w:t>
            </w:r>
            <w:r w:rsidR="00B90F8A" w:rsidRPr="00262FB5">
              <w:lastRenderedPageBreak/>
              <w:t>Вокзальная, д. 381</w:t>
            </w:r>
            <w:r w:rsidR="000F2C92" w:rsidRPr="00262FB5">
              <w:t>»</w:t>
            </w:r>
          </w:p>
        </w:tc>
        <w:tc>
          <w:tcPr>
            <w:tcW w:w="1347" w:type="dxa"/>
            <w:vAlign w:val="center"/>
          </w:tcPr>
          <w:p w:rsidR="00B90F8A" w:rsidRPr="00262FB5" w:rsidRDefault="008A13D0" w:rsidP="008A13D0">
            <w:pPr>
              <w:jc w:val="center"/>
              <w:rPr>
                <w:sz w:val="22"/>
                <w:szCs w:val="22"/>
              </w:rPr>
            </w:pPr>
            <w:r w:rsidRPr="00262FB5">
              <w:rPr>
                <w:sz w:val="22"/>
                <w:szCs w:val="22"/>
              </w:rPr>
              <w:lastRenderedPageBreak/>
              <w:t>1 782,1</w:t>
            </w:r>
          </w:p>
        </w:tc>
        <w:tc>
          <w:tcPr>
            <w:tcW w:w="1501" w:type="dxa"/>
            <w:vAlign w:val="center"/>
          </w:tcPr>
          <w:p w:rsidR="00B90F8A" w:rsidRPr="00262FB5" w:rsidRDefault="008A13D0" w:rsidP="008A13D0">
            <w:pPr>
              <w:jc w:val="center"/>
              <w:rPr>
                <w:sz w:val="22"/>
                <w:szCs w:val="22"/>
              </w:rPr>
            </w:pPr>
            <w:r w:rsidRPr="00262FB5">
              <w:rPr>
                <w:sz w:val="22"/>
                <w:szCs w:val="22"/>
              </w:rPr>
              <w:t>612,6</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r>
      <w:tr w:rsidR="00692516" w:rsidRPr="00262FB5" w:rsidTr="008A13D0">
        <w:tc>
          <w:tcPr>
            <w:tcW w:w="5962" w:type="dxa"/>
          </w:tcPr>
          <w:p w:rsidR="00B90F8A" w:rsidRPr="00262FB5" w:rsidRDefault="00373C46" w:rsidP="008A13D0">
            <w:pPr>
              <w:jc w:val="both"/>
            </w:pPr>
            <w:r w:rsidRPr="00262FB5">
              <w:lastRenderedPageBreak/>
              <w:t>6</w:t>
            </w:r>
            <w:r w:rsidR="00B90F8A" w:rsidRPr="00262FB5">
              <w:t>. Расходы на реализацию инициативных проектов (</w:t>
            </w:r>
            <w:r w:rsidR="000F2C92" w:rsidRPr="00262FB5">
              <w:t>«</w:t>
            </w:r>
            <w:r w:rsidR="00B90F8A" w:rsidRPr="00262FB5">
              <w:t>Благоустройство земельного участка, расположенного по адресу: Российская Федерация, Ростовская область, Белокалитвинский район, Белокалитвинское городское поселение, г. Белая Калитва, ул. Чернышевского, 8в</w:t>
            </w:r>
            <w:r w:rsidR="000F2C92" w:rsidRPr="00262FB5">
              <w:t>»</w:t>
            </w:r>
            <w:r w:rsidR="00B90F8A" w:rsidRPr="00262FB5">
              <w:t>)</w:t>
            </w:r>
          </w:p>
        </w:tc>
        <w:tc>
          <w:tcPr>
            <w:tcW w:w="1347" w:type="dxa"/>
            <w:vAlign w:val="center"/>
          </w:tcPr>
          <w:p w:rsidR="00B90F8A" w:rsidRPr="00262FB5" w:rsidRDefault="008A13D0" w:rsidP="008A13D0">
            <w:pPr>
              <w:jc w:val="center"/>
              <w:rPr>
                <w:sz w:val="22"/>
                <w:szCs w:val="22"/>
              </w:rPr>
            </w:pPr>
            <w:r w:rsidRPr="00262FB5">
              <w:rPr>
                <w:sz w:val="22"/>
                <w:szCs w:val="22"/>
              </w:rPr>
              <w:t>958,5</w:t>
            </w:r>
          </w:p>
        </w:tc>
        <w:tc>
          <w:tcPr>
            <w:tcW w:w="1501" w:type="dxa"/>
            <w:vAlign w:val="center"/>
          </w:tcPr>
          <w:p w:rsidR="00B90F8A" w:rsidRPr="00262FB5" w:rsidRDefault="008A13D0" w:rsidP="008A13D0">
            <w:pPr>
              <w:jc w:val="center"/>
              <w:rPr>
                <w:sz w:val="22"/>
                <w:szCs w:val="22"/>
              </w:rPr>
            </w:pPr>
            <w:r w:rsidRPr="00262FB5">
              <w:rPr>
                <w:sz w:val="22"/>
                <w:szCs w:val="22"/>
              </w:rPr>
              <w:t>346,9</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r>
      <w:tr w:rsidR="00692516" w:rsidRPr="00262FB5" w:rsidTr="008A13D0">
        <w:tc>
          <w:tcPr>
            <w:tcW w:w="5962" w:type="dxa"/>
          </w:tcPr>
          <w:p w:rsidR="00B90F8A" w:rsidRPr="00262FB5" w:rsidRDefault="00373C46" w:rsidP="008A13D0">
            <w:pPr>
              <w:jc w:val="both"/>
            </w:pPr>
            <w:r w:rsidRPr="00262FB5">
              <w:t>7</w:t>
            </w:r>
            <w:r w:rsidR="00B90F8A" w:rsidRPr="00262FB5">
              <w:t xml:space="preserve">. Расходы, связанные с реализацией федеральной целевой программы </w:t>
            </w:r>
            <w:r w:rsidR="000F2C92" w:rsidRPr="00262FB5">
              <w:t>«</w:t>
            </w:r>
            <w:r w:rsidR="00B90F8A" w:rsidRPr="00262FB5">
              <w:t xml:space="preserve">Увековечение памяти погибших при защите Отечества на 2019 </w:t>
            </w:r>
            <w:r w:rsidR="000F2C92" w:rsidRPr="00262FB5">
              <w:t>–</w:t>
            </w:r>
            <w:r w:rsidR="00B90F8A" w:rsidRPr="00262FB5">
              <w:t xml:space="preserve"> 2024 годы</w:t>
            </w:r>
            <w:r w:rsidR="000F2C92" w:rsidRPr="00262FB5">
              <w:t>»</w:t>
            </w:r>
          </w:p>
        </w:tc>
        <w:tc>
          <w:tcPr>
            <w:tcW w:w="1347" w:type="dxa"/>
            <w:vAlign w:val="center"/>
          </w:tcPr>
          <w:p w:rsidR="00B90F8A" w:rsidRPr="00262FB5" w:rsidRDefault="00041F6B" w:rsidP="008A13D0">
            <w:pPr>
              <w:jc w:val="center"/>
              <w:rPr>
                <w:sz w:val="22"/>
                <w:szCs w:val="22"/>
              </w:rPr>
            </w:pPr>
            <w:r w:rsidRPr="00262FB5">
              <w:rPr>
                <w:sz w:val="22"/>
                <w:szCs w:val="22"/>
              </w:rPr>
              <w:t>3 637,8</w:t>
            </w:r>
          </w:p>
        </w:tc>
        <w:tc>
          <w:tcPr>
            <w:tcW w:w="1501" w:type="dxa"/>
            <w:vAlign w:val="center"/>
          </w:tcPr>
          <w:p w:rsidR="00B90F8A" w:rsidRPr="00262FB5" w:rsidRDefault="00041F6B" w:rsidP="008A13D0">
            <w:pPr>
              <w:jc w:val="center"/>
              <w:rPr>
                <w:sz w:val="22"/>
                <w:szCs w:val="22"/>
              </w:rPr>
            </w:pPr>
            <w:r w:rsidRPr="00262FB5">
              <w:rPr>
                <w:sz w:val="22"/>
                <w:szCs w:val="22"/>
              </w:rPr>
              <w:t>34,0</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r>
      <w:tr w:rsidR="00692516" w:rsidRPr="00262FB5" w:rsidTr="008A13D0">
        <w:tc>
          <w:tcPr>
            <w:tcW w:w="5962" w:type="dxa"/>
          </w:tcPr>
          <w:p w:rsidR="00B90F8A" w:rsidRPr="00262FB5" w:rsidRDefault="00373C46" w:rsidP="008A13D0">
            <w:pPr>
              <w:jc w:val="both"/>
            </w:pPr>
            <w:r w:rsidRPr="00262FB5">
              <w:t>8</w:t>
            </w:r>
            <w:r w:rsidR="00B90F8A" w:rsidRPr="00262FB5">
              <w:t xml:space="preserve">. </w:t>
            </w:r>
            <w:r w:rsidR="006E1E00" w:rsidRPr="00262FB5">
              <w:t xml:space="preserve"> Капитальный ремонт Дома культуры п. Заречный, по адресу: Ростовская обл., г. Белая Калитва ул. Машиностроителей, д.4» (корректировка)</w:t>
            </w:r>
          </w:p>
        </w:tc>
        <w:tc>
          <w:tcPr>
            <w:tcW w:w="1347" w:type="dxa"/>
            <w:vAlign w:val="center"/>
          </w:tcPr>
          <w:p w:rsidR="00B90F8A" w:rsidRPr="00262FB5" w:rsidRDefault="0099517F" w:rsidP="008A13D0">
            <w:pPr>
              <w:jc w:val="center"/>
              <w:rPr>
                <w:sz w:val="22"/>
                <w:szCs w:val="22"/>
              </w:rPr>
            </w:pPr>
            <w:r w:rsidRPr="00262FB5">
              <w:rPr>
                <w:sz w:val="22"/>
                <w:szCs w:val="22"/>
              </w:rPr>
              <w:t>61 985,3</w:t>
            </w:r>
          </w:p>
        </w:tc>
        <w:tc>
          <w:tcPr>
            <w:tcW w:w="1501" w:type="dxa"/>
            <w:vAlign w:val="center"/>
          </w:tcPr>
          <w:p w:rsidR="00B90F8A" w:rsidRPr="00262FB5" w:rsidRDefault="00B34D07" w:rsidP="008A13D0">
            <w:pPr>
              <w:jc w:val="center"/>
              <w:rPr>
                <w:sz w:val="22"/>
                <w:szCs w:val="22"/>
              </w:rPr>
            </w:pPr>
            <w:r w:rsidRPr="00262FB5">
              <w:rPr>
                <w:sz w:val="22"/>
                <w:szCs w:val="22"/>
              </w:rPr>
              <w:t>3 400,1</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44"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c>
          <w:tcPr>
            <w:tcW w:w="1627" w:type="dxa"/>
            <w:vAlign w:val="center"/>
          </w:tcPr>
          <w:p w:rsidR="00B90F8A" w:rsidRPr="00262FB5" w:rsidRDefault="00B90F8A" w:rsidP="008A13D0">
            <w:pPr>
              <w:jc w:val="center"/>
              <w:rPr>
                <w:sz w:val="22"/>
                <w:szCs w:val="22"/>
                <w:lang w:val="en-US"/>
              </w:rPr>
            </w:pPr>
            <w:r w:rsidRPr="00262FB5">
              <w:rPr>
                <w:sz w:val="22"/>
                <w:szCs w:val="22"/>
                <w:lang w:val="en-US"/>
              </w:rPr>
              <w:t>0</w:t>
            </w:r>
            <w:r w:rsidRPr="00262FB5">
              <w:rPr>
                <w:sz w:val="22"/>
                <w:szCs w:val="22"/>
              </w:rPr>
              <w:t>,</w:t>
            </w:r>
            <w:r w:rsidRPr="00262FB5">
              <w:rPr>
                <w:sz w:val="22"/>
                <w:szCs w:val="22"/>
                <w:lang w:val="en-US"/>
              </w:rPr>
              <w:t>0</w:t>
            </w:r>
          </w:p>
        </w:tc>
      </w:tr>
      <w:tr w:rsidR="00692516" w:rsidRPr="00262FB5" w:rsidTr="008A13D0">
        <w:tc>
          <w:tcPr>
            <w:tcW w:w="5962" w:type="dxa"/>
          </w:tcPr>
          <w:p w:rsidR="007A45B4" w:rsidRPr="00262FB5" w:rsidRDefault="008A13D0" w:rsidP="008A13D0">
            <w:pPr>
              <w:jc w:val="both"/>
            </w:pPr>
            <w:r w:rsidRPr="00262FB5">
              <w:t>9</w:t>
            </w:r>
            <w:r w:rsidR="007A45B4" w:rsidRPr="00262FB5">
              <w:t xml:space="preserve">. Демонтаж пяти блоков – секций аварийного многоквартирного жилого дома № 6 по ул. Светлая в г. Белая Калитва Ростовской области </w:t>
            </w:r>
          </w:p>
        </w:tc>
        <w:tc>
          <w:tcPr>
            <w:tcW w:w="1347" w:type="dxa"/>
            <w:vAlign w:val="center"/>
          </w:tcPr>
          <w:p w:rsidR="007A45B4" w:rsidRPr="00262FB5" w:rsidRDefault="007A45B4" w:rsidP="008A13D0">
            <w:pPr>
              <w:jc w:val="center"/>
              <w:rPr>
                <w:sz w:val="22"/>
                <w:szCs w:val="22"/>
              </w:rPr>
            </w:pPr>
            <w:r w:rsidRPr="00262FB5">
              <w:rPr>
                <w:sz w:val="22"/>
                <w:szCs w:val="22"/>
              </w:rPr>
              <w:t>0,0</w:t>
            </w:r>
          </w:p>
        </w:tc>
        <w:tc>
          <w:tcPr>
            <w:tcW w:w="1501" w:type="dxa"/>
            <w:vAlign w:val="center"/>
          </w:tcPr>
          <w:p w:rsidR="007A45B4" w:rsidRPr="00262FB5" w:rsidRDefault="007A45B4" w:rsidP="008A13D0">
            <w:pPr>
              <w:jc w:val="center"/>
              <w:rPr>
                <w:sz w:val="22"/>
                <w:szCs w:val="22"/>
              </w:rPr>
            </w:pPr>
            <w:r w:rsidRPr="00262FB5">
              <w:rPr>
                <w:sz w:val="22"/>
                <w:szCs w:val="22"/>
              </w:rPr>
              <w:t>0,0</w:t>
            </w:r>
          </w:p>
        </w:tc>
        <w:tc>
          <w:tcPr>
            <w:tcW w:w="1644" w:type="dxa"/>
            <w:vAlign w:val="center"/>
          </w:tcPr>
          <w:p w:rsidR="007A45B4" w:rsidRPr="00262FB5" w:rsidRDefault="007A45B4" w:rsidP="008A13D0">
            <w:pPr>
              <w:jc w:val="center"/>
              <w:rPr>
                <w:sz w:val="22"/>
                <w:szCs w:val="22"/>
              </w:rPr>
            </w:pPr>
            <w:r w:rsidRPr="00262FB5">
              <w:rPr>
                <w:sz w:val="22"/>
                <w:szCs w:val="22"/>
              </w:rPr>
              <w:t>0,0</w:t>
            </w:r>
          </w:p>
        </w:tc>
        <w:tc>
          <w:tcPr>
            <w:tcW w:w="1627" w:type="dxa"/>
            <w:vAlign w:val="center"/>
          </w:tcPr>
          <w:p w:rsidR="007A45B4" w:rsidRPr="00262FB5" w:rsidRDefault="007A45B4" w:rsidP="008A13D0">
            <w:pPr>
              <w:jc w:val="center"/>
              <w:rPr>
                <w:sz w:val="22"/>
                <w:szCs w:val="22"/>
              </w:rPr>
            </w:pPr>
            <w:r w:rsidRPr="00262FB5">
              <w:rPr>
                <w:sz w:val="22"/>
                <w:szCs w:val="22"/>
              </w:rPr>
              <w:t>3 639,2</w:t>
            </w:r>
          </w:p>
        </w:tc>
        <w:tc>
          <w:tcPr>
            <w:tcW w:w="1644" w:type="dxa"/>
            <w:vAlign w:val="center"/>
          </w:tcPr>
          <w:p w:rsidR="007A45B4" w:rsidRPr="00262FB5" w:rsidRDefault="007A45B4" w:rsidP="008A13D0">
            <w:pPr>
              <w:jc w:val="center"/>
              <w:rPr>
                <w:sz w:val="22"/>
                <w:szCs w:val="22"/>
              </w:rPr>
            </w:pPr>
            <w:r w:rsidRPr="00262FB5">
              <w:rPr>
                <w:sz w:val="22"/>
                <w:szCs w:val="22"/>
              </w:rPr>
              <w:t>0,0</w:t>
            </w:r>
          </w:p>
        </w:tc>
        <w:tc>
          <w:tcPr>
            <w:tcW w:w="1627" w:type="dxa"/>
            <w:vAlign w:val="center"/>
          </w:tcPr>
          <w:p w:rsidR="007A45B4" w:rsidRPr="00262FB5" w:rsidRDefault="007A45B4" w:rsidP="008A13D0">
            <w:pPr>
              <w:jc w:val="center"/>
              <w:rPr>
                <w:sz w:val="22"/>
                <w:szCs w:val="22"/>
              </w:rPr>
            </w:pPr>
            <w:r w:rsidRPr="00262FB5">
              <w:rPr>
                <w:sz w:val="22"/>
                <w:szCs w:val="22"/>
              </w:rPr>
              <w:t>0,0</w:t>
            </w:r>
          </w:p>
        </w:tc>
      </w:tr>
      <w:tr w:rsidR="008A13D0" w:rsidRPr="00262FB5" w:rsidTr="008A13D0">
        <w:tc>
          <w:tcPr>
            <w:tcW w:w="5962" w:type="dxa"/>
          </w:tcPr>
          <w:p w:rsidR="00825F23" w:rsidRPr="00262FB5" w:rsidRDefault="008A13D0" w:rsidP="008A13D0">
            <w:pPr>
              <w:jc w:val="both"/>
            </w:pPr>
            <w:r w:rsidRPr="00262FB5">
              <w:t>10</w:t>
            </w:r>
            <w:r w:rsidR="00825F23" w:rsidRPr="00262FB5">
              <w:t xml:space="preserve">.  Расходы на реализацию инициативных проектов («Благоустройство Мемориала «Воинам освободителям», расположенного на земельном участке по адресу: Российская Федерация, Ростовская область, Белокалитвинский район, Белокалитвинское городское поселение, г. Белая Калитва, ул. </w:t>
            </w:r>
            <w:proofErr w:type="spellStart"/>
            <w:r w:rsidR="00825F23" w:rsidRPr="00262FB5">
              <w:t>Атаева</w:t>
            </w:r>
            <w:proofErr w:type="spellEnd"/>
            <w:r w:rsidR="00825F23" w:rsidRPr="00262FB5">
              <w:t>,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347" w:type="dxa"/>
            <w:vAlign w:val="center"/>
          </w:tcPr>
          <w:p w:rsidR="00825F23" w:rsidRPr="00262FB5" w:rsidRDefault="00825F23" w:rsidP="008A13D0">
            <w:pPr>
              <w:jc w:val="center"/>
              <w:rPr>
                <w:sz w:val="22"/>
                <w:szCs w:val="22"/>
              </w:rPr>
            </w:pPr>
            <w:r w:rsidRPr="00262FB5">
              <w:rPr>
                <w:sz w:val="22"/>
                <w:szCs w:val="22"/>
              </w:rPr>
              <w:t>0,0</w:t>
            </w:r>
          </w:p>
        </w:tc>
        <w:tc>
          <w:tcPr>
            <w:tcW w:w="1501" w:type="dxa"/>
            <w:vAlign w:val="center"/>
          </w:tcPr>
          <w:p w:rsidR="00825F23" w:rsidRPr="00262FB5" w:rsidRDefault="00825F23" w:rsidP="008A13D0">
            <w:pPr>
              <w:jc w:val="center"/>
              <w:rPr>
                <w:sz w:val="22"/>
                <w:szCs w:val="22"/>
              </w:rPr>
            </w:pPr>
            <w:r w:rsidRPr="00262FB5">
              <w:rPr>
                <w:sz w:val="22"/>
                <w:szCs w:val="22"/>
              </w:rPr>
              <w:t>0,0</w:t>
            </w:r>
          </w:p>
        </w:tc>
        <w:tc>
          <w:tcPr>
            <w:tcW w:w="1644" w:type="dxa"/>
            <w:vAlign w:val="center"/>
          </w:tcPr>
          <w:p w:rsidR="00825F23" w:rsidRPr="00262FB5" w:rsidRDefault="008A13D0" w:rsidP="008A13D0">
            <w:pPr>
              <w:jc w:val="center"/>
              <w:rPr>
                <w:sz w:val="22"/>
                <w:szCs w:val="22"/>
              </w:rPr>
            </w:pPr>
            <w:r w:rsidRPr="00262FB5">
              <w:rPr>
                <w:sz w:val="22"/>
                <w:szCs w:val="22"/>
              </w:rPr>
              <w:t>1 660,0</w:t>
            </w:r>
          </w:p>
        </w:tc>
        <w:tc>
          <w:tcPr>
            <w:tcW w:w="1627" w:type="dxa"/>
            <w:vAlign w:val="center"/>
          </w:tcPr>
          <w:p w:rsidR="00825F23" w:rsidRPr="00262FB5" w:rsidRDefault="008A13D0" w:rsidP="008A13D0">
            <w:pPr>
              <w:jc w:val="center"/>
              <w:rPr>
                <w:sz w:val="22"/>
                <w:szCs w:val="22"/>
              </w:rPr>
            </w:pPr>
            <w:r w:rsidRPr="00262FB5">
              <w:rPr>
                <w:sz w:val="22"/>
                <w:szCs w:val="22"/>
              </w:rPr>
              <w:t>522,3</w:t>
            </w:r>
          </w:p>
        </w:tc>
        <w:tc>
          <w:tcPr>
            <w:tcW w:w="1644" w:type="dxa"/>
            <w:vAlign w:val="center"/>
          </w:tcPr>
          <w:p w:rsidR="00825F23" w:rsidRPr="00262FB5" w:rsidRDefault="00825F23" w:rsidP="008A13D0">
            <w:pPr>
              <w:jc w:val="center"/>
              <w:rPr>
                <w:sz w:val="22"/>
                <w:szCs w:val="22"/>
              </w:rPr>
            </w:pPr>
            <w:r w:rsidRPr="00262FB5">
              <w:rPr>
                <w:sz w:val="22"/>
                <w:szCs w:val="22"/>
              </w:rPr>
              <w:t>0,0</w:t>
            </w:r>
          </w:p>
        </w:tc>
        <w:tc>
          <w:tcPr>
            <w:tcW w:w="1627" w:type="dxa"/>
            <w:vAlign w:val="center"/>
          </w:tcPr>
          <w:p w:rsidR="00825F23" w:rsidRPr="00262FB5" w:rsidRDefault="00825F23" w:rsidP="008A13D0">
            <w:pPr>
              <w:jc w:val="center"/>
              <w:rPr>
                <w:sz w:val="22"/>
                <w:szCs w:val="22"/>
              </w:rPr>
            </w:pPr>
            <w:r w:rsidRPr="00262FB5">
              <w:rPr>
                <w:sz w:val="22"/>
                <w:szCs w:val="22"/>
              </w:rPr>
              <w:t>0,0</w:t>
            </w:r>
          </w:p>
        </w:tc>
      </w:tr>
      <w:tr w:rsidR="008A13D0" w:rsidRPr="00262FB5" w:rsidTr="008A13D0">
        <w:tc>
          <w:tcPr>
            <w:tcW w:w="5962" w:type="dxa"/>
          </w:tcPr>
          <w:p w:rsidR="0052318C" w:rsidRPr="00262FB5" w:rsidRDefault="008A13D0" w:rsidP="008A13D0">
            <w:pPr>
              <w:jc w:val="both"/>
            </w:pPr>
            <w:r w:rsidRPr="00262FB5">
              <w:t>11</w:t>
            </w:r>
            <w:r w:rsidR="0052318C" w:rsidRPr="00262FB5">
              <w:t>. Приобретение специализированной коммунальной техники</w:t>
            </w:r>
          </w:p>
        </w:tc>
        <w:tc>
          <w:tcPr>
            <w:tcW w:w="1347" w:type="dxa"/>
            <w:vAlign w:val="center"/>
          </w:tcPr>
          <w:p w:rsidR="0052318C" w:rsidRPr="00262FB5" w:rsidRDefault="0052318C" w:rsidP="008A13D0">
            <w:pPr>
              <w:jc w:val="center"/>
              <w:rPr>
                <w:sz w:val="22"/>
                <w:szCs w:val="22"/>
              </w:rPr>
            </w:pPr>
            <w:r w:rsidRPr="00262FB5">
              <w:rPr>
                <w:sz w:val="22"/>
                <w:szCs w:val="22"/>
              </w:rPr>
              <w:t>0,0</w:t>
            </w:r>
          </w:p>
        </w:tc>
        <w:tc>
          <w:tcPr>
            <w:tcW w:w="1501" w:type="dxa"/>
            <w:vAlign w:val="center"/>
          </w:tcPr>
          <w:p w:rsidR="0052318C" w:rsidRPr="00262FB5" w:rsidRDefault="0052318C" w:rsidP="008A13D0">
            <w:pPr>
              <w:jc w:val="center"/>
              <w:rPr>
                <w:sz w:val="22"/>
                <w:szCs w:val="22"/>
              </w:rPr>
            </w:pPr>
            <w:r w:rsidRPr="00262FB5">
              <w:rPr>
                <w:sz w:val="22"/>
                <w:szCs w:val="22"/>
              </w:rPr>
              <w:t>0,0</w:t>
            </w:r>
          </w:p>
        </w:tc>
        <w:tc>
          <w:tcPr>
            <w:tcW w:w="1644" w:type="dxa"/>
            <w:vAlign w:val="center"/>
          </w:tcPr>
          <w:p w:rsidR="0052318C" w:rsidRPr="00262FB5" w:rsidRDefault="0052318C" w:rsidP="008A13D0">
            <w:pPr>
              <w:jc w:val="center"/>
              <w:rPr>
                <w:sz w:val="22"/>
                <w:szCs w:val="22"/>
              </w:rPr>
            </w:pPr>
            <w:r w:rsidRPr="00262FB5">
              <w:rPr>
                <w:sz w:val="22"/>
                <w:szCs w:val="22"/>
              </w:rPr>
              <w:t>0,0</w:t>
            </w:r>
          </w:p>
        </w:tc>
        <w:tc>
          <w:tcPr>
            <w:tcW w:w="1627" w:type="dxa"/>
            <w:vAlign w:val="center"/>
          </w:tcPr>
          <w:p w:rsidR="0052318C" w:rsidRPr="00262FB5" w:rsidRDefault="0052318C" w:rsidP="008A13D0">
            <w:pPr>
              <w:jc w:val="center"/>
              <w:rPr>
                <w:sz w:val="22"/>
                <w:szCs w:val="22"/>
              </w:rPr>
            </w:pPr>
            <w:r w:rsidRPr="00262FB5">
              <w:rPr>
                <w:sz w:val="22"/>
                <w:szCs w:val="22"/>
              </w:rPr>
              <w:t>696,4</w:t>
            </w:r>
          </w:p>
        </w:tc>
        <w:tc>
          <w:tcPr>
            <w:tcW w:w="1644" w:type="dxa"/>
            <w:vAlign w:val="center"/>
          </w:tcPr>
          <w:p w:rsidR="0052318C" w:rsidRPr="00262FB5" w:rsidRDefault="0052318C" w:rsidP="008A13D0">
            <w:pPr>
              <w:jc w:val="center"/>
              <w:rPr>
                <w:sz w:val="22"/>
                <w:szCs w:val="22"/>
              </w:rPr>
            </w:pPr>
            <w:r w:rsidRPr="00262FB5">
              <w:rPr>
                <w:sz w:val="22"/>
                <w:szCs w:val="22"/>
              </w:rPr>
              <w:t>0,0</w:t>
            </w:r>
          </w:p>
        </w:tc>
        <w:tc>
          <w:tcPr>
            <w:tcW w:w="1627" w:type="dxa"/>
            <w:vAlign w:val="center"/>
          </w:tcPr>
          <w:p w:rsidR="0052318C" w:rsidRPr="00262FB5" w:rsidRDefault="0052318C" w:rsidP="008A13D0">
            <w:pPr>
              <w:jc w:val="center"/>
              <w:rPr>
                <w:sz w:val="22"/>
                <w:szCs w:val="22"/>
              </w:rPr>
            </w:pPr>
            <w:r w:rsidRPr="00262FB5">
              <w:rPr>
                <w:sz w:val="22"/>
                <w:szCs w:val="22"/>
              </w:rPr>
              <w:t>0,0</w:t>
            </w:r>
          </w:p>
        </w:tc>
      </w:tr>
      <w:tr w:rsidR="008A13D0" w:rsidRPr="00262FB5" w:rsidTr="008A13D0">
        <w:tc>
          <w:tcPr>
            <w:tcW w:w="5962" w:type="dxa"/>
          </w:tcPr>
          <w:p w:rsidR="0052318C" w:rsidRPr="00262FB5" w:rsidRDefault="008A13D0" w:rsidP="008A13D0">
            <w:pPr>
              <w:jc w:val="both"/>
            </w:pPr>
            <w:r w:rsidRPr="00262FB5">
              <w:t>12</w:t>
            </w:r>
            <w:r w:rsidR="0052318C" w:rsidRPr="00262FB5">
              <w:t xml:space="preserve">. </w:t>
            </w:r>
            <w:r w:rsidR="0070167C" w:rsidRPr="00262FB5">
              <w:t>Оснащение Дома культуры п. Заречный, по адресу: Ростовская область, г. Белая Калитва, ул. Машиностроителей, д. 4</w:t>
            </w:r>
          </w:p>
        </w:tc>
        <w:tc>
          <w:tcPr>
            <w:tcW w:w="1347" w:type="dxa"/>
            <w:vAlign w:val="center"/>
          </w:tcPr>
          <w:p w:rsidR="0052318C" w:rsidRPr="00262FB5" w:rsidRDefault="0070167C" w:rsidP="008A13D0">
            <w:pPr>
              <w:jc w:val="center"/>
              <w:rPr>
                <w:sz w:val="22"/>
                <w:szCs w:val="22"/>
              </w:rPr>
            </w:pPr>
            <w:r w:rsidRPr="00262FB5">
              <w:rPr>
                <w:sz w:val="22"/>
                <w:szCs w:val="22"/>
              </w:rPr>
              <w:t>0,0</w:t>
            </w:r>
          </w:p>
        </w:tc>
        <w:tc>
          <w:tcPr>
            <w:tcW w:w="1501" w:type="dxa"/>
            <w:vAlign w:val="center"/>
          </w:tcPr>
          <w:p w:rsidR="0052318C" w:rsidRPr="00262FB5" w:rsidRDefault="0070167C" w:rsidP="008A13D0">
            <w:pPr>
              <w:jc w:val="center"/>
              <w:rPr>
                <w:sz w:val="22"/>
                <w:szCs w:val="22"/>
              </w:rPr>
            </w:pPr>
            <w:r w:rsidRPr="00262FB5">
              <w:rPr>
                <w:sz w:val="22"/>
                <w:szCs w:val="22"/>
              </w:rPr>
              <w:t>0,0</w:t>
            </w:r>
          </w:p>
        </w:tc>
        <w:tc>
          <w:tcPr>
            <w:tcW w:w="1644" w:type="dxa"/>
            <w:vAlign w:val="center"/>
          </w:tcPr>
          <w:p w:rsidR="0052318C" w:rsidRPr="00262FB5" w:rsidRDefault="0070167C" w:rsidP="008A13D0">
            <w:pPr>
              <w:jc w:val="center"/>
              <w:rPr>
                <w:sz w:val="22"/>
                <w:szCs w:val="22"/>
              </w:rPr>
            </w:pPr>
            <w:r w:rsidRPr="00262FB5">
              <w:rPr>
                <w:sz w:val="22"/>
                <w:szCs w:val="22"/>
              </w:rPr>
              <w:t>0,0</w:t>
            </w:r>
          </w:p>
        </w:tc>
        <w:tc>
          <w:tcPr>
            <w:tcW w:w="1627" w:type="dxa"/>
            <w:vAlign w:val="center"/>
          </w:tcPr>
          <w:p w:rsidR="0052318C" w:rsidRPr="00262FB5" w:rsidRDefault="008A13D0" w:rsidP="008A13D0">
            <w:pPr>
              <w:jc w:val="center"/>
              <w:rPr>
                <w:sz w:val="22"/>
                <w:szCs w:val="22"/>
              </w:rPr>
            </w:pPr>
            <w:r w:rsidRPr="00262FB5">
              <w:rPr>
                <w:sz w:val="22"/>
                <w:szCs w:val="22"/>
              </w:rPr>
              <w:t>224,3</w:t>
            </w:r>
          </w:p>
        </w:tc>
        <w:tc>
          <w:tcPr>
            <w:tcW w:w="1644" w:type="dxa"/>
            <w:vAlign w:val="center"/>
          </w:tcPr>
          <w:p w:rsidR="0052318C" w:rsidRPr="00262FB5" w:rsidRDefault="0070167C" w:rsidP="008A13D0">
            <w:pPr>
              <w:jc w:val="center"/>
              <w:rPr>
                <w:sz w:val="22"/>
                <w:szCs w:val="22"/>
              </w:rPr>
            </w:pPr>
            <w:r w:rsidRPr="00262FB5">
              <w:rPr>
                <w:sz w:val="22"/>
                <w:szCs w:val="22"/>
              </w:rPr>
              <w:t>0,0</w:t>
            </w:r>
          </w:p>
        </w:tc>
        <w:tc>
          <w:tcPr>
            <w:tcW w:w="1627" w:type="dxa"/>
            <w:vAlign w:val="center"/>
          </w:tcPr>
          <w:p w:rsidR="0052318C" w:rsidRPr="00262FB5" w:rsidRDefault="0070167C" w:rsidP="008A13D0">
            <w:pPr>
              <w:jc w:val="center"/>
              <w:rPr>
                <w:sz w:val="22"/>
                <w:szCs w:val="22"/>
              </w:rPr>
            </w:pPr>
            <w:r w:rsidRPr="00262FB5">
              <w:rPr>
                <w:sz w:val="22"/>
                <w:szCs w:val="22"/>
              </w:rPr>
              <w:t>0,0</w:t>
            </w:r>
          </w:p>
        </w:tc>
      </w:tr>
    </w:tbl>
    <w:p w:rsidR="00F710F0" w:rsidRPr="00262FB5" w:rsidRDefault="00E92A2B" w:rsidP="00E92A2B">
      <w:pPr>
        <w:jc w:val="right"/>
        <w:rPr>
          <w:bCs/>
          <w:sz w:val="28"/>
          <w:szCs w:val="28"/>
        </w:rPr>
      </w:pPr>
      <w:r w:rsidRPr="00262FB5">
        <w:rPr>
          <w:bCs/>
          <w:sz w:val="28"/>
          <w:szCs w:val="28"/>
        </w:rPr>
        <w:t>».</w:t>
      </w:r>
    </w:p>
    <w:p w:rsidR="005C2C2C" w:rsidRPr="00262FB5" w:rsidRDefault="005C2C2C" w:rsidP="000C2DF1">
      <w:pPr>
        <w:jc w:val="both"/>
        <w:rPr>
          <w:bCs/>
          <w:sz w:val="28"/>
          <w:szCs w:val="28"/>
        </w:rPr>
      </w:pPr>
    </w:p>
    <w:p w:rsidR="005C2C2C" w:rsidRPr="00262FB5" w:rsidRDefault="005C2C2C" w:rsidP="000C2DF1">
      <w:pPr>
        <w:jc w:val="both"/>
        <w:rPr>
          <w:bCs/>
          <w:sz w:val="28"/>
          <w:szCs w:val="28"/>
        </w:rPr>
      </w:pPr>
    </w:p>
    <w:p w:rsidR="005C2C2C" w:rsidRPr="00DC01AE" w:rsidRDefault="005C2C2C" w:rsidP="000C2DF1">
      <w:pPr>
        <w:jc w:val="both"/>
        <w:rPr>
          <w:bCs/>
          <w:color w:val="FF0000"/>
          <w:sz w:val="28"/>
          <w:szCs w:val="28"/>
        </w:rPr>
      </w:pPr>
    </w:p>
    <w:p w:rsidR="005C2C2C" w:rsidRPr="00DC01AE" w:rsidRDefault="005C2C2C" w:rsidP="000C2DF1">
      <w:pPr>
        <w:jc w:val="both"/>
        <w:rPr>
          <w:bCs/>
          <w:color w:val="FF0000"/>
          <w:sz w:val="28"/>
          <w:szCs w:val="28"/>
        </w:rPr>
      </w:pPr>
    </w:p>
    <w:p w:rsidR="005C2C2C" w:rsidRPr="00DC01AE" w:rsidRDefault="005C2C2C"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692516" w:rsidRPr="00DC01AE" w:rsidRDefault="00692516" w:rsidP="000C2DF1">
      <w:pPr>
        <w:jc w:val="both"/>
        <w:rPr>
          <w:bCs/>
          <w:color w:val="FF0000"/>
          <w:sz w:val="28"/>
          <w:szCs w:val="28"/>
        </w:rPr>
      </w:pPr>
    </w:p>
    <w:p w:rsidR="00EC6BE1" w:rsidRPr="00DC01AE" w:rsidRDefault="00EC6BE1" w:rsidP="000C2DF1">
      <w:pPr>
        <w:jc w:val="both"/>
        <w:rPr>
          <w:bCs/>
          <w:color w:val="FF0000"/>
          <w:sz w:val="28"/>
          <w:szCs w:val="28"/>
        </w:rPr>
      </w:pPr>
    </w:p>
    <w:p w:rsidR="00EC6BE1" w:rsidRPr="00DC01AE" w:rsidRDefault="00EC6BE1" w:rsidP="000C2DF1">
      <w:pPr>
        <w:jc w:val="both"/>
        <w:rPr>
          <w:bCs/>
          <w:color w:val="FF0000"/>
          <w:sz w:val="28"/>
          <w:szCs w:val="28"/>
        </w:rPr>
      </w:pPr>
    </w:p>
    <w:p w:rsidR="00EC6BE1" w:rsidRPr="00DC01AE" w:rsidRDefault="00EC6BE1" w:rsidP="000C2DF1">
      <w:pPr>
        <w:jc w:val="both"/>
        <w:rPr>
          <w:bCs/>
          <w:color w:val="FF0000"/>
          <w:sz w:val="28"/>
          <w:szCs w:val="28"/>
        </w:rPr>
      </w:pPr>
    </w:p>
    <w:p w:rsidR="000C2DF1" w:rsidRPr="00B6722C" w:rsidRDefault="00692516" w:rsidP="000C2DF1">
      <w:pPr>
        <w:jc w:val="both"/>
        <w:rPr>
          <w:bCs/>
          <w:sz w:val="28"/>
          <w:szCs w:val="28"/>
        </w:rPr>
      </w:pPr>
      <w:r w:rsidRPr="00B6722C">
        <w:rPr>
          <w:bCs/>
          <w:sz w:val="28"/>
          <w:szCs w:val="28"/>
        </w:rPr>
        <w:lastRenderedPageBreak/>
        <w:t>12</w:t>
      </w:r>
      <w:r w:rsidR="000C2DF1" w:rsidRPr="00B6722C">
        <w:rPr>
          <w:bCs/>
          <w:sz w:val="28"/>
          <w:szCs w:val="28"/>
        </w:rPr>
        <w:t>) приложение 9 изложить в новой редакции:</w:t>
      </w:r>
    </w:p>
    <w:p w:rsidR="008F1FBC" w:rsidRPr="00B6722C" w:rsidRDefault="008F1FBC" w:rsidP="0070794C">
      <w:pPr>
        <w:jc w:val="both"/>
        <w:rPr>
          <w:bCs/>
          <w:sz w:val="28"/>
          <w:szCs w:val="28"/>
        </w:rPr>
      </w:pPr>
    </w:p>
    <w:p w:rsidR="0070794C" w:rsidRPr="00B6722C" w:rsidRDefault="0070794C" w:rsidP="0070794C">
      <w:pPr>
        <w:rPr>
          <w:sz w:val="28"/>
          <w:szCs w:val="28"/>
        </w:rPr>
      </w:pPr>
    </w:p>
    <w:p w:rsidR="000C2DF1" w:rsidRPr="00B6722C" w:rsidRDefault="000C2DF1" w:rsidP="000C2DF1">
      <w:pPr>
        <w:ind w:firstLine="708"/>
        <w:jc w:val="right"/>
        <w:rPr>
          <w:sz w:val="28"/>
          <w:szCs w:val="28"/>
        </w:rPr>
      </w:pPr>
      <w:r w:rsidRPr="00B6722C">
        <w:rPr>
          <w:sz w:val="28"/>
          <w:szCs w:val="28"/>
        </w:rPr>
        <w:t>Приложение 9</w:t>
      </w:r>
    </w:p>
    <w:p w:rsidR="000C2DF1" w:rsidRPr="00B6722C" w:rsidRDefault="000C2DF1" w:rsidP="000C2DF1">
      <w:pPr>
        <w:jc w:val="right"/>
        <w:rPr>
          <w:sz w:val="28"/>
          <w:szCs w:val="28"/>
        </w:rPr>
      </w:pPr>
      <w:r w:rsidRPr="00B6722C">
        <w:rPr>
          <w:sz w:val="28"/>
          <w:szCs w:val="28"/>
        </w:rPr>
        <w:t xml:space="preserve">к решению Собрания </w:t>
      </w:r>
    </w:p>
    <w:p w:rsidR="000C2DF1" w:rsidRPr="00B6722C" w:rsidRDefault="000C2DF1" w:rsidP="000C2DF1">
      <w:pPr>
        <w:jc w:val="right"/>
        <w:rPr>
          <w:sz w:val="28"/>
          <w:szCs w:val="28"/>
        </w:rPr>
      </w:pPr>
      <w:r w:rsidRPr="00B6722C">
        <w:rPr>
          <w:sz w:val="28"/>
          <w:szCs w:val="28"/>
        </w:rPr>
        <w:t>депутатов Белокалитвинского</w:t>
      </w:r>
    </w:p>
    <w:p w:rsidR="000C2DF1" w:rsidRPr="00B6722C" w:rsidRDefault="000C2DF1" w:rsidP="000C2DF1">
      <w:pPr>
        <w:jc w:val="right"/>
        <w:rPr>
          <w:sz w:val="28"/>
          <w:szCs w:val="28"/>
        </w:rPr>
      </w:pPr>
      <w:r w:rsidRPr="00B6722C">
        <w:rPr>
          <w:sz w:val="28"/>
          <w:szCs w:val="28"/>
        </w:rPr>
        <w:t xml:space="preserve"> городского поселения «О бюджете </w:t>
      </w:r>
    </w:p>
    <w:p w:rsidR="000C2DF1" w:rsidRPr="00B6722C" w:rsidRDefault="000C2DF1" w:rsidP="000C2DF1">
      <w:pPr>
        <w:jc w:val="right"/>
        <w:rPr>
          <w:sz w:val="28"/>
          <w:szCs w:val="28"/>
        </w:rPr>
      </w:pPr>
      <w:r w:rsidRPr="00B6722C">
        <w:rPr>
          <w:sz w:val="28"/>
          <w:szCs w:val="28"/>
        </w:rPr>
        <w:t xml:space="preserve">Белокалитвинского городского </w:t>
      </w:r>
    </w:p>
    <w:p w:rsidR="000C2DF1" w:rsidRPr="00B6722C" w:rsidRDefault="000C2DF1" w:rsidP="000C2DF1">
      <w:pPr>
        <w:jc w:val="right"/>
        <w:rPr>
          <w:sz w:val="28"/>
          <w:szCs w:val="28"/>
        </w:rPr>
      </w:pPr>
      <w:r w:rsidRPr="00B6722C">
        <w:rPr>
          <w:sz w:val="28"/>
          <w:szCs w:val="28"/>
        </w:rPr>
        <w:t xml:space="preserve">поселения Белокалитвинского </w:t>
      </w:r>
    </w:p>
    <w:p w:rsidR="000C2DF1" w:rsidRPr="00B6722C" w:rsidRDefault="000C2DF1" w:rsidP="000C2DF1">
      <w:pPr>
        <w:ind w:hanging="120"/>
        <w:jc w:val="right"/>
        <w:rPr>
          <w:sz w:val="28"/>
          <w:szCs w:val="28"/>
        </w:rPr>
      </w:pPr>
      <w:r w:rsidRPr="00B6722C">
        <w:rPr>
          <w:sz w:val="28"/>
          <w:szCs w:val="28"/>
        </w:rPr>
        <w:t>района на 2023 год и на плановый</w:t>
      </w:r>
    </w:p>
    <w:p w:rsidR="000C2DF1" w:rsidRPr="00B6722C" w:rsidRDefault="000C2DF1" w:rsidP="000C2DF1">
      <w:pPr>
        <w:ind w:hanging="120"/>
        <w:jc w:val="right"/>
        <w:rPr>
          <w:sz w:val="28"/>
          <w:szCs w:val="28"/>
        </w:rPr>
      </w:pPr>
      <w:r w:rsidRPr="00B6722C">
        <w:rPr>
          <w:sz w:val="28"/>
          <w:szCs w:val="28"/>
        </w:rPr>
        <w:t>период 2024 и 2025 годов»</w:t>
      </w:r>
    </w:p>
    <w:p w:rsidR="000C2DF1" w:rsidRPr="00B6722C" w:rsidRDefault="000C2DF1" w:rsidP="000C2DF1">
      <w:pPr>
        <w:jc w:val="center"/>
        <w:rPr>
          <w:bCs/>
          <w:sz w:val="28"/>
          <w:szCs w:val="28"/>
        </w:rPr>
      </w:pPr>
      <w:r w:rsidRPr="00B6722C">
        <w:rPr>
          <w:bCs/>
          <w:sz w:val="28"/>
          <w:szCs w:val="28"/>
        </w:rPr>
        <w:t xml:space="preserve">Распределение межбюджетных трансфертов, предоставляемых из бюджета Белокалитвинского района </w:t>
      </w:r>
    </w:p>
    <w:p w:rsidR="000C2DF1" w:rsidRPr="00B6722C" w:rsidRDefault="000C2DF1" w:rsidP="000C2DF1">
      <w:pPr>
        <w:jc w:val="center"/>
        <w:rPr>
          <w:sz w:val="28"/>
          <w:szCs w:val="28"/>
        </w:rPr>
      </w:pPr>
      <w:r w:rsidRPr="00B6722C">
        <w:rPr>
          <w:bCs/>
          <w:sz w:val="28"/>
          <w:szCs w:val="28"/>
        </w:rPr>
        <w:t>Белокалитвинскому городскому поселению Белокалитвинского района на 2023 год</w:t>
      </w:r>
    </w:p>
    <w:tbl>
      <w:tblPr>
        <w:tblW w:w="15570" w:type="dxa"/>
        <w:tblInd w:w="-318" w:type="dxa"/>
        <w:tblLayout w:type="fixed"/>
        <w:tblLook w:val="04A0" w:firstRow="1" w:lastRow="0" w:firstColumn="1" w:lastColumn="0" w:noHBand="0" w:noVBand="1"/>
      </w:tblPr>
      <w:tblGrid>
        <w:gridCol w:w="2549"/>
        <w:gridCol w:w="647"/>
        <w:gridCol w:w="605"/>
        <w:gridCol w:w="726"/>
        <w:gridCol w:w="560"/>
        <w:gridCol w:w="621"/>
        <w:gridCol w:w="525"/>
        <w:gridCol w:w="852"/>
        <w:gridCol w:w="2523"/>
        <w:gridCol w:w="726"/>
        <w:gridCol w:w="719"/>
        <w:gridCol w:w="1275"/>
        <w:gridCol w:w="1080"/>
        <w:gridCol w:w="2162"/>
      </w:tblGrid>
      <w:tr w:rsidR="00C227BC" w:rsidRPr="00B6722C" w:rsidTr="005A2A5C">
        <w:trPr>
          <w:trHeight w:val="330"/>
        </w:trPr>
        <w:tc>
          <w:tcPr>
            <w:tcW w:w="2549" w:type="dxa"/>
            <w:vMerge w:val="restart"/>
            <w:tcBorders>
              <w:top w:val="single" w:sz="4" w:space="0" w:color="auto"/>
              <w:left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Наименование межбюджетного трансферта</w:t>
            </w:r>
          </w:p>
        </w:tc>
        <w:tc>
          <w:tcPr>
            <w:tcW w:w="368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Классификация доходов</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Сумма (тыс. руб.) 2023 год</w:t>
            </w: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 xml:space="preserve">Наименование расходов </w:t>
            </w:r>
          </w:p>
        </w:tc>
        <w:tc>
          <w:tcPr>
            <w:tcW w:w="3800" w:type="dxa"/>
            <w:gridSpan w:val="4"/>
            <w:tcBorders>
              <w:top w:val="single" w:sz="4" w:space="0" w:color="auto"/>
              <w:left w:val="nil"/>
              <w:bottom w:val="single" w:sz="4" w:space="0" w:color="auto"/>
              <w:right w:val="single" w:sz="4" w:space="0" w:color="auto"/>
            </w:tcBorders>
            <w:shd w:val="clear" w:color="auto" w:fill="FFFFFF"/>
            <w:vAlign w:val="center"/>
            <w:hideMark/>
          </w:tcPr>
          <w:p w:rsidR="000C2DF1" w:rsidRPr="00B6722C" w:rsidRDefault="000C2DF1" w:rsidP="000C2DF1">
            <w:pPr>
              <w:jc w:val="center"/>
              <w:rPr>
                <w:sz w:val="18"/>
                <w:szCs w:val="18"/>
              </w:rPr>
            </w:pPr>
            <w:r w:rsidRPr="00B6722C">
              <w:rPr>
                <w:sz w:val="18"/>
                <w:szCs w:val="18"/>
              </w:rPr>
              <w:t>Классификация расходов</w:t>
            </w:r>
          </w:p>
        </w:tc>
        <w:tc>
          <w:tcPr>
            <w:tcW w:w="2162"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Сумма (тыс. руб.)</w:t>
            </w:r>
          </w:p>
        </w:tc>
      </w:tr>
      <w:tr w:rsidR="00C227BC" w:rsidRPr="00B6722C" w:rsidTr="005A2A5C">
        <w:trPr>
          <w:trHeight w:val="945"/>
        </w:trPr>
        <w:tc>
          <w:tcPr>
            <w:tcW w:w="2549" w:type="dxa"/>
            <w:vMerge/>
            <w:tcBorders>
              <w:left w:val="single" w:sz="4" w:space="0" w:color="auto"/>
              <w:bottom w:val="single" w:sz="4" w:space="0" w:color="auto"/>
              <w:right w:val="single" w:sz="4" w:space="0" w:color="auto"/>
            </w:tcBorders>
            <w:vAlign w:val="center"/>
            <w:hideMark/>
          </w:tcPr>
          <w:p w:rsidR="000C2DF1" w:rsidRPr="00B6722C" w:rsidRDefault="000C2DF1" w:rsidP="000C2DF1">
            <w:pPr>
              <w:rPr>
                <w:sz w:val="18"/>
                <w:szCs w:val="18"/>
              </w:rPr>
            </w:pPr>
          </w:p>
        </w:tc>
        <w:tc>
          <w:tcPr>
            <w:tcW w:w="3684" w:type="dxa"/>
            <w:gridSpan w:val="6"/>
            <w:vMerge/>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rPr>
                <w:sz w:val="18"/>
                <w:szCs w:val="18"/>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rPr>
                <w:sz w:val="18"/>
                <w:szCs w:val="18"/>
              </w:rPr>
            </w:pPr>
          </w:p>
        </w:tc>
        <w:tc>
          <w:tcPr>
            <w:tcW w:w="726" w:type="dxa"/>
            <w:tcBorders>
              <w:top w:val="nil"/>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Ведомство</w:t>
            </w:r>
          </w:p>
        </w:tc>
        <w:tc>
          <w:tcPr>
            <w:tcW w:w="719" w:type="dxa"/>
            <w:tcBorders>
              <w:top w:val="nil"/>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Раздел Подраздел</w:t>
            </w:r>
          </w:p>
        </w:tc>
        <w:tc>
          <w:tcPr>
            <w:tcW w:w="1275" w:type="dxa"/>
            <w:tcBorders>
              <w:top w:val="nil"/>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Целевая статья</w:t>
            </w:r>
          </w:p>
        </w:tc>
        <w:tc>
          <w:tcPr>
            <w:tcW w:w="1080" w:type="dxa"/>
            <w:tcBorders>
              <w:top w:val="nil"/>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Вид расходов</w:t>
            </w:r>
          </w:p>
        </w:tc>
        <w:tc>
          <w:tcPr>
            <w:tcW w:w="2162" w:type="dxa"/>
            <w:tcBorders>
              <w:top w:val="nil"/>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2023 год</w:t>
            </w:r>
          </w:p>
        </w:tc>
      </w:tr>
      <w:tr w:rsidR="00C227BC" w:rsidRPr="00B6722C" w:rsidTr="005A2A5C">
        <w:trPr>
          <w:trHeight w:val="271"/>
        </w:trPr>
        <w:tc>
          <w:tcPr>
            <w:tcW w:w="2549" w:type="dxa"/>
            <w:tcBorders>
              <w:top w:val="single" w:sz="4" w:space="0" w:color="auto"/>
              <w:left w:val="single" w:sz="4" w:space="0" w:color="auto"/>
              <w:bottom w:val="single" w:sz="4" w:space="0" w:color="auto"/>
              <w:right w:val="single" w:sz="4" w:space="0" w:color="auto"/>
            </w:tcBorders>
            <w:noWrap/>
            <w:vAlign w:val="center"/>
            <w:hideMark/>
          </w:tcPr>
          <w:p w:rsidR="000C2DF1" w:rsidRPr="00B6722C" w:rsidRDefault="000C2DF1" w:rsidP="000C2DF1">
            <w:pPr>
              <w:jc w:val="center"/>
              <w:rPr>
                <w:sz w:val="18"/>
                <w:szCs w:val="18"/>
              </w:rPr>
            </w:pPr>
            <w:r w:rsidRPr="00B6722C">
              <w:rPr>
                <w:sz w:val="18"/>
                <w:szCs w:val="18"/>
              </w:rPr>
              <w:t>1</w:t>
            </w:r>
          </w:p>
        </w:tc>
        <w:tc>
          <w:tcPr>
            <w:tcW w:w="647"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2</w:t>
            </w:r>
          </w:p>
        </w:tc>
        <w:tc>
          <w:tcPr>
            <w:tcW w:w="605"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3</w:t>
            </w:r>
          </w:p>
        </w:tc>
        <w:tc>
          <w:tcPr>
            <w:tcW w:w="726"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4</w:t>
            </w:r>
          </w:p>
        </w:tc>
        <w:tc>
          <w:tcPr>
            <w:tcW w:w="560"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5</w:t>
            </w:r>
          </w:p>
        </w:tc>
        <w:tc>
          <w:tcPr>
            <w:tcW w:w="621"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6</w:t>
            </w:r>
          </w:p>
        </w:tc>
        <w:tc>
          <w:tcPr>
            <w:tcW w:w="525"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7</w:t>
            </w:r>
          </w:p>
        </w:tc>
        <w:tc>
          <w:tcPr>
            <w:tcW w:w="852" w:type="dxa"/>
            <w:tcBorders>
              <w:top w:val="single" w:sz="4" w:space="0" w:color="auto"/>
              <w:left w:val="nil"/>
              <w:bottom w:val="single" w:sz="4" w:space="0" w:color="auto"/>
              <w:right w:val="single" w:sz="4" w:space="0" w:color="auto"/>
            </w:tcBorders>
            <w:noWrap/>
            <w:vAlign w:val="center"/>
            <w:hideMark/>
          </w:tcPr>
          <w:p w:rsidR="000C2DF1" w:rsidRPr="00B6722C" w:rsidRDefault="000C2DF1" w:rsidP="000C2DF1">
            <w:pPr>
              <w:jc w:val="center"/>
              <w:rPr>
                <w:sz w:val="18"/>
                <w:szCs w:val="18"/>
              </w:rPr>
            </w:pPr>
            <w:r w:rsidRPr="00B6722C">
              <w:rPr>
                <w:sz w:val="18"/>
                <w:szCs w:val="18"/>
              </w:rPr>
              <w:t>8</w:t>
            </w:r>
          </w:p>
        </w:tc>
        <w:tc>
          <w:tcPr>
            <w:tcW w:w="2523"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9</w:t>
            </w:r>
          </w:p>
        </w:tc>
        <w:tc>
          <w:tcPr>
            <w:tcW w:w="726" w:type="dxa"/>
            <w:tcBorders>
              <w:top w:val="single" w:sz="4" w:space="0" w:color="auto"/>
              <w:left w:val="nil"/>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sz w:val="18"/>
                <w:szCs w:val="18"/>
              </w:rPr>
              <w:t>10</w:t>
            </w:r>
          </w:p>
        </w:tc>
        <w:tc>
          <w:tcPr>
            <w:tcW w:w="719" w:type="dxa"/>
            <w:tcBorders>
              <w:top w:val="single" w:sz="4" w:space="0" w:color="auto"/>
              <w:left w:val="nil"/>
              <w:bottom w:val="single" w:sz="4" w:space="0" w:color="auto"/>
              <w:right w:val="single" w:sz="4" w:space="0" w:color="auto"/>
            </w:tcBorders>
            <w:noWrap/>
            <w:vAlign w:val="center"/>
            <w:hideMark/>
          </w:tcPr>
          <w:p w:rsidR="000C2DF1" w:rsidRPr="00B6722C" w:rsidRDefault="000C2DF1" w:rsidP="000C2DF1">
            <w:pPr>
              <w:jc w:val="center"/>
              <w:rPr>
                <w:sz w:val="18"/>
                <w:szCs w:val="18"/>
              </w:rPr>
            </w:pPr>
            <w:r w:rsidRPr="00B6722C">
              <w:rPr>
                <w:sz w:val="18"/>
                <w:szCs w:val="18"/>
              </w:rPr>
              <w:t>11</w:t>
            </w:r>
          </w:p>
        </w:tc>
        <w:tc>
          <w:tcPr>
            <w:tcW w:w="1275" w:type="dxa"/>
            <w:tcBorders>
              <w:top w:val="single" w:sz="4" w:space="0" w:color="auto"/>
              <w:left w:val="nil"/>
              <w:bottom w:val="single" w:sz="4" w:space="0" w:color="auto"/>
              <w:right w:val="single" w:sz="4" w:space="0" w:color="auto"/>
            </w:tcBorders>
            <w:noWrap/>
            <w:vAlign w:val="center"/>
            <w:hideMark/>
          </w:tcPr>
          <w:p w:rsidR="000C2DF1" w:rsidRPr="00B6722C" w:rsidRDefault="000C2DF1" w:rsidP="000C2DF1">
            <w:pPr>
              <w:jc w:val="center"/>
              <w:rPr>
                <w:sz w:val="18"/>
                <w:szCs w:val="18"/>
              </w:rPr>
            </w:pPr>
            <w:r w:rsidRPr="00B6722C">
              <w:rPr>
                <w:sz w:val="18"/>
                <w:szCs w:val="18"/>
              </w:rPr>
              <w:t>12</w:t>
            </w:r>
          </w:p>
        </w:tc>
        <w:tc>
          <w:tcPr>
            <w:tcW w:w="1080" w:type="dxa"/>
            <w:tcBorders>
              <w:top w:val="single" w:sz="4" w:space="0" w:color="auto"/>
              <w:left w:val="nil"/>
              <w:bottom w:val="single" w:sz="4" w:space="0" w:color="auto"/>
              <w:right w:val="single" w:sz="4" w:space="0" w:color="auto"/>
            </w:tcBorders>
            <w:noWrap/>
            <w:vAlign w:val="center"/>
            <w:hideMark/>
          </w:tcPr>
          <w:p w:rsidR="000C2DF1" w:rsidRPr="00B6722C" w:rsidRDefault="000C2DF1" w:rsidP="000C2DF1">
            <w:pPr>
              <w:jc w:val="center"/>
              <w:rPr>
                <w:sz w:val="18"/>
                <w:szCs w:val="18"/>
              </w:rPr>
            </w:pPr>
            <w:r w:rsidRPr="00B6722C">
              <w:rPr>
                <w:sz w:val="18"/>
                <w:szCs w:val="18"/>
              </w:rPr>
              <w:t>13</w:t>
            </w:r>
          </w:p>
        </w:tc>
        <w:tc>
          <w:tcPr>
            <w:tcW w:w="2162" w:type="dxa"/>
            <w:tcBorders>
              <w:top w:val="single" w:sz="4" w:space="0" w:color="auto"/>
              <w:left w:val="nil"/>
              <w:bottom w:val="single" w:sz="4" w:space="0" w:color="auto"/>
              <w:right w:val="single" w:sz="4" w:space="0" w:color="auto"/>
            </w:tcBorders>
            <w:noWrap/>
            <w:vAlign w:val="center"/>
            <w:hideMark/>
          </w:tcPr>
          <w:p w:rsidR="000C2DF1" w:rsidRPr="00B6722C" w:rsidRDefault="000C2DF1" w:rsidP="000C2DF1">
            <w:pPr>
              <w:jc w:val="center"/>
              <w:rPr>
                <w:sz w:val="18"/>
                <w:szCs w:val="18"/>
              </w:rPr>
            </w:pPr>
            <w:r w:rsidRPr="00B6722C">
              <w:rPr>
                <w:sz w:val="18"/>
                <w:szCs w:val="18"/>
              </w:rPr>
              <w:t>14</w:t>
            </w:r>
          </w:p>
        </w:tc>
      </w:tr>
      <w:tr w:rsidR="00C227BC" w:rsidRPr="00B6722C" w:rsidTr="00D51C02">
        <w:trPr>
          <w:trHeight w:val="267"/>
        </w:trPr>
        <w:tc>
          <w:tcPr>
            <w:tcW w:w="2549"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4E7207">
            <w:pPr>
              <w:jc w:val="center"/>
              <w:rPr>
                <w:sz w:val="18"/>
                <w:szCs w:val="18"/>
              </w:rPr>
            </w:pPr>
            <w:r w:rsidRPr="00B6722C">
              <w:rPr>
                <w:bCs/>
                <w:sz w:val="18"/>
                <w:szCs w:val="18"/>
              </w:rPr>
              <w:t>Межбюджетные трансферты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647"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bCs/>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0C2DF1" w:rsidP="000C2DF1">
            <w:pPr>
              <w:jc w:val="center"/>
              <w:rPr>
                <w:sz w:val="18"/>
                <w:szCs w:val="18"/>
              </w:rPr>
            </w:pPr>
            <w:r w:rsidRPr="00B6722C">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hideMark/>
          </w:tcPr>
          <w:p w:rsidR="000C2DF1" w:rsidRPr="00B6722C" w:rsidRDefault="0032339D" w:rsidP="000C2DF1">
            <w:pPr>
              <w:jc w:val="center"/>
              <w:rPr>
                <w:bCs/>
                <w:sz w:val="18"/>
                <w:szCs w:val="18"/>
              </w:rPr>
            </w:pPr>
            <w:r w:rsidRPr="00B6722C">
              <w:rPr>
                <w:bCs/>
                <w:sz w:val="18"/>
                <w:szCs w:val="18"/>
              </w:rPr>
              <w:t>2 827,0</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B6722C" w:rsidRDefault="000C2DF1" w:rsidP="004E7207">
            <w:pPr>
              <w:jc w:val="center"/>
              <w:rPr>
                <w:sz w:val="18"/>
                <w:szCs w:val="18"/>
              </w:rPr>
            </w:pPr>
            <w:r w:rsidRPr="00B6722C">
              <w:rPr>
                <w:bCs/>
                <w:sz w:val="18"/>
                <w:szCs w:val="18"/>
              </w:rPr>
              <w:t>Расходы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B6722C" w:rsidRDefault="000C2DF1" w:rsidP="000C2DF1">
            <w:pPr>
              <w:jc w:val="center"/>
              <w:rPr>
                <w:sz w:val="18"/>
                <w:szCs w:val="18"/>
              </w:rPr>
            </w:pPr>
            <w:r w:rsidRPr="00B6722C">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B6722C" w:rsidRDefault="000C2DF1" w:rsidP="000C2DF1">
            <w:pPr>
              <w:jc w:val="center"/>
              <w:rPr>
                <w:sz w:val="18"/>
                <w:szCs w:val="18"/>
              </w:rPr>
            </w:pPr>
            <w:r w:rsidRPr="00B6722C">
              <w:rPr>
                <w:sz w:val="18"/>
                <w:szCs w:val="18"/>
              </w:rPr>
              <w:t>0605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B6722C" w:rsidRDefault="000C2DF1" w:rsidP="000C2DF1">
            <w:pPr>
              <w:jc w:val="center"/>
              <w:rPr>
                <w:sz w:val="18"/>
                <w:szCs w:val="18"/>
              </w:rPr>
            </w:pPr>
            <w:r w:rsidRPr="00B6722C">
              <w:rPr>
                <w:sz w:val="18"/>
                <w:szCs w:val="18"/>
              </w:rPr>
              <w:t xml:space="preserve">13 1 0086020 </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B6722C" w:rsidRDefault="000C2DF1" w:rsidP="000C2DF1">
            <w:pPr>
              <w:jc w:val="center"/>
              <w:rPr>
                <w:sz w:val="18"/>
                <w:szCs w:val="18"/>
              </w:rPr>
            </w:pPr>
            <w:r w:rsidRPr="00B6722C">
              <w:rPr>
                <w:sz w:val="18"/>
                <w:szCs w:val="18"/>
              </w:rPr>
              <w:t>244</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B6722C" w:rsidRDefault="0032339D" w:rsidP="000C2DF1">
            <w:pPr>
              <w:jc w:val="center"/>
              <w:rPr>
                <w:sz w:val="18"/>
                <w:szCs w:val="18"/>
              </w:rPr>
            </w:pPr>
            <w:r w:rsidRPr="00B6722C">
              <w:rPr>
                <w:sz w:val="18"/>
                <w:szCs w:val="18"/>
              </w:rPr>
              <w:t>2 827,0</w:t>
            </w:r>
          </w:p>
        </w:tc>
      </w:tr>
      <w:tr w:rsidR="00C227BC" w:rsidRPr="00DC01AE" w:rsidTr="005A2A5C">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AB6B96">
            <w:pPr>
              <w:jc w:val="center"/>
              <w:rPr>
                <w:bCs/>
                <w:sz w:val="18"/>
                <w:szCs w:val="18"/>
              </w:rPr>
            </w:pPr>
            <w:r w:rsidRPr="00E03682">
              <w:rPr>
                <w:bCs/>
                <w:sz w:val="18"/>
                <w:szCs w:val="18"/>
              </w:rPr>
              <w:t xml:space="preserve">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w:t>
            </w:r>
            <w:r w:rsidRPr="00E03682">
              <w:rPr>
                <w:bCs/>
                <w:sz w:val="18"/>
                <w:szCs w:val="18"/>
              </w:rPr>
              <w:lastRenderedPageBreak/>
              <w:t>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lastRenderedPageBreak/>
              <w:t>951</w:t>
            </w:r>
          </w:p>
        </w:tc>
        <w:tc>
          <w:tcPr>
            <w:tcW w:w="605"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0C2DF1" w:rsidRPr="00E03682" w:rsidRDefault="00343603" w:rsidP="000C2DF1">
            <w:pPr>
              <w:jc w:val="center"/>
              <w:rPr>
                <w:bCs/>
                <w:sz w:val="18"/>
                <w:szCs w:val="18"/>
              </w:rPr>
            </w:pPr>
            <w:r w:rsidRPr="00E03682">
              <w:rPr>
                <w:bCs/>
                <w:sz w:val="18"/>
                <w:szCs w:val="18"/>
              </w:rPr>
              <w:t>4 946,8</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E03682" w:rsidRDefault="000C2DF1" w:rsidP="00AB6B96">
            <w:pPr>
              <w:jc w:val="center"/>
              <w:rPr>
                <w:bCs/>
                <w:sz w:val="18"/>
                <w:szCs w:val="18"/>
              </w:rPr>
            </w:pPr>
            <w:r w:rsidRPr="00E03682">
              <w:rPr>
                <w:sz w:val="18"/>
                <w:szCs w:val="18"/>
              </w:rPr>
              <w:t xml:space="preserve">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w:t>
            </w:r>
            <w:r w:rsidRPr="00E03682">
              <w:rPr>
                <w:sz w:val="18"/>
                <w:szCs w:val="18"/>
              </w:rPr>
              <w:lastRenderedPageBreak/>
              <w:t>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E03682" w:rsidRDefault="000C2DF1" w:rsidP="000C2DF1">
            <w:pPr>
              <w:jc w:val="center"/>
              <w:rPr>
                <w:sz w:val="18"/>
                <w:szCs w:val="18"/>
              </w:rPr>
            </w:pPr>
            <w:r w:rsidRPr="00E03682">
              <w:rPr>
                <w:sz w:val="18"/>
                <w:szCs w:val="18"/>
              </w:rPr>
              <w:lastRenderedPageBreak/>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0C2DF1" w:rsidP="000C2DF1">
            <w:pPr>
              <w:jc w:val="center"/>
              <w:rPr>
                <w:sz w:val="18"/>
                <w:szCs w:val="18"/>
              </w:rPr>
            </w:pPr>
            <w:r w:rsidRPr="00E03682">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0C2DF1" w:rsidP="000C2DF1">
            <w:pPr>
              <w:jc w:val="center"/>
              <w:rPr>
                <w:sz w:val="18"/>
                <w:szCs w:val="18"/>
              </w:rPr>
            </w:pPr>
            <w:r w:rsidRPr="00E03682">
              <w:rPr>
                <w:sz w:val="18"/>
                <w:szCs w:val="18"/>
              </w:rPr>
              <w:t>06 1 00 86200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0C2DF1" w:rsidP="000C2DF1">
            <w:pPr>
              <w:jc w:val="center"/>
              <w:rPr>
                <w:sz w:val="18"/>
                <w:szCs w:val="18"/>
              </w:rPr>
            </w:pPr>
            <w:r w:rsidRPr="00E03682">
              <w:rPr>
                <w:sz w:val="18"/>
                <w:szCs w:val="18"/>
              </w:rPr>
              <w:t>244</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343603" w:rsidP="000C2DF1">
            <w:pPr>
              <w:jc w:val="center"/>
              <w:rPr>
                <w:sz w:val="18"/>
                <w:szCs w:val="18"/>
              </w:rPr>
            </w:pPr>
            <w:r w:rsidRPr="00E03682">
              <w:rPr>
                <w:sz w:val="18"/>
                <w:szCs w:val="18"/>
              </w:rPr>
              <w:t>4 946,8</w:t>
            </w:r>
          </w:p>
        </w:tc>
      </w:tr>
      <w:tr w:rsidR="00C227BC" w:rsidRPr="00DC01AE" w:rsidTr="005A2A5C">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4154D">
            <w:pPr>
              <w:jc w:val="center"/>
              <w:rPr>
                <w:bCs/>
                <w:sz w:val="18"/>
                <w:szCs w:val="18"/>
              </w:rPr>
            </w:pPr>
            <w:r w:rsidRPr="00E03682">
              <w:rPr>
                <w:bCs/>
                <w:sz w:val="18"/>
                <w:szCs w:val="18"/>
              </w:rPr>
              <w:lastRenderedPageBreak/>
              <w:t xml:space="preserve">Межбюджетные трансферты на содержание внутригородских, </w:t>
            </w:r>
            <w:proofErr w:type="spellStart"/>
            <w:r w:rsidRPr="00E03682">
              <w:rPr>
                <w:bCs/>
                <w:sz w:val="18"/>
                <w:szCs w:val="18"/>
              </w:rPr>
              <w:t>внутрипоселковых</w:t>
            </w:r>
            <w:proofErr w:type="spellEnd"/>
            <w:r w:rsidRPr="00E03682">
              <w:rPr>
                <w:bCs/>
                <w:sz w:val="18"/>
                <w:szCs w:val="18"/>
              </w:rPr>
              <w:t xml:space="preserve">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0C2DF1" w:rsidRPr="00E03682" w:rsidRDefault="000C2DF1" w:rsidP="000C2DF1">
            <w:pPr>
              <w:jc w:val="center"/>
              <w:rPr>
                <w:bCs/>
                <w:sz w:val="18"/>
                <w:szCs w:val="18"/>
              </w:rPr>
            </w:pPr>
            <w:r w:rsidRPr="00E03682">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0C2DF1" w:rsidRPr="00E03682" w:rsidRDefault="00812822" w:rsidP="000C2DF1">
            <w:pPr>
              <w:jc w:val="center"/>
              <w:rPr>
                <w:bCs/>
                <w:sz w:val="18"/>
                <w:szCs w:val="18"/>
              </w:rPr>
            </w:pPr>
            <w:r w:rsidRPr="00E03682">
              <w:rPr>
                <w:bCs/>
                <w:sz w:val="18"/>
                <w:szCs w:val="18"/>
              </w:rPr>
              <w:t>6 141,8</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E03682" w:rsidRDefault="000C2DF1" w:rsidP="0004154D">
            <w:pPr>
              <w:jc w:val="center"/>
              <w:rPr>
                <w:sz w:val="18"/>
                <w:szCs w:val="18"/>
              </w:rPr>
            </w:pPr>
            <w:r w:rsidRPr="00E03682">
              <w:rPr>
                <w:sz w:val="18"/>
                <w:szCs w:val="18"/>
              </w:rPr>
              <w:t xml:space="preserve">Расходы </w:t>
            </w:r>
            <w:r w:rsidRPr="00E03682">
              <w:rPr>
                <w:bCs/>
                <w:sz w:val="18"/>
                <w:szCs w:val="18"/>
              </w:rPr>
              <w:t xml:space="preserve">на содержание внутригородских, </w:t>
            </w:r>
            <w:proofErr w:type="spellStart"/>
            <w:r w:rsidRPr="00E03682">
              <w:rPr>
                <w:bCs/>
                <w:sz w:val="18"/>
                <w:szCs w:val="18"/>
              </w:rPr>
              <w:t>внутрипоселковых</w:t>
            </w:r>
            <w:proofErr w:type="spellEnd"/>
            <w:r w:rsidRPr="00E03682">
              <w:rPr>
                <w:bCs/>
                <w:sz w:val="18"/>
                <w:szCs w:val="18"/>
              </w:rPr>
              <w:t xml:space="preserve"> автомобильных дорог </w:t>
            </w:r>
            <w:r w:rsidRPr="00E03682">
              <w:rPr>
                <w:sz w:val="18"/>
                <w:szCs w:val="18"/>
              </w:rPr>
              <w:t>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E03682" w:rsidRDefault="000C2DF1" w:rsidP="000C2DF1">
            <w:pPr>
              <w:jc w:val="center"/>
              <w:rPr>
                <w:sz w:val="18"/>
                <w:szCs w:val="18"/>
              </w:rPr>
            </w:pPr>
            <w:r w:rsidRPr="00E03682">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0C2DF1" w:rsidP="000C2DF1">
            <w:pPr>
              <w:jc w:val="center"/>
              <w:rPr>
                <w:sz w:val="18"/>
                <w:szCs w:val="18"/>
              </w:rPr>
            </w:pPr>
            <w:r w:rsidRPr="00E03682">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0C2DF1" w:rsidP="000C2DF1">
            <w:pPr>
              <w:jc w:val="center"/>
              <w:rPr>
                <w:sz w:val="18"/>
                <w:szCs w:val="18"/>
              </w:rPr>
            </w:pPr>
            <w:r w:rsidRPr="00E03682">
              <w:rPr>
                <w:sz w:val="18"/>
                <w:szCs w:val="18"/>
              </w:rPr>
              <w:t>06 1 00 86180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0C2DF1" w:rsidP="000C2DF1">
            <w:pPr>
              <w:jc w:val="center"/>
              <w:rPr>
                <w:sz w:val="18"/>
                <w:szCs w:val="18"/>
              </w:rPr>
            </w:pPr>
            <w:r w:rsidRPr="00E03682">
              <w:rPr>
                <w:sz w:val="18"/>
                <w:szCs w:val="18"/>
              </w:rPr>
              <w:t>244</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E03682" w:rsidRDefault="00812822" w:rsidP="000C2DF1">
            <w:pPr>
              <w:jc w:val="center"/>
              <w:rPr>
                <w:sz w:val="18"/>
                <w:szCs w:val="18"/>
              </w:rPr>
            </w:pPr>
            <w:r w:rsidRPr="00E03682">
              <w:rPr>
                <w:sz w:val="18"/>
                <w:szCs w:val="18"/>
              </w:rPr>
              <w:t>6 141,8</w:t>
            </w:r>
          </w:p>
        </w:tc>
      </w:tr>
      <w:tr w:rsidR="00F66FCE" w:rsidRPr="00DC01AE" w:rsidTr="00F66FCE">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04154D">
            <w:pPr>
              <w:jc w:val="center"/>
              <w:rPr>
                <w:bCs/>
                <w:sz w:val="18"/>
                <w:szCs w:val="18"/>
              </w:rPr>
            </w:pPr>
            <w:r w:rsidRPr="00486B46">
              <w:rPr>
                <w:bCs/>
                <w:sz w:val="18"/>
                <w:szCs w:val="18"/>
              </w:rPr>
              <w:t>Межбюджетные трансферты на обеспечение мероприятий по безопасности дорожного движения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F66FCE">
            <w:pPr>
              <w:jc w:val="center"/>
              <w:rPr>
                <w:sz w:val="18"/>
                <w:szCs w:val="18"/>
              </w:rPr>
            </w:pPr>
            <w:r w:rsidRPr="00486B46">
              <w:rPr>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F66FCE">
            <w:pPr>
              <w:jc w:val="center"/>
              <w:rPr>
                <w:sz w:val="18"/>
                <w:szCs w:val="18"/>
              </w:rPr>
            </w:pPr>
            <w:r w:rsidRPr="00486B46">
              <w:rPr>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F66FCE">
            <w:pPr>
              <w:jc w:val="center"/>
              <w:rPr>
                <w:sz w:val="18"/>
                <w:szCs w:val="18"/>
              </w:rPr>
            </w:pPr>
            <w:r w:rsidRPr="00486B46">
              <w:rPr>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F66FCE">
            <w:pPr>
              <w:jc w:val="center"/>
              <w:rPr>
                <w:sz w:val="18"/>
                <w:szCs w:val="18"/>
              </w:rPr>
            </w:pPr>
            <w:r w:rsidRPr="00486B46">
              <w:rPr>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F66FCE">
            <w:pPr>
              <w:jc w:val="center"/>
              <w:rPr>
                <w:sz w:val="18"/>
                <w:szCs w:val="18"/>
              </w:rPr>
            </w:pPr>
            <w:r w:rsidRPr="00486B46">
              <w:rPr>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F66FCE" w:rsidRPr="00486B46" w:rsidRDefault="00F66FCE" w:rsidP="00F66FCE">
            <w:pPr>
              <w:jc w:val="center"/>
              <w:rPr>
                <w:sz w:val="18"/>
                <w:szCs w:val="18"/>
              </w:rPr>
            </w:pPr>
            <w:r w:rsidRPr="00486B46">
              <w:rPr>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F66FCE" w:rsidRPr="00486B46" w:rsidRDefault="00812822" w:rsidP="007944D8">
            <w:pPr>
              <w:jc w:val="center"/>
              <w:rPr>
                <w:bCs/>
                <w:sz w:val="18"/>
                <w:szCs w:val="18"/>
              </w:rPr>
            </w:pPr>
            <w:r w:rsidRPr="00486B46">
              <w:rPr>
                <w:bCs/>
                <w:sz w:val="18"/>
                <w:szCs w:val="18"/>
              </w:rPr>
              <w:t>3 071,</w:t>
            </w:r>
            <w:r w:rsidR="007944D8" w:rsidRPr="00486B46">
              <w:rPr>
                <w:bCs/>
                <w:sz w:val="18"/>
                <w:szCs w:val="18"/>
              </w:rPr>
              <w:t>7</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F66FCE" w:rsidRPr="00486B46" w:rsidRDefault="001530BE" w:rsidP="0004154D">
            <w:pPr>
              <w:jc w:val="center"/>
              <w:rPr>
                <w:sz w:val="18"/>
                <w:szCs w:val="18"/>
              </w:rPr>
            </w:pPr>
            <w:r w:rsidRPr="00486B46">
              <w:rPr>
                <w:sz w:val="18"/>
                <w:szCs w:val="18"/>
              </w:rPr>
              <w:t>Расходы на обеспечение мероприятий по безопасности дорожного движения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F66FCE" w:rsidRPr="00486B46" w:rsidRDefault="001530BE" w:rsidP="000C2DF1">
            <w:pPr>
              <w:jc w:val="center"/>
              <w:rPr>
                <w:sz w:val="18"/>
                <w:szCs w:val="18"/>
              </w:rPr>
            </w:pPr>
            <w:r w:rsidRPr="00486B46">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6FCE" w:rsidRPr="00486B46" w:rsidRDefault="001530BE" w:rsidP="000C2DF1">
            <w:pPr>
              <w:jc w:val="center"/>
              <w:rPr>
                <w:sz w:val="18"/>
                <w:szCs w:val="18"/>
              </w:rPr>
            </w:pPr>
            <w:r w:rsidRPr="00486B46">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6FCE" w:rsidRPr="00486B46" w:rsidRDefault="001530BE" w:rsidP="000C2DF1">
            <w:pPr>
              <w:jc w:val="center"/>
              <w:rPr>
                <w:sz w:val="18"/>
                <w:szCs w:val="18"/>
              </w:rPr>
            </w:pPr>
            <w:r w:rsidRPr="00486B46">
              <w:rPr>
                <w:sz w:val="18"/>
                <w:szCs w:val="18"/>
              </w:rPr>
              <w:t>06 2 00 86110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6FCE" w:rsidRPr="00486B46" w:rsidRDefault="001530BE" w:rsidP="000C2DF1">
            <w:pPr>
              <w:jc w:val="center"/>
              <w:rPr>
                <w:sz w:val="18"/>
                <w:szCs w:val="18"/>
              </w:rPr>
            </w:pPr>
            <w:r w:rsidRPr="00486B46">
              <w:rPr>
                <w:sz w:val="18"/>
                <w:szCs w:val="18"/>
              </w:rPr>
              <w:t>244</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6FCE" w:rsidRPr="00486B46" w:rsidRDefault="00812822" w:rsidP="007944D8">
            <w:pPr>
              <w:jc w:val="center"/>
              <w:rPr>
                <w:sz w:val="18"/>
                <w:szCs w:val="18"/>
              </w:rPr>
            </w:pPr>
            <w:r w:rsidRPr="00486B46">
              <w:rPr>
                <w:sz w:val="18"/>
                <w:szCs w:val="18"/>
              </w:rPr>
              <w:t>3 071,</w:t>
            </w:r>
            <w:r w:rsidR="007944D8" w:rsidRPr="00486B46">
              <w:rPr>
                <w:sz w:val="18"/>
                <w:szCs w:val="18"/>
              </w:rPr>
              <w:t>7</w:t>
            </w:r>
          </w:p>
        </w:tc>
      </w:tr>
      <w:tr w:rsidR="000C2DF1" w:rsidRPr="00DC01AE" w:rsidTr="005A2A5C">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1687">
            <w:pPr>
              <w:jc w:val="center"/>
              <w:rPr>
                <w:bCs/>
                <w:sz w:val="18"/>
                <w:szCs w:val="18"/>
              </w:rPr>
            </w:pPr>
            <w:r w:rsidRPr="00DC02CE">
              <w:rPr>
                <w:bCs/>
                <w:sz w:val="18"/>
                <w:szCs w:val="18"/>
              </w:rPr>
              <w:t>Межбюджетные трансферты на капитальный ремонт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2DF1">
            <w:pPr>
              <w:jc w:val="center"/>
              <w:rPr>
                <w:bCs/>
                <w:sz w:val="18"/>
                <w:szCs w:val="18"/>
              </w:rPr>
            </w:pPr>
            <w:r w:rsidRPr="00DC02CE">
              <w:rPr>
                <w:bCs/>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2DF1">
            <w:pPr>
              <w:jc w:val="center"/>
              <w:rPr>
                <w:bCs/>
                <w:sz w:val="18"/>
                <w:szCs w:val="18"/>
              </w:rPr>
            </w:pPr>
            <w:r w:rsidRPr="00DC02CE">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2DF1">
            <w:pPr>
              <w:jc w:val="center"/>
              <w:rPr>
                <w:bCs/>
                <w:sz w:val="18"/>
                <w:szCs w:val="18"/>
              </w:rPr>
            </w:pPr>
            <w:r w:rsidRPr="00DC02CE">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2DF1">
            <w:pPr>
              <w:jc w:val="center"/>
              <w:rPr>
                <w:bCs/>
                <w:sz w:val="18"/>
                <w:szCs w:val="18"/>
              </w:rPr>
            </w:pPr>
            <w:r w:rsidRPr="00DC02CE">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2DF1">
            <w:pPr>
              <w:jc w:val="center"/>
              <w:rPr>
                <w:bCs/>
                <w:sz w:val="18"/>
                <w:szCs w:val="18"/>
              </w:rPr>
            </w:pPr>
            <w:r w:rsidRPr="00DC02CE">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0C2DF1" w:rsidRPr="00DC02CE" w:rsidRDefault="000C2DF1" w:rsidP="000C2DF1">
            <w:pPr>
              <w:jc w:val="center"/>
              <w:rPr>
                <w:bCs/>
                <w:sz w:val="18"/>
                <w:szCs w:val="18"/>
              </w:rPr>
            </w:pPr>
            <w:r w:rsidRPr="00DC02CE">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0C2DF1" w:rsidRPr="00DC02CE" w:rsidRDefault="0032339D" w:rsidP="000C2DF1">
            <w:pPr>
              <w:jc w:val="center"/>
              <w:rPr>
                <w:bCs/>
                <w:sz w:val="18"/>
                <w:szCs w:val="18"/>
              </w:rPr>
            </w:pPr>
            <w:r w:rsidRPr="00DC02CE">
              <w:rPr>
                <w:bCs/>
                <w:sz w:val="18"/>
                <w:szCs w:val="18"/>
              </w:rPr>
              <w:t>292,4</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DC02CE" w:rsidRDefault="000C2DF1" w:rsidP="000C1687">
            <w:pPr>
              <w:jc w:val="center"/>
              <w:rPr>
                <w:sz w:val="18"/>
                <w:szCs w:val="18"/>
              </w:rPr>
            </w:pPr>
            <w:r w:rsidRPr="00DC02CE">
              <w:rPr>
                <w:bCs/>
                <w:sz w:val="18"/>
                <w:szCs w:val="18"/>
              </w:rPr>
              <w:t>Расходы на капитальный ремонт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DC02CE" w:rsidRDefault="000C2DF1" w:rsidP="000C2DF1">
            <w:pPr>
              <w:jc w:val="center"/>
              <w:rPr>
                <w:sz w:val="18"/>
                <w:szCs w:val="18"/>
              </w:rPr>
            </w:pPr>
            <w:r w:rsidRPr="00DC02CE">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DC02CE" w:rsidRDefault="000C2DF1" w:rsidP="000C2DF1">
            <w:pPr>
              <w:jc w:val="center"/>
              <w:rPr>
                <w:sz w:val="18"/>
                <w:szCs w:val="18"/>
              </w:rPr>
            </w:pPr>
            <w:r w:rsidRPr="00DC02CE">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DC02CE" w:rsidRDefault="000C2DF1" w:rsidP="000C2DF1">
            <w:pPr>
              <w:jc w:val="center"/>
              <w:rPr>
                <w:sz w:val="18"/>
                <w:szCs w:val="18"/>
              </w:rPr>
            </w:pPr>
            <w:r w:rsidRPr="00DC02CE">
              <w:rPr>
                <w:sz w:val="18"/>
                <w:szCs w:val="18"/>
              </w:rPr>
              <w:t xml:space="preserve">06 1 00 </w:t>
            </w:r>
            <w:r w:rsidRPr="00DC02CE">
              <w:rPr>
                <w:sz w:val="18"/>
                <w:szCs w:val="18"/>
                <w:lang w:val="en-US"/>
              </w:rPr>
              <w:t>S</w:t>
            </w:r>
            <w:r w:rsidRPr="00DC02CE">
              <w:rPr>
                <w:sz w:val="18"/>
                <w:szCs w:val="18"/>
              </w:rPr>
              <w:t>3460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DC02CE" w:rsidRDefault="000C2DF1" w:rsidP="000C2DF1">
            <w:pPr>
              <w:jc w:val="center"/>
              <w:rPr>
                <w:sz w:val="18"/>
                <w:szCs w:val="18"/>
              </w:rPr>
            </w:pPr>
            <w:r w:rsidRPr="00DC02CE">
              <w:rPr>
                <w:sz w:val="18"/>
                <w:szCs w:val="18"/>
              </w:rPr>
              <w:t>243</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DC02CE" w:rsidRDefault="0032339D" w:rsidP="000C2DF1">
            <w:pPr>
              <w:jc w:val="center"/>
              <w:rPr>
                <w:sz w:val="18"/>
                <w:szCs w:val="18"/>
              </w:rPr>
            </w:pPr>
            <w:r w:rsidRPr="00DC02CE">
              <w:rPr>
                <w:sz w:val="18"/>
                <w:szCs w:val="18"/>
              </w:rPr>
              <w:t>292,4</w:t>
            </w:r>
          </w:p>
        </w:tc>
      </w:tr>
      <w:tr w:rsidR="000C2DF1" w:rsidRPr="00DC01AE" w:rsidTr="005A2A5C">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1687">
            <w:pPr>
              <w:jc w:val="center"/>
              <w:rPr>
                <w:bCs/>
                <w:sz w:val="18"/>
                <w:szCs w:val="18"/>
              </w:rPr>
            </w:pPr>
            <w:r w:rsidRPr="00440055">
              <w:rPr>
                <w:bCs/>
                <w:sz w:val="18"/>
                <w:szCs w:val="18"/>
              </w:rPr>
              <w:lastRenderedPageBreak/>
              <w:t>Межбюджетные трансферты на ремонт и содержание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2DF1">
            <w:pPr>
              <w:jc w:val="center"/>
              <w:rPr>
                <w:bCs/>
                <w:sz w:val="18"/>
                <w:szCs w:val="18"/>
              </w:rPr>
            </w:pPr>
            <w:r w:rsidRPr="00440055">
              <w:rPr>
                <w:bCs/>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2DF1">
            <w:pPr>
              <w:jc w:val="center"/>
              <w:rPr>
                <w:bCs/>
                <w:sz w:val="18"/>
                <w:szCs w:val="18"/>
              </w:rPr>
            </w:pPr>
            <w:r w:rsidRPr="00440055">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2DF1">
            <w:pPr>
              <w:jc w:val="center"/>
              <w:rPr>
                <w:bCs/>
                <w:sz w:val="18"/>
                <w:szCs w:val="18"/>
              </w:rPr>
            </w:pPr>
            <w:r w:rsidRPr="00440055">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2DF1">
            <w:pPr>
              <w:jc w:val="center"/>
              <w:rPr>
                <w:bCs/>
                <w:sz w:val="18"/>
                <w:szCs w:val="18"/>
              </w:rPr>
            </w:pPr>
            <w:r w:rsidRPr="00440055">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2DF1">
            <w:pPr>
              <w:jc w:val="center"/>
              <w:rPr>
                <w:bCs/>
                <w:sz w:val="18"/>
                <w:szCs w:val="18"/>
              </w:rPr>
            </w:pPr>
            <w:r w:rsidRPr="00440055">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0C2DF1" w:rsidRPr="00440055" w:rsidRDefault="000C2DF1" w:rsidP="000C2DF1">
            <w:pPr>
              <w:jc w:val="center"/>
              <w:rPr>
                <w:bCs/>
                <w:sz w:val="18"/>
                <w:szCs w:val="18"/>
              </w:rPr>
            </w:pPr>
            <w:r w:rsidRPr="00440055">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0C2DF1" w:rsidRPr="00440055" w:rsidRDefault="0058182F" w:rsidP="000C2DF1">
            <w:pPr>
              <w:jc w:val="center"/>
              <w:rPr>
                <w:bCs/>
                <w:sz w:val="18"/>
                <w:szCs w:val="18"/>
              </w:rPr>
            </w:pPr>
            <w:r w:rsidRPr="00440055">
              <w:rPr>
                <w:bCs/>
                <w:sz w:val="18"/>
                <w:szCs w:val="18"/>
              </w:rPr>
              <w:t>848,1</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440055" w:rsidRDefault="000C2DF1" w:rsidP="000C1687">
            <w:pPr>
              <w:jc w:val="center"/>
              <w:rPr>
                <w:sz w:val="18"/>
                <w:szCs w:val="18"/>
              </w:rPr>
            </w:pPr>
            <w:r w:rsidRPr="00440055">
              <w:rPr>
                <w:bCs/>
                <w:sz w:val="18"/>
                <w:szCs w:val="1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0C2DF1" w:rsidRPr="00440055" w:rsidRDefault="000C2DF1" w:rsidP="000C2DF1">
            <w:pPr>
              <w:jc w:val="center"/>
              <w:rPr>
                <w:sz w:val="18"/>
                <w:szCs w:val="18"/>
              </w:rPr>
            </w:pPr>
            <w:r w:rsidRPr="00440055">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440055" w:rsidRDefault="000C2DF1" w:rsidP="000C2DF1">
            <w:pPr>
              <w:jc w:val="center"/>
              <w:rPr>
                <w:sz w:val="18"/>
                <w:szCs w:val="18"/>
              </w:rPr>
            </w:pPr>
            <w:r w:rsidRPr="00440055">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440055" w:rsidRDefault="000C2DF1" w:rsidP="000C2DF1">
            <w:pPr>
              <w:jc w:val="center"/>
              <w:rPr>
                <w:sz w:val="18"/>
                <w:szCs w:val="18"/>
              </w:rPr>
            </w:pPr>
            <w:r w:rsidRPr="00440055">
              <w:rPr>
                <w:sz w:val="18"/>
                <w:szCs w:val="18"/>
              </w:rPr>
              <w:t xml:space="preserve">06 1 00 </w:t>
            </w:r>
            <w:r w:rsidRPr="00440055">
              <w:rPr>
                <w:sz w:val="18"/>
                <w:szCs w:val="18"/>
                <w:lang w:val="en-US"/>
              </w:rPr>
              <w:t>S</w:t>
            </w:r>
            <w:r w:rsidRPr="00440055">
              <w:rPr>
                <w:sz w:val="18"/>
                <w:szCs w:val="18"/>
              </w:rPr>
              <w:t>3510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440055" w:rsidRDefault="000C2DF1" w:rsidP="000C2DF1">
            <w:pPr>
              <w:jc w:val="center"/>
              <w:rPr>
                <w:sz w:val="18"/>
                <w:szCs w:val="18"/>
              </w:rPr>
            </w:pPr>
            <w:r w:rsidRPr="00440055">
              <w:rPr>
                <w:sz w:val="18"/>
                <w:szCs w:val="18"/>
              </w:rPr>
              <w:t>244</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2DF1" w:rsidRPr="00440055" w:rsidRDefault="0058182F" w:rsidP="00022B83">
            <w:pPr>
              <w:jc w:val="center"/>
              <w:rPr>
                <w:sz w:val="18"/>
                <w:szCs w:val="18"/>
              </w:rPr>
            </w:pPr>
            <w:r w:rsidRPr="00440055">
              <w:rPr>
                <w:sz w:val="18"/>
                <w:szCs w:val="18"/>
              </w:rPr>
              <w:t>848,1</w:t>
            </w:r>
          </w:p>
        </w:tc>
      </w:tr>
      <w:tr w:rsidR="00AA71FE" w:rsidRPr="00DC01AE" w:rsidTr="005A2A5C">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AA71FE" w:rsidRPr="00DC02CE" w:rsidRDefault="00571EDE" w:rsidP="000C1687">
            <w:pPr>
              <w:jc w:val="center"/>
              <w:rPr>
                <w:bCs/>
                <w:sz w:val="18"/>
                <w:szCs w:val="18"/>
              </w:rPr>
            </w:pPr>
            <w:r w:rsidRPr="00DC02CE">
              <w:rPr>
                <w:bCs/>
                <w:sz w:val="18"/>
                <w:szCs w:val="18"/>
              </w:rPr>
              <w:t>Межбюджетные трансферты на ремонт и содержание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1 293,1</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AA71FE" w:rsidRPr="00DC02CE" w:rsidRDefault="007449C1" w:rsidP="000C1687">
            <w:pPr>
              <w:jc w:val="center"/>
              <w:rPr>
                <w:bCs/>
                <w:sz w:val="18"/>
                <w:szCs w:val="18"/>
              </w:rPr>
            </w:pPr>
            <w:r w:rsidRPr="00DC02CE">
              <w:rPr>
                <w:bCs/>
                <w:sz w:val="18"/>
                <w:szCs w:val="1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AA71FE" w:rsidRPr="00DC02CE" w:rsidRDefault="00AA71FE" w:rsidP="000C2DF1">
            <w:pPr>
              <w:jc w:val="center"/>
              <w:rPr>
                <w:sz w:val="18"/>
                <w:szCs w:val="18"/>
              </w:rPr>
            </w:pPr>
            <w:r w:rsidRPr="00DC02CE">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 xml:space="preserve">06 1 00 </w:t>
            </w:r>
            <w:r w:rsidRPr="00DC02CE">
              <w:rPr>
                <w:sz w:val="18"/>
                <w:szCs w:val="18"/>
                <w:lang w:val="en-US"/>
              </w:rPr>
              <w:t>S</w:t>
            </w:r>
            <w:r w:rsidRPr="00DC02CE">
              <w:rPr>
                <w:sz w:val="18"/>
                <w:szCs w:val="18"/>
              </w:rPr>
              <w:t>3510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244</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1 293,1</w:t>
            </w:r>
          </w:p>
        </w:tc>
      </w:tr>
      <w:tr w:rsidR="00AA71FE" w:rsidRPr="00DC01AE" w:rsidTr="005A2A5C">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AA71FE" w:rsidRPr="00DC02CE" w:rsidRDefault="00AD2ADE" w:rsidP="000C1687">
            <w:pPr>
              <w:jc w:val="center"/>
              <w:rPr>
                <w:bCs/>
                <w:sz w:val="18"/>
                <w:szCs w:val="18"/>
              </w:rPr>
            </w:pPr>
            <w:r w:rsidRPr="00DC02CE">
              <w:rPr>
                <w:bCs/>
                <w:sz w:val="18"/>
                <w:szCs w:val="18"/>
              </w:rPr>
              <w:t>Межбюджетные трансферты на капитальный ремонт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647"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AA71FE" w:rsidRPr="00DC02CE" w:rsidRDefault="00AA71FE" w:rsidP="000C2DF1">
            <w:pPr>
              <w:jc w:val="center"/>
              <w:rPr>
                <w:bCs/>
                <w:sz w:val="18"/>
                <w:szCs w:val="18"/>
              </w:rPr>
            </w:pPr>
            <w:r w:rsidRPr="00DC02CE">
              <w:rPr>
                <w:bCs/>
                <w:sz w:val="18"/>
                <w:szCs w:val="18"/>
              </w:rPr>
              <w:t>458,8</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AA71FE" w:rsidRPr="00DC02CE" w:rsidRDefault="008F7BE6" w:rsidP="000C1687">
            <w:pPr>
              <w:jc w:val="center"/>
              <w:rPr>
                <w:bCs/>
                <w:sz w:val="18"/>
                <w:szCs w:val="18"/>
              </w:rPr>
            </w:pPr>
            <w:r w:rsidRPr="00DC02CE">
              <w:rPr>
                <w:bCs/>
                <w:sz w:val="18"/>
                <w:szCs w:val="18"/>
              </w:rPr>
              <w:t xml:space="preserve">Расходы на капитальный ремонт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w:t>
            </w:r>
            <w:r w:rsidRPr="00DC02CE">
              <w:rPr>
                <w:bCs/>
                <w:sz w:val="18"/>
                <w:szCs w:val="18"/>
              </w:rPr>
              <w:lastRenderedPageBreak/>
              <w:t>(муниципальных) нужд)</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AA71FE" w:rsidRPr="00DC02CE" w:rsidRDefault="00AA71FE" w:rsidP="000C2DF1">
            <w:pPr>
              <w:jc w:val="center"/>
              <w:rPr>
                <w:sz w:val="18"/>
                <w:szCs w:val="18"/>
              </w:rPr>
            </w:pPr>
            <w:r w:rsidRPr="00DC02CE">
              <w:rPr>
                <w:sz w:val="18"/>
                <w:szCs w:val="18"/>
              </w:rPr>
              <w:lastRenderedPageBreak/>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0409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 xml:space="preserve">06 1 00 </w:t>
            </w:r>
            <w:r w:rsidRPr="00DC02CE">
              <w:rPr>
                <w:sz w:val="18"/>
                <w:szCs w:val="18"/>
                <w:lang w:val="en-US"/>
              </w:rPr>
              <w:t>S</w:t>
            </w:r>
            <w:r w:rsidRPr="00DC02CE">
              <w:rPr>
                <w:sz w:val="18"/>
                <w:szCs w:val="18"/>
              </w:rPr>
              <w:t>3460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243</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71FE" w:rsidRPr="00DC02CE" w:rsidRDefault="00AA71FE" w:rsidP="000C2DF1">
            <w:pPr>
              <w:jc w:val="center"/>
              <w:rPr>
                <w:sz w:val="18"/>
                <w:szCs w:val="18"/>
              </w:rPr>
            </w:pPr>
            <w:r w:rsidRPr="00DC02CE">
              <w:rPr>
                <w:sz w:val="18"/>
                <w:szCs w:val="18"/>
              </w:rPr>
              <w:t>458,8</w:t>
            </w:r>
          </w:p>
        </w:tc>
      </w:tr>
      <w:tr w:rsidR="0071566B" w:rsidRPr="00DC01AE" w:rsidTr="0071566B">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0C1687">
            <w:pPr>
              <w:jc w:val="center"/>
              <w:rPr>
                <w:bCs/>
                <w:sz w:val="18"/>
                <w:szCs w:val="18"/>
              </w:rPr>
            </w:pPr>
            <w:r w:rsidRPr="00F5307B">
              <w:rPr>
                <w:bCs/>
                <w:sz w:val="18"/>
                <w:szCs w:val="18"/>
              </w:rPr>
              <w:lastRenderedPageBreak/>
              <w:t>Межбюджетные трансферты на реализацию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c>
          <w:tcPr>
            <w:tcW w:w="647"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DC4D56">
            <w:pPr>
              <w:jc w:val="center"/>
              <w:rPr>
                <w:sz w:val="18"/>
                <w:szCs w:val="18"/>
              </w:rPr>
            </w:pPr>
            <w:r w:rsidRPr="00F5307B">
              <w:rPr>
                <w:sz w:val="18"/>
                <w:szCs w:val="18"/>
              </w:rPr>
              <w:t>951</w:t>
            </w:r>
          </w:p>
        </w:tc>
        <w:tc>
          <w:tcPr>
            <w:tcW w:w="605"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DC4D56">
            <w:pPr>
              <w:jc w:val="center"/>
              <w:rPr>
                <w:sz w:val="18"/>
                <w:szCs w:val="18"/>
              </w:rPr>
            </w:pPr>
            <w:r w:rsidRPr="00F5307B">
              <w:rPr>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DC4D56">
            <w:pPr>
              <w:jc w:val="center"/>
              <w:rPr>
                <w:sz w:val="18"/>
                <w:szCs w:val="18"/>
              </w:rPr>
            </w:pPr>
            <w:r w:rsidRPr="00F5307B">
              <w:rPr>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DC4D56">
            <w:pPr>
              <w:jc w:val="center"/>
              <w:rPr>
                <w:sz w:val="18"/>
                <w:szCs w:val="18"/>
              </w:rPr>
            </w:pPr>
            <w:r w:rsidRPr="00F5307B">
              <w:rPr>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DC4D56">
            <w:pPr>
              <w:jc w:val="center"/>
              <w:rPr>
                <w:sz w:val="18"/>
                <w:szCs w:val="18"/>
              </w:rPr>
            </w:pPr>
            <w:r w:rsidRPr="00F5307B">
              <w:rPr>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DC4D56">
            <w:pPr>
              <w:jc w:val="center"/>
              <w:rPr>
                <w:sz w:val="18"/>
                <w:szCs w:val="18"/>
              </w:rPr>
            </w:pPr>
            <w:r w:rsidRPr="00F5307B">
              <w:rPr>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71566B" w:rsidRPr="00F5307B" w:rsidRDefault="0071566B" w:rsidP="000C2DF1">
            <w:pPr>
              <w:jc w:val="center"/>
              <w:rPr>
                <w:bCs/>
                <w:sz w:val="18"/>
                <w:szCs w:val="18"/>
              </w:rPr>
            </w:pPr>
            <w:r w:rsidRPr="00F5307B">
              <w:rPr>
                <w:bCs/>
                <w:sz w:val="18"/>
                <w:szCs w:val="18"/>
              </w:rPr>
              <w:t>12,1</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71566B" w:rsidRPr="00F5307B" w:rsidRDefault="0071566B" w:rsidP="000C1687">
            <w:pPr>
              <w:jc w:val="center"/>
              <w:rPr>
                <w:bCs/>
                <w:sz w:val="18"/>
                <w:szCs w:val="18"/>
              </w:rPr>
            </w:pPr>
            <w:r w:rsidRPr="00F5307B">
              <w:rPr>
                <w:bCs/>
                <w:sz w:val="18"/>
                <w:szCs w:val="18"/>
              </w:rPr>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71566B" w:rsidRPr="00F5307B" w:rsidRDefault="0071566B" w:rsidP="0071566B">
            <w:pPr>
              <w:jc w:val="center"/>
              <w:rPr>
                <w:sz w:val="18"/>
                <w:szCs w:val="18"/>
              </w:rPr>
            </w:pPr>
            <w:r w:rsidRPr="00F5307B">
              <w:rPr>
                <w:sz w:val="18"/>
                <w:szCs w:val="18"/>
              </w:rPr>
              <w:t>951</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566B" w:rsidRPr="00F5307B" w:rsidRDefault="0071566B" w:rsidP="0071566B">
            <w:pPr>
              <w:jc w:val="center"/>
              <w:rPr>
                <w:sz w:val="18"/>
                <w:szCs w:val="18"/>
              </w:rPr>
            </w:pPr>
            <w:r w:rsidRPr="00F5307B">
              <w:rPr>
                <w:sz w:val="18"/>
                <w:szCs w:val="18"/>
              </w:rPr>
              <w:t>0113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566B" w:rsidRPr="00F5307B" w:rsidRDefault="0071566B" w:rsidP="0071566B">
            <w:pPr>
              <w:jc w:val="center"/>
              <w:rPr>
                <w:sz w:val="18"/>
                <w:szCs w:val="18"/>
              </w:rPr>
            </w:pPr>
            <w:r w:rsidRPr="00F5307B">
              <w:rPr>
                <w:sz w:val="18"/>
                <w:szCs w:val="18"/>
              </w:rPr>
              <w:t>08 1 00 85999</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566B" w:rsidRPr="00F5307B" w:rsidRDefault="0071566B" w:rsidP="0071566B">
            <w:pPr>
              <w:jc w:val="center"/>
              <w:rPr>
                <w:sz w:val="18"/>
                <w:szCs w:val="18"/>
              </w:rPr>
            </w:pPr>
            <w:r w:rsidRPr="00F5307B">
              <w:rPr>
                <w:sz w:val="18"/>
                <w:szCs w:val="18"/>
              </w:rPr>
              <w:t>360</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566B" w:rsidRPr="00F5307B" w:rsidRDefault="0071566B" w:rsidP="000C2DF1">
            <w:pPr>
              <w:jc w:val="center"/>
              <w:rPr>
                <w:sz w:val="18"/>
                <w:szCs w:val="18"/>
              </w:rPr>
            </w:pPr>
            <w:r w:rsidRPr="00F5307B">
              <w:rPr>
                <w:sz w:val="18"/>
                <w:szCs w:val="18"/>
              </w:rPr>
              <w:t>12,1</w:t>
            </w:r>
          </w:p>
        </w:tc>
      </w:tr>
      <w:tr w:rsidR="00812822" w:rsidRPr="00DC01AE" w:rsidTr="0071566B">
        <w:trPr>
          <w:trHeight w:val="699"/>
        </w:trPr>
        <w:tc>
          <w:tcPr>
            <w:tcW w:w="2549" w:type="dxa"/>
            <w:tcBorders>
              <w:top w:val="single" w:sz="4" w:space="0" w:color="auto"/>
              <w:left w:val="single" w:sz="4" w:space="0" w:color="auto"/>
              <w:bottom w:val="single" w:sz="4" w:space="0" w:color="auto"/>
              <w:right w:val="single" w:sz="4" w:space="0" w:color="auto"/>
            </w:tcBorders>
            <w:vAlign w:val="center"/>
          </w:tcPr>
          <w:p w:rsidR="00812822" w:rsidRPr="00DC02CE" w:rsidRDefault="00F33D40" w:rsidP="000C1687">
            <w:pPr>
              <w:jc w:val="center"/>
              <w:rPr>
                <w:bCs/>
                <w:sz w:val="18"/>
                <w:szCs w:val="18"/>
              </w:rPr>
            </w:pPr>
            <w:r w:rsidRPr="00DC02CE">
              <w:rPr>
                <w:bCs/>
                <w:sz w:val="18"/>
                <w:szCs w:val="18"/>
              </w:rPr>
              <w:t>Межбюджетные трансферты на проведение мероприятий в рамках подпрограммы «Укрепление единства российской нации и этнокультурное развитие народов в Белокалитвинском районе» муниципальной программы Белокалитвинского района «Поддержка казачьих обществ Белокалитвинского района»</w:t>
            </w:r>
          </w:p>
        </w:tc>
        <w:tc>
          <w:tcPr>
            <w:tcW w:w="647"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DC4D56">
            <w:pPr>
              <w:jc w:val="center"/>
              <w:rPr>
                <w:sz w:val="18"/>
                <w:szCs w:val="18"/>
              </w:rPr>
            </w:pPr>
            <w:r w:rsidRPr="00DC02CE">
              <w:rPr>
                <w:sz w:val="18"/>
                <w:szCs w:val="18"/>
              </w:rPr>
              <w:t xml:space="preserve">951 </w:t>
            </w:r>
          </w:p>
        </w:tc>
        <w:tc>
          <w:tcPr>
            <w:tcW w:w="605"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DC4D56">
            <w:pPr>
              <w:jc w:val="center"/>
              <w:rPr>
                <w:sz w:val="18"/>
                <w:szCs w:val="18"/>
              </w:rPr>
            </w:pPr>
            <w:r w:rsidRPr="00DC02CE">
              <w:rPr>
                <w:sz w:val="18"/>
                <w:szCs w:val="18"/>
              </w:rPr>
              <w:t>202</w:t>
            </w:r>
          </w:p>
        </w:tc>
        <w:tc>
          <w:tcPr>
            <w:tcW w:w="726"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DC4D56">
            <w:pPr>
              <w:jc w:val="center"/>
              <w:rPr>
                <w:sz w:val="18"/>
                <w:szCs w:val="18"/>
              </w:rPr>
            </w:pPr>
            <w:r w:rsidRPr="00DC02CE">
              <w:rPr>
                <w:sz w:val="18"/>
                <w:szCs w:val="18"/>
              </w:rPr>
              <w:t>49999</w:t>
            </w:r>
          </w:p>
        </w:tc>
        <w:tc>
          <w:tcPr>
            <w:tcW w:w="560"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DC4D56">
            <w:pPr>
              <w:jc w:val="center"/>
              <w:rPr>
                <w:sz w:val="18"/>
                <w:szCs w:val="18"/>
              </w:rPr>
            </w:pPr>
            <w:r w:rsidRPr="00DC02CE">
              <w:rPr>
                <w:sz w:val="18"/>
                <w:szCs w:val="18"/>
              </w:rPr>
              <w:t>13</w:t>
            </w:r>
          </w:p>
        </w:tc>
        <w:tc>
          <w:tcPr>
            <w:tcW w:w="621"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DC4D56">
            <w:pPr>
              <w:jc w:val="center"/>
              <w:rPr>
                <w:sz w:val="18"/>
                <w:szCs w:val="18"/>
              </w:rPr>
            </w:pPr>
            <w:r w:rsidRPr="00DC02CE">
              <w:rPr>
                <w:sz w:val="18"/>
                <w:szCs w:val="18"/>
              </w:rPr>
              <w:t>0000</w:t>
            </w:r>
          </w:p>
        </w:tc>
        <w:tc>
          <w:tcPr>
            <w:tcW w:w="525"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DC4D56">
            <w:pPr>
              <w:jc w:val="center"/>
              <w:rPr>
                <w:sz w:val="18"/>
                <w:szCs w:val="18"/>
              </w:rPr>
            </w:pPr>
            <w:r w:rsidRPr="00DC02CE">
              <w:rPr>
                <w:sz w:val="18"/>
                <w:szCs w:val="18"/>
              </w:rPr>
              <w:t>150</w:t>
            </w:r>
          </w:p>
        </w:tc>
        <w:tc>
          <w:tcPr>
            <w:tcW w:w="852" w:type="dxa"/>
            <w:tcBorders>
              <w:top w:val="single" w:sz="4" w:space="0" w:color="auto"/>
              <w:left w:val="single" w:sz="4" w:space="0" w:color="auto"/>
              <w:bottom w:val="single" w:sz="4" w:space="0" w:color="auto"/>
              <w:right w:val="single" w:sz="4" w:space="0" w:color="auto"/>
            </w:tcBorders>
            <w:vAlign w:val="center"/>
          </w:tcPr>
          <w:p w:rsidR="00812822" w:rsidRPr="00DC02CE" w:rsidRDefault="00812822" w:rsidP="000C2DF1">
            <w:pPr>
              <w:jc w:val="center"/>
              <w:rPr>
                <w:bCs/>
                <w:sz w:val="18"/>
                <w:szCs w:val="18"/>
              </w:rPr>
            </w:pPr>
            <w:r w:rsidRPr="00DC02CE">
              <w:rPr>
                <w:bCs/>
                <w:sz w:val="18"/>
                <w:szCs w:val="18"/>
              </w:rPr>
              <w:t>10,0</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812822" w:rsidRPr="00DC02CE" w:rsidRDefault="00076DF1" w:rsidP="000C1687">
            <w:pPr>
              <w:jc w:val="center"/>
              <w:rPr>
                <w:bCs/>
                <w:sz w:val="18"/>
                <w:szCs w:val="18"/>
              </w:rPr>
            </w:pPr>
            <w:r w:rsidRPr="00DC02CE">
              <w:rPr>
                <w:bCs/>
                <w:sz w:val="18"/>
                <w:szCs w:val="18"/>
              </w:rPr>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812822" w:rsidRPr="00DC02CE" w:rsidRDefault="00812822" w:rsidP="0071566B">
            <w:pPr>
              <w:jc w:val="center"/>
              <w:rPr>
                <w:sz w:val="18"/>
                <w:szCs w:val="18"/>
              </w:rPr>
            </w:pPr>
            <w:r w:rsidRPr="00DC02CE">
              <w:rPr>
                <w:sz w:val="18"/>
                <w:szCs w:val="18"/>
              </w:rPr>
              <w:t xml:space="preserve">951 </w:t>
            </w:r>
          </w:p>
        </w:tc>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2822" w:rsidRPr="00DC02CE" w:rsidRDefault="00812822" w:rsidP="0071566B">
            <w:pPr>
              <w:jc w:val="center"/>
              <w:rPr>
                <w:sz w:val="18"/>
                <w:szCs w:val="18"/>
              </w:rPr>
            </w:pPr>
            <w:r w:rsidRPr="00DC02CE">
              <w:rPr>
                <w:sz w:val="18"/>
                <w:szCs w:val="18"/>
              </w:rPr>
              <w:t>0801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2822" w:rsidRPr="00DC02CE" w:rsidRDefault="00812822" w:rsidP="0071566B">
            <w:pPr>
              <w:jc w:val="center"/>
              <w:rPr>
                <w:sz w:val="18"/>
                <w:szCs w:val="18"/>
              </w:rPr>
            </w:pPr>
            <w:r w:rsidRPr="00DC02CE">
              <w:rPr>
                <w:sz w:val="18"/>
                <w:szCs w:val="18"/>
              </w:rPr>
              <w:t>05 2 00 00590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2822" w:rsidRPr="00DC02CE" w:rsidRDefault="00812822" w:rsidP="0071566B">
            <w:pPr>
              <w:jc w:val="center"/>
              <w:rPr>
                <w:sz w:val="18"/>
                <w:szCs w:val="18"/>
              </w:rPr>
            </w:pPr>
            <w:r w:rsidRPr="00DC02CE">
              <w:rPr>
                <w:sz w:val="18"/>
                <w:szCs w:val="18"/>
              </w:rPr>
              <w:t>612</w:t>
            </w:r>
          </w:p>
        </w:tc>
        <w:tc>
          <w:tcPr>
            <w:tcW w:w="21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2822" w:rsidRPr="00DC02CE" w:rsidRDefault="00812822" w:rsidP="000C2DF1">
            <w:pPr>
              <w:jc w:val="center"/>
              <w:rPr>
                <w:sz w:val="18"/>
                <w:szCs w:val="18"/>
              </w:rPr>
            </w:pPr>
            <w:r w:rsidRPr="00DC02CE">
              <w:rPr>
                <w:sz w:val="18"/>
                <w:szCs w:val="18"/>
              </w:rPr>
              <w:t>10,0</w:t>
            </w:r>
          </w:p>
        </w:tc>
      </w:tr>
    </w:tbl>
    <w:p w:rsidR="0070794C" w:rsidRPr="00DC01AE" w:rsidRDefault="0070794C" w:rsidP="0070794C">
      <w:pPr>
        <w:rPr>
          <w:color w:val="FF0000"/>
          <w:sz w:val="28"/>
          <w:szCs w:val="28"/>
        </w:rPr>
      </w:pPr>
    </w:p>
    <w:p w:rsidR="0070794C" w:rsidRPr="00DC01AE" w:rsidRDefault="0070794C" w:rsidP="0070794C">
      <w:pPr>
        <w:rPr>
          <w:color w:val="FF0000"/>
          <w:sz w:val="28"/>
          <w:szCs w:val="28"/>
        </w:rPr>
      </w:pPr>
    </w:p>
    <w:p w:rsidR="0070794C" w:rsidRPr="00DC01AE" w:rsidRDefault="0070794C" w:rsidP="002C7992">
      <w:pPr>
        <w:jc w:val="right"/>
        <w:rPr>
          <w:color w:val="FF0000"/>
          <w:sz w:val="28"/>
          <w:szCs w:val="28"/>
        </w:rPr>
        <w:sectPr w:rsidR="0070794C" w:rsidRPr="00DC01AE" w:rsidSect="00692516">
          <w:pgSz w:w="16838" w:h="11906" w:orient="landscape" w:code="9"/>
          <w:pgMar w:top="720" w:right="720" w:bottom="720" w:left="720" w:header="709" w:footer="709" w:gutter="0"/>
          <w:cols w:space="708"/>
          <w:docGrid w:linePitch="360"/>
        </w:sectPr>
      </w:pPr>
    </w:p>
    <w:p w:rsidR="001D45CF" w:rsidRPr="00601187" w:rsidRDefault="001D45CF" w:rsidP="001D45CF">
      <w:pPr>
        <w:ind w:firstLine="426"/>
        <w:jc w:val="both"/>
        <w:rPr>
          <w:bCs/>
          <w:sz w:val="28"/>
          <w:szCs w:val="28"/>
        </w:rPr>
      </w:pPr>
      <w:r w:rsidRPr="00601187">
        <w:rPr>
          <w:bCs/>
          <w:sz w:val="28"/>
          <w:szCs w:val="28"/>
        </w:rPr>
        <w:lastRenderedPageBreak/>
        <w:t>2. Настоящее решение вступает в силу посл</w:t>
      </w:r>
      <w:r w:rsidR="00ED503E" w:rsidRPr="00601187">
        <w:rPr>
          <w:bCs/>
          <w:sz w:val="28"/>
          <w:szCs w:val="28"/>
        </w:rPr>
        <w:t>е официального опубл</w:t>
      </w:r>
      <w:r w:rsidR="00F710F0" w:rsidRPr="00601187">
        <w:rPr>
          <w:bCs/>
          <w:sz w:val="28"/>
          <w:szCs w:val="28"/>
        </w:rPr>
        <w:t>икования</w:t>
      </w:r>
      <w:r w:rsidR="00ED503E" w:rsidRPr="00601187">
        <w:rPr>
          <w:bCs/>
          <w:sz w:val="28"/>
          <w:szCs w:val="28"/>
        </w:rPr>
        <w:t>.</w:t>
      </w:r>
    </w:p>
    <w:p w:rsidR="001D45CF" w:rsidRPr="00601187" w:rsidRDefault="000E0955" w:rsidP="001D45CF">
      <w:pPr>
        <w:ind w:firstLine="426"/>
        <w:jc w:val="both"/>
        <w:rPr>
          <w:bCs/>
          <w:sz w:val="28"/>
          <w:szCs w:val="28"/>
        </w:rPr>
      </w:pPr>
      <w:r w:rsidRPr="00601187">
        <w:rPr>
          <w:bCs/>
          <w:sz w:val="28"/>
          <w:szCs w:val="28"/>
        </w:rPr>
        <w:t>3</w:t>
      </w:r>
      <w:r w:rsidR="001D45CF" w:rsidRPr="00601187">
        <w:rPr>
          <w:bCs/>
          <w:sz w:val="28"/>
          <w:szCs w:val="28"/>
        </w:rPr>
        <w:t>.</w:t>
      </w:r>
      <w:r w:rsidR="001D45CF" w:rsidRPr="00601187">
        <w:rPr>
          <w:sz w:val="28"/>
          <w:szCs w:val="28"/>
        </w:rPr>
        <w:t xml:space="preserve"> Контроль за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601187">
        <w:rPr>
          <w:sz w:val="28"/>
          <w:szCs w:val="28"/>
        </w:rPr>
        <w:t>Блатмана</w:t>
      </w:r>
      <w:r w:rsidR="001D45CF" w:rsidRPr="00601187">
        <w:rPr>
          <w:sz w:val="28"/>
          <w:szCs w:val="28"/>
        </w:rPr>
        <w:t xml:space="preserve"> </w:t>
      </w:r>
      <w:r w:rsidR="00AF140D" w:rsidRPr="00601187">
        <w:rPr>
          <w:sz w:val="28"/>
          <w:szCs w:val="28"/>
        </w:rPr>
        <w:t>А.</w:t>
      </w:r>
      <w:r w:rsidR="00AC0EC3">
        <w:rPr>
          <w:sz w:val="28"/>
          <w:szCs w:val="28"/>
        </w:rPr>
        <w:t>Л. и г</w:t>
      </w:r>
      <w:r w:rsidR="001D45CF" w:rsidRPr="00601187">
        <w:rPr>
          <w:sz w:val="28"/>
          <w:szCs w:val="28"/>
        </w:rPr>
        <w:t xml:space="preserve">лаву Администрации Белокалитвинского городского поселения </w:t>
      </w:r>
      <w:r w:rsidR="00352157" w:rsidRPr="00601187">
        <w:rPr>
          <w:sz w:val="28"/>
          <w:szCs w:val="28"/>
        </w:rPr>
        <w:t>Тимошенко Н.А</w:t>
      </w:r>
      <w:r w:rsidR="001D45CF" w:rsidRPr="00601187">
        <w:rPr>
          <w:sz w:val="28"/>
          <w:szCs w:val="28"/>
        </w:rPr>
        <w:t>.</w:t>
      </w:r>
      <w:r w:rsidR="001D45CF" w:rsidRPr="00601187">
        <w:rPr>
          <w:bCs/>
          <w:sz w:val="28"/>
          <w:szCs w:val="28"/>
        </w:rPr>
        <w:t xml:space="preserve">  </w:t>
      </w:r>
    </w:p>
    <w:p w:rsidR="001D45CF" w:rsidRPr="00601187" w:rsidRDefault="001D45CF" w:rsidP="001D45CF">
      <w:pPr>
        <w:tabs>
          <w:tab w:val="left" w:pos="7410"/>
        </w:tabs>
        <w:jc w:val="both"/>
        <w:rPr>
          <w:bCs/>
          <w:sz w:val="28"/>
          <w:szCs w:val="28"/>
        </w:rPr>
      </w:pPr>
    </w:p>
    <w:p w:rsidR="00A90904" w:rsidRPr="00601187" w:rsidRDefault="00A90904" w:rsidP="001D45CF">
      <w:pPr>
        <w:tabs>
          <w:tab w:val="left" w:pos="7410"/>
        </w:tabs>
        <w:jc w:val="both"/>
        <w:rPr>
          <w:bCs/>
          <w:sz w:val="28"/>
          <w:szCs w:val="28"/>
        </w:rPr>
      </w:pPr>
    </w:p>
    <w:p w:rsidR="001D45CF" w:rsidRPr="00601187" w:rsidRDefault="001D45CF" w:rsidP="001D45CF">
      <w:pPr>
        <w:tabs>
          <w:tab w:val="left" w:pos="7410"/>
        </w:tabs>
        <w:jc w:val="both"/>
        <w:rPr>
          <w:bCs/>
          <w:sz w:val="28"/>
          <w:szCs w:val="28"/>
        </w:rPr>
      </w:pPr>
    </w:p>
    <w:p w:rsidR="00A90904" w:rsidRPr="00601187" w:rsidRDefault="00A90904" w:rsidP="00A90904">
      <w:pPr>
        <w:tabs>
          <w:tab w:val="left" w:pos="7410"/>
        </w:tabs>
        <w:jc w:val="both"/>
        <w:rPr>
          <w:bCs/>
          <w:sz w:val="28"/>
          <w:szCs w:val="28"/>
        </w:rPr>
      </w:pPr>
      <w:r w:rsidRPr="00601187">
        <w:rPr>
          <w:bCs/>
          <w:sz w:val="28"/>
          <w:szCs w:val="28"/>
        </w:rPr>
        <w:t>Председатель Собрания депутатов-</w:t>
      </w:r>
    </w:p>
    <w:p w:rsidR="001D45CF" w:rsidRPr="00601187" w:rsidRDefault="00A90904" w:rsidP="00A90904">
      <w:pPr>
        <w:tabs>
          <w:tab w:val="left" w:pos="7410"/>
        </w:tabs>
        <w:jc w:val="both"/>
        <w:rPr>
          <w:bCs/>
          <w:sz w:val="28"/>
          <w:szCs w:val="28"/>
        </w:rPr>
      </w:pPr>
      <w:r w:rsidRPr="00601187">
        <w:rPr>
          <w:bCs/>
          <w:sz w:val="28"/>
          <w:szCs w:val="28"/>
        </w:rPr>
        <w:t>Глава Белокалитвинского городского поселения</w:t>
      </w:r>
      <w:r w:rsidRPr="00601187">
        <w:rPr>
          <w:bCs/>
          <w:sz w:val="28"/>
          <w:szCs w:val="28"/>
        </w:rPr>
        <w:tab/>
        <w:t xml:space="preserve">                      В.А. Рыжкин</w:t>
      </w:r>
    </w:p>
    <w:p w:rsidR="001D45CF" w:rsidRPr="00601187" w:rsidRDefault="001D45CF" w:rsidP="001D45CF">
      <w:pPr>
        <w:tabs>
          <w:tab w:val="left" w:pos="7410"/>
        </w:tabs>
        <w:jc w:val="both"/>
        <w:rPr>
          <w:bCs/>
          <w:sz w:val="28"/>
          <w:szCs w:val="28"/>
        </w:rPr>
      </w:pPr>
    </w:p>
    <w:p w:rsidR="001D45CF" w:rsidRPr="00DC01AE" w:rsidRDefault="001D45CF" w:rsidP="001D45CF">
      <w:pPr>
        <w:tabs>
          <w:tab w:val="left" w:pos="7410"/>
        </w:tabs>
        <w:jc w:val="both"/>
        <w:rPr>
          <w:bCs/>
          <w:color w:val="FF0000"/>
          <w:sz w:val="28"/>
          <w:szCs w:val="28"/>
        </w:rPr>
      </w:pPr>
    </w:p>
    <w:p w:rsidR="001D45CF" w:rsidRPr="00DC01AE" w:rsidRDefault="001D45CF" w:rsidP="001D45CF">
      <w:pPr>
        <w:tabs>
          <w:tab w:val="left" w:pos="7410"/>
        </w:tabs>
        <w:jc w:val="both"/>
        <w:rPr>
          <w:bCs/>
          <w:color w:val="FF0000"/>
          <w:sz w:val="28"/>
          <w:szCs w:val="28"/>
        </w:rPr>
      </w:pPr>
    </w:p>
    <w:p w:rsidR="009A442E" w:rsidRPr="00230B39" w:rsidRDefault="009A442E" w:rsidP="001D45CF">
      <w:pPr>
        <w:tabs>
          <w:tab w:val="left" w:pos="7410"/>
        </w:tabs>
        <w:jc w:val="right"/>
        <w:rPr>
          <w:bCs/>
          <w:color w:val="FF0000"/>
          <w:sz w:val="28"/>
          <w:szCs w:val="28"/>
        </w:rPr>
      </w:pPr>
    </w:p>
    <w:sectPr w:rsidR="009A442E" w:rsidRPr="00230B39"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A2" w:rsidRDefault="00EA1BA2" w:rsidP="004D2AFC">
      <w:r>
        <w:separator/>
      </w:r>
    </w:p>
  </w:endnote>
  <w:endnote w:type="continuationSeparator" w:id="0">
    <w:p w:rsidR="00EA1BA2" w:rsidRDefault="00EA1BA2"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A1" w:rsidRDefault="00147381">
    <w:pPr>
      <w:pStyle w:val="a8"/>
    </w:pPr>
    <w:r>
      <w:rPr>
        <w:noProof/>
        <w:lang w:val="ru-RU" w:eastAsia="ru-RU"/>
      </w:rPr>
      <mc:AlternateContent>
        <mc:Choice Requires="wps">
          <w:drawing>
            <wp:anchor distT="0" distB="0" distL="114300" distR="114300" simplePos="0" relativeHeight="251657728" behindDoc="0" locked="0" layoutInCell="1" allowOverlap="1">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EA1" w:rsidRPr="004D2AFC" w:rsidRDefault="00B02EA1">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B02EA1" w:rsidRPr="004D2AFC" w:rsidRDefault="00B02EA1">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A2" w:rsidRDefault="00EA1BA2" w:rsidP="004D2AFC">
      <w:r>
        <w:separator/>
      </w:r>
    </w:p>
  </w:footnote>
  <w:footnote w:type="continuationSeparator" w:id="0">
    <w:p w:rsidR="00EA1BA2" w:rsidRDefault="00EA1BA2"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1042"/>
    <w:rsid w:val="00001087"/>
    <w:rsid w:val="00001129"/>
    <w:rsid w:val="0000135E"/>
    <w:rsid w:val="000023A8"/>
    <w:rsid w:val="000023D7"/>
    <w:rsid w:val="000029E3"/>
    <w:rsid w:val="000029FD"/>
    <w:rsid w:val="000030CB"/>
    <w:rsid w:val="00003790"/>
    <w:rsid w:val="000037F5"/>
    <w:rsid w:val="0000410C"/>
    <w:rsid w:val="00004243"/>
    <w:rsid w:val="00004552"/>
    <w:rsid w:val="0000494B"/>
    <w:rsid w:val="00004A05"/>
    <w:rsid w:val="00004E97"/>
    <w:rsid w:val="00004FEC"/>
    <w:rsid w:val="000057C5"/>
    <w:rsid w:val="0000614F"/>
    <w:rsid w:val="000061B8"/>
    <w:rsid w:val="00006456"/>
    <w:rsid w:val="000065AB"/>
    <w:rsid w:val="0000685A"/>
    <w:rsid w:val="00006F92"/>
    <w:rsid w:val="00007AA6"/>
    <w:rsid w:val="000102F6"/>
    <w:rsid w:val="00011B74"/>
    <w:rsid w:val="00011E23"/>
    <w:rsid w:val="0001224A"/>
    <w:rsid w:val="000125E5"/>
    <w:rsid w:val="000129C2"/>
    <w:rsid w:val="00013113"/>
    <w:rsid w:val="0001334F"/>
    <w:rsid w:val="0001375C"/>
    <w:rsid w:val="00013778"/>
    <w:rsid w:val="00013BE9"/>
    <w:rsid w:val="00013DCE"/>
    <w:rsid w:val="00013E5E"/>
    <w:rsid w:val="0001458C"/>
    <w:rsid w:val="0001471B"/>
    <w:rsid w:val="00014A69"/>
    <w:rsid w:val="00014AC4"/>
    <w:rsid w:val="00014D1C"/>
    <w:rsid w:val="000153E6"/>
    <w:rsid w:val="000159FE"/>
    <w:rsid w:val="00015D0A"/>
    <w:rsid w:val="00016094"/>
    <w:rsid w:val="00016540"/>
    <w:rsid w:val="000165B0"/>
    <w:rsid w:val="00016893"/>
    <w:rsid w:val="00016AF7"/>
    <w:rsid w:val="00016C90"/>
    <w:rsid w:val="00017643"/>
    <w:rsid w:val="0001797D"/>
    <w:rsid w:val="0002045F"/>
    <w:rsid w:val="00020671"/>
    <w:rsid w:val="00020748"/>
    <w:rsid w:val="0002087E"/>
    <w:rsid w:val="00020AAF"/>
    <w:rsid w:val="00022170"/>
    <w:rsid w:val="000225A7"/>
    <w:rsid w:val="000226BB"/>
    <w:rsid w:val="00022A8D"/>
    <w:rsid w:val="00022B83"/>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C32"/>
    <w:rsid w:val="00027087"/>
    <w:rsid w:val="00027628"/>
    <w:rsid w:val="00027814"/>
    <w:rsid w:val="00027B64"/>
    <w:rsid w:val="00027E4F"/>
    <w:rsid w:val="00030114"/>
    <w:rsid w:val="00030188"/>
    <w:rsid w:val="0003040B"/>
    <w:rsid w:val="00030BFD"/>
    <w:rsid w:val="0003133B"/>
    <w:rsid w:val="00031870"/>
    <w:rsid w:val="0003254D"/>
    <w:rsid w:val="000327B8"/>
    <w:rsid w:val="00032AEB"/>
    <w:rsid w:val="00032CAA"/>
    <w:rsid w:val="000336D9"/>
    <w:rsid w:val="00033AB3"/>
    <w:rsid w:val="0003440B"/>
    <w:rsid w:val="000347A4"/>
    <w:rsid w:val="00034BEF"/>
    <w:rsid w:val="00034CEC"/>
    <w:rsid w:val="000354CB"/>
    <w:rsid w:val="00035968"/>
    <w:rsid w:val="000359E9"/>
    <w:rsid w:val="00036129"/>
    <w:rsid w:val="000363FB"/>
    <w:rsid w:val="000364C3"/>
    <w:rsid w:val="00036741"/>
    <w:rsid w:val="000368A4"/>
    <w:rsid w:val="00036AA5"/>
    <w:rsid w:val="00036B7A"/>
    <w:rsid w:val="00036BD2"/>
    <w:rsid w:val="00036C33"/>
    <w:rsid w:val="00036DF3"/>
    <w:rsid w:val="00037C75"/>
    <w:rsid w:val="00040DBB"/>
    <w:rsid w:val="00041022"/>
    <w:rsid w:val="0004154D"/>
    <w:rsid w:val="00041F6B"/>
    <w:rsid w:val="000425F1"/>
    <w:rsid w:val="000427F1"/>
    <w:rsid w:val="00042CFA"/>
    <w:rsid w:val="000438B8"/>
    <w:rsid w:val="00043FD0"/>
    <w:rsid w:val="00044031"/>
    <w:rsid w:val="00044378"/>
    <w:rsid w:val="0004469B"/>
    <w:rsid w:val="000449B6"/>
    <w:rsid w:val="00044ECB"/>
    <w:rsid w:val="000456BF"/>
    <w:rsid w:val="00046066"/>
    <w:rsid w:val="00047268"/>
    <w:rsid w:val="00050653"/>
    <w:rsid w:val="0005070D"/>
    <w:rsid w:val="0005084E"/>
    <w:rsid w:val="00050DF4"/>
    <w:rsid w:val="00050EAC"/>
    <w:rsid w:val="000514B7"/>
    <w:rsid w:val="00051708"/>
    <w:rsid w:val="000518C8"/>
    <w:rsid w:val="00052114"/>
    <w:rsid w:val="00052B00"/>
    <w:rsid w:val="00052CD0"/>
    <w:rsid w:val="00052F30"/>
    <w:rsid w:val="00053704"/>
    <w:rsid w:val="0005373B"/>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77C"/>
    <w:rsid w:val="00060E98"/>
    <w:rsid w:val="000612A3"/>
    <w:rsid w:val="0006137F"/>
    <w:rsid w:val="000613AD"/>
    <w:rsid w:val="000619ED"/>
    <w:rsid w:val="00061CDC"/>
    <w:rsid w:val="000621DB"/>
    <w:rsid w:val="00062967"/>
    <w:rsid w:val="000629A4"/>
    <w:rsid w:val="00062AF3"/>
    <w:rsid w:val="000635BC"/>
    <w:rsid w:val="00063CD7"/>
    <w:rsid w:val="00063D69"/>
    <w:rsid w:val="00065540"/>
    <w:rsid w:val="000655B0"/>
    <w:rsid w:val="000656D9"/>
    <w:rsid w:val="00065804"/>
    <w:rsid w:val="00065B42"/>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CE"/>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EE4"/>
    <w:rsid w:val="00084FB4"/>
    <w:rsid w:val="000853B8"/>
    <w:rsid w:val="000854BE"/>
    <w:rsid w:val="00085D3E"/>
    <w:rsid w:val="000860F2"/>
    <w:rsid w:val="00086224"/>
    <w:rsid w:val="000864B8"/>
    <w:rsid w:val="00086622"/>
    <w:rsid w:val="00086666"/>
    <w:rsid w:val="00086B10"/>
    <w:rsid w:val="00086B8B"/>
    <w:rsid w:val="00087246"/>
    <w:rsid w:val="00087363"/>
    <w:rsid w:val="00087B48"/>
    <w:rsid w:val="00087CD3"/>
    <w:rsid w:val="00090298"/>
    <w:rsid w:val="000903AF"/>
    <w:rsid w:val="000904D6"/>
    <w:rsid w:val="00090739"/>
    <w:rsid w:val="00090789"/>
    <w:rsid w:val="000909DD"/>
    <w:rsid w:val="00090A2B"/>
    <w:rsid w:val="00090CE8"/>
    <w:rsid w:val="00091009"/>
    <w:rsid w:val="0009106F"/>
    <w:rsid w:val="0009123B"/>
    <w:rsid w:val="00091658"/>
    <w:rsid w:val="000918C4"/>
    <w:rsid w:val="00091A0C"/>
    <w:rsid w:val="0009218C"/>
    <w:rsid w:val="00092B5D"/>
    <w:rsid w:val="00092F06"/>
    <w:rsid w:val="00092F90"/>
    <w:rsid w:val="000933B9"/>
    <w:rsid w:val="0009375E"/>
    <w:rsid w:val="000937DD"/>
    <w:rsid w:val="00093812"/>
    <w:rsid w:val="00093BBF"/>
    <w:rsid w:val="00093F22"/>
    <w:rsid w:val="00094426"/>
    <w:rsid w:val="00094503"/>
    <w:rsid w:val="00094633"/>
    <w:rsid w:val="00094BCD"/>
    <w:rsid w:val="00094E7A"/>
    <w:rsid w:val="00095139"/>
    <w:rsid w:val="00095DFB"/>
    <w:rsid w:val="00096003"/>
    <w:rsid w:val="00096E99"/>
    <w:rsid w:val="0009711A"/>
    <w:rsid w:val="000975CD"/>
    <w:rsid w:val="000976E5"/>
    <w:rsid w:val="0009777F"/>
    <w:rsid w:val="00097DE8"/>
    <w:rsid w:val="000A14E8"/>
    <w:rsid w:val="000A1B21"/>
    <w:rsid w:val="000A257E"/>
    <w:rsid w:val="000A27C8"/>
    <w:rsid w:val="000A2B4F"/>
    <w:rsid w:val="000A3007"/>
    <w:rsid w:val="000A310E"/>
    <w:rsid w:val="000A3431"/>
    <w:rsid w:val="000A3747"/>
    <w:rsid w:val="000A37B3"/>
    <w:rsid w:val="000A385A"/>
    <w:rsid w:val="000A4313"/>
    <w:rsid w:val="000A48A0"/>
    <w:rsid w:val="000A4AD1"/>
    <w:rsid w:val="000A4D45"/>
    <w:rsid w:val="000A4FB7"/>
    <w:rsid w:val="000A534B"/>
    <w:rsid w:val="000A54C1"/>
    <w:rsid w:val="000A5EF3"/>
    <w:rsid w:val="000A60F8"/>
    <w:rsid w:val="000A7891"/>
    <w:rsid w:val="000A7EF0"/>
    <w:rsid w:val="000B0814"/>
    <w:rsid w:val="000B0921"/>
    <w:rsid w:val="000B0B18"/>
    <w:rsid w:val="000B125D"/>
    <w:rsid w:val="000B1CC4"/>
    <w:rsid w:val="000B2351"/>
    <w:rsid w:val="000B2407"/>
    <w:rsid w:val="000B27AE"/>
    <w:rsid w:val="000B2D00"/>
    <w:rsid w:val="000B33F5"/>
    <w:rsid w:val="000B3594"/>
    <w:rsid w:val="000B360F"/>
    <w:rsid w:val="000B3614"/>
    <w:rsid w:val="000B3DE4"/>
    <w:rsid w:val="000B3EF1"/>
    <w:rsid w:val="000B3FDD"/>
    <w:rsid w:val="000B400F"/>
    <w:rsid w:val="000B407C"/>
    <w:rsid w:val="000B453E"/>
    <w:rsid w:val="000B4F4E"/>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DB8"/>
    <w:rsid w:val="000C2DF1"/>
    <w:rsid w:val="000C3125"/>
    <w:rsid w:val="000C33CF"/>
    <w:rsid w:val="000C389F"/>
    <w:rsid w:val="000C4931"/>
    <w:rsid w:val="000C4C61"/>
    <w:rsid w:val="000C4D02"/>
    <w:rsid w:val="000C4EE7"/>
    <w:rsid w:val="000C55B5"/>
    <w:rsid w:val="000C575B"/>
    <w:rsid w:val="000C57BE"/>
    <w:rsid w:val="000C5AAC"/>
    <w:rsid w:val="000C5DFA"/>
    <w:rsid w:val="000C6435"/>
    <w:rsid w:val="000C6B55"/>
    <w:rsid w:val="000C7185"/>
    <w:rsid w:val="000C7745"/>
    <w:rsid w:val="000C7A7A"/>
    <w:rsid w:val="000C7F4E"/>
    <w:rsid w:val="000D03D2"/>
    <w:rsid w:val="000D1AB2"/>
    <w:rsid w:val="000D2147"/>
    <w:rsid w:val="000D2C23"/>
    <w:rsid w:val="000D2D3B"/>
    <w:rsid w:val="000D305B"/>
    <w:rsid w:val="000D32E6"/>
    <w:rsid w:val="000D3B75"/>
    <w:rsid w:val="000D3C5F"/>
    <w:rsid w:val="000D41FB"/>
    <w:rsid w:val="000D45E8"/>
    <w:rsid w:val="000D49EB"/>
    <w:rsid w:val="000D5B1E"/>
    <w:rsid w:val="000D5CFD"/>
    <w:rsid w:val="000D6014"/>
    <w:rsid w:val="000D6494"/>
    <w:rsid w:val="000D680E"/>
    <w:rsid w:val="000D703E"/>
    <w:rsid w:val="000D7250"/>
    <w:rsid w:val="000D76A5"/>
    <w:rsid w:val="000D7D87"/>
    <w:rsid w:val="000E020E"/>
    <w:rsid w:val="000E06CE"/>
    <w:rsid w:val="000E06E8"/>
    <w:rsid w:val="000E0718"/>
    <w:rsid w:val="000E0955"/>
    <w:rsid w:val="000E0EF6"/>
    <w:rsid w:val="000E0F74"/>
    <w:rsid w:val="000E2CDB"/>
    <w:rsid w:val="000E2F21"/>
    <w:rsid w:val="000E304C"/>
    <w:rsid w:val="000E4CF0"/>
    <w:rsid w:val="000E5532"/>
    <w:rsid w:val="000E5D61"/>
    <w:rsid w:val="000E5EC3"/>
    <w:rsid w:val="000E5EE4"/>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46DE"/>
    <w:rsid w:val="000F4C8A"/>
    <w:rsid w:val="000F4D29"/>
    <w:rsid w:val="000F5B6B"/>
    <w:rsid w:val="000F5FE9"/>
    <w:rsid w:val="000F613D"/>
    <w:rsid w:val="000F68CD"/>
    <w:rsid w:val="000F7135"/>
    <w:rsid w:val="000F77FD"/>
    <w:rsid w:val="00100A29"/>
    <w:rsid w:val="00100ADE"/>
    <w:rsid w:val="00100EEE"/>
    <w:rsid w:val="001018E9"/>
    <w:rsid w:val="0010195F"/>
    <w:rsid w:val="00101FDB"/>
    <w:rsid w:val="00102222"/>
    <w:rsid w:val="00102867"/>
    <w:rsid w:val="00102D74"/>
    <w:rsid w:val="0010392F"/>
    <w:rsid w:val="00103E77"/>
    <w:rsid w:val="00103EE2"/>
    <w:rsid w:val="00103F2D"/>
    <w:rsid w:val="0010404B"/>
    <w:rsid w:val="001044A7"/>
    <w:rsid w:val="001046AA"/>
    <w:rsid w:val="0010512B"/>
    <w:rsid w:val="001061D7"/>
    <w:rsid w:val="0010620F"/>
    <w:rsid w:val="001064F0"/>
    <w:rsid w:val="00106801"/>
    <w:rsid w:val="001069CE"/>
    <w:rsid w:val="00106C9D"/>
    <w:rsid w:val="00106DCD"/>
    <w:rsid w:val="00110437"/>
    <w:rsid w:val="00110503"/>
    <w:rsid w:val="00110825"/>
    <w:rsid w:val="00110CE5"/>
    <w:rsid w:val="0011103D"/>
    <w:rsid w:val="00111D33"/>
    <w:rsid w:val="001128E3"/>
    <w:rsid w:val="00112A92"/>
    <w:rsid w:val="00112E62"/>
    <w:rsid w:val="00112ED1"/>
    <w:rsid w:val="001135B9"/>
    <w:rsid w:val="00113825"/>
    <w:rsid w:val="00113AA0"/>
    <w:rsid w:val="00113C83"/>
    <w:rsid w:val="001140B4"/>
    <w:rsid w:val="0011437A"/>
    <w:rsid w:val="00114D44"/>
    <w:rsid w:val="0011518F"/>
    <w:rsid w:val="001155E6"/>
    <w:rsid w:val="00115B93"/>
    <w:rsid w:val="00115BC4"/>
    <w:rsid w:val="00115DC5"/>
    <w:rsid w:val="001161B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647"/>
    <w:rsid w:val="00125BAD"/>
    <w:rsid w:val="00125C50"/>
    <w:rsid w:val="0012683F"/>
    <w:rsid w:val="00126A70"/>
    <w:rsid w:val="001270C7"/>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748"/>
    <w:rsid w:val="00137251"/>
    <w:rsid w:val="0013730E"/>
    <w:rsid w:val="0013737E"/>
    <w:rsid w:val="0013797B"/>
    <w:rsid w:val="00137A69"/>
    <w:rsid w:val="00137C96"/>
    <w:rsid w:val="00140100"/>
    <w:rsid w:val="001407C7"/>
    <w:rsid w:val="00140A99"/>
    <w:rsid w:val="00140C6A"/>
    <w:rsid w:val="0014245A"/>
    <w:rsid w:val="0014286C"/>
    <w:rsid w:val="00142897"/>
    <w:rsid w:val="0014302C"/>
    <w:rsid w:val="00143322"/>
    <w:rsid w:val="00143759"/>
    <w:rsid w:val="001437A2"/>
    <w:rsid w:val="001437ED"/>
    <w:rsid w:val="00143A62"/>
    <w:rsid w:val="00144384"/>
    <w:rsid w:val="001455A1"/>
    <w:rsid w:val="0014592D"/>
    <w:rsid w:val="00145F70"/>
    <w:rsid w:val="00145FC0"/>
    <w:rsid w:val="00146465"/>
    <w:rsid w:val="00146C12"/>
    <w:rsid w:val="00147381"/>
    <w:rsid w:val="00147426"/>
    <w:rsid w:val="00150304"/>
    <w:rsid w:val="001507E5"/>
    <w:rsid w:val="00150BC0"/>
    <w:rsid w:val="001511AE"/>
    <w:rsid w:val="00151E21"/>
    <w:rsid w:val="00151E35"/>
    <w:rsid w:val="0015220C"/>
    <w:rsid w:val="00152746"/>
    <w:rsid w:val="001530BE"/>
    <w:rsid w:val="001536F1"/>
    <w:rsid w:val="00153F19"/>
    <w:rsid w:val="00154E31"/>
    <w:rsid w:val="00155CE8"/>
    <w:rsid w:val="0015607D"/>
    <w:rsid w:val="001564D5"/>
    <w:rsid w:val="001566FE"/>
    <w:rsid w:val="00156F35"/>
    <w:rsid w:val="00156F53"/>
    <w:rsid w:val="0015715A"/>
    <w:rsid w:val="00157326"/>
    <w:rsid w:val="001578DE"/>
    <w:rsid w:val="00157B0A"/>
    <w:rsid w:val="00160F27"/>
    <w:rsid w:val="001611DF"/>
    <w:rsid w:val="001624B4"/>
    <w:rsid w:val="00162776"/>
    <w:rsid w:val="00162AB3"/>
    <w:rsid w:val="00162D9E"/>
    <w:rsid w:val="001631EB"/>
    <w:rsid w:val="00163273"/>
    <w:rsid w:val="00163CAC"/>
    <w:rsid w:val="00163DE4"/>
    <w:rsid w:val="00164461"/>
    <w:rsid w:val="00164A83"/>
    <w:rsid w:val="0016517E"/>
    <w:rsid w:val="0016521B"/>
    <w:rsid w:val="001655E6"/>
    <w:rsid w:val="00165F04"/>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D52"/>
    <w:rsid w:val="00173E08"/>
    <w:rsid w:val="001740FE"/>
    <w:rsid w:val="0017453C"/>
    <w:rsid w:val="001746E3"/>
    <w:rsid w:val="00174E20"/>
    <w:rsid w:val="0017505E"/>
    <w:rsid w:val="00175156"/>
    <w:rsid w:val="001769B7"/>
    <w:rsid w:val="00176C84"/>
    <w:rsid w:val="00176E82"/>
    <w:rsid w:val="00176F03"/>
    <w:rsid w:val="00176F07"/>
    <w:rsid w:val="00176F95"/>
    <w:rsid w:val="0017722B"/>
    <w:rsid w:val="001772CD"/>
    <w:rsid w:val="001772EF"/>
    <w:rsid w:val="001775FE"/>
    <w:rsid w:val="001800B0"/>
    <w:rsid w:val="001802C4"/>
    <w:rsid w:val="00180515"/>
    <w:rsid w:val="001806E7"/>
    <w:rsid w:val="00180CEA"/>
    <w:rsid w:val="00180F68"/>
    <w:rsid w:val="0018170D"/>
    <w:rsid w:val="0018227D"/>
    <w:rsid w:val="001827B9"/>
    <w:rsid w:val="00183441"/>
    <w:rsid w:val="00183656"/>
    <w:rsid w:val="00183BCF"/>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1118"/>
    <w:rsid w:val="00191602"/>
    <w:rsid w:val="00192809"/>
    <w:rsid w:val="00192864"/>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C94"/>
    <w:rsid w:val="001970E4"/>
    <w:rsid w:val="001A09B9"/>
    <w:rsid w:val="001A125E"/>
    <w:rsid w:val="001A1516"/>
    <w:rsid w:val="001A1676"/>
    <w:rsid w:val="001A24CB"/>
    <w:rsid w:val="001A2720"/>
    <w:rsid w:val="001A281A"/>
    <w:rsid w:val="001A2B45"/>
    <w:rsid w:val="001A32E2"/>
    <w:rsid w:val="001A359F"/>
    <w:rsid w:val="001A369F"/>
    <w:rsid w:val="001A3919"/>
    <w:rsid w:val="001A391F"/>
    <w:rsid w:val="001A4338"/>
    <w:rsid w:val="001A4399"/>
    <w:rsid w:val="001A539B"/>
    <w:rsid w:val="001A6221"/>
    <w:rsid w:val="001A6463"/>
    <w:rsid w:val="001A6915"/>
    <w:rsid w:val="001A7241"/>
    <w:rsid w:val="001A7572"/>
    <w:rsid w:val="001A7652"/>
    <w:rsid w:val="001A7900"/>
    <w:rsid w:val="001A7A08"/>
    <w:rsid w:val="001A7D16"/>
    <w:rsid w:val="001A7FD0"/>
    <w:rsid w:val="001B0746"/>
    <w:rsid w:val="001B0B71"/>
    <w:rsid w:val="001B0FC6"/>
    <w:rsid w:val="001B1213"/>
    <w:rsid w:val="001B15FE"/>
    <w:rsid w:val="001B2EB1"/>
    <w:rsid w:val="001B35B9"/>
    <w:rsid w:val="001B3A32"/>
    <w:rsid w:val="001B4034"/>
    <w:rsid w:val="001B41FC"/>
    <w:rsid w:val="001B427B"/>
    <w:rsid w:val="001B4947"/>
    <w:rsid w:val="001B57DC"/>
    <w:rsid w:val="001B5FF6"/>
    <w:rsid w:val="001B682E"/>
    <w:rsid w:val="001B6CDD"/>
    <w:rsid w:val="001B7068"/>
    <w:rsid w:val="001B70D6"/>
    <w:rsid w:val="001B7234"/>
    <w:rsid w:val="001B76BF"/>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63BA"/>
    <w:rsid w:val="001C67E4"/>
    <w:rsid w:val="001C6C24"/>
    <w:rsid w:val="001C6CDE"/>
    <w:rsid w:val="001C7DC8"/>
    <w:rsid w:val="001D02FA"/>
    <w:rsid w:val="001D0870"/>
    <w:rsid w:val="001D112D"/>
    <w:rsid w:val="001D1776"/>
    <w:rsid w:val="001D1847"/>
    <w:rsid w:val="001D19C9"/>
    <w:rsid w:val="001D1BB2"/>
    <w:rsid w:val="001D2B99"/>
    <w:rsid w:val="001D325B"/>
    <w:rsid w:val="001D443E"/>
    <w:rsid w:val="001D45CF"/>
    <w:rsid w:val="001D4B1A"/>
    <w:rsid w:val="001D5057"/>
    <w:rsid w:val="001D51AC"/>
    <w:rsid w:val="001D5AD1"/>
    <w:rsid w:val="001D5D72"/>
    <w:rsid w:val="001D5D75"/>
    <w:rsid w:val="001D7661"/>
    <w:rsid w:val="001D7695"/>
    <w:rsid w:val="001D79CC"/>
    <w:rsid w:val="001D7BE1"/>
    <w:rsid w:val="001E06A8"/>
    <w:rsid w:val="001E0BF8"/>
    <w:rsid w:val="001E126F"/>
    <w:rsid w:val="001E168B"/>
    <w:rsid w:val="001E1938"/>
    <w:rsid w:val="001E2198"/>
    <w:rsid w:val="001E2447"/>
    <w:rsid w:val="001E2464"/>
    <w:rsid w:val="001E2C39"/>
    <w:rsid w:val="001E3456"/>
    <w:rsid w:val="001E3B01"/>
    <w:rsid w:val="001E439C"/>
    <w:rsid w:val="001E45BB"/>
    <w:rsid w:val="001E4D75"/>
    <w:rsid w:val="001E512B"/>
    <w:rsid w:val="001E5532"/>
    <w:rsid w:val="001E5AB9"/>
    <w:rsid w:val="001E5B42"/>
    <w:rsid w:val="001E6C70"/>
    <w:rsid w:val="001E6C77"/>
    <w:rsid w:val="001E6D20"/>
    <w:rsid w:val="001E702E"/>
    <w:rsid w:val="001E74FF"/>
    <w:rsid w:val="001E7E87"/>
    <w:rsid w:val="001F03AF"/>
    <w:rsid w:val="001F06AC"/>
    <w:rsid w:val="001F1B9E"/>
    <w:rsid w:val="001F1CF6"/>
    <w:rsid w:val="001F1E21"/>
    <w:rsid w:val="001F1F3E"/>
    <w:rsid w:val="001F2136"/>
    <w:rsid w:val="001F238D"/>
    <w:rsid w:val="001F318D"/>
    <w:rsid w:val="001F41FD"/>
    <w:rsid w:val="001F4FE3"/>
    <w:rsid w:val="001F5681"/>
    <w:rsid w:val="001F5C9F"/>
    <w:rsid w:val="001F5DDE"/>
    <w:rsid w:val="001F5E68"/>
    <w:rsid w:val="001F5ED6"/>
    <w:rsid w:val="001F6250"/>
    <w:rsid w:val="001F69A5"/>
    <w:rsid w:val="001F6B47"/>
    <w:rsid w:val="001F6F7E"/>
    <w:rsid w:val="001F71F0"/>
    <w:rsid w:val="001F75C6"/>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8DA"/>
    <w:rsid w:val="002078FC"/>
    <w:rsid w:val="00207A0A"/>
    <w:rsid w:val="00207AB8"/>
    <w:rsid w:val="00207B8C"/>
    <w:rsid w:val="00207BFD"/>
    <w:rsid w:val="00210505"/>
    <w:rsid w:val="00211145"/>
    <w:rsid w:val="00211D92"/>
    <w:rsid w:val="00211DEE"/>
    <w:rsid w:val="0021241A"/>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22CC"/>
    <w:rsid w:val="00223F7B"/>
    <w:rsid w:val="00224996"/>
    <w:rsid w:val="00224CC0"/>
    <w:rsid w:val="002252CC"/>
    <w:rsid w:val="00225343"/>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B91"/>
    <w:rsid w:val="00244684"/>
    <w:rsid w:val="00244849"/>
    <w:rsid w:val="00244D02"/>
    <w:rsid w:val="00244FEB"/>
    <w:rsid w:val="002453BE"/>
    <w:rsid w:val="00245717"/>
    <w:rsid w:val="00245E8D"/>
    <w:rsid w:val="00245EA5"/>
    <w:rsid w:val="002463C1"/>
    <w:rsid w:val="002469B4"/>
    <w:rsid w:val="002471CC"/>
    <w:rsid w:val="00247316"/>
    <w:rsid w:val="002474DA"/>
    <w:rsid w:val="00247930"/>
    <w:rsid w:val="0024794A"/>
    <w:rsid w:val="00247959"/>
    <w:rsid w:val="002500ED"/>
    <w:rsid w:val="0025018C"/>
    <w:rsid w:val="002506EE"/>
    <w:rsid w:val="00250838"/>
    <w:rsid w:val="002509EC"/>
    <w:rsid w:val="00251370"/>
    <w:rsid w:val="00251559"/>
    <w:rsid w:val="00251794"/>
    <w:rsid w:val="00252184"/>
    <w:rsid w:val="002532E9"/>
    <w:rsid w:val="00253784"/>
    <w:rsid w:val="00253EBB"/>
    <w:rsid w:val="00253F5E"/>
    <w:rsid w:val="002549CC"/>
    <w:rsid w:val="00254BE4"/>
    <w:rsid w:val="002559D8"/>
    <w:rsid w:val="00255D1D"/>
    <w:rsid w:val="00255F98"/>
    <w:rsid w:val="00256834"/>
    <w:rsid w:val="00256A5D"/>
    <w:rsid w:val="002573CD"/>
    <w:rsid w:val="0025740F"/>
    <w:rsid w:val="00257460"/>
    <w:rsid w:val="0025760C"/>
    <w:rsid w:val="00257790"/>
    <w:rsid w:val="0026073F"/>
    <w:rsid w:val="0026095C"/>
    <w:rsid w:val="00260F33"/>
    <w:rsid w:val="002612F8"/>
    <w:rsid w:val="0026135C"/>
    <w:rsid w:val="002623FF"/>
    <w:rsid w:val="00262CF4"/>
    <w:rsid w:val="00262FB5"/>
    <w:rsid w:val="0026322F"/>
    <w:rsid w:val="00263CF2"/>
    <w:rsid w:val="00263F9A"/>
    <w:rsid w:val="00263FE7"/>
    <w:rsid w:val="002646D7"/>
    <w:rsid w:val="0026472E"/>
    <w:rsid w:val="00264F6C"/>
    <w:rsid w:val="002653EB"/>
    <w:rsid w:val="00265984"/>
    <w:rsid w:val="002659F2"/>
    <w:rsid w:val="00266125"/>
    <w:rsid w:val="00266803"/>
    <w:rsid w:val="00266A01"/>
    <w:rsid w:val="00266DC6"/>
    <w:rsid w:val="00267746"/>
    <w:rsid w:val="00267765"/>
    <w:rsid w:val="00267F7C"/>
    <w:rsid w:val="00270561"/>
    <w:rsid w:val="00270ABA"/>
    <w:rsid w:val="00270DEA"/>
    <w:rsid w:val="002710E5"/>
    <w:rsid w:val="00271548"/>
    <w:rsid w:val="00271984"/>
    <w:rsid w:val="0027200D"/>
    <w:rsid w:val="0027245E"/>
    <w:rsid w:val="00272474"/>
    <w:rsid w:val="0027288E"/>
    <w:rsid w:val="0027302A"/>
    <w:rsid w:val="00273AF2"/>
    <w:rsid w:val="00273ECE"/>
    <w:rsid w:val="00274138"/>
    <w:rsid w:val="00274147"/>
    <w:rsid w:val="002744AF"/>
    <w:rsid w:val="00275311"/>
    <w:rsid w:val="002755AF"/>
    <w:rsid w:val="0027595D"/>
    <w:rsid w:val="0027616E"/>
    <w:rsid w:val="0027694A"/>
    <w:rsid w:val="00277223"/>
    <w:rsid w:val="00277BC0"/>
    <w:rsid w:val="00280443"/>
    <w:rsid w:val="00281814"/>
    <w:rsid w:val="00281B29"/>
    <w:rsid w:val="00281CA0"/>
    <w:rsid w:val="002824BF"/>
    <w:rsid w:val="00282957"/>
    <w:rsid w:val="00282AC2"/>
    <w:rsid w:val="00282C13"/>
    <w:rsid w:val="002837F0"/>
    <w:rsid w:val="0028465B"/>
    <w:rsid w:val="00284C94"/>
    <w:rsid w:val="00285281"/>
    <w:rsid w:val="00285F88"/>
    <w:rsid w:val="002865EE"/>
    <w:rsid w:val="00286705"/>
    <w:rsid w:val="00286E1B"/>
    <w:rsid w:val="00287054"/>
    <w:rsid w:val="0028719B"/>
    <w:rsid w:val="002872FD"/>
    <w:rsid w:val="002879AA"/>
    <w:rsid w:val="00287A61"/>
    <w:rsid w:val="00290054"/>
    <w:rsid w:val="0029028A"/>
    <w:rsid w:val="002906EE"/>
    <w:rsid w:val="00290997"/>
    <w:rsid w:val="00290B1E"/>
    <w:rsid w:val="002914A0"/>
    <w:rsid w:val="00291516"/>
    <w:rsid w:val="002915BF"/>
    <w:rsid w:val="002916DE"/>
    <w:rsid w:val="00292289"/>
    <w:rsid w:val="002924C8"/>
    <w:rsid w:val="00292626"/>
    <w:rsid w:val="00292760"/>
    <w:rsid w:val="002928E2"/>
    <w:rsid w:val="002929A8"/>
    <w:rsid w:val="00292D38"/>
    <w:rsid w:val="00292F1B"/>
    <w:rsid w:val="00292FBB"/>
    <w:rsid w:val="0029385C"/>
    <w:rsid w:val="00293894"/>
    <w:rsid w:val="00294255"/>
    <w:rsid w:val="002944F0"/>
    <w:rsid w:val="0029485A"/>
    <w:rsid w:val="002952D9"/>
    <w:rsid w:val="002957E2"/>
    <w:rsid w:val="00295CE4"/>
    <w:rsid w:val="00295D3A"/>
    <w:rsid w:val="002961FD"/>
    <w:rsid w:val="00296A47"/>
    <w:rsid w:val="00296A72"/>
    <w:rsid w:val="002A029B"/>
    <w:rsid w:val="002A0352"/>
    <w:rsid w:val="002A0E86"/>
    <w:rsid w:val="002A1F6D"/>
    <w:rsid w:val="002A30DF"/>
    <w:rsid w:val="002A320D"/>
    <w:rsid w:val="002A49CD"/>
    <w:rsid w:val="002A4E1F"/>
    <w:rsid w:val="002A5418"/>
    <w:rsid w:val="002A59CE"/>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7E8"/>
    <w:rsid w:val="002B1A1E"/>
    <w:rsid w:val="002B1BE2"/>
    <w:rsid w:val="002B1DEA"/>
    <w:rsid w:val="002B1FEC"/>
    <w:rsid w:val="002B23F3"/>
    <w:rsid w:val="002B24D1"/>
    <w:rsid w:val="002B2518"/>
    <w:rsid w:val="002B271B"/>
    <w:rsid w:val="002B288B"/>
    <w:rsid w:val="002B3B49"/>
    <w:rsid w:val="002B3D24"/>
    <w:rsid w:val="002B4104"/>
    <w:rsid w:val="002B42C8"/>
    <w:rsid w:val="002B448C"/>
    <w:rsid w:val="002B4EFE"/>
    <w:rsid w:val="002B6187"/>
    <w:rsid w:val="002B6279"/>
    <w:rsid w:val="002B6680"/>
    <w:rsid w:val="002B71FC"/>
    <w:rsid w:val="002B720C"/>
    <w:rsid w:val="002B73CC"/>
    <w:rsid w:val="002B7591"/>
    <w:rsid w:val="002B78CF"/>
    <w:rsid w:val="002B7E4F"/>
    <w:rsid w:val="002C01BB"/>
    <w:rsid w:val="002C0585"/>
    <w:rsid w:val="002C1A1F"/>
    <w:rsid w:val="002C1C07"/>
    <w:rsid w:val="002C228C"/>
    <w:rsid w:val="002C34AA"/>
    <w:rsid w:val="002C3A2D"/>
    <w:rsid w:val="002C3D90"/>
    <w:rsid w:val="002C41DB"/>
    <w:rsid w:val="002C4285"/>
    <w:rsid w:val="002C450F"/>
    <w:rsid w:val="002C4846"/>
    <w:rsid w:val="002C48E7"/>
    <w:rsid w:val="002C4DBD"/>
    <w:rsid w:val="002C61E2"/>
    <w:rsid w:val="002C6738"/>
    <w:rsid w:val="002C6851"/>
    <w:rsid w:val="002C6E81"/>
    <w:rsid w:val="002C7992"/>
    <w:rsid w:val="002C799A"/>
    <w:rsid w:val="002C7A12"/>
    <w:rsid w:val="002C7DC5"/>
    <w:rsid w:val="002D036D"/>
    <w:rsid w:val="002D0523"/>
    <w:rsid w:val="002D087B"/>
    <w:rsid w:val="002D0DBC"/>
    <w:rsid w:val="002D12F0"/>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E33"/>
    <w:rsid w:val="002D6CBB"/>
    <w:rsid w:val="002D76FF"/>
    <w:rsid w:val="002D7A68"/>
    <w:rsid w:val="002D7AB8"/>
    <w:rsid w:val="002D7DF2"/>
    <w:rsid w:val="002E0463"/>
    <w:rsid w:val="002E0F01"/>
    <w:rsid w:val="002E177A"/>
    <w:rsid w:val="002E1E62"/>
    <w:rsid w:val="002E23B5"/>
    <w:rsid w:val="002E2434"/>
    <w:rsid w:val="002E274F"/>
    <w:rsid w:val="002E2777"/>
    <w:rsid w:val="002E2B77"/>
    <w:rsid w:val="002E31A0"/>
    <w:rsid w:val="002E3C6E"/>
    <w:rsid w:val="002E3EAD"/>
    <w:rsid w:val="002E4341"/>
    <w:rsid w:val="002E465B"/>
    <w:rsid w:val="002E5186"/>
    <w:rsid w:val="002E53C6"/>
    <w:rsid w:val="002E53C8"/>
    <w:rsid w:val="002E55BC"/>
    <w:rsid w:val="002E5D26"/>
    <w:rsid w:val="002E6CA5"/>
    <w:rsid w:val="002E738E"/>
    <w:rsid w:val="002E75AE"/>
    <w:rsid w:val="002E79BD"/>
    <w:rsid w:val="002E7EA4"/>
    <w:rsid w:val="002F03C2"/>
    <w:rsid w:val="002F03C5"/>
    <w:rsid w:val="002F062E"/>
    <w:rsid w:val="002F0BEF"/>
    <w:rsid w:val="002F0C06"/>
    <w:rsid w:val="002F1C22"/>
    <w:rsid w:val="002F1D99"/>
    <w:rsid w:val="002F2925"/>
    <w:rsid w:val="002F2C01"/>
    <w:rsid w:val="002F3193"/>
    <w:rsid w:val="002F48C6"/>
    <w:rsid w:val="002F4AA7"/>
    <w:rsid w:val="002F4E5C"/>
    <w:rsid w:val="002F52F1"/>
    <w:rsid w:val="002F5C59"/>
    <w:rsid w:val="002F5DB7"/>
    <w:rsid w:val="002F6076"/>
    <w:rsid w:val="002F6328"/>
    <w:rsid w:val="002F650E"/>
    <w:rsid w:val="002F774E"/>
    <w:rsid w:val="0030048F"/>
    <w:rsid w:val="00300698"/>
    <w:rsid w:val="003015CF"/>
    <w:rsid w:val="00301670"/>
    <w:rsid w:val="003017B0"/>
    <w:rsid w:val="00301895"/>
    <w:rsid w:val="003030D3"/>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EF8"/>
    <w:rsid w:val="003103FF"/>
    <w:rsid w:val="003104CE"/>
    <w:rsid w:val="003109E5"/>
    <w:rsid w:val="00311025"/>
    <w:rsid w:val="0031140C"/>
    <w:rsid w:val="00311489"/>
    <w:rsid w:val="00311DEB"/>
    <w:rsid w:val="00311E86"/>
    <w:rsid w:val="003121BE"/>
    <w:rsid w:val="00312503"/>
    <w:rsid w:val="003125F5"/>
    <w:rsid w:val="00312646"/>
    <w:rsid w:val="00312FB9"/>
    <w:rsid w:val="003130A7"/>
    <w:rsid w:val="0031365C"/>
    <w:rsid w:val="00313985"/>
    <w:rsid w:val="00314612"/>
    <w:rsid w:val="00314DA9"/>
    <w:rsid w:val="00315EBB"/>
    <w:rsid w:val="003169D5"/>
    <w:rsid w:val="00316A90"/>
    <w:rsid w:val="00316C12"/>
    <w:rsid w:val="00316DDD"/>
    <w:rsid w:val="00317229"/>
    <w:rsid w:val="0031730B"/>
    <w:rsid w:val="003201BF"/>
    <w:rsid w:val="003206E2"/>
    <w:rsid w:val="00320804"/>
    <w:rsid w:val="0032088A"/>
    <w:rsid w:val="0032091D"/>
    <w:rsid w:val="00320E0E"/>
    <w:rsid w:val="00321683"/>
    <w:rsid w:val="003217F5"/>
    <w:rsid w:val="00322989"/>
    <w:rsid w:val="00322B0A"/>
    <w:rsid w:val="00322B4E"/>
    <w:rsid w:val="0032339D"/>
    <w:rsid w:val="003233ED"/>
    <w:rsid w:val="00323622"/>
    <w:rsid w:val="00323DFA"/>
    <w:rsid w:val="00323EEC"/>
    <w:rsid w:val="00324253"/>
    <w:rsid w:val="00324ACB"/>
    <w:rsid w:val="00326157"/>
    <w:rsid w:val="00326F27"/>
    <w:rsid w:val="00327423"/>
    <w:rsid w:val="0032755E"/>
    <w:rsid w:val="0032785C"/>
    <w:rsid w:val="0032791A"/>
    <w:rsid w:val="00327F74"/>
    <w:rsid w:val="003307CC"/>
    <w:rsid w:val="0033089D"/>
    <w:rsid w:val="00330C54"/>
    <w:rsid w:val="00330D64"/>
    <w:rsid w:val="00331245"/>
    <w:rsid w:val="00331292"/>
    <w:rsid w:val="00331776"/>
    <w:rsid w:val="003318B9"/>
    <w:rsid w:val="0033218F"/>
    <w:rsid w:val="0033237F"/>
    <w:rsid w:val="003323D9"/>
    <w:rsid w:val="00332AF4"/>
    <w:rsid w:val="0033370D"/>
    <w:rsid w:val="00333F52"/>
    <w:rsid w:val="00334230"/>
    <w:rsid w:val="003344EE"/>
    <w:rsid w:val="00334807"/>
    <w:rsid w:val="003349EA"/>
    <w:rsid w:val="00334A5D"/>
    <w:rsid w:val="00334E09"/>
    <w:rsid w:val="0033538D"/>
    <w:rsid w:val="00335395"/>
    <w:rsid w:val="00335A77"/>
    <w:rsid w:val="00335ADE"/>
    <w:rsid w:val="00335ED9"/>
    <w:rsid w:val="00335F65"/>
    <w:rsid w:val="003362C6"/>
    <w:rsid w:val="00336836"/>
    <w:rsid w:val="00337144"/>
    <w:rsid w:val="00337488"/>
    <w:rsid w:val="00337641"/>
    <w:rsid w:val="00337814"/>
    <w:rsid w:val="0034073C"/>
    <w:rsid w:val="00340A22"/>
    <w:rsid w:val="00340B14"/>
    <w:rsid w:val="00340FE1"/>
    <w:rsid w:val="00341244"/>
    <w:rsid w:val="0034167E"/>
    <w:rsid w:val="00342278"/>
    <w:rsid w:val="00342B02"/>
    <w:rsid w:val="00342B53"/>
    <w:rsid w:val="00342D6A"/>
    <w:rsid w:val="00343087"/>
    <w:rsid w:val="00343603"/>
    <w:rsid w:val="00343F83"/>
    <w:rsid w:val="00344272"/>
    <w:rsid w:val="00344370"/>
    <w:rsid w:val="00344C9C"/>
    <w:rsid w:val="00345350"/>
    <w:rsid w:val="0034549F"/>
    <w:rsid w:val="00346D3A"/>
    <w:rsid w:val="003474AA"/>
    <w:rsid w:val="00347560"/>
    <w:rsid w:val="00347920"/>
    <w:rsid w:val="00347967"/>
    <w:rsid w:val="00350005"/>
    <w:rsid w:val="00350247"/>
    <w:rsid w:val="003505D1"/>
    <w:rsid w:val="00350D8B"/>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AE3"/>
    <w:rsid w:val="00357C95"/>
    <w:rsid w:val="00360011"/>
    <w:rsid w:val="0036021F"/>
    <w:rsid w:val="003608DB"/>
    <w:rsid w:val="00360C7D"/>
    <w:rsid w:val="00361507"/>
    <w:rsid w:val="003619FA"/>
    <w:rsid w:val="00362ED5"/>
    <w:rsid w:val="003631BB"/>
    <w:rsid w:val="003635BB"/>
    <w:rsid w:val="00363C3A"/>
    <w:rsid w:val="00363C64"/>
    <w:rsid w:val="00363C8A"/>
    <w:rsid w:val="0036564B"/>
    <w:rsid w:val="0036586B"/>
    <w:rsid w:val="003661EC"/>
    <w:rsid w:val="00366647"/>
    <w:rsid w:val="00366767"/>
    <w:rsid w:val="00366E45"/>
    <w:rsid w:val="0036786B"/>
    <w:rsid w:val="00367C63"/>
    <w:rsid w:val="00367D9E"/>
    <w:rsid w:val="00370270"/>
    <w:rsid w:val="00370354"/>
    <w:rsid w:val="00371654"/>
    <w:rsid w:val="00371F80"/>
    <w:rsid w:val="00372624"/>
    <w:rsid w:val="00373465"/>
    <w:rsid w:val="00373C46"/>
    <w:rsid w:val="00373E76"/>
    <w:rsid w:val="0037438C"/>
    <w:rsid w:val="0037439E"/>
    <w:rsid w:val="003747DB"/>
    <w:rsid w:val="00374928"/>
    <w:rsid w:val="00375359"/>
    <w:rsid w:val="00375D74"/>
    <w:rsid w:val="00376436"/>
    <w:rsid w:val="00376675"/>
    <w:rsid w:val="003766D9"/>
    <w:rsid w:val="00376908"/>
    <w:rsid w:val="00376959"/>
    <w:rsid w:val="00377447"/>
    <w:rsid w:val="00377E02"/>
    <w:rsid w:val="00377F93"/>
    <w:rsid w:val="003804C2"/>
    <w:rsid w:val="00380663"/>
    <w:rsid w:val="00380CB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486"/>
    <w:rsid w:val="00391F25"/>
    <w:rsid w:val="003929ED"/>
    <w:rsid w:val="00392A00"/>
    <w:rsid w:val="00393121"/>
    <w:rsid w:val="00393189"/>
    <w:rsid w:val="00393B29"/>
    <w:rsid w:val="00394062"/>
    <w:rsid w:val="00394235"/>
    <w:rsid w:val="0039539C"/>
    <w:rsid w:val="0039554A"/>
    <w:rsid w:val="003955E0"/>
    <w:rsid w:val="00395A87"/>
    <w:rsid w:val="00395BFA"/>
    <w:rsid w:val="0039630F"/>
    <w:rsid w:val="00396996"/>
    <w:rsid w:val="00396B34"/>
    <w:rsid w:val="00397072"/>
    <w:rsid w:val="003973F5"/>
    <w:rsid w:val="0039749E"/>
    <w:rsid w:val="00397EEF"/>
    <w:rsid w:val="003A00C6"/>
    <w:rsid w:val="003A03E8"/>
    <w:rsid w:val="003A0AB2"/>
    <w:rsid w:val="003A127E"/>
    <w:rsid w:val="003A1A3D"/>
    <w:rsid w:val="003A1D87"/>
    <w:rsid w:val="003A2CF7"/>
    <w:rsid w:val="003A338C"/>
    <w:rsid w:val="003A3664"/>
    <w:rsid w:val="003A3B7F"/>
    <w:rsid w:val="003A457D"/>
    <w:rsid w:val="003A459F"/>
    <w:rsid w:val="003A4A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E73"/>
    <w:rsid w:val="003B4287"/>
    <w:rsid w:val="003B44C9"/>
    <w:rsid w:val="003B4A43"/>
    <w:rsid w:val="003B503B"/>
    <w:rsid w:val="003B52E5"/>
    <w:rsid w:val="003B5B6C"/>
    <w:rsid w:val="003B63DA"/>
    <w:rsid w:val="003B63F8"/>
    <w:rsid w:val="003B658E"/>
    <w:rsid w:val="003B6DCC"/>
    <w:rsid w:val="003B730E"/>
    <w:rsid w:val="003B78D1"/>
    <w:rsid w:val="003B79C2"/>
    <w:rsid w:val="003B7A1C"/>
    <w:rsid w:val="003B7B91"/>
    <w:rsid w:val="003B7C88"/>
    <w:rsid w:val="003B7D5E"/>
    <w:rsid w:val="003C043E"/>
    <w:rsid w:val="003C05E5"/>
    <w:rsid w:val="003C0815"/>
    <w:rsid w:val="003C0DC2"/>
    <w:rsid w:val="003C117A"/>
    <w:rsid w:val="003C1399"/>
    <w:rsid w:val="003C1A8A"/>
    <w:rsid w:val="003C2190"/>
    <w:rsid w:val="003C2231"/>
    <w:rsid w:val="003C2279"/>
    <w:rsid w:val="003C2DDC"/>
    <w:rsid w:val="003C2DEB"/>
    <w:rsid w:val="003C3BD8"/>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7A1"/>
    <w:rsid w:val="003D3F14"/>
    <w:rsid w:val="003D4374"/>
    <w:rsid w:val="003D504F"/>
    <w:rsid w:val="003D5218"/>
    <w:rsid w:val="003D5717"/>
    <w:rsid w:val="003D5D1A"/>
    <w:rsid w:val="003D5FC5"/>
    <w:rsid w:val="003D6A2A"/>
    <w:rsid w:val="003D6C0E"/>
    <w:rsid w:val="003D6EB4"/>
    <w:rsid w:val="003D6EC5"/>
    <w:rsid w:val="003D7102"/>
    <w:rsid w:val="003D74D6"/>
    <w:rsid w:val="003D7615"/>
    <w:rsid w:val="003D761D"/>
    <w:rsid w:val="003D78E1"/>
    <w:rsid w:val="003D7B2C"/>
    <w:rsid w:val="003D7ED2"/>
    <w:rsid w:val="003E0B96"/>
    <w:rsid w:val="003E0CAF"/>
    <w:rsid w:val="003E0E21"/>
    <w:rsid w:val="003E120B"/>
    <w:rsid w:val="003E16DD"/>
    <w:rsid w:val="003E176C"/>
    <w:rsid w:val="003E194B"/>
    <w:rsid w:val="003E19EA"/>
    <w:rsid w:val="003E20B7"/>
    <w:rsid w:val="003E2415"/>
    <w:rsid w:val="003E2957"/>
    <w:rsid w:val="003E2AE3"/>
    <w:rsid w:val="003E30AF"/>
    <w:rsid w:val="003E371E"/>
    <w:rsid w:val="003E3868"/>
    <w:rsid w:val="003E3870"/>
    <w:rsid w:val="003E38EF"/>
    <w:rsid w:val="003E3A3B"/>
    <w:rsid w:val="003E3C37"/>
    <w:rsid w:val="003E3DC5"/>
    <w:rsid w:val="003E4B37"/>
    <w:rsid w:val="003E4E10"/>
    <w:rsid w:val="003E5C87"/>
    <w:rsid w:val="003E6037"/>
    <w:rsid w:val="003E67F9"/>
    <w:rsid w:val="003E7F72"/>
    <w:rsid w:val="003F010C"/>
    <w:rsid w:val="003F0516"/>
    <w:rsid w:val="003F0AB0"/>
    <w:rsid w:val="003F0B82"/>
    <w:rsid w:val="003F0F0F"/>
    <w:rsid w:val="003F113E"/>
    <w:rsid w:val="003F146D"/>
    <w:rsid w:val="003F19BA"/>
    <w:rsid w:val="003F1C66"/>
    <w:rsid w:val="003F1E13"/>
    <w:rsid w:val="003F236E"/>
    <w:rsid w:val="003F3CEF"/>
    <w:rsid w:val="003F3D9B"/>
    <w:rsid w:val="003F3DA6"/>
    <w:rsid w:val="003F40A2"/>
    <w:rsid w:val="003F451B"/>
    <w:rsid w:val="003F47BA"/>
    <w:rsid w:val="003F4805"/>
    <w:rsid w:val="003F4A3D"/>
    <w:rsid w:val="003F4CA0"/>
    <w:rsid w:val="003F52C0"/>
    <w:rsid w:val="003F5304"/>
    <w:rsid w:val="003F7457"/>
    <w:rsid w:val="003F78C8"/>
    <w:rsid w:val="003F78DD"/>
    <w:rsid w:val="00400210"/>
    <w:rsid w:val="0040022E"/>
    <w:rsid w:val="004008AC"/>
    <w:rsid w:val="00400CC3"/>
    <w:rsid w:val="00400F8B"/>
    <w:rsid w:val="004018F9"/>
    <w:rsid w:val="00402007"/>
    <w:rsid w:val="00402107"/>
    <w:rsid w:val="004024C3"/>
    <w:rsid w:val="00402BE7"/>
    <w:rsid w:val="0040364A"/>
    <w:rsid w:val="00403A13"/>
    <w:rsid w:val="00404505"/>
    <w:rsid w:val="00404869"/>
    <w:rsid w:val="00404B54"/>
    <w:rsid w:val="00405AEB"/>
    <w:rsid w:val="00405BF4"/>
    <w:rsid w:val="00406399"/>
    <w:rsid w:val="00406BFC"/>
    <w:rsid w:val="00406D26"/>
    <w:rsid w:val="004076CA"/>
    <w:rsid w:val="00407927"/>
    <w:rsid w:val="00407BDB"/>
    <w:rsid w:val="00407DCE"/>
    <w:rsid w:val="00407FBD"/>
    <w:rsid w:val="00407FCB"/>
    <w:rsid w:val="0041038D"/>
    <w:rsid w:val="00410BB8"/>
    <w:rsid w:val="00411BC6"/>
    <w:rsid w:val="00412598"/>
    <w:rsid w:val="004125A7"/>
    <w:rsid w:val="0041298D"/>
    <w:rsid w:val="004129C9"/>
    <w:rsid w:val="00412FD8"/>
    <w:rsid w:val="0041447C"/>
    <w:rsid w:val="00414685"/>
    <w:rsid w:val="0041492B"/>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CE5"/>
    <w:rsid w:val="004241DF"/>
    <w:rsid w:val="0042442D"/>
    <w:rsid w:val="0042452E"/>
    <w:rsid w:val="00424E62"/>
    <w:rsid w:val="00424F89"/>
    <w:rsid w:val="00425260"/>
    <w:rsid w:val="00425509"/>
    <w:rsid w:val="004255C2"/>
    <w:rsid w:val="00425E14"/>
    <w:rsid w:val="00425E9D"/>
    <w:rsid w:val="00425EBF"/>
    <w:rsid w:val="00426372"/>
    <w:rsid w:val="00426E1F"/>
    <w:rsid w:val="00426F8A"/>
    <w:rsid w:val="00427285"/>
    <w:rsid w:val="004276CC"/>
    <w:rsid w:val="004278B9"/>
    <w:rsid w:val="00430427"/>
    <w:rsid w:val="00430636"/>
    <w:rsid w:val="0043066B"/>
    <w:rsid w:val="00431238"/>
    <w:rsid w:val="0043124B"/>
    <w:rsid w:val="004325E2"/>
    <w:rsid w:val="00432E48"/>
    <w:rsid w:val="00432F65"/>
    <w:rsid w:val="0043312E"/>
    <w:rsid w:val="00433600"/>
    <w:rsid w:val="0043388F"/>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EAA"/>
    <w:rsid w:val="004417B9"/>
    <w:rsid w:val="00441988"/>
    <w:rsid w:val="004427A1"/>
    <w:rsid w:val="004429B0"/>
    <w:rsid w:val="00442A07"/>
    <w:rsid w:val="00443046"/>
    <w:rsid w:val="0044304B"/>
    <w:rsid w:val="004432AF"/>
    <w:rsid w:val="00443E69"/>
    <w:rsid w:val="004444E8"/>
    <w:rsid w:val="00445167"/>
    <w:rsid w:val="004459A7"/>
    <w:rsid w:val="00445A45"/>
    <w:rsid w:val="00445D4D"/>
    <w:rsid w:val="00445FD7"/>
    <w:rsid w:val="004464CC"/>
    <w:rsid w:val="0044680E"/>
    <w:rsid w:val="00446B1C"/>
    <w:rsid w:val="00447157"/>
    <w:rsid w:val="004471A7"/>
    <w:rsid w:val="00447234"/>
    <w:rsid w:val="00447753"/>
    <w:rsid w:val="004501BA"/>
    <w:rsid w:val="004502B7"/>
    <w:rsid w:val="004506A3"/>
    <w:rsid w:val="00450EE9"/>
    <w:rsid w:val="00451044"/>
    <w:rsid w:val="0045106C"/>
    <w:rsid w:val="00451187"/>
    <w:rsid w:val="004513D0"/>
    <w:rsid w:val="004514E9"/>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5B0"/>
    <w:rsid w:val="00456701"/>
    <w:rsid w:val="00456C62"/>
    <w:rsid w:val="00456D3E"/>
    <w:rsid w:val="00457589"/>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CBE"/>
    <w:rsid w:val="00470EC3"/>
    <w:rsid w:val="0047160F"/>
    <w:rsid w:val="00471751"/>
    <w:rsid w:val="004717C1"/>
    <w:rsid w:val="00471A88"/>
    <w:rsid w:val="004722DC"/>
    <w:rsid w:val="00472B61"/>
    <w:rsid w:val="00472CA9"/>
    <w:rsid w:val="00473036"/>
    <w:rsid w:val="00473623"/>
    <w:rsid w:val="004738AD"/>
    <w:rsid w:val="00473D36"/>
    <w:rsid w:val="004744E2"/>
    <w:rsid w:val="004752BE"/>
    <w:rsid w:val="004755F3"/>
    <w:rsid w:val="004757CA"/>
    <w:rsid w:val="00475C2A"/>
    <w:rsid w:val="00475D00"/>
    <w:rsid w:val="00476370"/>
    <w:rsid w:val="00476810"/>
    <w:rsid w:val="00476DF6"/>
    <w:rsid w:val="004774D0"/>
    <w:rsid w:val="00481298"/>
    <w:rsid w:val="00481412"/>
    <w:rsid w:val="00481419"/>
    <w:rsid w:val="0048157D"/>
    <w:rsid w:val="004817EA"/>
    <w:rsid w:val="00481D17"/>
    <w:rsid w:val="0048203C"/>
    <w:rsid w:val="004825B0"/>
    <w:rsid w:val="004825D8"/>
    <w:rsid w:val="00482874"/>
    <w:rsid w:val="00482E97"/>
    <w:rsid w:val="0048329E"/>
    <w:rsid w:val="00483721"/>
    <w:rsid w:val="00484090"/>
    <w:rsid w:val="004843B7"/>
    <w:rsid w:val="00484E46"/>
    <w:rsid w:val="00485AA2"/>
    <w:rsid w:val="00485D49"/>
    <w:rsid w:val="0048654E"/>
    <w:rsid w:val="00486689"/>
    <w:rsid w:val="00486B46"/>
    <w:rsid w:val="00486B4D"/>
    <w:rsid w:val="00486CF9"/>
    <w:rsid w:val="00486EF7"/>
    <w:rsid w:val="004873A7"/>
    <w:rsid w:val="00487850"/>
    <w:rsid w:val="00487B6C"/>
    <w:rsid w:val="00490392"/>
    <w:rsid w:val="00490B6E"/>
    <w:rsid w:val="00490D8F"/>
    <w:rsid w:val="00490E17"/>
    <w:rsid w:val="004915B0"/>
    <w:rsid w:val="00491AD3"/>
    <w:rsid w:val="00492377"/>
    <w:rsid w:val="0049258A"/>
    <w:rsid w:val="00492732"/>
    <w:rsid w:val="004929D0"/>
    <w:rsid w:val="00492AB9"/>
    <w:rsid w:val="00492BF7"/>
    <w:rsid w:val="004939CD"/>
    <w:rsid w:val="00494648"/>
    <w:rsid w:val="00494AB7"/>
    <w:rsid w:val="00495114"/>
    <w:rsid w:val="00495199"/>
    <w:rsid w:val="004967AC"/>
    <w:rsid w:val="00496D13"/>
    <w:rsid w:val="00496E59"/>
    <w:rsid w:val="00497271"/>
    <w:rsid w:val="004972B5"/>
    <w:rsid w:val="00497D4C"/>
    <w:rsid w:val="00497D89"/>
    <w:rsid w:val="004A00D1"/>
    <w:rsid w:val="004A0726"/>
    <w:rsid w:val="004A1409"/>
    <w:rsid w:val="004A2554"/>
    <w:rsid w:val="004A25A3"/>
    <w:rsid w:val="004A2F04"/>
    <w:rsid w:val="004A2F62"/>
    <w:rsid w:val="004A314C"/>
    <w:rsid w:val="004A3931"/>
    <w:rsid w:val="004A3AD4"/>
    <w:rsid w:val="004A44D1"/>
    <w:rsid w:val="004A4720"/>
    <w:rsid w:val="004A4A88"/>
    <w:rsid w:val="004A4D07"/>
    <w:rsid w:val="004A4F08"/>
    <w:rsid w:val="004A5235"/>
    <w:rsid w:val="004A5F46"/>
    <w:rsid w:val="004A6121"/>
    <w:rsid w:val="004A6A8D"/>
    <w:rsid w:val="004A6F99"/>
    <w:rsid w:val="004A71DD"/>
    <w:rsid w:val="004A7A0B"/>
    <w:rsid w:val="004A7B6E"/>
    <w:rsid w:val="004B00CD"/>
    <w:rsid w:val="004B1112"/>
    <w:rsid w:val="004B153F"/>
    <w:rsid w:val="004B1D96"/>
    <w:rsid w:val="004B1EF9"/>
    <w:rsid w:val="004B1FDE"/>
    <w:rsid w:val="004B2168"/>
    <w:rsid w:val="004B239F"/>
    <w:rsid w:val="004B24F6"/>
    <w:rsid w:val="004B2954"/>
    <w:rsid w:val="004B2B64"/>
    <w:rsid w:val="004B34AD"/>
    <w:rsid w:val="004B3872"/>
    <w:rsid w:val="004B3DC1"/>
    <w:rsid w:val="004B415C"/>
    <w:rsid w:val="004B58DB"/>
    <w:rsid w:val="004B6B23"/>
    <w:rsid w:val="004B6C59"/>
    <w:rsid w:val="004B6FF0"/>
    <w:rsid w:val="004B7129"/>
    <w:rsid w:val="004B71CD"/>
    <w:rsid w:val="004B7202"/>
    <w:rsid w:val="004B732F"/>
    <w:rsid w:val="004B7366"/>
    <w:rsid w:val="004B76B2"/>
    <w:rsid w:val="004B7716"/>
    <w:rsid w:val="004B7ADE"/>
    <w:rsid w:val="004C02FA"/>
    <w:rsid w:val="004C0388"/>
    <w:rsid w:val="004C0680"/>
    <w:rsid w:val="004C0E96"/>
    <w:rsid w:val="004C197C"/>
    <w:rsid w:val="004C2C6A"/>
    <w:rsid w:val="004C2EB2"/>
    <w:rsid w:val="004C2FC6"/>
    <w:rsid w:val="004C3C5E"/>
    <w:rsid w:val="004C3D89"/>
    <w:rsid w:val="004C4423"/>
    <w:rsid w:val="004C4672"/>
    <w:rsid w:val="004C494B"/>
    <w:rsid w:val="004C5432"/>
    <w:rsid w:val="004C5D3D"/>
    <w:rsid w:val="004C5DDF"/>
    <w:rsid w:val="004C6350"/>
    <w:rsid w:val="004C6761"/>
    <w:rsid w:val="004C67D6"/>
    <w:rsid w:val="004C68AC"/>
    <w:rsid w:val="004C6D37"/>
    <w:rsid w:val="004C6D8A"/>
    <w:rsid w:val="004C6F75"/>
    <w:rsid w:val="004C71C6"/>
    <w:rsid w:val="004C731D"/>
    <w:rsid w:val="004C7DE6"/>
    <w:rsid w:val="004C7E85"/>
    <w:rsid w:val="004D05C8"/>
    <w:rsid w:val="004D091A"/>
    <w:rsid w:val="004D10E4"/>
    <w:rsid w:val="004D17FA"/>
    <w:rsid w:val="004D1B40"/>
    <w:rsid w:val="004D1BFA"/>
    <w:rsid w:val="004D1D49"/>
    <w:rsid w:val="004D223D"/>
    <w:rsid w:val="004D2576"/>
    <w:rsid w:val="004D2AFC"/>
    <w:rsid w:val="004D33FF"/>
    <w:rsid w:val="004D396A"/>
    <w:rsid w:val="004D3B70"/>
    <w:rsid w:val="004D40F4"/>
    <w:rsid w:val="004D4831"/>
    <w:rsid w:val="004D4840"/>
    <w:rsid w:val="004D4F78"/>
    <w:rsid w:val="004D50CA"/>
    <w:rsid w:val="004D544C"/>
    <w:rsid w:val="004D550A"/>
    <w:rsid w:val="004D58EC"/>
    <w:rsid w:val="004D5DD3"/>
    <w:rsid w:val="004D5F30"/>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ED6"/>
    <w:rsid w:val="004E113F"/>
    <w:rsid w:val="004E1739"/>
    <w:rsid w:val="004E189C"/>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F0174"/>
    <w:rsid w:val="004F0B22"/>
    <w:rsid w:val="004F0B9A"/>
    <w:rsid w:val="004F0C00"/>
    <w:rsid w:val="004F0C7B"/>
    <w:rsid w:val="004F1616"/>
    <w:rsid w:val="004F1A71"/>
    <w:rsid w:val="004F1BDF"/>
    <w:rsid w:val="004F1C46"/>
    <w:rsid w:val="004F1D01"/>
    <w:rsid w:val="004F2E14"/>
    <w:rsid w:val="004F31E6"/>
    <w:rsid w:val="004F3432"/>
    <w:rsid w:val="004F3B9C"/>
    <w:rsid w:val="004F5797"/>
    <w:rsid w:val="004F5B2A"/>
    <w:rsid w:val="004F5C12"/>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2B2"/>
    <w:rsid w:val="00505467"/>
    <w:rsid w:val="00505A69"/>
    <w:rsid w:val="00505DF8"/>
    <w:rsid w:val="0050630B"/>
    <w:rsid w:val="00506406"/>
    <w:rsid w:val="00506744"/>
    <w:rsid w:val="00506953"/>
    <w:rsid w:val="00507084"/>
    <w:rsid w:val="005070B0"/>
    <w:rsid w:val="0050778F"/>
    <w:rsid w:val="00507B09"/>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3EC"/>
    <w:rsid w:val="005206B5"/>
    <w:rsid w:val="00520DE3"/>
    <w:rsid w:val="00520EB6"/>
    <w:rsid w:val="005211D7"/>
    <w:rsid w:val="00521764"/>
    <w:rsid w:val="0052181C"/>
    <w:rsid w:val="0052182B"/>
    <w:rsid w:val="0052197E"/>
    <w:rsid w:val="005222A7"/>
    <w:rsid w:val="005223AB"/>
    <w:rsid w:val="005225DA"/>
    <w:rsid w:val="00522CCD"/>
    <w:rsid w:val="00522DCE"/>
    <w:rsid w:val="00522E80"/>
    <w:rsid w:val="0052318C"/>
    <w:rsid w:val="00523AAA"/>
    <w:rsid w:val="0052478D"/>
    <w:rsid w:val="0052494A"/>
    <w:rsid w:val="00524C11"/>
    <w:rsid w:val="0052552D"/>
    <w:rsid w:val="005256CF"/>
    <w:rsid w:val="00525A5F"/>
    <w:rsid w:val="0052638C"/>
    <w:rsid w:val="0052691D"/>
    <w:rsid w:val="00526E08"/>
    <w:rsid w:val="00526FD4"/>
    <w:rsid w:val="00527247"/>
    <w:rsid w:val="00527B64"/>
    <w:rsid w:val="00527E5D"/>
    <w:rsid w:val="00527EE9"/>
    <w:rsid w:val="00527F0A"/>
    <w:rsid w:val="00530420"/>
    <w:rsid w:val="005304DC"/>
    <w:rsid w:val="0053088F"/>
    <w:rsid w:val="005311EE"/>
    <w:rsid w:val="005313E6"/>
    <w:rsid w:val="00532300"/>
    <w:rsid w:val="005330CC"/>
    <w:rsid w:val="005331D7"/>
    <w:rsid w:val="0053339A"/>
    <w:rsid w:val="005334D3"/>
    <w:rsid w:val="0053374F"/>
    <w:rsid w:val="005339CE"/>
    <w:rsid w:val="00534309"/>
    <w:rsid w:val="005343BF"/>
    <w:rsid w:val="005346BB"/>
    <w:rsid w:val="00535214"/>
    <w:rsid w:val="0053550E"/>
    <w:rsid w:val="005356B1"/>
    <w:rsid w:val="00535A60"/>
    <w:rsid w:val="00536291"/>
    <w:rsid w:val="005366CA"/>
    <w:rsid w:val="00537D81"/>
    <w:rsid w:val="00540732"/>
    <w:rsid w:val="00540736"/>
    <w:rsid w:val="005407E6"/>
    <w:rsid w:val="00540876"/>
    <w:rsid w:val="0054136A"/>
    <w:rsid w:val="005415D3"/>
    <w:rsid w:val="00541884"/>
    <w:rsid w:val="0054199B"/>
    <w:rsid w:val="00542B0E"/>
    <w:rsid w:val="00542D66"/>
    <w:rsid w:val="0054318E"/>
    <w:rsid w:val="0054325A"/>
    <w:rsid w:val="00543618"/>
    <w:rsid w:val="005437DC"/>
    <w:rsid w:val="00543B24"/>
    <w:rsid w:val="00543D04"/>
    <w:rsid w:val="0054475F"/>
    <w:rsid w:val="00544790"/>
    <w:rsid w:val="00544DC2"/>
    <w:rsid w:val="00545105"/>
    <w:rsid w:val="005455A6"/>
    <w:rsid w:val="005456FB"/>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40F5"/>
    <w:rsid w:val="0055412C"/>
    <w:rsid w:val="005542BD"/>
    <w:rsid w:val="005554D7"/>
    <w:rsid w:val="00555764"/>
    <w:rsid w:val="00556714"/>
    <w:rsid w:val="00556719"/>
    <w:rsid w:val="005568D8"/>
    <w:rsid w:val="005572C8"/>
    <w:rsid w:val="005573A7"/>
    <w:rsid w:val="005577F4"/>
    <w:rsid w:val="00557814"/>
    <w:rsid w:val="00557887"/>
    <w:rsid w:val="0056031F"/>
    <w:rsid w:val="00560799"/>
    <w:rsid w:val="00560A80"/>
    <w:rsid w:val="00560FCA"/>
    <w:rsid w:val="00561987"/>
    <w:rsid w:val="005619B0"/>
    <w:rsid w:val="00561DE0"/>
    <w:rsid w:val="00561FD1"/>
    <w:rsid w:val="0056368E"/>
    <w:rsid w:val="00563F10"/>
    <w:rsid w:val="00564A0E"/>
    <w:rsid w:val="0056530C"/>
    <w:rsid w:val="005665A3"/>
    <w:rsid w:val="0056677C"/>
    <w:rsid w:val="00566B6F"/>
    <w:rsid w:val="00566CC3"/>
    <w:rsid w:val="00567424"/>
    <w:rsid w:val="0056777A"/>
    <w:rsid w:val="00567ED8"/>
    <w:rsid w:val="00570472"/>
    <w:rsid w:val="00570631"/>
    <w:rsid w:val="0057185B"/>
    <w:rsid w:val="00571A23"/>
    <w:rsid w:val="00571DB1"/>
    <w:rsid w:val="00571EDE"/>
    <w:rsid w:val="00571FED"/>
    <w:rsid w:val="005726D9"/>
    <w:rsid w:val="00572C90"/>
    <w:rsid w:val="00573E72"/>
    <w:rsid w:val="005740D3"/>
    <w:rsid w:val="005740EA"/>
    <w:rsid w:val="005743E7"/>
    <w:rsid w:val="00574D9E"/>
    <w:rsid w:val="00574F6A"/>
    <w:rsid w:val="00575711"/>
    <w:rsid w:val="00575DF7"/>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9B"/>
    <w:rsid w:val="00586A4B"/>
    <w:rsid w:val="0058715D"/>
    <w:rsid w:val="00587242"/>
    <w:rsid w:val="005875CE"/>
    <w:rsid w:val="00587B22"/>
    <w:rsid w:val="00587F27"/>
    <w:rsid w:val="005900DC"/>
    <w:rsid w:val="00590631"/>
    <w:rsid w:val="00590CA8"/>
    <w:rsid w:val="00590E8D"/>
    <w:rsid w:val="00590FA5"/>
    <w:rsid w:val="00591819"/>
    <w:rsid w:val="00591B4C"/>
    <w:rsid w:val="005923F6"/>
    <w:rsid w:val="0059276E"/>
    <w:rsid w:val="00592906"/>
    <w:rsid w:val="00592944"/>
    <w:rsid w:val="00593D20"/>
    <w:rsid w:val="00594464"/>
    <w:rsid w:val="00594A57"/>
    <w:rsid w:val="0059502D"/>
    <w:rsid w:val="00595191"/>
    <w:rsid w:val="0059583F"/>
    <w:rsid w:val="00595A4A"/>
    <w:rsid w:val="00595E7D"/>
    <w:rsid w:val="005960DA"/>
    <w:rsid w:val="00596113"/>
    <w:rsid w:val="00596C19"/>
    <w:rsid w:val="00596CAE"/>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32B7"/>
    <w:rsid w:val="005A35B4"/>
    <w:rsid w:val="005A361A"/>
    <w:rsid w:val="005A3818"/>
    <w:rsid w:val="005A3904"/>
    <w:rsid w:val="005A3D72"/>
    <w:rsid w:val="005A3DF7"/>
    <w:rsid w:val="005A4E1D"/>
    <w:rsid w:val="005A585B"/>
    <w:rsid w:val="005A5DB2"/>
    <w:rsid w:val="005A6124"/>
    <w:rsid w:val="005A6789"/>
    <w:rsid w:val="005A694E"/>
    <w:rsid w:val="005A6A38"/>
    <w:rsid w:val="005A7864"/>
    <w:rsid w:val="005A7D30"/>
    <w:rsid w:val="005B0698"/>
    <w:rsid w:val="005B1005"/>
    <w:rsid w:val="005B1143"/>
    <w:rsid w:val="005B1B27"/>
    <w:rsid w:val="005B24CA"/>
    <w:rsid w:val="005B2CF8"/>
    <w:rsid w:val="005B3171"/>
    <w:rsid w:val="005B3277"/>
    <w:rsid w:val="005B3B99"/>
    <w:rsid w:val="005B4C0F"/>
    <w:rsid w:val="005B4E08"/>
    <w:rsid w:val="005B5A87"/>
    <w:rsid w:val="005B5BF6"/>
    <w:rsid w:val="005B66A6"/>
    <w:rsid w:val="005B6863"/>
    <w:rsid w:val="005B6A35"/>
    <w:rsid w:val="005B6DCE"/>
    <w:rsid w:val="005B6F02"/>
    <w:rsid w:val="005B7D0F"/>
    <w:rsid w:val="005C01E4"/>
    <w:rsid w:val="005C060B"/>
    <w:rsid w:val="005C097F"/>
    <w:rsid w:val="005C0E0D"/>
    <w:rsid w:val="005C0E23"/>
    <w:rsid w:val="005C1249"/>
    <w:rsid w:val="005C14E3"/>
    <w:rsid w:val="005C1DE4"/>
    <w:rsid w:val="005C269B"/>
    <w:rsid w:val="005C2C2C"/>
    <w:rsid w:val="005C2E20"/>
    <w:rsid w:val="005C2F4C"/>
    <w:rsid w:val="005C31AB"/>
    <w:rsid w:val="005C3A34"/>
    <w:rsid w:val="005C3EA0"/>
    <w:rsid w:val="005C4915"/>
    <w:rsid w:val="005C49ED"/>
    <w:rsid w:val="005C5621"/>
    <w:rsid w:val="005C56C5"/>
    <w:rsid w:val="005C581B"/>
    <w:rsid w:val="005C6087"/>
    <w:rsid w:val="005C642E"/>
    <w:rsid w:val="005C649A"/>
    <w:rsid w:val="005C67E6"/>
    <w:rsid w:val="005C68CB"/>
    <w:rsid w:val="005C6D97"/>
    <w:rsid w:val="005C71BB"/>
    <w:rsid w:val="005C740B"/>
    <w:rsid w:val="005C7776"/>
    <w:rsid w:val="005C792E"/>
    <w:rsid w:val="005D1CE9"/>
    <w:rsid w:val="005D1D1D"/>
    <w:rsid w:val="005D2794"/>
    <w:rsid w:val="005D2826"/>
    <w:rsid w:val="005D35AF"/>
    <w:rsid w:val="005D3C45"/>
    <w:rsid w:val="005D3C59"/>
    <w:rsid w:val="005D3E9C"/>
    <w:rsid w:val="005D3FBA"/>
    <w:rsid w:val="005D3FBD"/>
    <w:rsid w:val="005D5A23"/>
    <w:rsid w:val="005D5B41"/>
    <w:rsid w:val="005D5D98"/>
    <w:rsid w:val="005D61C6"/>
    <w:rsid w:val="005D62EB"/>
    <w:rsid w:val="005D64A9"/>
    <w:rsid w:val="005D65DC"/>
    <w:rsid w:val="005D6912"/>
    <w:rsid w:val="005D7136"/>
    <w:rsid w:val="005D7506"/>
    <w:rsid w:val="005E0069"/>
    <w:rsid w:val="005E069C"/>
    <w:rsid w:val="005E06D3"/>
    <w:rsid w:val="005E07D1"/>
    <w:rsid w:val="005E0B6E"/>
    <w:rsid w:val="005E0BD5"/>
    <w:rsid w:val="005E0C01"/>
    <w:rsid w:val="005E0FD5"/>
    <w:rsid w:val="005E1139"/>
    <w:rsid w:val="005E114A"/>
    <w:rsid w:val="005E127E"/>
    <w:rsid w:val="005E145C"/>
    <w:rsid w:val="005E1D35"/>
    <w:rsid w:val="005E2546"/>
    <w:rsid w:val="005E26BC"/>
    <w:rsid w:val="005E279E"/>
    <w:rsid w:val="005E27A5"/>
    <w:rsid w:val="005E326E"/>
    <w:rsid w:val="005E3474"/>
    <w:rsid w:val="005E36F5"/>
    <w:rsid w:val="005E3AD8"/>
    <w:rsid w:val="005E3E3D"/>
    <w:rsid w:val="005E45FB"/>
    <w:rsid w:val="005E45FC"/>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16F"/>
    <w:rsid w:val="005F220A"/>
    <w:rsid w:val="005F2240"/>
    <w:rsid w:val="005F244D"/>
    <w:rsid w:val="005F2ACF"/>
    <w:rsid w:val="005F2CE4"/>
    <w:rsid w:val="005F384F"/>
    <w:rsid w:val="005F3E1C"/>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B8F"/>
    <w:rsid w:val="00612BBA"/>
    <w:rsid w:val="00612F0B"/>
    <w:rsid w:val="0061312B"/>
    <w:rsid w:val="006131D3"/>
    <w:rsid w:val="006135A4"/>
    <w:rsid w:val="00614D09"/>
    <w:rsid w:val="00614EA6"/>
    <w:rsid w:val="00614F7C"/>
    <w:rsid w:val="00615220"/>
    <w:rsid w:val="00615325"/>
    <w:rsid w:val="00615B3A"/>
    <w:rsid w:val="00615DDE"/>
    <w:rsid w:val="00615E97"/>
    <w:rsid w:val="006162B4"/>
    <w:rsid w:val="006166F1"/>
    <w:rsid w:val="00616708"/>
    <w:rsid w:val="00616E2F"/>
    <w:rsid w:val="00616EFF"/>
    <w:rsid w:val="00616FE4"/>
    <w:rsid w:val="006171E5"/>
    <w:rsid w:val="00617216"/>
    <w:rsid w:val="00617372"/>
    <w:rsid w:val="00617421"/>
    <w:rsid w:val="00617649"/>
    <w:rsid w:val="00617930"/>
    <w:rsid w:val="00617AE4"/>
    <w:rsid w:val="00617C24"/>
    <w:rsid w:val="00617EC9"/>
    <w:rsid w:val="00620116"/>
    <w:rsid w:val="006201C6"/>
    <w:rsid w:val="00620D88"/>
    <w:rsid w:val="00620FB7"/>
    <w:rsid w:val="006211B0"/>
    <w:rsid w:val="00621F8F"/>
    <w:rsid w:val="006221BA"/>
    <w:rsid w:val="0062280B"/>
    <w:rsid w:val="00622A70"/>
    <w:rsid w:val="006231D1"/>
    <w:rsid w:val="00623A51"/>
    <w:rsid w:val="006241B2"/>
    <w:rsid w:val="0062427A"/>
    <w:rsid w:val="006243C9"/>
    <w:rsid w:val="00624822"/>
    <w:rsid w:val="00624D17"/>
    <w:rsid w:val="00624FA0"/>
    <w:rsid w:val="0062573E"/>
    <w:rsid w:val="00625A7E"/>
    <w:rsid w:val="00625D5E"/>
    <w:rsid w:val="00625DDE"/>
    <w:rsid w:val="00625E31"/>
    <w:rsid w:val="00625F73"/>
    <w:rsid w:val="00626365"/>
    <w:rsid w:val="006266EC"/>
    <w:rsid w:val="00626841"/>
    <w:rsid w:val="00626B42"/>
    <w:rsid w:val="00626F67"/>
    <w:rsid w:val="00627218"/>
    <w:rsid w:val="00627E7E"/>
    <w:rsid w:val="00630094"/>
    <w:rsid w:val="006301BB"/>
    <w:rsid w:val="00630512"/>
    <w:rsid w:val="00630721"/>
    <w:rsid w:val="00630798"/>
    <w:rsid w:val="006307A7"/>
    <w:rsid w:val="00630D11"/>
    <w:rsid w:val="0063153F"/>
    <w:rsid w:val="00631937"/>
    <w:rsid w:val="00631D05"/>
    <w:rsid w:val="00632A66"/>
    <w:rsid w:val="00632D13"/>
    <w:rsid w:val="006333A1"/>
    <w:rsid w:val="006336A1"/>
    <w:rsid w:val="006338D9"/>
    <w:rsid w:val="00633F38"/>
    <w:rsid w:val="006340A8"/>
    <w:rsid w:val="00634625"/>
    <w:rsid w:val="00634E99"/>
    <w:rsid w:val="0063503C"/>
    <w:rsid w:val="00635719"/>
    <w:rsid w:val="00635836"/>
    <w:rsid w:val="006362C0"/>
    <w:rsid w:val="00636327"/>
    <w:rsid w:val="006365B1"/>
    <w:rsid w:val="006369A0"/>
    <w:rsid w:val="00636E74"/>
    <w:rsid w:val="0063754B"/>
    <w:rsid w:val="006378F3"/>
    <w:rsid w:val="00637966"/>
    <w:rsid w:val="00637FB1"/>
    <w:rsid w:val="00640043"/>
    <w:rsid w:val="00640A50"/>
    <w:rsid w:val="00640B80"/>
    <w:rsid w:val="00640BA8"/>
    <w:rsid w:val="006412F6"/>
    <w:rsid w:val="006417A5"/>
    <w:rsid w:val="00641C88"/>
    <w:rsid w:val="00641D14"/>
    <w:rsid w:val="0064237E"/>
    <w:rsid w:val="006424B1"/>
    <w:rsid w:val="006425A6"/>
    <w:rsid w:val="006428A5"/>
    <w:rsid w:val="0064295F"/>
    <w:rsid w:val="00642CAC"/>
    <w:rsid w:val="00644060"/>
    <w:rsid w:val="006442D4"/>
    <w:rsid w:val="00644878"/>
    <w:rsid w:val="0064515C"/>
    <w:rsid w:val="006454A4"/>
    <w:rsid w:val="006455B3"/>
    <w:rsid w:val="00645898"/>
    <w:rsid w:val="00645B13"/>
    <w:rsid w:val="00645B3F"/>
    <w:rsid w:val="00645BAA"/>
    <w:rsid w:val="00645E41"/>
    <w:rsid w:val="00646C95"/>
    <w:rsid w:val="00646F6D"/>
    <w:rsid w:val="00647343"/>
    <w:rsid w:val="00647405"/>
    <w:rsid w:val="0064751E"/>
    <w:rsid w:val="00647C19"/>
    <w:rsid w:val="00650104"/>
    <w:rsid w:val="00650B6C"/>
    <w:rsid w:val="00652000"/>
    <w:rsid w:val="006522F7"/>
    <w:rsid w:val="0065269D"/>
    <w:rsid w:val="00652E62"/>
    <w:rsid w:val="006532D0"/>
    <w:rsid w:val="00653900"/>
    <w:rsid w:val="0065397C"/>
    <w:rsid w:val="00653C17"/>
    <w:rsid w:val="00653C60"/>
    <w:rsid w:val="00654A7C"/>
    <w:rsid w:val="00655248"/>
    <w:rsid w:val="00655350"/>
    <w:rsid w:val="00655D40"/>
    <w:rsid w:val="0065624D"/>
    <w:rsid w:val="006572FB"/>
    <w:rsid w:val="00657483"/>
    <w:rsid w:val="006579EB"/>
    <w:rsid w:val="00657ACC"/>
    <w:rsid w:val="00657C62"/>
    <w:rsid w:val="00660141"/>
    <w:rsid w:val="006601D2"/>
    <w:rsid w:val="00660840"/>
    <w:rsid w:val="006616DF"/>
    <w:rsid w:val="00662312"/>
    <w:rsid w:val="0066251B"/>
    <w:rsid w:val="00662C3F"/>
    <w:rsid w:val="006630B9"/>
    <w:rsid w:val="0066368F"/>
    <w:rsid w:val="00663F58"/>
    <w:rsid w:val="00664193"/>
    <w:rsid w:val="0066467B"/>
    <w:rsid w:val="0066538C"/>
    <w:rsid w:val="00665669"/>
    <w:rsid w:val="00665675"/>
    <w:rsid w:val="0066583D"/>
    <w:rsid w:val="00665B0A"/>
    <w:rsid w:val="00665E6E"/>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3295"/>
    <w:rsid w:val="006732CF"/>
    <w:rsid w:val="0067377F"/>
    <w:rsid w:val="006739B3"/>
    <w:rsid w:val="00673C56"/>
    <w:rsid w:val="00673CB3"/>
    <w:rsid w:val="00673D53"/>
    <w:rsid w:val="006741E5"/>
    <w:rsid w:val="0067456E"/>
    <w:rsid w:val="00674591"/>
    <w:rsid w:val="00674B98"/>
    <w:rsid w:val="00674E7D"/>
    <w:rsid w:val="006754DF"/>
    <w:rsid w:val="00675CFE"/>
    <w:rsid w:val="006767EA"/>
    <w:rsid w:val="00676A02"/>
    <w:rsid w:val="00676DAE"/>
    <w:rsid w:val="0067734E"/>
    <w:rsid w:val="006777A3"/>
    <w:rsid w:val="006807A6"/>
    <w:rsid w:val="006808FB"/>
    <w:rsid w:val="00680D8F"/>
    <w:rsid w:val="006811D6"/>
    <w:rsid w:val="0068169A"/>
    <w:rsid w:val="0068174C"/>
    <w:rsid w:val="006818B7"/>
    <w:rsid w:val="00681906"/>
    <w:rsid w:val="00681B4E"/>
    <w:rsid w:val="006837FA"/>
    <w:rsid w:val="0068380E"/>
    <w:rsid w:val="00683CD6"/>
    <w:rsid w:val="00683E06"/>
    <w:rsid w:val="006845B5"/>
    <w:rsid w:val="00684755"/>
    <w:rsid w:val="00684BB3"/>
    <w:rsid w:val="00684C6B"/>
    <w:rsid w:val="00684E8A"/>
    <w:rsid w:val="006851F6"/>
    <w:rsid w:val="006853A5"/>
    <w:rsid w:val="006854E5"/>
    <w:rsid w:val="00685D73"/>
    <w:rsid w:val="00685E74"/>
    <w:rsid w:val="00686125"/>
    <w:rsid w:val="006861ED"/>
    <w:rsid w:val="006863D6"/>
    <w:rsid w:val="006863F1"/>
    <w:rsid w:val="006870E4"/>
    <w:rsid w:val="00687671"/>
    <w:rsid w:val="00687714"/>
    <w:rsid w:val="00690123"/>
    <w:rsid w:val="00690722"/>
    <w:rsid w:val="00691611"/>
    <w:rsid w:val="00691840"/>
    <w:rsid w:val="0069187C"/>
    <w:rsid w:val="00691918"/>
    <w:rsid w:val="00692044"/>
    <w:rsid w:val="00692516"/>
    <w:rsid w:val="00692A4E"/>
    <w:rsid w:val="00693B41"/>
    <w:rsid w:val="00693F87"/>
    <w:rsid w:val="0069457C"/>
    <w:rsid w:val="00694D26"/>
    <w:rsid w:val="00694DC7"/>
    <w:rsid w:val="00694EFD"/>
    <w:rsid w:val="0069507D"/>
    <w:rsid w:val="0069610A"/>
    <w:rsid w:val="00696158"/>
    <w:rsid w:val="006964FF"/>
    <w:rsid w:val="00696ABD"/>
    <w:rsid w:val="006972B2"/>
    <w:rsid w:val="0069743D"/>
    <w:rsid w:val="00697511"/>
    <w:rsid w:val="00697808"/>
    <w:rsid w:val="00697927"/>
    <w:rsid w:val="006979D1"/>
    <w:rsid w:val="00697EC6"/>
    <w:rsid w:val="006A028C"/>
    <w:rsid w:val="006A055E"/>
    <w:rsid w:val="006A0623"/>
    <w:rsid w:val="006A08B2"/>
    <w:rsid w:val="006A1411"/>
    <w:rsid w:val="006A1F5C"/>
    <w:rsid w:val="006A214A"/>
    <w:rsid w:val="006A260E"/>
    <w:rsid w:val="006A2929"/>
    <w:rsid w:val="006A2B5C"/>
    <w:rsid w:val="006A2CCA"/>
    <w:rsid w:val="006A2D91"/>
    <w:rsid w:val="006A2DAA"/>
    <w:rsid w:val="006A320E"/>
    <w:rsid w:val="006A360F"/>
    <w:rsid w:val="006A3664"/>
    <w:rsid w:val="006A3B8E"/>
    <w:rsid w:val="006A4876"/>
    <w:rsid w:val="006A5459"/>
    <w:rsid w:val="006A5559"/>
    <w:rsid w:val="006A5566"/>
    <w:rsid w:val="006A5EF6"/>
    <w:rsid w:val="006A700D"/>
    <w:rsid w:val="006A7166"/>
    <w:rsid w:val="006A776A"/>
    <w:rsid w:val="006A7A6F"/>
    <w:rsid w:val="006A7A9D"/>
    <w:rsid w:val="006A7D5E"/>
    <w:rsid w:val="006A7FB8"/>
    <w:rsid w:val="006B026F"/>
    <w:rsid w:val="006B0598"/>
    <w:rsid w:val="006B0686"/>
    <w:rsid w:val="006B06D8"/>
    <w:rsid w:val="006B0C0E"/>
    <w:rsid w:val="006B13A7"/>
    <w:rsid w:val="006B16AF"/>
    <w:rsid w:val="006B17BF"/>
    <w:rsid w:val="006B1A76"/>
    <w:rsid w:val="006B1DF4"/>
    <w:rsid w:val="006B2BB9"/>
    <w:rsid w:val="006B2C8A"/>
    <w:rsid w:val="006B2F47"/>
    <w:rsid w:val="006B30AA"/>
    <w:rsid w:val="006B348C"/>
    <w:rsid w:val="006B36F7"/>
    <w:rsid w:val="006B3AF4"/>
    <w:rsid w:val="006B49CE"/>
    <w:rsid w:val="006B4D88"/>
    <w:rsid w:val="006B53F4"/>
    <w:rsid w:val="006B5737"/>
    <w:rsid w:val="006B585C"/>
    <w:rsid w:val="006B5AFC"/>
    <w:rsid w:val="006B60B4"/>
    <w:rsid w:val="006B64CE"/>
    <w:rsid w:val="006B6A26"/>
    <w:rsid w:val="006B6A9C"/>
    <w:rsid w:val="006B6C37"/>
    <w:rsid w:val="006B72E0"/>
    <w:rsid w:val="006B7413"/>
    <w:rsid w:val="006B76E0"/>
    <w:rsid w:val="006B77EC"/>
    <w:rsid w:val="006B784D"/>
    <w:rsid w:val="006B7C14"/>
    <w:rsid w:val="006C0529"/>
    <w:rsid w:val="006C071E"/>
    <w:rsid w:val="006C0FD1"/>
    <w:rsid w:val="006C15B6"/>
    <w:rsid w:val="006C1A6A"/>
    <w:rsid w:val="006C23B8"/>
    <w:rsid w:val="006C27E3"/>
    <w:rsid w:val="006C2D10"/>
    <w:rsid w:val="006C2D2F"/>
    <w:rsid w:val="006C35FA"/>
    <w:rsid w:val="006C3C38"/>
    <w:rsid w:val="006C4139"/>
    <w:rsid w:val="006C41E9"/>
    <w:rsid w:val="006C438F"/>
    <w:rsid w:val="006C4C9F"/>
    <w:rsid w:val="006C53BF"/>
    <w:rsid w:val="006C56A7"/>
    <w:rsid w:val="006C5B4F"/>
    <w:rsid w:val="006C5BCB"/>
    <w:rsid w:val="006C65EE"/>
    <w:rsid w:val="006C6FB5"/>
    <w:rsid w:val="006C75EA"/>
    <w:rsid w:val="006C7766"/>
    <w:rsid w:val="006C78C8"/>
    <w:rsid w:val="006D04E1"/>
    <w:rsid w:val="006D0934"/>
    <w:rsid w:val="006D267E"/>
    <w:rsid w:val="006D3173"/>
    <w:rsid w:val="006D37DB"/>
    <w:rsid w:val="006D37F8"/>
    <w:rsid w:val="006D38C3"/>
    <w:rsid w:val="006D39D9"/>
    <w:rsid w:val="006D4F5E"/>
    <w:rsid w:val="006D5A01"/>
    <w:rsid w:val="006D5A07"/>
    <w:rsid w:val="006D5B39"/>
    <w:rsid w:val="006D5C2D"/>
    <w:rsid w:val="006D65DF"/>
    <w:rsid w:val="006D67B8"/>
    <w:rsid w:val="006D6936"/>
    <w:rsid w:val="006D6FA1"/>
    <w:rsid w:val="006D7343"/>
    <w:rsid w:val="006D7382"/>
    <w:rsid w:val="006D7B11"/>
    <w:rsid w:val="006E008F"/>
    <w:rsid w:val="006E021C"/>
    <w:rsid w:val="006E033D"/>
    <w:rsid w:val="006E03F1"/>
    <w:rsid w:val="006E15EA"/>
    <w:rsid w:val="006E18FC"/>
    <w:rsid w:val="006E1E00"/>
    <w:rsid w:val="006E2563"/>
    <w:rsid w:val="006E29C6"/>
    <w:rsid w:val="006E29FE"/>
    <w:rsid w:val="006E3333"/>
    <w:rsid w:val="006E33F7"/>
    <w:rsid w:val="006E359A"/>
    <w:rsid w:val="006E389C"/>
    <w:rsid w:val="006E39EE"/>
    <w:rsid w:val="006E3AF5"/>
    <w:rsid w:val="006E40EF"/>
    <w:rsid w:val="006E4874"/>
    <w:rsid w:val="006E512E"/>
    <w:rsid w:val="006E5379"/>
    <w:rsid w:val="006E570D"/>
    <w:rsid w:val="006E586E"/>
    <w:rsid w:val="006E5940"/>
    <w:rsid w:val="006E6181"/>
    <w:rsid w:val="006E6576"/>
    <w:rsid w:val="006E6917"/>
    <w:rsid w:val="006E6B7A"/>
    <w:rsid w:val="006E78C6"/>
    <w:rsid w:val="006E7A38"/>
    <w:rsid w:val="006E7E72"/>
    <w:rsid w:val="006F0ADE"/>
    <w:rsid w:val="006F0C33"/>
    <w:rsid w:val="006F0CD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89E"/>
    <w:rsid w:val="006F58A3"/>
    <w:rsid w:val="006F5E5E"/>
    <w:rsid w:val="006F5F0B"/>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7655"/>
    <w:rsid w:val="0070794C"/>
    <w:rsid w:val="00707974"/>
    <w:rsid w:val="00707AB8"/>
    <w:rsid w:val="00707AF8"/>
    <w:rsid w:val="00707F6B"/>
    <w:rsid w:val="00710292"/>
    <w:rsid w:val="0071074A"/>
    <w:rsid w:val="00710AAC"/>
    <w:rsid w:val="00710DF2"/>
    <w:rsid w:val="00711165"/>
    <w:rsid w:val="00711E05"/>
    <w:rsid w:val="007120A1"/>
    <w:rsid w:val="00712982"/>
    <w:rsid w:val="0071331B"/>
    <w:rsid w:val="00713A71"/>
    <w:rsid w:val="00713E9F"/>
    <w:rsid w:val="0071404B"/>
    <w:rsid w:val="007143B7"/>
    <w:rsid w:val="007147D1"/>
    <w:rsid w:val="00715530"/>
    <w:rsid w:val="0071565B"/>
    <w:rsid w:val="0071566B"/>
    <w:rsid w:val="00715A5A"/>
    <w:rsid w:val="00715E19"/>
    <w:rsid w:val="00716105"/>
    <w:rsid w:val="00716B8D"/>
    <w:rsid w:val="00716F5F"/>
    <w:rsid w:val="00716FC5"/>
    <w:rsid w:val="007174EB"/>
    <w:rsid w:val="0071756F"/>
    <w:rsid w:val="00717A95"/>
    <w:rsid w:val="00717DCB"/>
    <w:rsid w:val="00720442"/>
    <w:rsid w:val="00720693"/>
    <w:rsid w:val="0072080F"/>
    <w:rsid w:val="00721E18"/>
    <w:rsid w:val="00721FB3"/>
    <w:rsid w:val="0072285E"/>
    <w:rsid w:val="007229A7"/>
    <w:rsid w:val="00722A9F"/>
    <w:rsid w:val="00722B79"/>
    <w:rsid w:val="00722C46"/>
    <w:rsid w:val="0072306A"/>
    <w:rsid w:val="00723392"/>
    <w:rsid w:val="007233BD"/>
    <w:rsid w:val="00723414"/>
    <w:rsid w:val="0072341C"/>
    <w:rsid w:val="007236EE"/>
    <w:rsid w:val="00723C1F"/>
    <w:rsid w:val="00724290"/>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E22"/>
    <w:rsid w:val="007312EF"/>
    <w:rsid w:val="007313E6"/>
    <w:rsid w:val="007315D5"/>
    <w:rsid w:val="007316DC"/>
    <w:rsid w:val="00732EBA"/>
    <w:rsid w:val="007336BF"/>
    <w:rsid w:val="00733CA1"/>
    <w:rsid w:val="00734168"/>
    <w:rsid w:val="007342F7"/>
    <w:rsid w:val="00734350"/>
    <w:rsid w:val="0073471E"/>
    <w:rsid w:val="00735060"/>
    <w:rsid w:val="00735094"/>
    <w:rsid w:val="00735497"/>
    <w:rsid w:val="007369E6"/>
    <w:rsid w:val="00737E6C"/>
    <w:rsid w:val="007406DC"/>
    <w:rsid w:val="0074085A"/>
    <w:rsid w:val="00740B56"/>
    <w:rsid w:val="0074159D"/>
    <w:rsid w:val="00742BB2"/>
    <w:rsid w:val="00743203"/>
    <w:rsid w:val="00743254"/>
    <w:rsid w:val="0074377A"/>
    <w:rsid w:val="00743DC4"/>
    <w:rsid w:val="007443EA"/>
    <w:rsid w:val="00744633"/>
    <w:rsid w:val="007449C1"/>
    <w:rsid w:val="0074500C"/>
    <w:rsid w:val="00745035"/>
    <w:rsid w:val="007451DB"/>
    <w:rsid w:val="007456C3"/>
    <w:rsid w:val="00745991"/>
    <w:rsid w:val="00745B2F"/>
    <w:rsid w:val="00746D14"/>
    <w:rsid w:val="00746F19"/>
    <w:rsid w:val="00746F8C"/>
    <w:rsid w:val="007470F3"/>
    <w:rsid w:val="0074712A"/>
    <w:rsid w:val="00747456"/>
    <w:rsid w:val="007474BD"/>
    <w:rsid w:val="00750180"/>
    <w:rsid w:val="00750955"/>
    <w:rsid w:val="00750AD6"/>
    <w:rsid w:val="007511AF"/>
    <w:rsid w:val="00751562"/>
    <w:rsid w:val="00751809"/>
    <w:rsid w:val="0075181C"/>
    <w:rsid w:val="0075184B"/>
    <w:rsid w:val="00752502"/>
    <w:rsid w:val="00752894"/>
    <w:rsid w:val="0075289A"/>
    <w:rsid w:val="00752B99"/>
    <w:rsid w:val="00752C27"/>
    <w:rsid w:val="00752C61"/>
    <w:rsid w:val="00752D21"/>
    <w:rsid w:val="00752F8B"/>
    <w:rsid w:val="007533BF"/>
    <w:rsid w:val="00753A5C"/>
    <w:rsid w:val="0075451A"/>
    <w:rsid w:val="00754F7C"/>
    <w:rsid w:val="007554AA"/>
    <w:rsid w:val="007554CC"/>
    <w:rsid w:val="00755652"/>
    <w:rsid w:val="007557BE"/>
    <w:rsid w:val="0075584F"/>
    <w:rsid w:val="007558EF"/>
    <w:rsid w:val="00755FD6"/>
    <w:rsid w:val="00756A9F"/>
    <w:rsid w:val="00756D13"/>
    <w:rsid w:val="00756D28"/>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551"/>
    <w:rsid w:val="007645A0"/>
    <w:rsid w:val="007652D4"/>
    <w:rsid w:val="007665BC"/>
    <w:rsid w:val="00766F8F"/>
    <w:rsid w:val="00767271"/>
    <w:rsid w:val="0076766B"/>
    <w:rsid w:val="00770026"/>
    <w:rsid w:val="007704E3"/>
    <w:rsid w:val="00770B37"/>
    <w:rsid w:val="00771B75"/>
    <w:rsid w:val="007722EA"/>
    <w:rsid w:val="00772E58"/>
    <w:rsid w:val="00772E85"/>
    <w:rsid w:val="00773B69"/>
    <w:rsid w:val="0077431A"/>
    <w:rsid w:val="00774BE7"/>
    <w:rsid w:val="0077514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35D"/>
    <w:rsid w:val="007826DB"/>
    <w:rsid w:val="0078273A"/>
    <w:rsid w:val="00782A52"/>
    <w:rsid w:val="00782A54"/>
    <w:rsid w:val="00783658"/>
    <w:rsid w:val="007838B2"/>
    <w:rsid w:val="007842BB"/>
    <w:rsid w:val="00784562"/>
    <w:rsid w:val="007845CB"/>
    <w:rsid w:val="007847FC"/>
    <w:rsid w:val="00784DA1"/>
    <w:rsid w:val="007856E3"/>
    <w:rsid w:val="00785764"/>
    <w:rsid w:val="007857A6"/>
    <w:rsid w:val="00785EFB"/>
    <w:rsid w:val="00786A4D"/>
    <w:rsid w:val="00786C60"/>
    <w:rsid w:val="00786D7B"/>
    <w:rsid w:val="007873C9"/>
    <w:rsid w:val="007875A7"/>
    <w:rsid w:val="0078784A"/>
    <w:rsid w:val="00787F0C"/>
    <w:rsid w:val="007902A7"/>
    <w:rsid w:val="007902FD"/>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A0"/>
    <w:rsid w:val="007A4514"/>
    <w:rsid w:val="007A45B4"/>
    <w:rsid w:val="007A480D"/>
    <w:rsid w:val="007A481B"/>
    <w:rsid w:val="007A51A1"/>
    <w:rsid w:val="007A5282"/>
    <w:rsid w:val="007A53F5"/>
    <w:rsid w:val="007A542C"/>
    <w:rsid w:val="007A5659"/>
    <w:rsid w:val="007A587E"/>
    <w:rsid w:val="007A5AE4"/>
    <w:rsid w:val="007A63D0"/>
    <w:rsid w:val="007A68C4"/>
    <w:rsid w:val="007A78EA"/>
    <w:rsid w:val="007A79B8"/>
    <w:rsid w:val="007B086D"/>
    <w:rsid w:val="007B0E5A"/>
    <w:rsid w:val="007B0F30"/>
    <w:rsid w:val="007B16C9"/>
    <w:rsid w:val="007B1A2A"/>
    <w:rsid w:val="007B1CCE"/>
    <w:rsid w:val="007B1D13"/>
    <w:rsid w:val="007B1D9C"/>
    <w:rsid w:val="007B2300"/>
    <w:rsid w:val="007B24AD"/>
    <w:rsid w:val="007B255A"/>
    <w:rsid w:val="007B323C"/>
    <w:rsid w:val="007B32D0"/>
    <w:rsid w:val="007B33E8"/>
    <w:rsid w:val="007B380D"/>
    <w:rsid w:val="007B3CC5"/>
    <w:rsid w:val="007B418D"/>
    <w:rsid w:val="007B42DC"/>
    <w:rsid w:val="007B47BB"/>
    <w:rsid w:val="007B4C48"/>
    <w:rsid w:val="007B5047"/>
    <w:rsid w:val="007B5371"/>
    <w:rsid w:val="007B57F3"/>
    <w:rsid w:val="007B6111"/>
    <w:rsid w:val="007B67DF"/>
    <w:rsid w:val="007B6941"/>
    <w:rsid w:val="007B6971"/>
    <w:rsid w:val="007B6A00"/>
    <w:rsid w:val="007B74B8"/>
    <w:rsid w:val="007B7B30"/>
    <w:rsid w:val="007B7CA1"/>
    <w:rsid w:val="007B7FDA"/>
    <w:rsid w:val="007C05EC"/>
    <w:rsid w:val="007C0901"/>
    <w:rsid w:val="007C163F"/>
    <w:rsid w:val="007C176A"/>
    <w:rsid w:val="007C1B7C"/>
    <w:rsid w:val="007C2803"/>
    <w:rsid w:val="007C2CE8"/>
    <w:rsid w:val="007C3142"/>
    <w:rsid w:val="007C3325"/>
    <w:rsid w:val="007C3588"/>
    <w:rsid w:val="007C40FA"/>
    <w:rsid w:val="007C4337"/>
    <w:rsid w:val="007C4471"/>
    <w:rsid w:val="007C4530"/>
    <w:rsid w:val="007C4734"/>
    <w:rsid w:val="007C4782"/>
    <w:rsid w:val="007C52E3"/>
    <w:rsid w:val="007C5390"/>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EB"/>
    <w:rsid w:val="007D742A"/>
    <w:rsid w:val="007E00FF"/>
    <w:rsid w:val="007E0412"/>
    <w:rsid w:val="007E056C"/>
    <w:rsid w:val="007E113C"/>
    <w:rsid w:val="007E1497"/>
    <w:rsid w:val="007E1DA0"/>
    <w:rsid w:val="007E1DEE"/>
    <w:rsid w:val="007E1E4F"/>
    <w:rsid w:val="007E1E5E"/>
    <w:rsid w:val="007E2713"/>
    <w:rsid w:val="007E2A34"/>
    <w:rsid w:val="007E2CA0"/>
    <w:rsid w:val="007E321F"/>
    <w:rsid w:val="007E357F"/>
    <w:rsid w:val="007E3A10"/>
    <w:rsid w:val="007E3DC4"/>
    <w:rsid w:val="007E3F2A"/>
    <w:rsid w:val="007E4062"/>
    <w:rsid w:val="007E439B"/>
    <w:rsid w:val="007E44EB"/>
    <w:rsid w:val="007E46D6"/>
    <w:rsid w:val="007E46F1"/>
    <w:rsid w:val="007E4941"/>
    <w:rsid w:val="007E517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C23"/>
    <w:rsid w:val="007F3F5F"/>
    <w:rsid w:val="007F440C"/>
    <w:rsid w:val="007F441F"/>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7080"/>
    <w:rsid w:val="008075D2"/>
    <w:rsid w:val="008076DB"/>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3C3C"/>
    <w:rsid w:val="0081467B"/>
    <w:rsid w:val="008149A3"/>
    <w:rsid w:val="00814E2E"/>
    <w:rsid w:val="00815155"/>
    <w:rsid w:val="008154B7"/>
    <w:rsid w:val="008158C0"/>
    <w:rsid w:val="00815B25"/>
    <w:rsid w:val="00815E36"/>
    <w:rsid w:val="00816666"/>
    <w:rsid w:val="008167CA"/>
    <w:rsid w:val="00816A74"/>
    <w:rsid w:val="00816BC4"/>
    <w:rsid w:val="00816C0B"/>
    <w:rsid w:val="00816C2B"/>
    <w:rsid w:val="00816F96"/>
    <w:rsid w:val="0081725B"/>
    <w:rsid w:val="008173AE"/>
    <w:rsid w:val="008178FB"/>
    <w:rsid w:val="00817CA4"/>
    <w:rsid w:val="00817EEE"/>
    <w:rsid w:val="008205B1"/>
    <w:rsid w:val="008206B9"/>
    <w:rsid w:val="008206E9"/>
    <w:rsid w:val="00820B3B"/>
    <w:rsid w:val="0082154A"/>
    <w:rsid w:val="008216A7"/>
    <w:rsid w:val="00821E8C"/>
    <w:rsid w:val="00822064"/>
    <w:rsid w:val="00822ECF"/>
    <w:rsid w:val="00823273"/>
    <w:rsid w:val="008233EB"/>
    <w:rsid w:val="00823479"/>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915"/>
    <w:rsid w:val="008332EF"/>
    <w:rsid w:val="008337C5"/>
    <w:rsid w:val="00833D07"/>
    <w:rsid w:val="00833D1E"/>
    <w:rsid w:val="008345F7"/>
    <w:rsid w:val="00834685"/>
    <w:rsid w:val="008348FE"/>
    <w:rsid w:val="00834D1F"/>
    <w:rsid w:val="00835894"/>
    <w:rsid w:val="00835B05"/>
    <w:rsid w:val="00835B0E"/>
    <w:rsid w:val="00835B34"/>
    <w:rsid w:val="0083674D"/>
    <w:rsid w:val="00836881"/>
    <w:rsid w:val="00836AA6"/>
    <w:rsid w:val="00837247"/>
    <w:rsid w:val="008376E6"/>
    <w:rsid w:val="0084153C"/>
    <w:rsid w:val="00841B7C"/>
    <w:rsid w:val="00841FAB"/>
    <w:rsid w:val="00842836"/>
    <w:rsid w:val="00842C01"/>
    <w:rsid w:val="00842C5E"/>
    <w:rsid w:val="0084380B"/>
    <w:rsid w:val="00843BDC"/>
    <w:rsid w:val="00844CDA"/>
    <w:rsid w:val="00845024"/>
    <w:rsid w:val="0084518A"/>
    <w:rsid w:val="00845215"/>
    <w:rsid w:val="008452A7"/>
    <w:rsid w:val="0084531C"/>
    <w:rsid w:val="0084554D"/>
    <w:rsid w:val="00845846"/>
    <w:rsid w:val="00845C5B"/>
    <w:rsid w:val="00845FAC"/>
    <w:rsid w:val="0084610F"/>
    <w:rsid w:val="008462D4"/>
    <w:rsid w:val="00846DB9"/>
    <w:rsid w:val="00846E1E"/>
    <w:rsid w:val="00847480"/>
    <w:rsid w:val="0084757B"/>
    <w:rsid w:val="008478ED"/>
    <w:rsid w:val="00847F6C"/>
    <w:rsid w:val="0085030E"/>
    <w:rsid w:val="008504B9"/>
    <w:rsid w:val="00851206"/>
    <w:rsid w:val="0085199C"/>
    <w:rsid w:val="00851A0A"/>
    <w:rsid w:val="00851C0C"/>
    <w:rsid w:val="00851CFE"/>
    <w:rsid w:val="00852661"/>
    <w:rsid w:val="00854036"/>
    <w:rsid w:val="0085466E"/>
    <w:rsid w:val="00854FD1"/>
    <w:rsid w:val="00855328"/>
    <w:rsid w:val="0085545A"/>
    <w:rsid w:val="00855707"/>
    <w:rsid w:val="00856135"/>
    <w:rsid w:val="008562B5"/>
    <w:rsid w:val="00856D4A"/>
    <w:rsid w:val="0085758C"/>
    <w:rsid w:val="0085795A"/>
    <w:rsid w:val="00857965"/>
    <w:rsid w:val="00857AE1"/>
    <w:rsid w:val="00860453"/>
    <w:rsid w:val="00860B38"/>
    <w:rsid w:val="00860E85"/>
    <w:rsid w:val="008612D0"/>
    <w:rsid w:val="0086194B"/>
    <w:rsid w:val="00861CE5"/>
    <w:rsid w:val="00862015"/>
    <w:rsid w:val="00862073"/>
    <w:rsid w:val="00862468"/>
    <w:rsid w:val="0086268A"/>
    <w:rsid w:val="00862694"/>
    <w:rsid w:val="008627E4"/>
    <w:rsid w:val="00862CB2"/>
    <w:rsid w:val="00862E2B"/>
    <w:rsid w:val="008639F2"/>
    <w:rsid w:val="00863AEB"/>
    <w:rsid w:val="00863D25"/>
    <w:rsid w:val="00863D55"/>
    <w:rsid w:val="00863D8E"/>
    <w:rsid w:val="00863DAA"/>
    <w:rsid w:val="008644B5"/>
    <w:rsid w:val="00864759"/>
    <w:rsid w:val="0086547C"/>
    <w:rsid w:val="008657D1"/>
    <w:rsid w:val="008658EC"/>
    <w:rsid w:val="00866364"/>
    <w:rsid w:val="00866F50"/>
    <w:rsid w:val="00867E23"/>
    <w:rsid w:val="0087003E"/>
    <w:rsid w:val="008700B2"/>
    <w:rsid w:val="008702A1"/>
    <w:rsid w:val="008703AC"/>
    <w:rsid w:val="00870E7E"/>
    <w:rsid w:val="00870F3B"/>
    <w:rsid w:val="00870F7B"/>
    <w:rsid w:val="00871C41"/>
    <w:rsid w:val="00871F5D"/>
    <w:rsid w:val="00872127"/>
    <w:rsid w:val="0087212E"/>
    <w:rsid w:val="00873E9E"/>
    <w:rsid w:val="00874625"/>
    <w:rsid w:val="00874656"/>
    <w:rsid w:val="008748CB"/>
    <w:rsid w:val="00874C15"/>
    <w:rsid w:val="00875B64"/>
    <w:rsid w:val="00875D82"/>
    <w:rsid w:val="0087690E"/>
    <w:rsid w:val="008772F9"/>
    <w:rsid w:val="008775B7"/>
    <w:rsid w:val="00877618"/>
    <w:rsid w:val="008779E8"/>
    <w:rsid w:val="00880554"/>
    <w:rsid w:val="00880905"/>
    <w:rsid w:val="00880E81"/>
    <w:rsid w:val="00881260"/>
    <w:rsid w:val="00881474"/>
    <w:rsid w:val="0088173C"/>
    <w:rsid w:val="008819A0"/>
    <w:rsid w:val="00881C6F"/>
    <w:rsid w:val="008821BF"/>
    <w:rsid w:val="00882250"/>
    <w:rsid w:val="008822CC"/>
    <w:rsid w:val="00882664"/>
    <w:rsid w:val="00882C8B"/>
    <w:rsid w:val="00883BD0"/>
    <w:rsid w:val="00883C2D"/>
    <w:rsid w:val="00883CEF"/>
    <w:rsid w:val="00884785"/>
    <w:rsid w:val="0088494C"/>
    <w:rsid w:val="00884D51"/>
    <w:rsid w:val="00885858"/>
    <w:rsid w:val="0088648D"/>
    <w:rsid w:val="00886752"/>
    <w:rsid w:val="00886A11"/>
    <w:rsid w:val="00886CAF"/>
    <w:rsid w:val="00886E0F"/>
    <w:rsid w:val="0088768D"/>
    <w:rsid w:val="00887746"/>
    <w:rsid w:val="00887C1C"/>
    <w:rsid w:val="00887C59"/>
    <w:rsid w:val="00887C81"/>
    <w:rsid w:val="00887F7F"/>
    <w:rsid w:val="008900FA"/>
    <w:rsid w:val="008904B6"/>
    <w:rsid w:val="0089076D"/>
    <w:rsid w:val="008907AE"/>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C31"/>
    <w:rsid w:val="00896C86"/>
    <w:rsid w:val="00896E60"/>
    <w:rsid w:val="008972F2"/>
    <w:rsid w:val="008973CD"/>
    <w:rsid w:val="008974D6"/>
    <w:rsid w:val="008A0621"/>
    <w:rsid w:val="008A0803"/>
    <w:rsid w:val="008A0897"/>
    <w:rsid w:val="008A0B25"/>
    <w:rsid w:val="008A1258"/>
    <w:rsid w:val="008A138B"/>
    <w:rsid w:val="008A13D0"/>
    <w:rsid w:val="008A15D8"/>
    <w:rsid w:val="008A1969"/>
    <w:rsid w:val="008A2552"/>
    <w:rsid w:val="008A2CF7"/>
    <w:rsid w:val="008A311D"/>
    <w:rsid w:val="008A3648"/>
    <w:rsid w:val="008A381A"/>
    <w:rsid w:val="008A395E"/>
    <w:rsid w:val="008A3BC6"/>
    <w:rsid w:val="008A4CFB"/>
    <w:rsid w:val="008A5223"/>
    <w:rsid w:val="008A5FFE"/>
    <w:rsid w:val="008A6135"/>
    <w:rsid w:val="008A6A55"/>
    <w:rsid w:val="008A6AD1"/>
    <w:rsid w:val="008A6D76"/>
    <w:rsid w:val="008A6FA0"/>
    <w:rsid w:val="008A7E11"/>
    <w:rsid w:val="008B03DB"/>
    <w:rsid w:val="008B05F3"/>
    <w:rsid w:val="008B068B"/>
    <w:rsid w:val="008B084F"/>
    <w:rsid w:val="008B08E9"/>
    <w:rsid w:val="008B0CAB"/>
    <w:rsid w:val="008B1639"/>
    <w:rsid w:val="008B21D2"/>
    <w:rsid w:val="008B2B9F"/>
    <w:rsid w:val="008B2EE5"/>
    <w:rsid w:val="008B3372"/>
    <w:rsid w:val="008B37B2"/>
    <w:rsid w:val="008B39C7"/>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76"/>
    <w:rsid w:val="008B6140"/>
    <w:rsid w:val="008B78FF"/>
    <w:rsid w:val="008B7A5F"/>
    <w:rsid w:val="008B7BC9"/>
    <w:rsid w:val="008B7DF3"/>
    <w:rsid w:val="008C0205"/>
    <w:rsid w:val="008C07FE"/>
    <w:rsid w:val="008C092B"/>
    <w:rsid w:val="008C0D1B"/>
    <w:rsid w:val="008C1354"/>
    <w:rsid w:val="008C1BDF"/>
    <w:rsid w:val="008C228B"/>
    <w:rsid w:val="008C2B93"/>
    <w:rsid w:val="008C2FCD"/>
    <w:rsid w:val="008C3316"/>
    <w:rsid w:val="008C340D"/>
    <w:rsid w:val="008C3D04"/>
    <w:rsid w:val="008C42B3"/>
    <w:rsid w:val="008C4659"/>
    <w:rsid w:val="008C4EAB"/>
    <w:rsid w:val="008C550B"/>
    <w:rsid w:val="008C558B"/>
    <w:rsid w:val="008C562B"/>
    <w:rsid w:val="008C6541"/>
    <w:rsid w:val="008C6A5E"/>
    <w:rsid w:val="008C6C6D"/>
    <w:rsid w:val="008C6C9A"/>
    <w:rsid w:val="008C6D4A"/>
    <w:rsid w:val="008C7067"/>
    <w:rsid w:val="008C7AEA"/>
    <w:rsid w:val="008C7C4F"/>
    <w:rsid w:val="008C7DFF"/>
    <w:rsid w:val="008D0AE5"/>
    <w:rsid w:val="008D0B28"/>
    <w:rsid w:val="008D0B94"/>
    <w:rsid w:val="008D1A4E"/>
    <w:rsid w:val="008D1D14"/>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29"/>
    <w:rsid w:val="008D6A3C"/>
    <w:rsid w:val="008D6B87"/>
    <w:rsid w:val="008D77FD"/>
    <w:rsid w:val="008D7B3E"/>
    <w:rsid w:val="008E0561"/>
    <w:rsid w:val="008E07A1"/>
    <w:rsid w:val="008E08A2"/>
    <w:rsid w:val="008E0CE4"/>
    <w:rsid w:val="008E11CB"/>
    <w:rsid w:val="008E1367"/>
    <w:rsid w:val="008E1595"/>
    <w:rsid w:val="008E197E"/>
    <w:rsid w:val="008E1A3D"/>
    <w:rsid w:val="008E1BCA"/>
    <w:rsid w:val="008E1C67"/>
    <w:rsid w:val="008E219B"/>
    <w:rsid w:val="008E21BC"/>
    <w:rsid w:val="008E2995"/>
    <w:rsid w:val="008E2CA7"/>
    <w:rsid w:val="008E3147"/>
    <w:rsid w:val="008E3240"/>
    <w:rsid w:val="008E3401"/>
    <w:rsid w:val="008E353C"/>
    <w:rsid w:val="008E3561"/>
    <w:rsid w:val="008E35FB"/>
    <w:rsid w:val="008E3B68"/>
    <w:rsid w:val="008E3FA9"/>
    <w:rsid w:val="008E4F7D"/>
    <w:rsid w:val="008E5D4D"/>
    <w:rsid w:val="008E645B"/>
    <w:rsid w:val="008E65F3"/>
    <w:rsid w:val="008E6734"/>
    <w:rsid w:val="008E6ADE"/>
    <w:rsid w:val="008E6E35"/>
    <w:rsid w:val="008E74B2"/>
    <w:rsid w:val="008E78B6"/>
    <w:rsid w:val="008E7A53"/>
    <w:rsid w:val="008E7D50"/>
    <w:rsid w:val="008F062C"/>
    <w:rsid w:val="008F1624"/>
    <w:rsid w:val="008F1FBC"/>
    <w:rsid w:val="008F23AD"/>
    <w:rsid w:val="008F2AD2"/>
    <w:rsid w:val="008F2BFB"/>
    <w:rsid w:val="008F32CA"/>
    <w:rsid w:val="008F37F8"/>
    <w:rsid w:val="008F393D"/>
    <w:rsid w:val="008F39F1"/>
    <w:rsid w:val="008F49C9"/>
    <w:rsid w:val="008F4B61"/>
    <w:rsid w:val="008F5BE5"/>
    <w:rsid w:val="008F61FA"/>
    <w:rsid w:val="008F6903"/>
    <w:rsid w:val="008F6D3D"/>
    <w:rsid w:val="008F7A27"/>
    <w:rsid w:val="008F7AE5"/>
    <w:rsid w:val="008F7BE6"/>
    <w:rsid w:val="008F7E9A"/>
    <w:rsid w:val="00900076"/>
    <w:rsid w:val="009007C0"/>
    <w:rsid w:val="009008EF"/>
    <w:rsid w:val="00900B10"/>
    <w:rsid w:val="00900B2D"/>
    <w:rsid w:val="00901428"/>
    <w:rsid w:val="009014D0"/>
    <w:rsid w:val="00901D74"/>
    <w:rsid w:val="00902297"/>
    <w:rsid w:val="00902748"/>
    <w:rsid w:val="00902B03"/>
    <w:rsid w:val="009030BC"/>
    <w:rsid w:val="009033CF"/>
    <w:rsid w:val="00903475"/>
    <w:rsid w:val="00904337"/>
    <w:rsid w:val="00904675"/>
    <w:rsid w:val="0090519D"/>
    <w:rsid w:val="00905FF1"/>
    <w:rsid w:val="00906C7D"/>
    <w:rsid w:val="00907112"/>
    <w:rsid w:val="00907828"/>
    <w:rsid w:val="009102E2"/>
    <w:rsid w:val="00911760"/>
    <w:rsid w:val="00911833"/>
    <w:rsid w:val="00911A50"/>
    <w:rsid w:val="009120D8"/>
    <w:rsid w:val="00912776"/>
    <w:rsid w:val="009127AF"/>
    <w:rsid w:val="00912B27"/>
    <w:rsid w:val="00913977"/>
    <w:rsid w:val="00914700"/>
    <w:rsid w:val="009150BC"/>
    <w:rsid w:val="009153D8"/>
    <w:rsid w:val="0091555B"/>
    <w:rsid w:val="0091614C"/>
    <w:rsid w:val="00916256"/>
    <w:rsid w:val="00916830"/>
    <w:rsid w:val="00916AF5"/>
    <w:rsid w:val="00916CF5"/>
    <w:rsid w:val="00917054"/>
    <w:rsid w:val="009176BF"/>
    <w:rsid w:val="00917FA2"/>
    <w:rsid w:val="009204C3"/>
    <w:rsid w:val="00920E2C"/>
    <w:rsid w:val="009210D8"/>
    <w:rsid w:val="00921632"/>
    <w:rsid w:val="00921757"/>
    <w:rsid w:val="0092175C"/>
    <w:rsid w:val="00921C9E"/>
    <w:rsid w:val="009220ED"/>
    <w:rsid w:val="00923FD7"/>
    <w:rsid w:val="009241C9"/>
    <w:rsid w:val="00924948"/>
    <w:rsid w:val="00924C61"/>
    <w:rsid w:val="0092589B"/>
    <w:rsid w:val="00925A10"/>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894"/>
    <w:rsid w:val="0093295E"/>
    <w:rsid w:val="00932B0D"/>
    <w:rsid w:val="00933D23"/>
    <w:rsid w:val="00933F48"/>
    <w:rsid w:val="009345C8"/>
    <w:rsid w:val="00935200"/>
    <w:rsid w:val="00935796"/>
    <w:rsid w:val="00935C0F"/>
    <w:rsid w:val="00936435"/>
    <w:rsid w:val="009365AF"/>
    <w:rsid w:val="009365C9"/>
    <w:rsid w:val="009367B1"/>
    <w:rsid w:val="00936E52"/>
    <w:rsid w:val="00937065"/>
    <w:rsid w:val="009372F6"/>
    <w:rsid w:val="009379DB"/>
    <w:rsid w:val="00937FE1"/>
    <w:rsid w:val="009402E3"/>
    <w:rsid w:val="0094074E"/>
    <w:rsid w:val="00940C29"/>
    <w:rsid w:val="00940D8A"/>
    <w:rsid w:val="00940EC6"/>
    <w:rsid w:val="009416A8"/>
    <w:rsid w:val="00941746"/>
    <w:rsid w:val="00941AB9"/>
    <w:rsid w:val="00941E72"/>
    <w:rsid w:val="00941F67"/>
    <w:rsid w:val="00942CD5"/>
    <w:rsid w:val="00942E66"/>
    <w:rsid w:val="00942F3C"/>
    <w:rsid w:val="00943F6B"/>
    <w:rsid w:val="009441D2"/>
    <w:rsid w:val="00944212"/>
    <w:rsid w:val="009443EF"/>
    <w:rsid w:val="00944C1B"/>
    <w:rsid w:val="009452AC"/>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6BD"/>
    <w:rsid w:val="009526C3"/>
    <w:rsid w:val="00953259"/>
    <w:rsid w:val="00953557"/>
    <w:rsid w:val="00953574"/>
    <w:rsid w:val="00953648"/>
    <w:rsid w:val="0095399A"/>
    <w:rsid w:val="00953A1E"/>
    <w:rsid w:val="00953B6D"/>
    <w:rsid w:val="00953BF3"/>
    <w:rsid w:val="00953C1F"/>
    <w:rsid w:val="00953EAE"/>
    <w:rsid w:val="00954AFF"/>
    <w:rsid w:val="00954BCB"/>
    <w:rsid w:val="00954F40"/>
    <w:rsid w:val="009552E1"/>
    <w:rsid w:val="00955332"/>
    <w:rsid w:val="00955770"/>
    <w:rsid w:val="00955AAC"/>
    <w:rsid w:val="00956B82"/>
    <w:rsid w:val="00956BC4"/>
    <w:rsid w:val="00956FF9"/>
    <w:rsid w:val="00957AAE"/>
    <w:rsid w:val="00957BAD"/>
    <w:rsid w:val="00957C64"/>
    <w:rsid w:val="00960048"/>
    <w:rsid w:val="0096020D"/>
    <w:rsid w:val="009605F2"/>
    <w:rsid w:val="00960A6E"/>
    <w:rsid w:val="00960B74"/>
    <w:rsid w:val="009610D2"/>
    <w:rsid w:val="009611E3"/>
    <w:rsid w:val="00961A8D"/>
    <w:rsid w:val="0096248C"/>
    <w:rsid w:val="009628F0"/>
    <w:rsid w:val="00962CAD"/>
    <w:rsid w:val="00962DCB"/>
    <w:rsid w:val="00962F77"/>
    <w:rsid w:val="009638A9"/>
    <w:rsid w:val="009643AB"/>
    <w:rsid w:val="00964CC8"/>
    <w:rsid w:val="0096563D"/>
    <w:rsid w:val="00965795"/>
    <w:rsid w:val="00965849"/>
    <w:rsid w:val="00965DE5"/>
    <w:rsid w:val="00966723"/>
    <w:rsid w:val="00966EFF"/>
    <w:rsid w:val="00967066"/>
    <w:rsid w:val="0096723E"/>
    <w:rsid w:val="009678CA"/>
    <w:rsid w:val="00967E0D"/>
    <w:rsid w:val="0097009F"/>
    <w:rsid w:val="0097051F"/>
    <w:rsid w:val="0097087F"/>
    <w:rsid w:val="00970956"/>
    <w:rsid w:val="00970C70"/>
    <w:rsid w:val="009719DC"/>
    <w:rsid w:val="00971C51"/>
    <w:rsid w:val="00972492"/>
    <w:rsid w:val="009737AA"/>
    <w:rsid w:val="009738A0"/>
    <w:rsid w:val="00973C15"/>
    <w:rsid w:val="00973CC7"/>
    <w:rsid w:val="00974088"/>
    <w:rsid w:val="00974627"/>
    <w:rsid w:val="00975233"/>
    <w:rsid w:val="0097523B"/>
    <w:rsid w:val="0097551F"/>
    <w:rsid w:val="00975747"/>
    <w:rsid w:val="00976D42"/>
    <w:rsid w:val="00977A6A"/>
    <w:rsid w:val="00977B27"/>
    <w:rsid w:val="00977ED8"/>
    <w:rsid w:val="00980117"/>
    <w:rsid w:val="0098099F"/>
    <w:rsid w:val="00981C62"/>
    <w:rsid w:val="009822EE"/>
    <w:rsid w:val="009824F0"/>
    <w:rsid w:val="00982C60"/>
    <w:rsid w:val="00983975"/>
    <w:rsid w:val="00983E42"/>
    <w:rsid w:val="00984191"/>
    <w:rsid w:val="00984CDD"/>
    <w:rsid w:val="00984D91"/>
    <w:rsid w:val="00984DF2"/>
    <w:rsid w:val="00985121"/>
    <w:rsid w:val="009854FD"/>
    <w:rsid w:val="00985FB0"/>
    <w:rsid w:val="009865D8"/>
    <w:rsid w:val="0098668A"/>
    <w:rsid w:val="009869EB"/>
    <w:rsid w:val="009870C6"/>
    <w:rsid w:val="0098781A"/>
    <w:rsid w:val="00987EAB"/>
    <w:rsid w:val="00987F7D"/>
    <w:rsid w:val="009902FF"/>
    <w:rsid w:val="0099048E"/>
    <w:rsid w:val="0099069E"/>
    <w:rsid w:val="00990EBF"/>
    <w:rsid w:val="00991007"/>
    <w:rsid w:val="00991673"/>
    <w:rsid w:val="00991B09"/>
    <w:rsid w:val="00992257"/>
    <w:rsid w:val="00992503"/>
    <w:rsid w:val="009927D3"/>
    <w:rsid w:val="009929A7"/>
    <w:rsid w:val="00992BAE"/>
    <w:rsid w:val="00993314"/>
    <w:rsid w:val="00993509"/>
    <w:rsid w:val="00993ACA"/>
    <w:rsid w:val="00993DAD"/>
    <w:rsid w:val="00994A05"/>
    <w:rsid w:val="00995060"/>
    <w:rsid w:val="0099517F"/>
    <w:rsid w:val="0099559F"/>
    <w:rsid w:val="0099574D"/>
    <w:rsid w:val="009957C1"/>
    <w:rsid w:val="009957CB"/>
    <w:rsid w:val="00995BD8"/>
    <w:rsid w:val="00995EC4"/>
    <w:rsid w:val="00996FD9"/>
    <w:rsid w:val="009973B9"/>
    <w:rsid w:val="009973F9"/>
    <w:rsid w:val="00997779"/>
    <w:rsid w:val="00997B08"/>
    <w:rsid w:val="00997DA9"/>
    <w:rsid w:val="009A0222"/>
    <w:rsid w:val="009A026B"/>
    <w:rsid w:val="009A0320"/>
    <w:rsid w:val="009A043F"/>
    <w:rsid w:val="009A0962"/>
    <w:rsid w:val="009A0B1A"/>
    <w:rsid w:val="009A0F76"/>
    <w:rsid w:val="009A0FAF"/>
    <w:rsid w:val="009A2269"/>
    <w:rsid w:val="009A294D"/>
    <w:rsid w:val="009A2B6E"/>
    <w:rsid w:val="009A3BAF"/>
    <w:rsid w:val="009A3D19"/>
    <w:rsid w:val="009A3D7F"/>
    <w:rsid w:val="009A3FF4"/>
    <w:rsid w:val="009A442E"/>
    <w:rsid w:val="009A4E13"/>
    <w:rsid w:val="009A56D6"/>
    <w:rsid w:val="009A5936"/>
    <w:rsid w:val="009A597F"/>
    <w:rsid w:val="009A64C8"/>
    <w:rsid w:val="009A68AC"/>
    <w:rsid w:val="009A7771"/>
    <w:rsid w:val="009A7946"/>
    <w:rsid w:val="009A7C23"/>
    <w:rsid w:val="009A7E72"/>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5CC"/>
    <w:rsid w:val="009C0EB1"/>
    <w:rsid w:val="009C0F9A"/>
    <w:rsid w:val="009C1255"/>
    <w:rsid w:val="009C13FF"/>
    <w:rsid w:val="009C1932"/>
    <w:rsid w:val="009C1EC6"/>
    <w:rsid w:val="009C2016"/>
    <w:rsid w:val="009C21E2"/>
    <w:rsid w:val="009C250F"/>
    <w:rsid w:val="009C2614"/>
    <w:rsid w:val="009C276F"/>
    <w:rsid w:val="009C28D5"/>
    <w:rsid w:val="009C29A9"/>
    <w:rsid w:val="009C2A8A"/>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6A90"/>
    <w:rsid w:val="009C74A5"/>
    <w:rsid w:val="009C7791"/>
    <w:rsid w:val="009C7FD2"/>
    <w:rsid w:val="009D03C1"/>
    <w:rsid w:val="009D063B"/>
    <w:rsid w:val="009D0971"/>
    <w:rsid w:val="009D1242"/>
    <w:rsid w:val="009D16FF"/>
    <w:rsid w:val="009D17C8"/>
    <w:rsid w:val="009D1E42"/>
    <w:rsid w:val="009D2112"/>
    <w:rsid w:val="009D2274"/>
    <w:rsid w:val="009D24DB"/>
    <w:rsid w:val="009D28B3"/>
    <w:rsid w:val="009D43EE"/>
    <w:rsid w:val="009D4EF4"/>
    <w:rsid w:val="009D55B4"/>
    <w:rsid w:val="009D6526"/>
    <w:rsid w:val="009D690D"/>
    <w:rsid w:val="009D6CAB"/>
    <w:rsid w:val="009D72D8"/>
    <w:rsid w:val="009E03B4"/>
    <w:rsid w:val="009E05B0"/>
    <w:rsid w:val="009E06C7"/>
    <w:rsid w:val="009E07BD"/>
    <w:rsid w:val="009E1286"/>
    <w:rsid w:val="009E12C5"/>
    <w:rsid w:val="009E193A"/>
    <w:rsid w:val="009E1EC4"/>
    <w:rsid w:val="009E20C1"/>
    <w:rsid w:val="009E259B"/>
    <w:rsid w:val="009E3630"/>
    <w:rsid w:val="009E3F82"/>
    <w:rsid w:val="009E452C"/>
    <w:rsid w:val="009E4537"/>
    <w:rsid w:val="009E4AC8"/>
    <w:rsid w:val="009E4E82"/>
    <w:rsid w:val="009E501D"/>
    <w:rsid w:val="009E5064"/>
    <w:rsid w:val="009E508E"/>
    <w:rsid w:val="009E5433"/>
    <w:rsid w:val="009E5A8B"/>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204"/>
    <w:rsid w:val="009F3159"/>
    <w:rsid w:val="009F31F0"/>
    <w:rsid w:val="009F3AE5"/>
    <w:rsid w:val="009F3B38"/>
    <w:rsid w:val="009F3CC5"/>
    <w:rsid w:val="009F403B"/>
    <w:rsid w:val="009F4A4E"/>
    <w:rsid w:val="009F4C69"/>
    <w:rsid w:val="009F4D3E"/>
    <w:rsid w:val="009F4D9B"/>
    <w:rsid w:val="009F51C5"/>
    <w:rsid w:val="009F6259"/>
    <w:rsid w:val="009F66B2"/>
    <w:rsid w:val="009F734E"/>
    <w:rsid w:val="009F7723"/>
    <w:rsid w:val="00A0032F"/>
    <w:rsid w:val="00A01DC6"/>
    <w:rsid w:val="00A01FC8"/>
    <w:rsid w:val="00A02100"/>
    <w:rsid w:val="00A02251"/>
    <w:rsid w:val="00A0232E"/>
    <w:rsid w:val="00A02372"/>
    <w:rsid w:val="00A03753"/>
    <w:rsid w:val="00A04078"/>
    <w:rsid w:val="00A04231"/>
    <w:rsid w:val="00A0443F"/>
    <w:rsid w:val="00A04730"/>
    <w:rsid w:val="00A04C24"/>
    <w:rsid w:val="00A04FD0"/>
    <w:rsid w:val="00A0559E"/>
    <w:rsid w:val="00A05928"/>
    <w:rsid w:val="00A05E3B"/>
    <w:rsid w:val="00A061EC"/>
    <w:rsid w:val="00A06841"/>
    <w:rsid w:val="00A07238"/>
    <w:rsid w:val="00A0796E"/>
    <w:rsid w:val="00A07AB1"/>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52BA"/>
    <w:rsid w:val="00A15E4E"/>
    <w:rsid w:val="00A16190"/>
    <w:rsid w:val="00A16316"/>
    <w:rsid w:val="00A16937"/>
    <w:rsid w:val="00A170BF"/>
    <w:rsid w:val="00A171FF"/>
    <w:rsid w:val="00A17BF6"/>
    <w:rsid w:val="00A17D56"/>
    <w:rsid w:val="00A20181"/>
    <w:rsid w:val="00A20306"/>
    <w:rsid w:val="00A20408"/>
    <w:rsid w:val="00A2041C"/>
    <w:rsid w:val="00A208C1"/>
    <w:rsid w:val="00A21A05"/>
    <w:rsid w:val="00A21E28"/>
    <w:rsid w:val="00A21F20"/>
    <w:rsid w:val="00A22BA8"/>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3C8"/>
    <w:rsid w:val="00A307D2"/>
    <w:rsid w:val="00A30B4B"/>
    <w:rsid w:val="00A30D26"/>
    <w:rsid w:val="00A31A37"/>
    <w:rsid w:val="00A31CC5"/>
    <w:rsid w:val="00A31CCF"/>
    <w:rsid w:val="00A32266"/>
    <w:rsid w:val="00A32534"/>
    <w:rsid w:val="00A32A35"/>
    <w:rsid w:val="00A32CDC"/>
    <w:rsid w:val="00A33083"/>
    <w:rsid w:val="00A332B7"/>
    <w:rsid w:val="00A33402"/>
    <w:rsid w:val="00A3346D"/>
    <w:rsid w:val="00A3390D"/>
    <w:rsid w:val="00A342FD"/>
    <w:rsid w:val="00A3474D"/>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403AB"/>
    <w:rsid w:val="00A40E08"/>
    <w:rsid w:val="00A412AD"/>
    <w:rsid w:val="00A4154D"/>
    <w:rsid w:val="00A41C86"/>
    <w:rsid w:val="00A41F40"/>
    <w:rsid w:val="00A428E1"/>
    <w:rsid w:val="00A43D38"/>
    <w:rsid w:val="00A44030"/>
    <w:rsid w:val="00A44638"/>
    <w:rsid w:val="00A4482D"/>
    <w:rsid w:val="00A44ACA"/>
    <w:rsid w:val="00A45005"/>
    <w:rsid w:val="00A46F39"/>
    <w:rsid w:val="00A470FE"/>
    <w:rsid w:val="00A47A5D"/>
    <w:rsid w:val="00A50049"/>
    <w:rsid w:val="00A51030"/>
    <w:rsid w:val="00A51B9E"/>
    <w:rsid w:val="00A51C17"/>
    <w:rsid w:val="00A52CE2"/>
    <w:rsid w:val="00A531EF"/>
    <w:rsid w:val="00A5338C"/>
    <w:rsid w:val="00A5360F"/>
    <w:rsid w:val="00A54133"/>
    <w:rsid w:val="00A541C6"/>
    <w:rsid w:val="00A54586"/>
    <w:rsid w:val="00A54F78"/>
    <w:rsid w:val="00A56478"/>
    <w:rsid w:val="00A57365"/>
    <w:rsid w:val="00A575E3"/>
    <w:rsid w:val="00A57E61"/>
    <w:rsid w:val="00A60FE3"/>
    <w:rsid w:val="00A611AF"/>
    <w:rsid w:val="00A61504"/>
    <w:rsid w:val="00A620ED"/>
    <w:rsid w:val="00A62E57"/>
    <w:rsid w:val="00A63D1A"/>
    <w:rsid w:val="00A64E1B"/>
    <w:rsid w:val="00A64E3F"/>
    <w:rsid w:val="00A653BB"/>
    <w:rsid w:val="00A66231"/>
    <w:rsid w:val="00A669AA"/>
    <w:rsid w:val="00A67708"/>
    <w:rsid w:val="00A67A54"/>
    <w:rsid w:val="00A7014E"/>
    <w:rsid w:val="00A70236"/>
    <w:rsid w:val="00A70D0D"/>
    <w:rsid w:val="00A70F1D"/>
    <w:rsid w:val="00A713AB"/>
    <w:rsid w:val="00A7168F"/>
    <w:rsid w:val="00A71F12"/>
    <w:rsid w:val="00A71F40"/>
    <w:rsid w:val="00A72425"/>
    <w:rsid w:val="00A725ED"/>
    <w:rsid w:val="00A72691"/>
    <w:rsid w:val="00A72736"/>
    <w:rsid w:val="00A72D32"/>
    <w:rsid w:val="00A72FA6"/>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88B"/>
    <w:rsid w:val="00A80A20"/>
    <w:rsid w:val="00A81185"/>
    <w:rsid w:val="00A81267"/>
    <w:rsid w:val="00A813B9"/>
    <w:rsid w:val="00A8164F"/>
    <w:rsid w:val="00A81771"/>
    <w:rsid w:val="00A81DCC"/>
    <w:rsid w:val="00A824A6"/>
    <w:rsid w:val="00A830F5"/>
    <w:rsid w:val="00A8317B"/>
    <w:rsid w:val="00A83717"/>
    <w:rsid w:val="00A83821"/>
    <w:rsid w:val="00A84516"/>
    <w:rsid w:val="00A8487C"/>
    <w:rsid w:val="00A84AA8"/>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A0B73"/>
    <w:rsid w:val="00AA0C49"/>
    <w:rsid w:val="00AA1989"/>
    <w:rsid w:val="00AA1D49"/>
    <w:rsid w:val="00AA20C4"/>
    <w:rsid w:val="00AA297E"/>
    <w:rsid w:val="00AA34CD"/>
    <w:rsid w:val="00AA3E7B"/>
    <w:rsid w:val="00AA3FAC"/>
    <w:rsid w:val="00AA41E3"/>
    <w:rsid w:val="00AA4233"/>
    <w:rsid w:val="00AA4E0A"/>
    <w:rsid w:val="00AA50C6"/>
    <w:rsid w:val="00AA5104"/>
    <w:rsid w:val="00AA5EF4"/>
    <w:rsid w:val="00AA5F91"/>
    <w:rsid w:val="00AA6105"/>
    <w:rsid w:val="00AA69B2"/>
    <w:rsid w:val="00AA6D2C"/>
    <w:rsid w:val="00AA6E12"/>
    <w:rsid w:val="00AA71FE"/>
    <w:rsid w:val="00AA7383"/>
    <w:rsid w:val="00AA7759"/>
    <w:rsid w:val="00AA7968"/>
    <w:rsid w:val="00AA7BDC"/>
    <w:rsid w:val="00AB07DF"/>
    <w:rsid w:val="00AB093C"/>
    <w:rsid w:val="00AB1723"/>
    <w:rsid w:val="00AB1A51"/>
    <w:rsid w:val="00AB1E1E"/>
    <w:rsid w:val="00AB2C2D"/>
    <w:rsid w:val="00AB2CC6"/>
    <w:rsid w:val="00AB3639"/>
    <w:rsid w:val="00AB3699"/>
    <w:rsid w:val="00AB38E7"/>
    <w:rsid w:val="00AB3BA3"/>
    <w:rsid w:val="00AB4438"/>
    <w:rsid w:val="00AB4DD4"/>
    <w:rsid w:val="00AB5034"/>
    <w:rsid w:val="00AB526B"/>
    <w:rsid w:val="00AB58B7"/>
    <w:rsid w:val="00AB5935"/>
    <w:rsid w:val="00AB5A82"/>
    <w:rsid w:val="00AB5C3A"/>
    <w:rsid w:val="00AB5F50"/>
    <w:rsid w:val="00AB6B96"/>
    <w:rsid w:val="00AB7125"/>
    <w:rsid w:val="00AB71C0"/>
    <w:rsid w:val="00AB78EE"/>
    <w:rsid w:val="00AB7D08"/>
    <w:rsid w:val="00AB7E36"/>
    <w:rsid w:val="00AB7E93"/>
    <w:rsid w:val="00AC0041"/>
    <w:rsid w:val="00AC0120"/>
    <w:rsid w:val="00AC0170"/>
    <w:rsid w:val="00AC0EC3"/>
    <w:rsid w:val="00AC1035"/>
    <w:rsid w:val="00AC10BB"/>
    <w:rsid w:val="00AC1464"/>
    <w:rsid w:val="00AC1ED1"/>
    <w:rsid w:val="00AC230F"/>
    <w:rsid w:val="00AC284E"/>
    <w:rsid w:val="00AC286F"/>
    <w:rsid w:val="00AC2CFF"/>
    <w:rsid w:val="00AC2D09"/>
    <w:rsid w:val="00AC3247"/>
    <w:rsid w:val="00AC3428"/>
    <w:rsid w:val="00AC3B5C"/>
    <w:rsid w:val="00AC3C56"/>
    <w:rsid w:val="00AC48AA"/>
    <w:rsid w:val="00AC4E1D"/>
    <w:rsid w:val="00AC5801"/>
    <w:rsid w:val="00AC5944"/>
    <w:rsid w:val="00AC5B72"/>
    <w:rsid w:val="00AC6210"/>
    <w:rsid w:val="00AC6495"/>
    <w:rsid w:val="00AC6664"/>
    <w:rsid w:val="00AC6E78"/>
    <w:rsid w:val="00AC78B2"/>
    <w:rsid w:val="00AC7DAD"/>
    <w:rsid w:val="00AD0225"/>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3673"/>
    <w:rsid w:val="00AE3C52"/>
    <w:rsid w:val="00AE3D95"/>
    <w:rsid w:val="00AE4811"/>
    <w:rsid w:val="00AE49E9"/>
    <w:rsid w:val="00AE4B76"/>
    <w:rsid w:val="00AE5032"/>
    <w:rsid w:val="00AE6519"/>
    <w:rsid w:val="00AE6668"/>
    <w:rsid w:val="00AE6B71"/>
    <w:rsid w:val="00AE715E"/>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CB9"/>
    <w:rsid w:val="00AF7217"/>
    <w:rsid w:val="00AF74CA"/>
    <w:rsid w:val="00B00167"/>
    <w:rsid w:val="00B00244"/>
    <w:rsid w:val="00B003C2"/>
    <w:rsid w:val="00B00753"/>
    <w:rsid w:val="00B00825"/>
    <w:rsid w:val="00B009DF"/>
    <w:rsid w:val="00B00BC1"/>
    <w:rsid w:val="00B00D35"/>
    <w:rsid w:val="00B011E9"/>
    <w:rsid w:val="00B015A3"/>
    <w:rsid w:val="00B017E7"/>
    <w:rsid w:val="00B01D4D"/>
    <w:rsid w:val="00B01EAE"/>
    <w:rsid w:val="00B01F71"/>
    <w:rsid w:val="00B01F75"/>
    <w:rsid w:val="00B0234B"/>
    <w:rsid w:val="00B0243C"/>
    <w:rsid w:val="00B024AB"/>
    <w:rsid w:val="00B02582"/>
    <w:rsid w:val="00B02931"/>
    <w:rsid w:val="00B02C08"/>
    <w:rsid w:val="00B02EA1"/>
    <w:rsid w:val="00B03963"/>
    <w:rsid w:val="00B04FBC"/>
    <w:rsid w:val="00B05189"/>
    <w:rsid w:val="00B058EC"/>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4F8"/>
    <w:rsid w:val="00B1289A"/>
    <w:rsid w:val="00B12A18"/>
    <w:rsid w:val="00B13316"/>
    <w:rsid w:val="00B1359F"/>
    <w:rsid w:val="00B1433F"/>
    <w:rsid w:val="00B1467B"/>
    <w:rsid w:val="00B14A3B"/>
    <w:rsid w:val="00B14C03"/>
    <w:rsid w:val="00B15032"/>
    <w:rsid w:val="00B150D5"/>
    <w:rsid w:val="00B1523F"/>
    <w:rsid w:val="00B16140"/>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4B0"/>
    <w:rsid w:val="00B22666"/>
    <w:rsid w:val="00B2295D"/>
    <w:rsid w:val="00B229B2"/>
    <w:rsid w:val="00B22CDB"/>
    <w:rsid w:val="00B23260"/>
    <w:rsid w:val="00B23562"/>
    <w:rsid w:val="00B23976"/>
    <w:rsid w:val="00B239AD"/>
    <w:rsid w:val="00B23D08"/>
    <w:rsid w:val="00B245C5"/>
    <w:rsid w:val="00B24F57"/>
    <w:rsid w:val="00B254F9"/>
    <w:rsid w:val="00B255F1"/>
    <w:rsid w:val="00B25A50"/>
    <w:rsid w:val="00B25E03"/>
    <w:rsid w:val="00B25F99"/>
    <w:rsid w:val="00B2651A"/>
    <w:rsid w:val="00B265A6"/>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C8"/>
    <w:rsid w:val="00B34AF2"/>
    <w:rsid w:val="00B34D07"/>
    <w:rsid w:val="00B3531D"/>
    <w:rsid w:val="00B36420"/>
    <w:rsid w:val="00B367D9"/>
    <w:rsid w:val="00B36F43"/>
    <w:rsid w:val="00B371CD"/>
    <w:rsid w:val="00B3728B"/>
    <w:rsid w:val="00B37B54"/>
    <w:rsid w:val="00B40938"/>
    <w:rsid w:val="00B40CC9"/>
    <w:rsid w:val="00B40EB3"/>
    <w:rsid w:val="00B411ED"/>
    <w:rsid w:val="00B415B3"/>
    <w:rsid w:val="00B41647"/>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835"/>
    <w:rsid w:val="00B46611"/>
    <w:rsid w:val="00B46AF4"/>
    <w:rsid w:val="00B46E9F"/>
    <w:rsid w:val="00B47090"/>
    <w:rsid w:val="00B47B72"/>
    <w:rsid w:val="00B505FB"/>
    <w:rsid w:val="00B50FA2"/>
    <w:rsid w:val="00B50FCA"/>
    <w:rsid w:val="00B516E8"/>
    <w:rsid w:val="00B51737"/>
    <w:rsid w:val="00B51DCB"/>
    <w:rsid w:val="00B51E0D"/>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447"/>
    <w:rsid w:val="00B6094D"/>
    <w:rsid w:val="00B60C23"/>
    <w:rsid w:val="00B60C64"/>
    <w:rsid w:val="00B60CE4"/>
    <w:rsid w:val="00B60E27"/>
    <w:rsid w:val="00B613C6"/>
    <w:rsid w:val="00B61C9D"/>
    <w:rsid w:val="00B61CC0"/>
    <w:rsid w:val="00B61CEC"/>
    <w:rsid w:val="00B61EC8"/>
    <w:rsid w:val="00B631D3"/>
    <w:rsid w:val="00B63998"/>
    <w:rsid w:val="00B6429D"/>
    <w:rsid w:val="00B64360"/>
    <w:rsid w:val="00B6516E"/>
    <w:rsid w:val="00B66020"/>
    <w:rsid w:val="00B66139"/>
    <w:rsid w:val="00B662D8"/>
    <w:rsid w:val="00B66595"/>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BB9"/>
    <w:rsid w:val="00B72DFB"/>
    <w:rsid w:val="00B72F64"/>
    <w:rsid w:val="00B733B2"/>
    <w:rsid w:val="00B734BD"/>
    <w:rsid w:val="00B7361B"/>
    <w:rsid w:val="00B73E69"/>
    <w:rsid w:val="00B748B2"/>
    <w:rsid w:val="00B74D19"/>
    <w:rsid w:val="00B74E94"/>
    <w:rsid w:val="00B75C4E"/>
    <w:rsid w:val="00B75DFF"/>
    <w:rsid w:val="00B75E93"/>
    <w:rsid w:val="00B75EDB"/>
    <w:rsid w:val="00B75F42"/>
    <w:rsid w:val="00B768B0"/>
    <w:rsid w:val="00B76BB5"/>
    <w:rsid w:val="00B800AD"/>
    <w:rsid w:val="00B80B19"/>
    <w:rsid w:val="00B80D9D"/>
    <w:rsid w:val="00B80E11"/>
    <w:rsid w:val="00B813BD"/>
    <w:rsid w:val="00B81692"/>
    <w:rsid w:val="00B82062"/>
    <w:rsid w:val="00B82E15"/>
    <w:rsid w:val="00B831D5"/>
    <w:rsid w:val="00B836BA"/>
    <w:rsid w:val="00B83715"/>
    <w:rsid w:val="00B8455F"/>
    <w:rsid w:val="00B84A5A"/>
    <w:rsid w:val="00B84DB1"/>
    <w:rsid w:val="00B84FF4"/>
    <w:rsid w:val="00B85317"/>
    <w:rsid w:val="00B85E72"/>
    <w:rsid w:val="00B860E4"/>
    <w:rsid w:val="00B862FE"/>
    <w:rsid w:val="00B86599"/>
    <w:rsid w:val="00B86A6A"/>
    <w:rsid w:val="00B86AA7"/>
    <w:rsid w:val="00B86FAA"/>
    <w:rsid w:val="00B9036E"/>
    <w:rsid w:val="00B90F8A"/>
    <w:rsid w:val="00B919EC"/>
    <w:rsid w:val="00B91D64"/>
    <w:rsid w:val="00B92016"/>
    <w:rsid w:val="00B9209B"/>
    <w:rsid w:val="00B9327F"/>
    <w:rsid w:val="00B933D6"/>
    <w:rsid w:val="00B9390D"/>
    <w:rsid w:val="00B93B23"/>
    <w:rsid w:val="00B94974"/>
    <w:rsid w:val="00B95485"/>
    <w:rsid w:val="00B95543"/>
    <w:rsid w:val="00B95770"/>
    <w:rsid w:val="00B95BAF"/>
    <w:rsid w:val="00B9614E"/>
    <w:rsid w:val="00B9671F"/>
    <w:rsid w:val="00B968C7"/>
    <w:rsid w:val="00B96ED0"/>
    <w:rsid w:val="00B972E8"/>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650"/>
    <w:rsid w:val="00BA5957"/>
    <w:rsid w:val="00BA6085"/>
    <w:rsid w:val="00BA680F"/>
    <w:rsid w:val="00BA7993"/>
    <w:rsid w:val="00BA7F4A"/>
    <w:rsid w:val="00BB0487"/>
    <w:rsid w:val="00BB04E0"/>
    <w:rsid w:val="00BB04F3"/>
    <w:rsid w:val="00BB05D3"/>
    <w:rsid w:val="00BB09D5"/>
    <w:rsid w:val="00BB0E41"/>
    <w:rsid w:val="00BB0F3E"/>
    <w:rsid w:val="00BB14AA"/>
    <w:rsid w:val="00BB1607"/>
    <w:rsid w:val="00BB1661"/>
    <w:rsid w:val="00BB1875"/>
    <w:rsid w:val="00BB1AA4"/>
    <w:rsid w:val="00BB1EA4"/>
    <w:rsid w:val="00BB226A"/>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D11"/>
    <w:rsid w:val="00BB7204"/>
    <w:rsid w:val="00BB7374"/>
    <w:rsid w:val="00BB7A23"/>
    <w:rsid w:val="00BB7EE1"/>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16C8"/>
    <w:rsid w:val="00BD1C2B"/>
    <w:rsid w:val="00BD1E97"/>
    <w:rsid w:val="00BD229A"/>
    <w:rsid w:val="00BD2904"/>
    <w:rsid w:val="00BD3F31"/>
    <w:rsid w:val="00BD43BE"/>
    <w:rsid w:val="00BD475D"/>
    <w:rsid w:val="00BD4DCF"/>
    <w:rsid w:val="00BD4F40"/>
    <w:rsid w:val="00BD504A"/>
    <w:rsid w:val="00BD5B54"/>
    <w:rsid w:val="00BD5B58"/>
    <w:rsid w:val="00BD64DB"/>
    <w:rsid w:val="00BD6A0D"/>
    <w:rsid w:val="00BD6A95"/>
    <w:rsid w:val="00BD7812"/>
    <w:rsid w:val="00BD78D5"/>
    <w:rsid w:val="00BD78FA"/>
    <w:rsid w:val="00BD7A9C"/>
    <w:rsid w:val="00BD7FAC"/>
    <w:rsid w:val="00BE0703"/>
    <w:rsid w:val="00BE10B5"/>
    <w:rsid w:val="00BE1CAD"/>
    <w:rsid w:val="00BE1DF0"/>
    <w:rsid w:val="00BE24B9"/>
    <w:rsid w:val="00BE286B"/>
    <w:rsid w:val="00BE2917"/>
    <w:rsid w:val="00BE2918"/>
    <w:rsid w:val="00BE2CDF"/>
    <w:rsid w:val="00BE3BB5"/>
    <w:rsid w:val="00BE4DA3"/>
    <w:rsid w:val="00BE4DA9"/>
    <w:rsid w:val="00BE503E"/>
    <w:rsid w:val="00BE51D4"/>
    <w:rsid w:val="00BE5680"/>
    <w:rsid w:val="00BE56EC"/>
    <w:rsid w:val="00BE57A8"/>
    <w:rsid w:val="00BE5A8A"/>
    <w:rsid w:val="00BE5B62"/>
    <w:rsid w:val="00BE5D57"/>
    <w:rsid w:val="00BE5E5D"/>
    <w:rsid w:val="00BE62E3"/>
    <w:rsid w:val="00BE731D"/>
    <w:rsid w:val="00BE73FF"/>
    <w:rsid w:val="00BE7752"/>
    <w:rsid w:val="00BE7C3B"/>
    <w:rsid w:val="00BE7D09"/>
    <w:rsid w:val="00BF007D"/>
    <w:rsid w:val="00BF01E0"/>
    <w:rsid w:val="00BF078B"/>
    <w:rsid w:val="00BF103B"/>
    <w:rsid w:val="00BF13A8"/>
    <w:rsid w:val="00BF15E6"/>
    <w:rsid w:val="00BF1830"/>
    <w:rsid w:val="00BF1C7F"/>
    <w:rsid w:val="00BF2227"/>
    <w:rsid w:val="00BF281A"/>
    <w:rsid w:val="00BF2A36"/>
    <w:rsid w:val="00BF38D6"/>
    <w:rsid w:val="00BF41C8"/>
    <w:rsid w:val="00BF4373"/>
    <w:rsid w:val="00BF50EF"/>
    <w:rsid w:val="00BF570C"/>
    <w:rsid w:val="00BF5A67"/>
    <w:rsid w:val="00BF5AB7"/>
    <w:rsid w:val="00BF5B83"/>
    <w:rsid w:val="00BF5C35"/>
    <w:rsid w:val="00BF6AFB"/>
    <w:rsid w:val="00BF7204"/>
    <w:rsid w:val="00BF7FC3"/>
    <w:rsid w:val="00C0002D"/>
    <w:rsid w:val="00C0014C"/>
    <w:rsid w:val="00C007F1"/>
    <w:rsid w:val="00C00E08"/>
    <w:rsid w:val="00C0190D"/>
    <w:rsid w:val="00C01CD8"/>
    <w:rsid w:val="00C02073"/>
    <w:rsid w:val="00C0211D"/>
    <w:rsid w:val="00C023AD"/>
    <w:rsid w:val="00C0249E"/>
    <w:rsid w:val="00C030C8"/>
    <w:rsid w:val="00C03C0A"/>
    <w:rsid w:val="00C03DB9"/>
    <w:rsid w:val="00C03FDB"/>
    <w:rsid w:val="00C04D92"/>
    <w:rsid w:val="00C05886"/>
    <w:rsid w:val="00C05B87"/>
    <w:rsid w:val="00C061B6"/>
    <w:rsid w:val="00C06259"/>
    <w:rsid w:val="00C06282"/>
    <w:rsid w:val="00C06304"/>
    <w:rsid w:val="00C06684"/>
    <w:rsid w:val="00C0766F"/>
    <w:rsid w:val="00C07B44"/>
    <w:rsid w:val="00C07BB2"/>
    <w:rsid w:val="00C07C0F"/>
    <w:rsid w:val="00C07CD8"/>
    <w:rsid w:val="00C07EB5"/>
    <w:rsid w:val="00C10230"/>
    <w:rsid w:val="00C104B7"/>
    <w:rsid w:val="00C10A8C"/>
    <w:rsid w:val="00C11174"/>
    <w:rsid w:val="00C112BA"/>
    <w:rsid w:val="00C114BE"/>
    <w:rsid w:val="00C11C3A"/>
    <w:rsid w:val="00C12068"/>
    <w:rsid w:val="00C12200"/>
    <w:rsid w:val="00C122B4"/>
    <w:rsid w:val="00C12411"/>
    <w:rsid w:val="00C12463"/>
    <w:rsid w:val="00C12A3D"/>
    <w:rsid w:val="00C12D41"/>
    <w:rsid w:val="00C12E6A"/>
    <w:rsid w:val="00C13248"/>
    <w:rsid w:val="00C13BDE"/>
    <w:rsid w:val="00C141D4"/>
    <w:rsid w:val="00C14315"/>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5BB"/>
    <w:rsid w:val="00C24FAC"/>
    <w:rsid w:val="00C25616"/>
    <w:rsid w:val="00C25BBD"/>
    <w:rsid w:val="00C25D33"/>
    <w:rsid w:val="00C25D42"/>
    <w:rsid w:val="00C26000"/>
    <w:rsid w:val="00C2607E"/>
    <w:rsid w:val="00C2622F"/>
    <w:rsid w:val="00C26406"/>
    <w:rsid w:val="00C265C1"/>
    <w:rsid w:val="00C26804"/>
    <w:rsid w:val="00C26A36"/>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70F4"/>
    <w:rsid w:val="00C37133"/>
    <w:rsid w:val="00C371A0"/>
    <w:rsid w:val="00C37403"/>
    <w:rsid w:val="00C37D30"/>
    <w:rsid w:val="00C37DF0"/>
    <w:rsid w:val="00C4009A"/>
    <w:rsid w:val="00C4045B"/>
    <w:rsid w:val="00C40582"/>
    <w:rsid w:val="00C405FC"/>
    <w:rsid w:val="00C406F1"/>
    <w:rsid w:val="00C409EF"/>
    <w:rsid w:val="00C415EA"/>
    <w:rsid w:val="00C41AB6"/>
    <w:rsid w:val="00C41C19"/>
    <w:rsid w:val="00C421EA"/>
    <w:rsid w:val="00C425D0"/>
    <w:rsid w:val="00C42E1B"/>
    <w:rsid w:val="00C43029"/>
    <w:rsid w:val="00C43226"/>
    <w:rsid w:val="00C4333D"/>
    <w:rsid w:val="00C43465"/>
    <w:rsid w:val="00C441A8"/>
    <w:rsid w:val="00C4480F"/>
    <w:rsid w:val="00C4481D"/>
    <w:rsid w:val="00C44BCB"/>
    <w:rsid w:val="00C44D90"/>
    <w:rsid w:val="00C44FEF"/>
    <w:rsid w:val="00C451F5"/>
    <w:rsid w:val="00C4540E"/>
    <w:rsid w:val="00C4668A"/>
    <w:rsid w:val="00C46842"/>
    <w:rsid w:val="00C46D6F"/>
    <w:rsid w:val="00C46F69"/>
    <w:rsid w:val="00C46FE5"/>
    <w:rsid w:val="00C471C6"/>
    <w:rsid w:val="00C47214"/>
    <w:rsid w:val="00C47A6F"/>
    <w:rsid w:val="00C47FF4"/>
    <w:rsid w:val="00C5005F"/>
    <w:rsid w:val="00C5015C"/>
    <w:rsid w:val="00C50D02"/>
    <w:rsid w:val="00C52136"/>
    <w:rsid w:val="00C521CF"/>
    <w:rsid w:val="00C5232C"/>
    <w:rsid w:val="00C5285B"/>
    <w:rsid w:val="00C52B80"/>
    <w:rsid w:val="00C52CC4"/>
    <w:rsid w:val="00C52D46"/>
    <w:rsid w:val="00C52E7A"/>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AD"/>
    <w:rsid w:val="00C669F3"/>
    <w:rsid w:val="00C67953"/>
    <w:rsid w:val="00C7006F"/>
    <w:rsid w:val="00C700A4"/>
    <w:rsid w:val="00C7051F"/>
    <w:rsid w:val="00C70FDB"/>
    <w:rsid w:val="00C712AE"/>
    <w:rsid w:val="00C71DED"/>
    <w:rsid w:val="00C7200D"/>
    <w:rsid w:val="00C72560"/>
    <w:rsid w:val="00C72679"/>
    <w:rsid w:val="00C726B3"/>
    <w:rsid w:val="00C72790"/>
    <w:rsid w:val="00C73DA1"/>
    <w:rsid w:val="00C73E0F"/>
    <w:rsid w:val="00C7459C"/>
    <w:rsid w:val="00C74AD5"/>
    <w:rsid w:val="00C752DA"/>
    <w:rsid w:val="00C7571D"/>
    <w:rsid w:val="00C757B8"/>
    <w:rsid w:val="00C75AA0"/>
    <w:rsid w:val="00C76286"/>
    <w:rsid w:val="00C7745F"/>
    <w:rsid w:val="00C77984"/>
    <w:rsid w:val="00C77C06"/>
    <w:rsid w:val="00C802B3"/>
    <w:rsid w:val="00C808A0"/>
    <w:rsid w:val="00C8103A"/>
    <w:rsid w:val="00C81F07"/>
    <w:rsid w:val="00C81F8B"/>
    <w:rsid w:val="00C822A3"/>
    <w:rsid w:val="00C82364"/>
    <w:rsid w:val="00C8252E"/>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A95"/>
    <w:rsid w:val="00C8611B"/>
    <w:rsid w:val="00C863DB"/>
    <w:rsid w:val="00C8674D"/>
    <w:rsid w:val="00C86A37"/>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69"/>
    <w:rsid w:val="00C9551A"/>
    <w:rsid w:val="00C95641"/>
    <w:rsid w:val="00C959F2"/>
    <w:rsid w:val="00C95DEA"/>
    <w:rsid w:val="00C95F0C"/>
    <w:rsid w:val="00C96BA2"/>
    <w:rsid w:val="00C96C1B"/>
    <w:rsid w:val="00C974A2"/>
    <w:rsid w:val="00C975DA"/>
    <w:rsid w:val="00C97633"/>
    <w:rsid w:val="00CA001F"/>
    <w:rsid w:val="00CA046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FD4"/>
    <w:rsid w:val="00CA3682"/>
    <w:rsid w:val="00CA454A"/>
    <w:rsid w:val="00CA45FA"/>
    <w:rsid w:val="00CA47A8"/>
    <w:rsid w:val="00CA4A6C"/>
    <w:rsid w:val="00CA4D90"/>
    <w:rsid w:val="00CA57C1"/>
    <w:rsid w:val="00CA5AED"/>
    <w:rsid w:val="00CA6500"/>
    <w:rsid w:val="00CA67BE"/>
    <w:rsid w:val="00CA6E0F"/>
    <w:rsid w:val="00CA709A"/>
    <w:rsid w:val="00CA7392"/>
    <w:rsid w:val="00CA7B86"/>
    <w:rsid w:val="00CA7E26"/>
    <w:rsid w:val="00CA7E5C"/>
    <w:rsid w:val="00CB0035"/>
    <w:rsid w:val="00CB0553"/>
    <w:rsid w:val="00CB08F7"/>
    <w:rsid w:val="00CB0E54"/>
    <w:rsid w:val="00CB12BD"/>
    <w:rsid w:val="00CB1ADF"/>
    <w:rsid w:val="00CB1C41"/>
    <w:rsid w:val="00CB2002"/>
    <w:rsid w:val="00CB225D"/>
    <w:rsid w:val="00CB2B28"/>
    <w:rsid w:val="00CB3745"/>
    <w:rsid w:val="00CB3D44"/>
    <w:rsid w:val="00CB4220"/>
    <w:rsid w:val="00CB4EFC"/>
    <w:rsid w:val="00CB5817"/>
    <w:rsid w:val="00CB5AB4"/>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92D"/>
    <w:rsid w:val="00CC1C11"/>
    <w:rsid w:val="00CC1CFD"/>
    <w:rsid w:val="00CC291B"/>
    <w:rsid w:val="00CC2F41"/>
    <w:rsid w:val="00CC3479"/>
    <w:rsid w:val="00CC3DA8"/>
    <w:rsid w:val="00CC3DE8"/>
    <w:rsid w:val="00CC4921"/>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31CA"/>
    <w:rsid w:val="00CD357B"/>
    <w:rsid w:val="00CD3742"/>
    <w:rsid w:val="00CD3D41"/>
    <w:rsid w:val="00CD4049"/>
    <w:rsid w:val="00CD478D"/>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9FF"/>
    <w:rsid w:val="00CE3A21"/>
    <w:rsid w:val="00CE3AC0"/>
    <w:rsid w:val="00CE44FD"/>
    <w:rsid w:val="00CE4966"/>
    <w:rsid w:val="00CE4FFA"/>
    <w:rsid w:val="00CE52B0"/>
    <w:rsid w:val="00CE5E31"/>
    <w:rsid w:val="00CE61E6"/>
    <w:rsid w:val="00CE6707"/>
    <w:rsid w:val="00CE7238"/>
    <w:rsid w:val="00CE744D"/>
    <w:rsid w:val="00CE76D5"/>
    <w:rsid w:val="00CE7DC0"/>
    <w:rsid w:val="00CE7EC7"/>
    <w:rsid w:val="00CF0B2A"/>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C94"/>
    <w:rsid w:val="00D10E4A"/>
    <w:rsid w:val="00D10FB6"/>
    <w:rsid w:val="00D10FC4"/>
    <w:rsid w:val="00D113C8"/>
    <w:rsid w:val="00D11CA5"/>
    <w:rsid w:val="00D11D49"/>
    <w:rsid w:val="00D12185"/>
    <w:rsid w:val="00D12920"/>
    <w:rsid w:val="00D12D79"/>
    <w:rsid w:val="00D13081"/>
    <w:rsid w:val="00D132BF"/>
    <w:rsid w:val="00D1375B"/>
    <w:rsid w:val="00D138D4"/>
    <w:rsid w:val="00D13967"/>
    <w:rsid w:val="00D1396C"/>
    <w:rsid w:val="00D13C7E"/>
    <w:rsid w:val="00D1418F"/>
    <w:rsid w:val="00D1434B"/>
    <w:rsid w:val="00D14EB2"/>
    <w:rsid w:val="00D155BC"/>
    <w:rsid w:val="00D16458"/>
    <w:rsid w:val="00D16579"/>
    <w:rsid w:val="00D16698"/>
    <w:rsid w:val="00D16D47"/>
    <w:rsid w:val="00D170FA"/>
    <w:rsid w:val="00D17106"/>
    <w:rsid w:val="00D1740E"/>
    <w:rsid w:val="00D17757"/>
    <w:rsid w:val="00D177E9"/>
    <w:rsid w:val="00D200DD"/>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8D8"/>
    <w:rsid w:val="00D30B3B"/>
    <w:rsid w:val="00D30E1F"/>
    <w:rsid w:val="00D3166F"/>
    <w:rsid w:val="00D33DE9"/>
    <w:rsid w:val="00D33EE2"/>
    <w:rsid w:val="00D33F05"/>
    <w:rsid w:val="00D344AF"/>
    <w:rsid w:val="00D348D2"/>
    <w:rsid w:val="00D34D96"/>
    <w:rsid w:val="00D34F78"/>
    <w:rsid w:val="00D35762"/>
    <w:rsid w:val="00D35789"/>
    <w:rsid w:val="00D35D64"/>
    <w:rsid w:val="00D36A27"/>
    <w:rsid w:val="00D36FF0"/>
    <w:rsid w:val="00D37FF8"/>
    <w:rsid w:val="00D40091"/>
    <w:rsid w:val="00D4073D"/>
    <w:rsid w:val="00D407FA"/>
    <w:rsid w:val="00D41441"/>
    <w:rsid w:val="00D4159D"/>
    <w:rsid w:val="00D42E4C"/>
    <w:rsid w:val="00D43128"/>
    <w:rsid w:val="00D43F73"/>
    <w:rsid w:val="00D4509D"/>
    <w:rsid w:val="00D4582C"/>
    <w:rsid w:val="00D459C5"/>
    <w:rsid w:val="00D45EE9"/>
    <w:rsid w:val="00D45F55"/>
    <w:rsid w:val="00D46586"/>
    <w:rsid w:val="00D469BF"/>
    <w:rsid w:val="00D46DB2"/>
    <w:rsid w:val="00D46F97"/>
    <w:rsid w:val="00D47833"/>
    <w:rsid w:val="00D47B4A"/>
    <w:rsid w:val="00D47CDF"/>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745D"/>
    <w:rsid w:val="00D5748D"/>
    <w:rsid w:val="00D57B42"/>
    <w:rsid w:val="00D60CED"/>
    <w:rsid w:val="00D60D55"/>
    <w:rsid w:val="00D61039"/>
    <w:rsid w:val="00D61231"/>
    <w:rsid w:val="00D6129F"/>
    <w:rsid w:val="00D61A2E"/>
    <w:rsid w:val="00D61BC4"/>
    <w:rsid w:val="00D61E6C"/>
    <w:rsid w:val="00D623DC"/>
    <w:rsid w:val="00D62743"/>
    <w:rsid w:val="00D629D9"/>
    <w:rsid w:val="00D62A97"/>
    <w:rsid w:val="00D62B6C"/>
    <w:rsid w:val="00D62BB0"/>
    <w:rsid w:val="00D62C6F"/>
    <w:rsid w:val="00D63934"/>
    <w:rsid w:val="00D64067"/>
    <w:rsid w:val="00D640EB"/>
    <w:rsid w:val="00D64139"/>
    <w:rsid w:val="00D645AD"/>
    <w:rsid w:val="00D651F9"/>
    <w:rsid w:val="00D66128"/>
    <w:rsid w:val="00D6613F"/>
    <w:rsid w:val="00D666FC"/>
    <w:rsid w:val="00D66836"/>
    <w:rsid w:val="00D67A3B"/>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4F1"/>
    <w:rsid w:val="00D8330E"/>
    <w:rsid w:val="00D83394"/>
    <w:rsid w:val="00D83C4E"/>
    <w:rsid w:val="00D8440F"/>
    <w:rsid w:val="00D844CB"/>
    <w:rsid w:val="00D84F77"/>
    <w:rsid w:val="00D8557B"/>
    <w:rsid w:val="00D859F1"/>
    <w:rsid w:val="00D85B6D"/>
    <w:rsid w:val="00D85EA8"/>
    <w:rsid w:val="00D8611D"/>
    <w:rsid w:val="00D86475"/>
    <w:rsid w:val="00D86D50"/>
    <w:rsid w:val="00D87117"/>
    <w:rsid w:val="00D87838"/>
    <w:rsid w:val="00D8787B"/>
    <w:rsid w:val="00D87E52"/>
    <w:rsid w:val="00D90049"/>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DF0"/>
    <w:rsid w:val="00DA004C"/>
    <w:rsid w:val="00DA03B8"/>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6B4"/>
    <w:rsid w:val="00DA5E50"/>
    <w:rsid w:val="00DA5E8B"/>
    <w:rsid w:val="00DA72D8"/>
    <w:rsid w:val="00DA7D4B"/>
    <w:rsid w:val="00DB003F"/>
    <w:rsid w:val="00DB041F"/>
    <w:rsid w:val="00DB044D"/>
    <w:rsid w:val="00DB0513"/>
    <w:rsid w:val="00DB072B"/>
    <w:rsid w:val="00DB0853"/>
    <w:rsid w:val="00DB12EC"/>
    <w:rsid w:val="00DB1AED"/>
    <w:rsid w:val="00DB1C43"/>
    <w:rsid w:val="00DB1CEE"/>
    <w:rsid w:val="00DB230A"/>
    <w:rsid w:val="00DB25EE"/>
    <w:rsid w:val="00DB2DF1"/>
    <w:rsid w:val="00DB3297"/>
    <w:rsid w:val="00DB330C"/>
    <w:rsid w:val="00DB3539"/>
    <w:rsid w:val="00DB3963"/>
    <w:rsid w:val="00DB3970"/>
    <w:rsid w:val="00DB3B4D"/>
    <w:rsid w:val="00DB53D8"/>
    <w:rsid w:val="00DB567C"/>
    <w:rsid w:val="00DB59BD"/>
    <w:rsid w:val="00DB5BA1"/>
    <w:rsid w:val="00DB5D5E"/>
    <w:rsid w:val="00DB6026"/>
    <w:rsid w:val="00DB6128"/>
    <w:rsid w:val="00DB6A84"/>
    <w:rsid w:val="00DB7590"/>
    <w:rsid w:val="00DC01AE"/>
    <w:rsid w:val="00DC024B"/>
    <w:rsid w:val="00DC02CE"/>
    <w:rsid w:val="00DC02F3"/>
    <w:rsid w:val="00DC0A11"/>
    <w:rsid w:val="00DC0AF0"/>
    <w:rsid w:val="00DC0BAC"/>
    <w:rsid w:val="00DC0C7D"/>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D56"/>
    <w:rsid w:val="00DC631A"/>
    <w:rsid w:val="00DC63A2"/>
    <w:rsid w:val="00DC67DC"/>
    <w:rsid w:val="00DC6AE4"/>
    <w:rsid w:val="00DC6CE9"/>
    <w:rsid w:val="00DC6D4B"/>
    <w:rsid w:val="00DC70C0"/>
    <w:rsid w:val="00DC7607"/>
    <w:rsid w:val="00DC790B"/>
    <w:rsid w:val="00DC7982"/>
    <w:rsid w:val="00DC7C1F"/>
    <w:rsid w:val="00DD0C11"/>
    <w:rsid w:val="00DD10F8"/>
    <w:rsid w:val="00DD1942"/>
    <w:rsid w:val="00DD1BE7"/>
    <w:rsid w:val="00DD1E61"/>
    <w:rsid w:val="00DD21C2"/>
    <w:rsid w:val="00DD27EF"/>
    <w:rsid w:val="00DD2EAE"/>
    <w:rsid w:val="00DD3828"/>
    <w:rsid w:val="00DD3C7C"/>
    <w:rsid w:val="00DD431E"/>
    <w:rsid w:val="00DD4F12"/>
    <w:rsid w:val="00DD534E"/>
    <w:rsid w:val="00DD5554"/>
    <w:rsid w:val="00DD59DB"/>
    <w:rsid w:val="00DD5CAB"/>
    <w:rsid w:val="00DD6534"/>
    <w:rsid w:val="00DD65E4"/>
    <w:rsid w:val="00DD66A3"/>
    <w:rsid w:val="00DD673D"/>
    <w:rsid w:val="00DD6BEA"/>
    <w:rsid w:val="00DD6F8A"/>
    <w:rsid w:val="00DD702E"/>
    <w:rsid w:val="00DD7AF2"/>
    <w:rsid w:val="00DD7E7A"/>
    <w:rsid w:val="00DE0249"/>
    <w:rsid w:val="00DE03C1"/>
    <w:rsid w:val="00DE0849"/>
    <w:rsid w:val="00DE0A57"/>
    <w:rsid w:val="00DE0B77"/>
    <w:rsid w:val="00DE0CBF"/>
    <w:rsid w:val="00DE0FD7"/>
    <w:rsid w:val="00DE0FD8"/>
    <w:rsid w:val="00DE127B"/>
    <w:rsid w:val="00DE17C8"/>
    <w:rsid w:val="00DE1820"/>
    <w:rsid w:val="00DE1CFF"/>
    <w:rsid w:val="00DE218A"/>
    <w:rsid w:val="00DE26BB"/>
    <w:rsid w:val="00DE277E"/>
    <w:rsid w:val="00DE29BE"/>
    <w:rsid w:val="00DE32AB"/>
    <w:rsid w:val="00DE33B8"/>
    <w:rsid w:val="00DE344E"/>
    <w:rsid w:val="00DE3A92"/>
    <w:rsid w:val="00DE3F1E"/>
    <w:rsid w:val="00DE411F"/>
    <w:rsid w:val="00DE4613"/>
    <w:rsid w:val="00DE4B6F"/>
    <w:rsid w:val="00DE4BD2"/>
    <w:rsid w:val="00DE4D58"/>
    <w:rsid w:val="00DE52C5"/>
    <w:rsid w:val="00DE5A57"/>
    <w:rsid w:val="00DE5B12"/>
    <w:rsid w:val="00DE5DFF"/>
    <w:rsid w:val="00DE60DC"/>
    <w:rsid w:val="00DE68E1"/>
    <w:rsid w:val="00DE6936"/>
    <w:rsid w:val="00DE73F4"/>
    <w:rsid w:val="00DE7846"/>
    <w:rsid w:val="00DE790A"/>
    <w:rsid w:val="00DE79BE"/>
    <w:rsid w:val="00DF08BA"/>
    <w:rsid w:val="00DF09A1"/>
    <w:rsid w:val="00DF0A1C"/>
    <w:rsid w:val="00DF0EC2"/>
    <w:rsid w:val="00DF102F"/>
    <w:rsid w:val="00DF10DA"/>
    <w:rsid w:val="00DF142C"/>
    <w:rsid w:val="00DF1871"/>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F96"/>
    <w:rsid w:val="00DF6FDE"/>
    <w:rsid w:val="00DF73B9"/>
    <w:rsid w:val="00DF7625"/>
    <w:rsid w:val="00DF7DED"/>
    <w:rsid w:val="00E0067B"/>
    <w:rsid w:val="00E00745"/>
    <w:rsid w:val="00E00A78"/>
    <w:rsid w:val="00E00CEF"/>
    <w:rsid w:val="00E00F9A"/>
    <w:rsid w:val="00E01431"/>
    <w:rsid w:val="00E01439"/>
    <w:rsid w:val="00E01522"/>
    <w:rsid w:val="00E019C9"/>
    <w:rsid w:val="00E0222A"/>
    <w:rsid w:val="00E02CFE"/>
    <w:rsid w:val="00E02E9B"/>
    <w:rsid w:val="00E03682"/>
    <w:rsid w:val="00E036A1"/>
    <w:rsid w:val="00E04365"/>
    <w:rsid w:val="00E0469E"/>
    <w:rsid w:val="00E05152"/>
    <w:rsid w:val="00E06526"/>
    <w:rsid w:val="00E06D75"/>
    <w:rsid w:val="00E06F1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327D"/>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4FD"/>
    <w:rsid w:val="00E17912"/>
    <w:rsid w:val="00E20C35"/>
    <w:rsid w:val="00E213AD"/>
    <w:rsid w:val="00E21528"/>
    <w:rsid w:val="00E21613"/>
    <w:rsid w:val="00E21B80"/>
    <w:rsid w:val="00E21E12"/>
    <w:rsid w:val="00E221A8"/>
    <w:rsid w:val="00E2243C"/>
    <w:rsid w:val="00E22480"/>
    <w:rsid w:val="00E2260A"/>
    <w:rsid w:val="00E227C3"/>
    <w:rsid w:val="00E2286E"/>
    <w:rsid w:val="00E22B20"/>
    <w:rsid w:val="00E230E6"/>
    <w:rsid w:val="00E234CD"/>
    <w:rsid w:val="00E248EE"/>
    <w:rsid w:val="00E25417"/>
    <w:rsid w:val="00E25651"/>
    <w:rsid w:val="00E256A2"/>
    <w:rsid w:val="00E25931"/>
    <w:rsid w:val="00E25EA6"/>
    <w:rsid w:val="00E25F4D"/>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B83"/>
    <w:rsid w:val="00E34DA5"/>
    <w:rsid w:val="00E353CD"/>
    <w:rsid w:val="00E35464"/>
    <w:rsid w:val="00E35682"/>
    <w:rsid w:val="00E35E1A"/>
    <w:rsid w:val="00E35FBE"/>
    <w:rsid w:val="00E36AF3"/>
    <w:rsid w:val="00E3760E"/>
    <w:rsid w:val="00E37BCB"/>
    <w:rsid w:val="00E4025F"/>
    <w:rsid w:val="00E405F3"/>
    <w:rsid w:val="00E40718"/>
    <w:rsid w:val="00E41166"/>
    <w:rsid w:val="00E41CC2"/>
    <w:rsid w:val="00E41DEB"/>
    <w:rsid w:val="00E422B3"/>
    <w:rsid w:val="00E42328"/>
    <w:rsid w:val="00E42691"/>
    <w:rsid w:val="00E42D19"/>
    <w:rsid w:val="00E445FE"/>
    <w:rsid w:val="00E45447"/>
    <w:rsid w:val="00E457A5"/>
    <w:rsid w:val="00E45BBE"/>
    <w:rsid w:val="00E45CCF"/>
    <w:rsid w:val="00E4635D"/>
    <w:rsid w:val="00E46570"/>
    <w:rsid w:val="00E46E4A"/>
    <w:rsid w:val="00E4791E"/>
    <w:rsid w:val="00E47B00"/>
    <w:rsid w:val="00E5001A"/>
    <w:rsid w:val="00E50AE3"/>
    <w:rsid w:val="00E50FE4"/>
    <w:rsid w:val="00E524C5"/>
    <w:rsid w:val="00E5254A"/>
    <w:rsid w:val="00E52955"/>
    <w:rsid w:val="00E534A6"/>
    <w:rsid w:val="00E534DB"/>
    <w:rsid w:val="00E53AB1"/>
    <w:rsid w:val="00E53D22"/>
    <w:rsid w:val="00E54963"/>
    <w:rsid w:val="00E54D8B"/>
    <w:rsid w:val="00E55389"/>
    <w:rsid w:val="00E55893"/>
    <w:rsid w:val="00E55BE0"/>
    <w:rsid w:val="00E55CDF"/>
    <w:rsid w:val="00E561C3"/>
    <w:rsid w:val="00E5656B"/>
    <w:rsid w:val="00E56CB4"/>
    <w:rsid w:val="00E57578"/>
    <w:rsid w:val="00E57974"/>
    <w:rsid w:val="00E60A68"/>
    <w:rsid w:val="00E61358"/>
    <w:rsid w:val="00E6136A"/>
    <w:rsid w:val="00E61967"/>
    <w:rsid w:val="00E623C4"/>
    <w:rsid w:val="00E623EC"/>
    <w:rsid w:val="00E6274A"/>
    <w:rsid w:val="00E63129"/>
    <w:rsid w:val="00E631FC"/>
    <w:rsid w:val="00E63673"/>
    <w:rsid w:val="00E636D3"/>
    <w:rsid w:val="00E6384D"/>
    <w:rsid w:val="00E64053"/>
    <w:rsid w:val="00E644B7"/>
    <w:rsid w:val="00E6475D"/>
    <w:rsid w:val="00E64799"/>
    <w:rsid w:val="00E64C75"/>
    <w:rsid w:val="00E64D91"/>
    <w:rsid w:val="00E64D96"/>
    <w:rsid w:val="00E64ECC"/>
    <w:rsid w:val="00E65E39"/>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7180"/>
    <w:rsid w:val="00E7724A"/>
    <w:rsid w:val="00E775D9"/>
    <w:rsid w:val="00E77A01"/>
    <w:rsid w:val="00E77C1C"/>
    <w:rsid w:val="00E80098"/>
    <w:rsid w:val="00E8036D"/>
    <w:rsid w:val="00E80C5B"/>
    <w:rsid w:val="00E80C69"/>
    <w:rsid w:val="00E8120A"/>
    <w:rsid w:val="00E813FC"/>
    <w:rsid w:val="00E81416"/>
    <w:rsid w:val="00E8149C"/>
    <w:rsid w:val="00E81C04"/>
    <w:rsid w:val="00E81EEA"/>
    <w:rsid w:val="00E820C7"/>
    <w:rsid w:val="00E82529"/>
    <w:rsid w:val="00E82738"/>
    <w:rsid w:val="00E82A58"/>
    <w:rsid w:val="00E82C1C"/>
    <w:rsid w:val="00E82F00"/>
    <w:rsid w:val="00E836A0"/>
    <w:rsid w:val="00E8397A"/>
    <w:rsid w:val="00E83F45"/>
    <w:rsid w:val="00E84A8A"/>
    <w:rsid w:val="00E84AD7"/>
    <w:rsid w:val="00E850A8"/>
    <w:rsid w:val="00E85425"/>
    <w:rsid w:val="00E857FA"/>
    <w:rsid w:val="00E85D7E"/>
    <w:rsid w:val="00E862BB"/>
    <w:rsid w:val="00E86955"/>
    <w:rsid w:val="00E86D12"/>
    <w:rsid w:val="00E875EA"/>
    <w:rsid w:val="00E87A13"/>
    <w:rsid w:val="00E87A63"/>
    <w:rsid w:val="00E87CFC"/>
    <w:rsid w:val="00E90632"/>
    <w:rsid w:val="00E9066A"/>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633B"/>
    <w:rsid w:val="00E96B05"/>
    <w:rsid w:val="00E972AC"/>
    <w:rsid w:val="00E972DB"/>
    <w:rsid w:val="00E975CE"/>
    <w:rsid w:val="00E9771A"/>
    <w:rsid w:val="00E977EF"/>
    <w:rsid w:val="00E97859"/>
    <w:rsid w:val="00EA0447"/>
    <w:rsid w:val="00EA0C23"/>
    <w:rsid w:val="00EA0C92"/>
    <w:rsid w:val="00EA0E27"/>
    <w:rsid w:val="00EA182E"/>
    <w:rsid w:val="00EA1BA2"/>
    <w:rsid w:val="00EA1DAA"/>
    <w:rsid w:val="00EA206D"/>
    <w:rsid w:val="00EA2521"/>
    <w:rsid w:val="00EA256A"/>
    <w:rsid w:val="00EA25A4"/>
    <w:rsid w:val="00EA2A18"/>
    <w:rsid w:val="00EA2AA4"/>
    <w:rsid w:val="00EA2F18"/>
    <w:rsid w:val="00EA2F8A"/>
    <w:rsid w:val="00EA3257"/>
    <w:rsid w:val="00EA3A71"/>
    <w:rsid w:val="00EA3BC9"/>
    <w:rsid w:val="00EA3E1E"/>
    <w:rsid w:val="00EA4AA3"/>
    <w:rsid w:val="00EA4E8A"/>
    <w:rsid w:val="00EA532E"/>
    <w:rsid w:val="00EA5DF2"/>
    <w:rsid w:val="00EA5EAD"/>
    <w:rsid w:val="00EA612A"/>
    <w:rsid w:val="00EA624A"/>
    <w:rsid w:val="00EA6250"/>
    <w:rsid w:val="00EA69A5"/>
    <w:rsid w:val="00EA6B77"/>
    <w:rsid w:val="00EA6DE1"/>
    <w:rsid w:val="00EA70DA"/>
    <w:rsid w:val="00EA7EE0"/>
    <w:rsid w:val="00EB0130"/>
    <w:rsid w:val="00EB054F"/>
    <w:rsid w:val="00EB05C2"/>
    <w:rsid w:val="00EB0923"/>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C07"/>
    <w:rsid w:val="00EB6C37"/>
    <w:rsid w:val="00EB6FDB"/>
    <w:rsid w:val="00EB75EE"/>
    <w:rsid w:val="00EB78A6"/>
    <w:rsid w:val="00EB7AC2"/>
    <w:rsid w:val="00EB7CE9"/>
    <w:rsid w:val="00EB7E54"/>
    <w:rsid w:val="00EC017B"/>
    <w:rsid w:val="00EC0E4C"/>
    <w:rsid w:val="00EC0F36"/>
    <w:rsid w:val="00EC1B8D"/>
    <w:rsid w:val="00EC20DD"/>
    <w:rsid w:val="00EC21C7"/>
    <w:rsid w:val="00EC2A96"/>
    <w:rsid w:val="00EC2E47"/>
    <w:rsid w:val="00EC31BA"/>
    <w:rsid w:val="00EC3721"/>
    <w:rsid w:val="00EC3C4C"/>
    <w:rsid w:val="00EC3CB4"/>
    <w:rsid w:val="00EC3D5E"/>
    <w:rsid w:val="00EC3E8B"/>
    <w:rsid w:val="00EC4746"/>
    <w:rsid w:val="00EC5600"/>
    <w:rsid w:val="00EC69A5"/>
    <w:rsid w:val="00EC6BE1"/>
    <w:rsid w:val="00EC6E56"/>
    <w:rsid w:val="00EC7906"/>
    <w:rsid w:val="00EC7E1C"/>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7160"/>
    <w:rsid w:val="00ED71A0"/>
    <w:rsid w:val="00ED73A5"/>
    <w:rsid w:val="00ED77D4"/>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2B0"/>
    <w:rsid w:val="00EE6E8B"/>
    <w:rsid w:val="00EE71DB"/>
    <w:rsid w:val="00EE7291"/>
    <w:rsid w:val="00EE78BB"/>
    <w:rsid w:val="00EF02B6"/>
    <w:rsid w:val="00EF0595"/>
    <w:rsid w:val="00EF094D"/>
    <w:rsid w:val="00EF0CD0"/>
    <w:rsid w:val="00EF192F"/>
    <w:rsid w:val="00EF1E52"/>
    <w:rsid w:val="00EF2AF2"/>
    <w:rsid w:val="00EF2B76"/>
    <w:rsid w:val="00EF3173"/>
    <w:rsid w:val="00EF364F"/>
    <w:rsid w:val="00EF38F2"/>
    <w:rsid w:val="00EF39BB"/>
    <w:rsid w:val="00EF41AB"/>
    <w:rsid w:val="00EF43B9"/>
    <w:rsid w:val="00EF4519"/>
    <w:rsid w:val="00EF4E77"/>
    <w:rsid w:val="00EF572E"/>
    <w:rsid w:val="00EF58E2"/>
    <w:rsid w:val="00EF5BBB"/>
    <w:rsid w:val="00EF5C7B"/>
    <w:rsid w:val="00EF5DBF"/>
    <w:rsid w:val="00EF5F83"/>
    <w:rsid w:val="00EF609E"/>
    <w:rsid w:val="00EF62E1"/>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23DA"/>
    <w:rsid w:val="00F02678"/>
    <w:rsid w:val="00F02CFF"/>
    <w:rsid w:val="00F03C6B"/>
    <w:rsid w:val="00F04321"/>
    <w:rsid w:val="00F04715"/>
    <w:rsid w:val="00F04C00"/>
    <w:rsid w:val="00F04E9D"/>
    <w:rsid w:val="00F05ABD"/>
    <w:rsid w:val="00F05F8E"/>
    <w:rsid w:val="00F06040"/>
    <w:rsid w:val="00F06982"/>
    <w:rsid w:val="00F06BF7"/>
    <w:rsid w:val="00F06E4A"/>
    <w:rsid w:val="00F06EE0"/>
    <w:rsid w:val="00F07267"/>
    <w:rsid w:val="00F07B79"/>
    <w:rsid w:val="00F07E85"/>
    <w:rsid w:val="00F1013F"/>
    <w:rsid w:val="00F107FA"/>
    <w:rsid w:val="00F10C39"/>
    <w:rsid w:val="00F11103"/>
    <w:rsid w:val="00F11104"/>
    <w:rsid w:val="00F111F0"/>
    <w:rsid w:val="00F120A9"/>
    <w:rsid w:val="00F1226F"/>
    <w:rsid w:val="00F127D2"/>
    <w:rsid w:val="00F12D16"/>
    <w:rsid w:val="00F137FA"/>
    <w:rsid w:val="00F13810"/>
    <w:rsid w:val="00F13AF2"/>
    <w:rsid w:val="00F13C8D"/>
    <w:rsid w:val="00F1465F"/>
    <w:rsid w:val="00F14AA8"/>
    <w:rsid w:val="00F14BF0"/>
    <w:rsid w:val="00F15A97"/>
    <w:rsid w:val="00F15E8D"/>
    <w:rsid w:val="00F1614F"/>
    <w:rsid w:val="00F161DB"/>
    <w:rsid w:val="00F1644C"/>
    <w:rsid w:val="00F16C33"/>
    <w:rsid w:val="00F17075"/>
    <w:rsid w:val="00F17866"/>
    <w:rsid w:val="00F17B23"/>
    <w:rsid w:val="00F17B79"/>
    <w:rsid w:val="00F2019F"/>
    <w:rsid w:val="00F20510"/>
    <w:rsid w:val="00F2077A"/>
    <w:rsid w:val="00F221F2"/>
    <w:rsid w:val="00F229A7"/>
    <w:rsid w:val="00F2340A"/>
    <w:rsid w:val="00F23E49"/>
    <w:rsid w:val="00F24A38"/>
    <w:rsid w:val="00F24E44"/>
    <w:rsid w:val="00F25121"/>
    <w:rsid w:val="00F25771"/>
    <w:rsid w:val="00F25AD8"/>
    <w:rsid w:val="00F25AF5"/>
    <w:rsid w:val="00F25BF5"/>
    <w:rsid w:val="00F25E55"/>
    <w:rsid w:val="00F2609A"/>
    <w:rsid w:val="00F261B1"/>
    <w:rsid w:val="00F261B8"/>
    <w:rsid w:val="00F262C2"/>
    <w:rsid w:val="00F26443"/>
    <w:rsid w:val="00F26F91"/>
    <w:rsid w:val="00F27110"/>
    <w:rsid w:val="00F2749D"/>
    <w:rsid w:val="00F30838"/>
    <w:rsid w:val="00F30954"/>
    <w:rsid w:val="00F30B2C"/>
    <w:rsid w:val="00F30CC8"/>
    <w:rsid w:val="00F30E0F"/>
    <w:rsid w:val="00F30F72"/>
    <w:rsid w:val="00F3115E"/>
    <w:rsid w:val="00F311EF"/>
    <w:rsid w:val="00F31251"/>
    <w:rsid w:val="00F3159F"/>
    <w:rsid w:val="00F31B18"/>
    <w:rsid w:val="00F31F2C"/>
    <w:rsid w:val="00F326DE"/>
    <w:rsid w:val="00F33368"/>
    <w:rsid w:val="00F33547"/>
    <w:rsid w:val="00F3363C"/>
    <w:rsid w:val="00F33CC6"/>
    <w:rsid w:val="00F33D40"/>
    <w:rsid w:val="00F340AA"/>
    <w:rsid w:val="00F34B49"/>
    <w:rsid w:val="00F34C8E"/>
    <w:rsid w:val="00F35A61"/>
    <w:rsid w:val="00F35CF8"/>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77BC"/>
    <w:rsid w:val="00F57A87"/>
    <w:rsid w:val="00F57A8F"/>
    <w:rsid w:val="00F57EAC"/>
    <w:rsid w:val="00F57EAD"/>
    <w:rsid w:val="00F6002F"/>
    <w:rsid w:val="00F6004A"/>
    <w:rsid w:val="00F603A1"/>
    <w:rsid w:val="00F605AB"/>
    <w:rsid w:val="00F6070E"/>
    <w:rsid w:val="00F6098F"/>
    <w:rsid w:val="00F616C3"/>
    <w:rsid w:val="00F61D57"/>
    <w:rsid w:val="00F61EEB"/>
    <w:rsid w:val="00F62560"/>
    <w:rsid w:val="00F6291C"/>
    <w:rsid w:val="00F64545"/>
    <w:rsid w:val="00F64651"/>
    <w:rsid w:val="00F64761"/>
    <w:rsid w:val="00F64F2D"/>
    <w:rsid w:val="00F650CC"/>
    <w:rsid w:val="00F65A6B"/>
    <w:rsid w:val="00F6605A"/>
    <w:rsid w:val="00F6619A"/>
    <w:rsid w:val="00F662C7"/>
    <w:rsid w:val="00F66519"/>
    <w:rsid w:val="00F66644"/>
    <w:rsid w:val="00F666A2"/>
    <w:rsid w:val="00F6682F"/>
    <w:rsid w:val="00F66B5E"/>
    <w:rsid w:val="00F66CE7"/>
    <w:rsid w:val="00F66DBC"/>
    <w:rsid w:val="00F66FCE"/>
    <w:rsid w:val="00F67275"/>
    <w:rsid w:val="00F67315"/>
    <w:rsid w:val="00F6736B"/>
    <w:rsid w:val="00F67574"/>
    <w:rsid w:val="00F67A26"/>
    <w:rsid w:val="00F67A3E"/>
    <w:rsid w:val="00F67C1A"/>
    <w:rsid w:val="00F67E0A"/>
    <w:rsid w:val="00F70776"/>
    <w:rsid w:val="00F708CE"/>
    <w:rsid w:val="00F7095F"/>
    <w:rsid w:val="00F70AB3"/>
    <w:rsid w:val="00F710F0"/>
    <w:rsid w:val="00F71231"/>
    <w:rsid w:val="00F7128C"/>
    <w:rsid w:val="00F716FC"/>
    <w:rsid w:val="00F7222E"/>
    <w:rsid w:val="00F72513"/>
    <w:rsid w:val="00F72B69"/>
    <w:rsid w:val="00F72BAA"/>
    <w:rsid w:val="00F732F5"/>
    <w:rsid w:val="00F73E40"/>
    <w:rsid w:val="00F73EE0"/>
    <w:rsid w:val="00F740D9"/>
    <w:rsid w:val="00F74127"/>
    <w:rsid w:val="00F74333"/>
    <w:rsid w:val="00F7465A"/>
    <w:rsid w:val="00F74F63"/>
    <w:rsid w:val="00F75AE9"/>
    <w:rsid w:val="00F75B27"/>
    <w:rsid w:val="00F76288"/>
    <w:rsid w:val="00F77832"/>
    <w:rsid w:val="00F77E47"/>
    <w:rsid w:val="00F80043"/>
    <w:rsid w:val="00F80434"/>
    <w:rsid w:val="00F8077C"/>
    <w:rsid w:val="00F80BFF"/>
    <w:rsid w:val="00F80E56"/>
    <w:rsid w:val="00F80E66"/>
    <w:rsid w:val="00F8109F"/>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EC1"/>
    <w:rsid w:val="00F84ED3"/>
    <w:rsid w:val="00F858FA"/>
    <w:rsid w:val="00F85A3C"/>
    <w:rsid w:val="00F85AE7"/>
    <w:rsid w:val="00F861C6"/>
    <w:rsid w:val="00F869DB"/>
    <w:rsid w:val="00F87AA3"/>
    <w:rsid w:val="00F87E91"/>
    <w:rsid w:val="00F901F9"/>
    <w:rsid w:val="00F90452"/>
    <w:rsid w:val="00F906A7"/>
    <w:rsid w:val="00F90869"/>
    <w:rsid w:val="00F908C5"/>
    <w:rsid w:val="00F918D0"/>
    <w:rsid w:val="00F91B1B"/>
    <w:rsid w:val="00F92C43"/>
    <w:rsid w:val="00F93944"/>
    <w:rsid w:val="00F93BB1"/>
    <w:rsid w:val="00F940DC"/>
    <w:rsid w:val="00F94356"/>
    <w:rsid w:val="00F946A1"/>
    <w:rsid w:val="00F94928"/>
    <w:rsid w:val="00F952B1"/>
    <w:rsid w:val="00F955BA"/>
    <w:rsid w:val="00F958AB"/>
    <w:rsid w:val="00F958CE"/>
    <w:rsid w:val="00F95BE8"/>
    <w:rsid w:val="00F95D7B"/>
    <w:rsid w:val="00F96909"/>
    <w:rsid w:val="00F97359"/>
    <w:rsid w:val="00F97F76"/>
    <w:rsid w:val="00FA0105"/>
    <w:rsid w:val="00FA04CF"/>
    <w:rsid w:val="00FA15A6"/>
    <w:rsid w:val="00FA1BCC"/>
    <w:rsid w:val="00FA1E41"/>
    <w:rsid w:val="00FA2341"/>
    <w:rsid w:val="00FA2533"/>
    <w:rsid w:val="00FA2A61"/>
    <w:rsid w:val="00FA2AB1"/>
    <w:rsid w:val="00FA30A7"/>
    <w:rsid w:val="00FA3748"/>
    <w:rsid w:val="00FA47B7"/>
    <w:rsid w:val="00FA4992"/>
    <w:rsid w:val="00FA4ADA"/>
    <w:rsid w:val="00FA4B56"/>
    <w:rsid w:val="00FA4C19"/>
    <w:rsid w:val="00FA4DBA"/>
    <w:rsid w:val="00FA4F1A"/>
    <w:rsid w:val="00FA50DA"/>
    <w:rsid w:val="00FA62A8"/>
    <w:rsid w:val="00FA6A39"/>
    <w:rsid w:val="00FA7079"/>
    <w:rsid w:val="00FA7589"/>
    <w:rsid w:val="00FA76D5"/>
    <w:rsid w:val="00FA79C8"/>
    <w:rsid w:val="00FA7A83"/>
    <w:rsid w:val="00FA7E6A"/>
    <w:rsid w:val="00FA7F13"/>
    <w:rsid w:val="00FB0832"/>
    <w:rsid w:val="00FB0D74"/>
    <w:rsid w:val="00FB19ED"/>
    <w:rsid w:val="00FB2142"/>
    <w:rsid w:val="00FB24D7"/>
    <w:rsid w:val="00FB2D86"/>
    <w:rsid w:val="00FB3039"/>
    <w:rsid w:val="00FB3755"/>
    <w:rsid w:val="00FB3DBA"/>
    <w:rsid w:val="00FB4FCB"/>
    <w:rsid w:val="00FB512B"/>
    <w:rsid w:val="00FB57ED"/>
    <w:rsid w:val="00FB5AEC"/>
    <w:rsid w:val="00FB5B1F"/>
    <w:rsid w:val="00FB6098"/>
    <w:rsid w:val="00FB6368"/>
    <w:rsid w:val="00FB6CD2"/>
    <w:rsid w:val="00FB7306"/>
    <w:rsid w:val="00FB7527"/>
    <w:rsid w:val="00FB7CEF"/>
    <w:rsid w:val="00FB7D62"/>
    <w:rsid w:val="00FC025C"/>
    <w:rsid w:val="00FC07E8"/>
    <w:rsid w:val="00FC0A9C"/>
    <w:rsid w:val="00FC0D45"/>
    <w:rsid w:val="00FC0D6C"/>
    <w:rsid w:val="00FC0E0A"/>
    <w:rsid w:val="00FC0E64"/>
    <w:rsid w:val="00FC0EA6"/>
    <w:rsid w:val="00FC1784"/>
    <w:rsid w:val="00FC201D"/>
    <w:rsid w:val="00FC2B1C"/>
    <w:rsid w:val="00FC2CA2"/>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AC4"/>
    <w:rsid w:val="00FD2E81"/>
    <w:rsid w:val="00FD3525"/>
    <w:rsid w:val="00FD358F"/>
    <w:rsid w:val="00FD37B0"/>
    <w:rsid w:val="00FD3B18"/>
    <w:rsid w:val="00FD3B77"/>
    <w:rsid w:val="00FD3C46"/>
    <w:rsid w:val="00FD3C86"/>
    <w:rsid w:val="00FD3EED"/>
    <w:rsid w:val="00FD44A3"/>
    <w:rsid w:val="00FD4D1C"/>
    <w:rsid w:val="00FD5555"/>
    <w:rsid w:val="00FD5752"/>
    <w:rsid w:val="00FD64DE"/>
    <w:rsid w:val="00FD68F4"/>
    <w:rsid w:val="00FD6C59"/>
    <w:rsid w:val="00FD761E"/>
    <w:rsid w:val="00FD787E"/>
    <w:rsid w:val="00FD78B3"/>
    <w:rsid w:val="00FD7F87"/>
    <w:rsid w:val="00FE05E5"/>
    <w:rsid w:val="00FE0625"/>
    <w:rsid w:val="00FE07B3"/>
    <w:rsid w:val="00FE0D55"/>
    <w:rsid w:val="00FE1ABE"/>
    <w:rsid w:val="00FE1F03"/>
    <w:rsid w:val="00FE2EC8"/>
    <w:rsid w:val="00FE37E5"/>
    <w:rsid w:val="00FE3A28"/>
    <w:rsid w:val="00FE444E"/>
    <w:rsid w:val="00FE44E3"/>
    <w:rsid w:val="00FE5684"/>
    <w:rsid w:val="00FE5CC0"/>
    <w:rsid w:val="00FE629C"/>
    <w:rsid w:val="00FE6529"/>
    <w:rsid w:val="00FE652F"/>
    <w:rsid w:val="00FE765A"/>
    <w:rsid w:val="00FE7955"/>
    <w:rsid w:val="00FE7D16"/>
    <w:rsid w:val="00FE7DA5"/>
    <w:rsid w:val="00FF173E"/>
    <w:rsid w:val="00FF1C8D"/>
    <w:rsid w:val="00FF1E20"/>
    <w:rsid w:val="00FF1EDC"/>
    <w:rsid w:val="00FF2871"/>
    <w:rsid w:val="00FF3A5E"/>
    <w:rsid w:val="00FF3F08"/>
    <w:rsid w:val="00FF4286"/>
    <w:rsid w:val="00FF4713"/>
    <w:rsid w:val="00FF5435"/>
    <w:rsid w:val="00FF55F0"/>
    <w:rsid w:val="00FF5E1E"/>
    <w:rsid w:val="00FF603A"/>
    <w:rsid w:val="00FF6523"/>
    <w:rsid w:val="00FF75B7"/>
    <w:rsid w:val="00FF7752"/>
    <w:rsid w:val="00FF7A0E"/>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43514190">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58AA-DD1C-46FE-BD16-225C1CC6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154</Pages>
  <Words>31918</Words>
  <Characters>181936</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213428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Пользователь Windows</cp:lastModifiedBy>
  <cp:revision>5</cp:revision>
  <cp:lastPrinted>2023-12-21T07:00:00Z</cp:lastPrinted>
  <dcterms:created xsi:type="dcterms:W3CDTF">2023-12-29T10:15:00Z</dcterms:created>
  <dcterms:modified xsi:type="dcterms:W3CDTF">2024-01-17T13:17:00Z</dcterms:modified>
</cp:coreProperties>
</file>