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2B2A" w14:textId="011A8A9C" w:rsidR="00B23E8A" w:rsidRPr="005D20EF" w:rsidRDefault="00B244C8">
      <w:pPr>
        <w:widowControl/>
        <w:rPr>
          <w:lang w:val="ru-RU"/>
        </w:rPr>
      </w:pPr>
      <w:r w:rsidRPr="009A0CCB">
        <w:rPr>
          <w:sz w:val="28"/>
          <w:szCs w:val="28"/>
          <w:lang w:val="ru-RU"/>
        </w:rPr>
        <w:t xml:space="preserve">                        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C1E2614" wp14:editId="5BA7B929">
            <wp:extent cx="551815" cy="69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0EF">
        <w:rPr>
          <w:sz w:val="28"/>
          <w:szCs w:val="28"/>
          <w:lang w:val="ru-RU"/>
        </w:rPr>
        <w:t xml:space="preserve">                                                  </w:t>
      </w:r>
    </w:p>
    <w:p w14:paraId="0D24A35B" w14:textId="77777777" w:rsidR="00B23E8A" w:rsidRDefault="00B23E8A">
      <w:pPr>
        <w:pStyle w:val="a7"/>
        <w:tabs>
          <w:tab w:val="left" w:pos="15168"/>
        </w:tabs>
        <w:ind w:right="397"/>
        <w:rPr>
          <w:b w:val="0"/>
          <w:sz w:val="28"/>
          <w:szCs w:val="28"/>
        </w:rPr>
      </w:pPr>
    </w:p>
    <w:p w14:paraId="519B9D45" w14:textId="77777777" w:rsidR="00B23E8A" w:rsidRDefault="00B244C8">
      <w:pPr>
        <w:pStyle w:val="a7"/>
        <w:tabs>
          <w:tab w:val="left" w:pos="15168"/>
        </w:tabs>
        <w:ind w:right="3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РОСТОВСКАЯ ОБЛАСТЬ</w:t>
      </w:r>
    </w:p>
    <w:p w14:paraId="59ED3748" w14:textId="77777777" w:rsidR="00B23E8A" w:rsidRDefault="00B244C8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14:paraId="7C6EAF7A" w14:textId="77777777" w:rsidR="00B23E8A" w:rsidRDefault="00B244C8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БЕЛОКАЛИТВИНСКОГО ГОРОДСКОГО ПОСЕЛЕНИЯ</w:t>
      </w:r>
    </w:p>
    <w:p w14:paraId="3D4ED1DB" w14:textId="77777777" w:rsidR="00B23E8A" w:rsidRDefault="00B23E8A">
      <w:pPr>
        <w:jc w:val="center"/>
        <w:rPr>
          <w:sz w:val="16"/>
          <w:szCs w:val="16"/>
          <w:lang w:val="ru-RU"/>
        </w:rPr>
      </w:pPr>
    </w:p>
    <w:p w14:paraId="13D5A630" w14:textId="77777777" w:rsidR="00B23E8A" w:rsidRDefault="00B244C8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14:paraId="06553AEF" w14:textId="77777777" w:rsidR="00B23E8A" w:rsidRDefault="00B23E8A">
      <w:pPr>
        <w:jc w:val="center"/>
        <w:rPr>
          <w:color w:val="FF0000"/>
          <w:sz w:val="16"/>
          <w:szCs w:val="16"/>
          <w:lang w:val="ru-RU"/>
        </w:rPr>
      </w:pPr>
    </w:p>
    <w:p w14:paraId="0EC29ED8" w14:textId="6AFC1E7D" w:rsidR="00B23E8A" w:rsidRDefault="006023A5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28  декабря </w:t>
      </w:r>
      <w:r w:rsidR="00B244C8">
        <w:rPr>
          <w:rFonts w:ascii="Times New Roman" w:hAnsi="Times New Roman" w:cs="Times New Roman"/>
          <w:b w:val="0"/>
          <w:sz w:val="28"/>
          <w:szCs w:val="28"/>
        </w:rPr>
        <w:t xml:space="preserve">2021 года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19</w:t>
      </w:r>
    </w:p>
    <w:p w14:paraId="5B548AE6" w14:textId="77777777" w:rsidR="00B23E8A" w:rsidRDefault="00B244C8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14:paraId="55618FDE" w14:textId="77777777" w:rsidR="00B23E8A" w:rsidRDefault="00B244C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14:paraId="1AD90A39" w14:textId="77777777" w:rsidR="00B23E8A" w:rsidRDefault="00B23E8A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B23E8A" w:rsidRPr="002E58DA" w14:paraId="7A2ACA0D" w14:textId="77777777">
        <w:tc>
          <w:tcPr>
            <w:tcW w:w="10173" w:type="dxa"/>
            <w:shd w:val="clear" w:color="auto" w:fill="FFFFFF"/>
          </w:tcPr>
          <w:p w14:paraId="1369E6A1" w14:textId="77777777" w:rsidR="00B23E8A" w:rsidRDefault="00B244C8" w:rsidP="00F66F2D">
            <w:pPr>
              <w:pStyle w:val="ConsTitle"/>
              <w:widowControl/>
              <w:ind w:right="282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Правил прогона </w:t>
            </w:r>
          </w:p>
          <w:p w14:paraId="60C1719F" w14:textId="77777777" w:rsidR="00B23E8A" w:rsidRDefault="00B244C8" w:rsidP="00F66F2D">
            <w:pPr>
              <w:pStyle w:val="ConsTitle"/>
              <w:widowControl/>
              <w:ind w:right="282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 выпаса сельскохозяйственных  </w:t>
            </w:r>
          </w:p>
          <w:p w14:paraId="7830D75F" w14:textId="77777777" w:rsidR="00B23E8A" w:rsidRDefault="00B244C8" w:rsidP="00F66F2D">
            <w:pPr>
              <w:pStyle w:val="ConsTitle"/>
              <w:widowControl/>
              <w:ind w:right="282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животных и птицы на территории </w:t>
            </w:r>
          </w:p>
          <w:p w14:paraId="04C345F6" w14:textId="77777777" w:rsidR="00B23E8A" w:rsidRDefault="00B244C8" w:rsidP="00F66F2D">
            <w:pPr>
              <w:pStyle w:val="ConsTitle"/>
              <w:widowControl/>
              <w:ind w:right="28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Белокалитвинского городского поселения </w:t>
            </w:r>
          </w:p>
          <w:p w14:paraId="38553E36" w14:textId="77777777" w:rsidR="00B23E8A" w:rsidRPr="00BD62EA" w:rsidRDefault="00B23E8A" w:rsidP="00F66F2D">
            <w:pPr>
              <w:pStyle w:val="ConsTitle"/>
              <w:widowControl/>
              <w:ind w:right="282"/>
              <w:rPr>
                <w:rFonts w:ascii="Times New Roman" w:hAnsi="Times New Roman" w:cs="Times New Roman"/>
                <w:b w:val="0"/>
              </w:rPr>
            </w:pPr>
          </w:p>
          <w:p w14:paraId="39407DE7" w14:textId="77777777" w:rsidR="00B23E8A" w:rsidRPr="005D20EF" w:rsidRDefault="00B244C8" w:rsidP="00F66F2D">
            <w:pPr>
              <w:ind w:right="282" w:firstLine="709"/>
              <w:jc w:val="both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 w:eastAsia="zh-CN"/>
              </w:rPr>
              <w:t xml:space="preserve">В </w:t>
            </w:r>
            <w:r>
              <w:rPr>
                <w:sz w:val="28"/>
                <w:szCs w:val="28"/>
                <w:lang w:val="ru-RU"/>
              </w:rPr>
      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Федерации, Областным законом Ростовской  области от 25.10.2002 г. № 273-ЗС «Об административных правонарушениях» (с изменениями и дополнениями), Уставом муниципального образования «Белокалитвинское городское поселение», в целях улучшения санитарного состояния территории Белокалитвинского городского поселения, Собрание депутатов Белокалитвинского городского поселения</w:t>
            </w:r>
            <w:proofErr w:type="gramEnd"/>
          </w:p>
        </w:tc>
      </w:tr>
    </w:tbl>
    <w:p w14:paraId="56964B55" w14:textId="77777777" w:rsidR="00B23E8A" w:rsidRDefault="00B244C8" w:rsidP="00F66F2D">
      <w:pPr>
        <w:ind w:right="28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5ED4EA66" w14:textId="77777777" w:rsidR="00B23E8A" w:rsidRDefault="00B244C8" w:rsidP="00F66F2D">
      <w:pPr>
        <w:ind w:right="28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14:paraId="293121D3" w14:textId="77777777" w:rsidR="00B23E8A" w:rsidRPr="00BD62EA" w:rsidRDefault="00B23E8A" w:rsidP="00F66F2D">
      <w:pPr>
        <w:ind w:right="282"/>
        <w:jc w:val="center"/>
        <w:rPr>
          <w:sz w:val="16"/>
          <w:szCs w:val="16"/>
          <w:lang w:val="ru-RU"/>
        </w:rPr>
      </w:pPr>
    </w:p>
    <w:p w14:paraId="5CEB5C2A" w14:textId="77777777" w:rsidR="00B23E8A" w:rsidRPr="005D20EF" w:rsidRDefault="00B244C8" w:rsidP="001E4DD1">
      <w:pPr>
        <w:widowControl/>
        <w:ind w:right="-14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1. Утвердить Правила прогона и выпаса сельскохозяйственных животных и птицы на территории Белокалитвинского городского поселения, согласно приложению</w:t>
      </w:r>
    </w:p>
    <w:p w14:paraId="4C3BA028" w14:textId="484608DF" w:rsidR="00B23E8A" w:rsidRDefault="00B244C8" w:rsidP="001E4DD1">
      <w:pPr>
        <w:widowControl/>
        <w:ind w:right="-143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 w:rsidR="002E58DA"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14:paraId="0BEC2B2F" w14:textId="77777777" w:rsidR="00BD62EA" w:rsidRDefault="00B244C8" w:rsidP="00723C3E">
      <w:pPr>
        <w:widowControl/>
        <w:ind w:right="-143" w:firstLine="709"/>
        <w:jc w:val="both"/>
        <w:rPr>
          <w:color w:val="000000"/>
          <w:sz w:val="28"/>
          <w:szCs w:val="28"/>
          <w:lang w:val="ru-RU"/>
        </w:rPr>
      </w:pPr>
      <w:r w:rsidRPr="005D20EF"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Pr="005D20E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D20EF">
        <w:rPr>
          <w:rFonts w:cs="Times New Roman"/>
          <w:sz w:val="28"/>
          <w:szCs w:val="28"/>
          <w:lang w:val="ru-RU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 </w:t>
      </w:r>
      <w:r>
        <w:rPr>
          <w:rFonts w:cs="Times New Roman"/>
          <w:color w:val="000000"/>
          <w:sz w:val="28"/>
          <w:szCs w:val="28"/>
          <w:lang w:val="ru-RU"/>
        </w:rPr>
        <w:t>хозяйству, транспорту и дорожной деятельности Беликова С.С. и заместителя главы Администрации Белокалитвинского городского поселения Ващенко Д.Г.</w:t>
      </w:r>
      <w:r w:rsidRPr="005D20EF">
        <w:rPr>
          <w:color w:val="000000"/>
          <w:sz w:val="28"/>
          <w:szCs w:val="28"/>
          <w:lang w:val="ru-RU"/>
        </w:rPr>
        <w:t xml:space="preserve">             </w:t>
      </w:r>
    </w:p>
    <w:p w14:paraId="2CEDF90D" w14:textId="77777777" w:rsidR="00BD62EA" w:rsidRDefault="00BD62EA" w:rsidP="00723C3E">
      <w:pPr>
        <w:widowControl/>
        <w:ind w:right="-143"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5"/>
        <w:gridCol w:w="4978"/>
      </w:tblGrid>
      <w:tr w:rsidR="00BD62EA" w14:paraId="30043948" w14:textId="77777777" w:rsidTr="00092454">
        <w:trPr>
          <w:trHeight w:val="433"/>
        </w:trPr>
        <w:tc>
          <w:tcPr>
            <w:tcW w:w="5384" w:type="dxa"/>
            <w:shd w:val="clear" w:color="auto" w:fill="FFFFFF"/>
          </w:tcPr>
          <w:p w14:paraId="4078332D" w14:textId="77777777" w:rsidR="00BD62EA" w:rsidRDefault="00BD62EA" w:rsidP="00092454">
            <w:pPr>
              <w:pStyle w:val="3"/>
              <w:tabs>
                <w:tab w:val="left" w:pos="737"/>
              </w:tabs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14:paraId="5E501BD0" w14:textId="77777777" w:rsidR="00BD62EA" w:rsidRPr="005D20EF" w:rsidRDefault="00BD62EA" w:rsidP="00092454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  <w:p w14:paraId="4247EBEE" w14:textId="77777777" w:rsidR="00BD62EA" w:rsidRDefault="00BD62EA" w:rsidP="00092454">
            <w:pPr>
              <w:keepNext/>
              <w:tabs>
                <w:tab w:val="left" w:pos="0"/>
              </w:tabs>
              <w:suppressAutoHyphens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8" w:type="dxa"/>
            <w:shd w:val="clear" w:color="auto" w:fill="FFFFFF"/>
          </w:tcPr>
          <w:p w14:paraId="5C32DC7B" w14:textId="77777777" w:rsidR="00BD62EA" w:rsidRDefault="00BD62EA" w:rsidP="00092454">
            <w:pPr>
              <w:keepNext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14:paraId="26413E6A" w14:textId="77777777" w:rsidR="00BD62EA" w:rsidRDefault="00BD62EA" w:rsidP="00092454">
            <w:pPr>
              <w:keepNext/>
              <w:tabs>
                <w:tab w:val="left" w:pos="2372"/>
              </w:tabs>
              <w:suppressAutoHyphens/>
              <w:jc w:val="center"/>
              <w:outlineLvl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В.А. Рыжкин</w:t>
            </w:r>
          </w:p>
        </w:tc>
      </w:tr>
    </w:tbl>
    <w:p w14:paraId="373891D8" w14:textId="7E415F32" w:rsidR="00B23E8A" w:rsidRPr="00723C3E" w:rsidRDefault="00B244C8" w:rsidP="00723C3E">
      <w:pPr>
        <w:widowControl/>
        <w:ind w:right="-143" w:firstLine="709"/>
        <w:jc w:val="both"/>
        <w:rPr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</w:t>
      </w: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5"/>
        <w:gridCol w:w="4978"/>
      </w:tblGrid>
      <w:tr w:rsidR="00B23E8A" w14:paraId="775C3B6C" w14:textId="77777777" w:rsidTr="001717A5">
        <w:trPr>
          <w:trHeight w:val="433"/>
        </w:trPr>
        <w:tc>
          <w:tcPr>
            <w:tcW w:w="5385" w:type="dxa"/>
            <w:shd w:val="clear" w:color="auto" w:fill="FFFFFF"/>
          </w:tcPr>
          <w:p w14:paraId="7CB4E146" w14:textId="77777777" w:rsidR="00B23E8A" w:rsidRDefault="00B23E8A">
            <w:pPr>
              <w:keepNext/>
              <w:tabs>
                <w:tab w:val="left" w:pos="0"/>
              </w:tabs>
              <w:suppressAutoHyphens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8" w:type="dxa"/>
            <w:shd w:val="clear" w:color="auto" w:fill="FFFFFF"/>
          </w:tcPr>
          <w:p w14:paraId="436E3E63" w14:textId="2D1651A7" w:rsidR="00B23E8A" w:rsidRDefault="00B23E8A" w:rsidP="001E4DD1">
            <w:pPr>
              <w:keepNext/>
              <w:tabs>
                <w:tab w:val="left" w:pos="2372"/>
              </w:tabs>
              <w:suppressAutoHyphens/>
              <w:jc w:val="center"/>
              <w:outlineLvl w:val="3"/>
              <w:rPr>
                <w:sz w:val="28"/>
                <w:szCs w:val="28"/>
                <w:lang w:val="ru-RU"/>
              </w:rPr>
            </w:pPr>
          </w:p>
        </w:tc>
      </w:tr>
    </w:tbl>
    <w:p w14:paraId="3E6B3224" w14:textId="4439F4D8" w:rsidR="00B23E8A" w:rsidRPr="005D20EF" w:rsidRDefault="00B244C8" w:rsidP="00803B23">
      <w:pPr>
        <w:widowControl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Приложение</w:t>
      </w:r>
    </w:p>
    <w:p w14:paraId="316F61A6" w14:textId="77777777" w:rsidR="00B23E8A" w:rsidRPr="009A0CCB" w:rsidRDefault="00B244C8" w:rsidP="00803B23">
      <w:pPr>
        <w:widowControl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к решению Собрания депутатов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1901FD97" w14:textId="2C924920" w:rsidR="00B23E8A" w:rsidRPr="005D20EF" w:rsidRDefault="00B244C8" w:rsidP="00803B23">
      <w:pPr>
        <w:widowControl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color w:val="000000"/>
          <w:sz w:val="20"/>
          <w:szCs w:val="20"/>
          <w:lang w:val="ru-RU"/>
        </w:rPr>
        <w:t xml:space="preserve"> Белокалитв</w:t>
      </w:r>
      <w:r w:rsidR="000C0AC5">
        <w:rPr>
          <w:color w:val="000000"/>
          <w:sz w:val="20"/>
          <w:szCs w:val="20"/>
          <w:lang w:val="ru-RU"/>
        </w:rPr>
        <w:t>инского городского</w:t>
      </w:r>
      <w:r w:rsidR="00D57E36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поселения</w:t>
      </w:r>
    </w:p>
    <w:p w14:paraId="7C6A4CFD" w14:textId="0518A3BD" w:rsidR="00B23E8A" w:rsidRDefault="00B244C8" w:rsidP="00803B23">
      <w:pPr>
        <w:widowControl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="00797A9E">
        <w:rPr>
          <w:color w:val="000000"/>
          <w:sz w:val="20"/>
          <w:szCs w:val="20"/>
          <w:lang w:val="ru-RU"/>
        </w:rPr>
        <w:t xml:space="preserve">             от 28.12.2021г. № 19</w:t>
      </w:r>
      <w:r>
        <w:rPr>
          <w:color w:val="000000"/>
          <w:sz w:val="20"/>
          <w:szCs w:val="20"/>
          <w:lang w:val="ru-RU"/>
        </w:rPr>
        <w:t xml:space="preserve"> </w:t>
      </w:r>
    </w:p>
    <w:p w14:paraId="15187C86" w14:textId="77777777" w:rsidR="00B23E8A" w:rsidRDefault="00B23E8A" w:rsidP="000C0AC5">
      <w:pPr>
        <w:widowControl/>
        <w:jc w:val="both"/>
        <w:rPr>
          <w:color w:val="000000"/>
          <w:sz w:val="28"/>
          <w:szCs w:val="28"/>
          <w:lang w:val="ru-RU"/>
        </w:rPr>
      </w:pPr>
    </w:p>
    <w:p w14:paraId="676DE8D5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                                                           Правила </w:t>
      </w:r>
    </w:p>
    <w:p w14:paraId="7E8A3081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прогона</w:t>
      </w:r>
      <w:r w:rsidRPr="005D20EF">
        <w:rPr>
          <w:color w:val="000000"/>
          <w:sz w:val="28"/>
          <w:szCs w:val="28"/>
          <w:lang w:val="ru-RU"/>
        </w:rPr>
        <w:t xml:space="preserve"> и выпаса сельскохозяйственных животных</w:t>
      </w:r>
    </w:p>
    <w:p w14:paraId="1673D21B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          и птицы на территории </w:t>
      </w:r>
      <w:r>
        <w:rPr>
          <w:color w:val="000000"/>
          <w:sz w:val="28"/>
          <w:szCs w:val="28"/>
          <w:lang w:val="ru-RU"/>
        </w:rPr>
        <w:t>Белокалитвинского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городского</w:t>
      </w:r>
      <w:r w:rsidRPr="005D20EF">
        <w:rPr>
          <w:color w:val="000000"/>
          <w:sz w:val="28"/>
          <w:szCs w:val="28"/>
          <w:lang w:val="ru-RU"/>
        </w:rPr>
        <w:t xml:space="preserve"> поселения</w:t>
      </w:r>
    </w:p>
    <w:p w14:paraId="7450186B" w14:textId="77777777" w:rsidR="00B23E8A" w:rsidRPr="005D20EF" w:rsidRDefault="00B23E8A" w:rsidP="000C0AC5">
      <w:pPr>
        <w:widowControl/>
        <w:jc w:val="both"/>
        <w:rPr>
          <w:color w:val="000000"/>
          <w:sz w:val="28"/>
          <w:szCs w:val="28"/>
          <w:lang w:val="ru-RU"/>
        </w:rPr>
      </w:pPr>
    </w:p>
    <w:p w14:paraId="3FC5AD11" w14:textId="77777777" w:rsidR="00B23E8A" w:rsidRPr="005D20EF" w:rsidRDefault="00B244C8" w:rsidP="001200FF">
      <w:pPr>
        <w:widowControl/>
        <w:jc w:val="center"/>
        <w:rPr>
          <w:b/>
          <w:bCs/>
          <w:color w:val="000000"/>
          <w:sz w:val="28"/>
          <w:szCs w:val="28"/>
          <w:lang w:val="ru-RU"/>
        </w:rPr>
      </w:pPr>
      <w:r w:rsidRPr="005D20EF">
        <w:rPr>
          <w:b/>
          <w:bCs/>
          <w:color w:val="000000"/>
          <w:sz w:val="28"/>
          <w:szCs w:val="28"/>
          <w:lang w:val="ru-RU"/>
        </w:rPr>
        <w:t>Раздел 1 Общие положения</w:t>
      </w:r>
    </w:p>
    <w:p w14:paraId="1D8D4A1B" w14:textId="77777777" w:rsidR="00B23E8A" w:rsidRPr="005D20EF" w:rsidRDefault="00B23E8A" w:rsidP="001200FF">
      <w:pPr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5060BAFC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        </w:t>
      </w:r>
      <w:r w:rsidR="002E4810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1.1. Правила </w:t>
      </w:r>
      <w:r>
        <w:rPr>
          <w:color w:val="000000"/>
          <w:sz w:val="28"/>
          <w:szCs w:val="28"/>
          <w:lang w:val="ru-RU"/>
        </w:rPr>
        <w:t>прогона</w:t>
      </w:r>
      <w:r w:rsidRPr="005D20EF">
        <w:rPr>
          <w:color w:val="000000"/>
          <w:sz w:val="28"/>
          <w:szCs w:val="28"/>
          <w:lang w:val="ru-RU"/>
        </w:rPr>
        <w:t xml:space="preserve"> и выпаса сельскохозяйственных животных и птицы</w:t>
      </w:r>
    </w:p>
    <w:p w14:paraId="29F232D6" w14:textId="77777777" w:rsidR="00B23E8A" w:rsidRPr="005D20EF" w:rsidRDefault="00B244C8" w:rsidP="000C0AC5">
      <w:pPr>
        <w:widowControl/>
        <w:spacing w:before="57" w:after="57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на территории </w:t>
      </w:r>
      <w:r>
        <w:rPr>
          <w:color w:val="000000"/>
          <w:sz w:val="28"/>
          <w:szCs w:val="28"/>
          <w:lang w:val="ru-RU"/>
        </w:rPr>
        <w:t>Белокалитвинского городского поселения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 w:rsidR="005D20EF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</w:t>
      </w:r>
      <w:r>
        <w:rPr>
          <w:color w:val="000000"/>
          <w:sz w:val="28"/>
          <w:szCs w:val="28"/>
        </w:rPr>
        <w:t>N</w:t>
      </w:r>
      <w:r w:rsidRPr="005D20EF">
        <w:rPr>
          <w:color w:val="000000"/>
          <w:sz w:val="28"/>
          <w:szCs w:val="28"/>
          <w:lang w:val="ru-RU"/>
        </w:rPr>
        <w:t xml:space="preserve"> 4979-1 «О ветеринарии», санитарными и ветеринарными нормами и правилами,</w:t>
      </w:r>
      <w:r w:rsidR="005D20EF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устанавливают порядок</w:t>
      </w:r>
      <w:r>
        <w:rPr>
          <w:color w:val="000000"/>
          <w:sz w:val="28"/>
          <w:szCs w:val="28"/>
          <w:lang w:val="ru-RU"/>
        </w:rPr>
        <w:t xml:space="preserve"> прогона и выпаса</w:t>
      </w:r>
      <w:r w:rsidRPr="005D20EF">
        <w:rPr>
          <w:color w:val="000000"/>
          <w:sz w:val="28"/>
          <w:szCs w:val="28"/>
          <w:lang w:val="ru-RU"/>
        </w:rPr>
        <w:t xml:space="preserve"> сельскохозяйственных животных и птицы, на территории </w:t>
      </w:r>
      <w:r>
        <w:rPr>
          <w:color w:val="000000"/>
          <w:sz w:val="28"/>
          <w:szCs w:val="28"/>
          <w:lang w:val="ru-RU"/>
        </w:rPr>
        <w:t>Белокалитвинского городского</w:t>
      </w:r>
      <w:r w:rsidRPr="005D20EF">
        <w:rPr>
          <w:color w:val="000000"/>
          <w:sz w:val="28"/>
          <w:szCs w:val="28"/>
          <w:lang w:val="ru-RU"/>
        </w:rPr>
        <w:t xml:space="preserve"> поселения, их регистрации, выпаса, выгула и перемещения по территории населенных пунк</w:t>
      </w:r>
      <w:r>
        <w:rPr>
          <w:color w:val="000000"/>
          <w:sz w:val="28"/>
          <w:szCs w:val="28"/>
          <w:lang w:val="ru-RU"/>
        </w:rPr>
        <w:t>т</w:t>
      </w:r>
      <w:r w:rsidRPr="005D20EF">
        <w:rPr>
          <w:color w:val="000000"/>
          <w:sz w:val="28"/>
          <w:szCs w:val="28"/>
          <w:lang w:val="ru-RU"/>
        </w:rPr>
        <w:t xml:space="preserve">ов и за их пределами, с целью обеспечения санитарного, </w:t>
      </w:r>
      <w:r>
        <w:rPr>
          <w:color w:val="000000"/>
          <w:sz w:val="28"/>
          <w:szCs w:val="28"/>
          <w:lang w:val="ru-RU"/>
        </w:rPr>
        <w:t>эпидемиологического</w:t>
      </w:r>
      <w:r w:rsidRPr="005D20EF">
        <w:rPr>
          <w:color w:val="000000"/>
          <w:sz w:val="28"/>
          <w:szCs w:val="28"/>
          <w:lang w:val="ru-RU"/>
        </w:rPr>
        <w:t xml:space="preserve">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 w:rsidR="005D20EF">
        <w:rPr>
          <w:color w:val="000000"/>
          <w:sz w:val="28"/>
          <w:szCs w:val="28"/>
          <w:lang w:val="ru-RU"/>
        </w:rPr>
        <w:t xml:space="preserve">сельскохозяйственными </w:t>
      </w:r>
      <w:r w:rsidRPr="005D20EF">
        <w:rPr>
          <w:color w:val="000000"/>
          <w:sz w:val="28"/>
          <w:szCs w:val="28"/>
          <w:lang w:val="ru-RU"/>
        </w:rPr>
        <w:t>животными имущества граждан, а также Настоящие Правила направлены на обеспечение выполнения владельцами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14:paraId="4B94F4B0" w14:textId="77777777" w:rsidR="00B23E8A" w:rsidRPr="005D20EF" w:rsidRDefault="00B244C8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Регистрация домашних животных, сельскохозяйственных животных и птицы</w:t>
      </w:r>
      <w:r w:rsidR="005D20EF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осуществляется в соответствии с законодательством РФ.</w:t>
      </w:r>
    </w:p>
    <w:p w14:paraId="2C7BDF94" w14:textId="00F20EC4" w:rsidR="00B23E8A" w:rsidRPr="005D20EF" w:rsidRDefault="00B244C8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1.2. Правила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основываются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на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принципах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нравственного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и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гуманного</w:t>
      </w:r>
    </w:p>
    <w:p w14:paraId="273CE9DD" w14:textId="575F8DB8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отношения к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сельскохозяйственным животным и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птице,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распространяются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на</w:t>
      </w:r>
    </w:p>
    <w:p w14:paraId="66E4867E" w14:textId="58B875B3" w:rsidR="00B23E8A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</w:t>
      </w:r>
      <w:r>
        <w:rPr>
          <w:color w:val="000000"/>
          <w:sz w:val="28"/>
          <w:szCs w:val="28"/>
          <w:lang w:val="ru-RU"/>
        </w:rPr>
        <w:t>Белокалитвинского городского</w:t>
      </w:r>
      <w:r w:rsidRPr="005D20EF">
        <w:rPr>
          <w:color w:val="000000"/>
          <w:sz w:val="28"/>
          <w:szCs w:val="28"/>
          <w:lang w:val="ru-RU"/>
        </w:rPr>
        <w:t xml:space="preserve"> поселения.</w:t>
      </w:r>
    </w:p>
    <w:p w14:paraId="37884C83" w14:textId="77777777" w:rsidR="001E4DD1" w:rsidRPr="005D20EF" w:rsidRDefault="001E4DD1" w:rsidP="000C0AC5">
      <w:pPr>
        <w:widowControl/>
        <w:jc w:val="both"/>
        <w:rPr>
          <w:color w:val="000000"/>
          <w:sz w:val="28"/>
          <w:szCs w:val="28"/>
          <w:lang w:val="ru-RU"/>
        </w:rPr>
      </w:pPr>
    </w:p>
    <w:p w14:paraId="68088D5A" w14:textId="77777777" w:rsidR="00B23E8A" w:rsidRDefault="00B244C8" w:rsidP="001E4DD1">
      <w:pPr>
        <w:widowControl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5D20EF">
        <w:rPr>
          <w:b/>
          <w:color w:val="000000"/>
          <w:sz w:val="28"/>
          <w:szCs w:val="28"/>
          <w:lang w:val="ru-RU"/>
        </w:rPr>
        <w:t>Раздел 2 Порядок  прогона сельскохозяйственных животных и птицы</w:t>
      </w:r>
    </w:p>
    <w:p w14:paraId="36BEA376" w14:textId="77777777" w:rsidR="001E4DD1" w:rsidRDefault="001E4DD1" w:rsidP="001E4DD1">
      <w:pPr>
        <w:widowControl/>
        <w:ind w:right="-1"/>
        <w:jc w:val="both"/>
        <w:rPr>
          <w:b/>
          <w:lang w:val="ru-RU"/>
        </w:rPr>
      </w:pPr>
    </w:p>
    <w:p w14:paraId="10BEAFFE" w14:textId="58DB2765" w:rsidR="00B23E8A" w:rsidRPr="005D20EF" w:rsidRDefault="00B244C8" w:rsidP="001E4DD1">
      <w:pPr>
        <w:widowControl/>
        <w:ind w:right="-1" w:firstLine="706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2.1. Сельскохозяйственные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животные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и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птица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подлежат </w:t>
      </w:r>
      <w:proofErr w:type="gramStart"/>
      <w:r w:rsidRPr="005D20EF">
        <w:rPr>
          <w:color w:val="000000"/>
          <w:sz w:val="28"/>
          <w:szCs w:val="28"/>
          <w:lang w:val="ru-RU"/>
        </w:rPr>
        <w:t>обязательной</w:t>
      </w:r>
      <w:proofErr w:type="gramEnd"/>
    </w:p>
    <w:p w14:paraId="7E726462" w14:textId="25635989" w:rsidR="00B23E8A" w:rsidRPr="005D20EF" w:rsidRDefault="00B244C8" w:rsidP="001E4DD1">
      <w:pPr>
        <w:widowControl/>
        <w:ind w:right="-1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регистрации,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 сельскохозяйственные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животные </w:t>
      </w:r>
      <w:r w:rsidR="001E4DD1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обязательному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мечению </w:t>
      </w:r>
      <w:r w:rsidR="001E4DD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D20EF">
        <w:rPr>
          <w:color w:val="000000"/>
          <w:sz w:val="28"/>
          <w:szCs w:val="28"/>
          <w:lang w:val="ru-RU"/>
        </w:rPr>
        <w:t>для</w:t>
      </w:r>
      <w:proofErr w:type="gramEnd"/>
    </w:p>
    <w:p w14:paraId="0581FDE3" w14:textId="01F397CB" w:rsidR="00B23E8A" w:rsidRPr="005D20EF" w:rsidRDefault="00B244C8" w:rsidP="001E4DD1">
      <w:pPr>
        <w:widowControl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определения принадлежности. </w:t>
      </w:r>
      <w:r w:rsidR="003B1B7E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Регистрация сельскохозяйственных животных и</w:t>
      </w:r>
    </w:p>
    <w:p w14:paraId="66F5B1B9" w14:textId="149D3F03" w:rsidR="00B23E8A" w:rsidRPr="005D20EF" w:rsidRDefault="00B244C8" w:rsidP="001E4DD1">
      <w:pPr>
        <w:widowControl/>
        <w:tabs>
          <w:tab w:val="left" w:pos="9639"/>
        </w:tabs>
        <w:ind w:right="-1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lastRenderedPageBreak/>
        <w:t xml:space="preserve">птицы осуществляется в похозяйственных книгах, </w:t>
      </w:r>
      <w:r w:rsidR="00995BB3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идентификация</w:t>
      </w:r>
    </w:p>
    <w:p w14:paraId="7AAFF240" w14:textId="7FEBB77E" w:rsidR="00B23E8A" w:rsidRPr="005D20EF" w:rsidRDefault="00B244C8" w:rsidP="001E4DD1">
      <w:pPr>
        <w:widowControl/>
        <w:ind w:right="-1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животных – путем </w:t>
      </w:r>
      <w:r w:rsidR="001E4DD1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нанесения </w:t>
      </w:r>
      <w:r w:rsidR="001E4DD1">
        <w:rPr>
          <w:color w:val="000000"/>
          <w:sz w:val="28"/>
          <w:szCs w:val="28"/>
          <w:lang w:val="ru-RU"/>
        </w:rPr>
        <w:t xml:space="preserve">     </w:t>
      </w:r>
      <w:r w:rsidRPr="005D20EF">
        <w:rPr>
          <w:color w:val="000000"/>
          <w:sz w:val="28"/>
          <w:szCs w:val="28"/>
          <w:lang w:val="ru-RU"/>
        </w:rPr>
        <w:t xml:space="preserve">номерных </w:t>
      </w:r>
      <w:r w:rsidR="001E4DD1">
        <w:rPr>
          <w:color w:val="000000"/>
          <w:sz w:val="28"/>
          <w:szCs w:val="28"/>
          <w:lang w:val="ru-RU"/>
        </w:rPr>
        <w:t xml:space="preserve">     </w:t>
      </w:r>
      <w:r w:rsidRPr="005D20EF">
        <w:rPr>
          <w:color w:val="000000"/>
          <w:sz w:val="28"/>
          <w:szCs w:val="28"/>
          <w:lang w:val="ru-RU"/>
        </w:rPr>
        <w:t>знаков,</w:t>
      </w:r>
    </w:p>
    <w:p w14:paraId="4AED7E9B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биркованием и другими способами, позволяющими идентифицировать животных.</w:t>
      </w:r>
    </w:p>
    <w:p w14:paraId="141ED5CE" w14:textId="77777777" w:rsidR="00B23E8A" w:rsidRPr="005D20EF" w:rsidRDefault="003B1B7E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2.2</w:t>
      </w:r>
      <w:r w:rsidR="00B244C8" w:rsidRPr="005D20EF">
        <w:rPr>
          <w:color w:val="000000"/>
          <w:sz w:val="28"/>
          <w:szCs w:val="28"/>
          <w:lang w:val="ru-RU"/>
        </w:rPr>
        <w:t>. Граждане и юридические лица размещают ульи с пчелиными семьями на</w:t>
      </w:r>
      <w:r w:rsidR="000C0AC5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>принадлежащих (предоставленных) им земельных участках при соблюдении</w:t>
      </w:r>
    </w:p>
    <w:p w14:paraId="7DFCFCF9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зоотехнических и ветеринарно-санитарных норм и правил содержания медоносных пчел.</w:t>
      </w:r>
    </w:p>
    <w:p w14:paraId="6D81E50D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Граждане и юридические лица размещают ульи с пчелиными семьями на таком</w:t>
      </w:r>
    </w:p>
    <w:p w14:paraId="2B3D02A9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расстоянии от учреждений здравоохранения, образовательных учреждений,</w:t>
      </w:r>
    </w:p>
    <w:p w14:paraId="5E9BC643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учреждений дошкольного воспитания, учреждений культуры, которое обеспечивает безопасность людей.</w:t>
      </w:r>
    </w:p>
    <w:p w14:paraId="1911F360" w14:textId="77777777" w:rsidR="00B23E8A" w:rsidRPr="005D20EF" w:rsidRDefault="003B1B7E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</w:t>
      </w:r>
      <w:r w:rsidR="00B244C8" w:rsidRPr="005D20EF">
        <w:rPr>
          <w:color w:val="000000"/>
          <w:sz w:val="28"/>
          <w:szCs w:val="28"/>
          <w:lang w:val="ru-RU"/>
        </w:rPr>
        <w:t>. Складирование и вывоз отходов животноводства.</w:t>
      </w:r>
    </w:p>
    <w:p w14:paraId="60B26717" w14:textId="77777777" w:rsidR="00B23E8A" w:rsidRPr="005D20EF" w:rsidRDefault="003B1B7E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</w:t>
      </w:r>
      <w:r w:rsidR="00B244C8" w:rsidRPr="005D20EF">
        <w:rPr>
          <w:color w:val="000000"/>
          <w:sz w:val="28"/>
          <w:szCs w:val="28"/>
          <w:lang w:val="ru-RU"/>
        </w:rPr>
        <w:t>.1.К отходам от животных относится навоз и жидкие стоки. Вывоз отходов от</w:t>
      </w:r>
      <w:r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>животных производится на отведенные, в соответствии с действующими ветеринарно-санитарными требованиями, земельные участки, расположенные на территории населенных пунктов, сельскохозяйственных предприятий, фермерских хозяйств.</w:t>
      </w:r>
    </w:p>
    <w:p w14:paraId="3729C68E" w14:textId="77777777" w:rsidR="00B23E8A" w:rsidRPr="001D5DC7" w:rsidRDefault="00B244C8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2.4.2.</w:t>
      </w:r>
      <w:r w:rsidR="001D5DC7">
        <w:rPr>
          <w:color w:val="000000"/>
          <w:sz w:val="28"/>
          <w:szCs w:val="28"/>
          <w:lang w:val="ru-RU"/>
        </w:rPr>
        <w:t>Владельцам животных разрешается</w:t>
      </w:r>
      <w:r w:rsidRPr="005D20EF">
        <w:rPr>
          <w:color w:val="000000"/>
          <w:sz w:val="28"/>
          <w:szCs w:val="28"/>
          <w:lang w:val="ru-RU"/>
        </w:rPr>
        <w:t xml:space="preserve"> складировать отходы от </w:t>
      </w:r>
      <w:r w:rsidRPr="009A0CCB">
        <w:rPr>
          <w:color w:val="auto"/>
          <w:sz w:val="28"/>
          <w:szCs w:val="28"/>
          <w:lang w:val="ru-RU"/>
        </w:rPr>
        <w:t>животных</w:t>
      </w:r>
      <w:r w:rsidR="009A0CCB" w:rsidRPr="009A0CCB">
        <w:rPr>
          <w:color w:val="auto"/>
          <w:sz w:val="28"/>
          <w:szCs w:val="28"/>
          <w:lang w:val="ru-RU"/>
        </w:rPr>
        <w:t xml:space="preserve"> в хозяйственной зоне</w:t>
      </w:r>
      <w:r w:rsidRPr="005D20EF">
        <w:rPr>
          <w:color w:val="000000"/>
          <w:sz w:val="28"/>
          <w:szCs w:val="28"/>
          <w:lang w:val="ru-RU"/>
        </w:rPr>
        <w:t xml:space="preserve"> на территории </w:t>
      </w:r>
      <w:r w:rsidR="002E4810">
        <w:rPr>
          <w:color w:val="000000"/>
          <w:sz w:val="28"/>
          <w:szCs w:val="28"/>
          <w:lang w:val="ru-RU"/>
        </w:rPr>
        <w:t>личных подсобных хозяйств</w:t>
      </w:r>
      <w:r w:rsidR="009A0CCB">
        <w:rPr>
          <w:color w:val="000000"/>
          <w:sz w:val="28"/>
          <w:szCs w:val="28"/>
          <w:lang w:val="ru-RU"/>
        </w:rPr>
        <w:t>.</w:t>
      </w:r>
      <w:r w:rsidR="002E4810">
        <w:rPr>
          <w:color w:val="000000"/>
          <w:sz w:val="28"/>
          <w:szCs w:val="28"/>
          <w:lang w:val="ru-RU"/>
        </w:rPr>
        <w:t xml:space="preserve">  </w:t>
      </w:r>
    </w:p>
    <w:p w14:paraId="58B31053" w14:textId="77777777" w:rsidR="00B23E8A" w:rsidRPr="005D20EF" w:rsidRDefault="00B244C8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2.4.3.Владельцам животных запрещается:</w:t>
      </w:r>
    </w:p>
    <w:p w14:paraId="688618B7" w14:textId="01DA688C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 складировать и хранить отходы от животных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на территории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улиц,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переулков,</w:t>
      </w:r>
    </w:p>
    <w:p w14:paraId="7B6F1924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площадей и парков, в лесополосах и на пустырях</w:t>
      </w:r>
      <w:r w:rsidR="002E4810">
        <w:rPr>
          <w:color w:val="000000"/>
          <w:sz w:val="28"/>
          <w:szCs w:val="28"/>
          <w:lang w:val="ru-RU"/>
        </w:rPr>
        <w:t xml:space="preserve"> и других территориях общего пользования</w:t>
      </w:r>
      <w:r w:rsidRPr="005D20EF">
        <w:rPr>
          <w:color w:val="000000"/>
          <w:sz w:val="28"/>
          <w:szCs w:val="28"/>
          <w:lang w:val="ru-RU"/>
        </w:rPr>
        <w:t>;</w:t>
      </w:r>
    </w:p>
    <w:p w14:paraId="70247329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 сжигать отходы от животных, включая территории </w:t>
      </w:r>
      <w:r w:rsidR="002E4810">
        <w:rPr>
          <w:color w:val="000000"/>
          <w:sz w:val="28"/>
          <w:szCs w:val="28"/>
          <w:lang w:val="ru-RU"/>
        </w:rPr>
        <w:t xml:space="preserve">личных подсобных хозяйств, </w:t>
      </w:r>
      <w:r w:rsidRPr="005D20EF">
        <w:rPr>
          <w:color w:val="000000"/>
          <w:sz w:val="28"/>
          <w:szCs w:val="28"/>
          <w:lang w:val="ru-RU"/>
        </w:rPr>
        <w:t>частных домовладений;</w:t>
      </w:r>
    </w:p>
    <w:p w14:paraId="4162DA1D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-оставлять на улице отходы от животноводства в ожидании </w:t>
      </w:r>
      <w:proofErr w:type="gramStart"/>
      <w:r>
        <w:rPr>
          <w:color w:val="000000"/>
          <w:sz w:val="28"/>
          <w:szCs w:val="28"/>
          <w:lang w:val="ru-RU"/>
        </w:rPr>
        <w:t>с</w:t>
      </w:r>
      <w:r w:rsidRPr="005D20EF">
        <w:rPr>
          <w:color w:val="000000"/>
          <w:sz w:val="28"/>
          <w:szCs w:val="28"/>
          <w:lang w:val="ru-RU"/>
        </w:rPr>
        <w:t>пециализирован-</w:t>
      </w:r>
      <w:proofErr w:type="spellStart"/>
      <w:r w:rsidRPr="005D20EF">
        <w:rPr>
          <w:color w:val="000000"/>
          <w:sz w:val="28"/>
          <w:szCs w:val="28"/>
          <w:lang w:val="ru-RU"/>
        </w:rPr>
        <w:t>ного</w:t>
      </w:r>
      <w:proofErr w:type="spellEnd"/>
      <w:proofErr w:type="gramEnd"/>
      <w:r w:rsidRPr="005D20EF">
        <w:rPr>
          <w:color w:val="000000"/>
          <w:sz w:val="28"/>
          <w:szCs w:val="28"/>
          <w:lang w:val="ru-RU"/>
        </w:rPr>
        <w:t xml:space="preserve"> транспорта.</w:t>
      </w:r>
    </w:p>
    <w:p w14:paraId="08566BDF" w14:textId="77777777" w:rsidR="00B23E8A" w:rsidRPr="005D20EF" w:rsidRDefault="00B244C8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2.5.Выпас и прогон сельскохозяйственных животных </w:t>
      </w:r>
      <w:r>
        <w:rPr>
          <w:color w:val="000000"/>
          <w:sz w:val="28"/>
          <w:szCs w:val="28"/>
          <w:lang w:val="ru-RU"/>
        </w:rPr>
        <w:t>и птицы</w:t>
      </w:r>
      <w:r w:rsidRPr="005D20EF">
        <w:rPr>
          <w:color w:val="000000"/>
          <w:sz w:val="28"/>
          <w:szCs w:val="28"/>
          <w:lang w:val="ru-RU"/>
        </w:rPr>
        <w:t>.</w:t>
      </w:r>
    </w:p>
    <w:p w14:paraId="7674FB9C" w14:textId="77777777" w:rsidR="00B23E8A" w:rsidRPr="004A051D" w:rsidRDefault="00B244C8" w:rsidP="000C0AC5">
      <w:pPr>
        <w:widowControl/>
        <w:jc w:val="both"/>
        <w:rPr>
          <w:color w:val="FF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Выпас сельскохозяйственных животных на территории </w:t>
      </w:r>
      <w:r>
        <w:rPr>
          <w:color w:val="000000"/>
          <w:sz w:val="28"/>
          <w:szCs w:val="28"/>
          <w:lang w:val="ru-RU"/>
        </w:rPr>
        <w:t>Белокалитвинского городского поселения</w:t>
      </w:r>
      <w:r w:rsidR="002E4810">
        <w:rPr>
          <w:color w:val="000000"/>
          <w:sz w:val="28"/>
          <w:szCs w:val="28"/>
          <w:lang w:val="ru-RU"/>
        </w:rPr>
        <w:t xml:space="preserve"> осуществляется</w:t>
      </w:r>
      <w:r w:rsidRPr="005D20EF">
        <w:rPr>
          <w:color w:val="000000"/>
          <w:sz w:val="28"/>
          <w:szCs w:val="28"/>
          <w:lang w:val="ru-RU"/>
        </w:rPr>
        <w:t xml:space="preserve"> на пастбищах в соответствии с заключенными договорами с арендодателями, на привязи или под надзором собственников животных, либо лиц ими уполномоченных. </w:t>
      </w:r>
    </w:p>
    <w:p w14:paraId="00E59952" w14:textId="24388853" w:rsidR="00B23E8A" w:rsidRPr="005D20EF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2.6</w:t>
      </w:r>
      <w:r w:rsidR="00B244C8" w:rsidRPr="005D20EF">
        <w:rPr>
          <w:color w:val="000000"/>
          <w:sz w:val="28"/>
          <w:szCs w:val="28"/>
          <w:lang w:val="ru-RU"/>
        </w:rPr>
        <w:t xml:space="preserve">.Владельцы сельскохозяйственных животных, осуществляющие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>выпас,</w:t>
      </w:r>
    </w:p>
    <w:p w14:paraId="0415E1D9" w14:textId="46F4690A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должны иметь необходимое количество оформленных пастбищ,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сельскохозяйственных угодий, иных земель,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для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выпаса, с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целью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обеспечения</w:t>
      </w:r>
    </w:p>
    <w:p w14:paraId="5685F9EA" w14:textId="56C7DBD1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соблюдения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норм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нагрузки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на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пастбища,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установленных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Правительством</w:t>
      </w:r>
    </w:p>
    <w:p w14:paraId="6CD15A6C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Ростовской области.</w:t>
      </w:r>
    </w:p>
    <w:p w14:paraId="3686CEDB" w14:textId="77777777" w:rsidR="00B23E8A" w:rsidRPr="005D20EF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2.7</w:t>
      </w:r>
      <w:r w:rsidR="00B244C8" w:rsidRPr="005D20EF">
        <w:rPr>
          <w:color w:val="000000"/>
          <w:sz w:val="28"/>
          <w:szCs w:val="28"/>
          <w:lang w:val="ru-RU"/>
        </w:rPr>
        <w:t>.Выпас и прогон сельскохозяйственных животных и птицы производится с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>установлением публичного сервитута либо без установления такового.</w:t>
      </w:r>
    </w:p>
    <w:p w14:paraId="6CBA7781" w14:textId="77777777" w:rsidR="00B23E8A" w:rsidRPr="005D20EF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2.8</w:t>
      </w:r>
      <w:r w:rsidR="00B244C8" w:rsidRPr="005D20EF">
        <w:rPr>
          <w:color w:val="000000"/>
          <w:sz w:val="28"/>
          <w:szCs w:val="28"/>
          <w:lang w:val="ru-RU"/>
        </w:rPr>
        <w:t>. Владельцы животных обязаны:</w:t>
      </w:r>
    </w:p>
    <w:p w14:paraId="488788CC" w14:textId="4993133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-сопровождать 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животных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при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прогоне на пастбища, и </w:t>
      </w:r>
      <w:proofErr w:type="gramStart"/>
      <w:r w:rsidRPr="005D20EF">
        <w:rPr>
          <w:color w:val="000000"/>
          <w:sz w:val="28"/>
          <w:szCs w:val="28"/>
          <w:lang w:val="ru-RU"/>
        </w:rPr>
        <w:t>с</w:t>
      </w:r>
      <w:proofErr w:type="gramEnd"/>
    </w:p>
    <w:p w14:paraId="1297DA8C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пастбища;</w:t>
      </w:r>
    </w:p>
    <w:p w14:paraId="66A7D791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</w:t>
      </w:r>
      <w:r w:rsidR="00395CAB">
        <w:rPr>
          <w:color w:val="000000"/>
          <w:sz w:val="28"/>
          <w:szCs w:val="28"/>
          <w:lang w:val="ru-RU"/>
        </w:rPr>
        <w:t xml:space="preserve"> при прогоне, выпасе животных </w:t>
      </w:r>
      <w:r w:rsidRPr="005D20EF">
        <w:rPr>
          <w:color w:val="000000"/>
          <w:sz w:val="28"/>
          <w:szCs w:val="28"/>
          <w:lang w:val="ru-RU"/>
        </w:rPr>
        <w:t>оберегать зеленые насаждения</w:t>
      </w:r>
      <w:r w:rsidR="00395CAB">
        <w:rPr>
          <w:color w:val="000000"/>
          <w:sz w:val="28"/>
          <w:szCs w:val="28"/>
          <w:lang w:val="ru-RU"/>
        </w:rPr>
        <w:t>, не допускать нанесения вреда или уничтожения зеленых насаждений</w:t>
      </w:r>
      <w:r w:rsidRPr="005D20EF">
        <w:rPr>
          <w:color w:val="000000"/>
          <w:sz w:val="28"/>
          <w:szCs w:val="28"/>
          <w:lang w:val="ru-RU"/>
        </w:rPr>
        <w:t>;</w:t>
      </w:r>
    </w:p>
    <w:p w14:paraId="5005C40B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-следить за санитарным состоянием</w:t>
      </w:r>
      <w:r w:rsidR="004A051D">
        <w:rPr>
          <w:color w:val="FF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пастбищ;</w:t>
      </w:r>
    </w:p>
    <w:p w14:paraId="083EC932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-производить необходимые ветеринарные обработки животных;</w:t>
      </w:r>
    </w:p>
    <w:p w14:paraId="6BB9258E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-выполнять предписания ветеринарной службы по изоляции больных</w:t>
      </w:r>
      <w:r w:rsidR="004A051D">
        <w:rPr>
          <w:color w:val="000000"/>
          <w:sz w:val="28"/>
          <w:szCs w:val="28"/>
          <w:lang w:val="ru-RU"/>
        </w:rPr>
        <w:t xml:space="preserve"> животных</w:t>
      </w:r>
      <w:r w:rsidRPr="005D20EF">
        <w:rPr>
          <w:color w:val="000000"/>
          <w:sz w:val="28"/>
          <w:szCs w:val="28"/>
          <w:lang w:val="ru-RU"/>
        </w:rPr>
        <w:t>.</w:t>
      </w:r>
    </w:p>
    <w:p w14:paraId="38E2A0BD" w14:textId="77777777" w:rsidR="00B23E8A" w:rsidRPr="009A0CCB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2.9</w:t>
      </w:r>
      <w:r w:rsidR="00B244C8" w:rsidRPr="009A0CCB">
        <w:rPr>
          <w:color w:val="000000"/>
          <w:sz w:val="28"/>
          <w:szCs w:val="28"/>
          <w:lang w:val="ru-RU"/>
        </w:rPr>
        <w:t>. ЗАПРЕЩЕНО:</w:t>
      </w:r>
    </w:p>
    <w:p w14:paraId="693D38B7" w14:textId="1966B4DE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-прогонять 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животных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ближе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2 метров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от домовладений,</w:t>
      </w:r>
    </w:p>
    <w:p w14:paraId="6CB5BE50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по дорогам с твердым покрытием, а так же по пешеходным дорожкам и мостикам, за</w:t>
      </w:r>
      <w:r w:rsidR="004A051D">
        <w:rPr>
          <w:color w:val="000000"/>
          <w:sz w:val="28"/>
          <w:szCs w:val="28"/>
          <w:lang w:val="ru-RU"/>
        </w:rPr>
        <w:t xml:space="preserve"> и</w:t>
      </w:r>
      <w:r w:rsidRPr="005D20EF">
        <w:rPr>
          <w:color w:val="000000"/>
          <w:sz w:val="28"/>
          <w:szCs w:val="28"/>
          <w:lang w:val="ru-RU"/>
        </w:rPr>
        <w:t>сключением случаев, когда отсутствуют альтернативные пути следования;</w:t>
      </w:r>
    </w:p>
    <w:p w14:paraId="1352EA3E" w14:textId="77777777" w:rsidR="00B23E8A" w:rsidRPr="005D20EF" w:rsidRDefault="00B244C8" w:rsidP="00F66F2D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-выпасать сельскохозяйственных животных в парках, скверах и на улицах;</w:t>
      </w:r>
    </w:p>
    <w:p w14:paraId="6EF104A4" w14:textId="77777777" w:rsidR="00B23E8A" w:rsidRPr="005D20EF" w:rsidRDefault="00B244C8" w:rsidP="00F66F2D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-засорять пастбища бытовым мусором;</w:t>
      </w:r>
    </w:p>
    <w:p w14:paraId="2F4C09A8" w14:textId="144AB83D" w:rsidR="00B23E8A" w:rsidRPr="005D20EF" w:rsidRDefault="00B244C8" w:rsidP="00F66F2D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-содержать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животных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и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птицу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на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прилегающих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D20EF">
        <w:rPr>
          <w:color w:val="000000"/>
          <w:sz w:val="28"/>
          <w:szCs w:val="28"/>
          <w:lang w:val="ru-RU"/>
        </w:rPr>
        <w:t>к</w:t>
      </w:r>
      <w:proofErr w:type="gramEnd"/>
    </w:p>
    <w:p w14:paraId="131B3219" w14:textId="77777777" w:rsidR="00B23E8A" w:rsidRPr="005D20EF" w:rsidRDefault="00B244C8" w:rsidP="00F66F2D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домовладению территориях;</w:t>
      </w:r>
    </w:p>
    <w:p w14:paraId="155DA82D" w14:textId="0D74A27F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-содержать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животных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 и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птицу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безнадзорно, допускать</w:t>
      </w:r>
    </w:p>
    <w:p w14:paraId="45097793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их появление на проезжей части дорог, обочинах, в парках, на территории детских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садов, школ, амбулаторий, спортивных и детских площадок, в местах массового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отдыха</w:t>
      </w:r>
      <w:r w:rsidR="004A051D">
        <w:rPr>
          <w:color w:val="000000"/>
          <w:sz w:val="28"/>
          <w:szCs w:val="28"/>
          <w:lang w:val="ru-RU"/>
        </w:rPr>
        <w:t xml:space="preserve"> людей и других общественных местах</w:t>
      </w:r>
      <w:r w:rsidRPr="005D20EF">
        <w:rPr>
          <w:color w:val="000000"/>
          <w:sz w:val="28"/>
          <w:szCs w:val="28"/>
          <w:lang w:val="ru-RU"/>
        </w:rPr>
        <w:t>.</w:t>
      </w:r>
    </w:p>
    <w:p w14:paraId="173D2935" w14:textId="77777777" w:rsidR="00B23E8A" w:rsidRPr="005D20EF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2.10</w:t>
      </w:r>
      <w:r w:rsidR="00B244C8" w:rsidRPr="005D20EF">
        <w:rPr>
          <w:color w:val="000000"/>
          <w:sz w:val="28"/>
          <w:szCs w:val="28"/>
          <w:lang w:val="ru-RU"/>
        </w:rPr>
        <w:t>. Собственники сельскохозяйственных животных и птицы или пастухи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>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14:paraId="206291D3" w14:textId="5674FC25" w:rsidR="00B23E8A" w:rsidRPr="005D20EF" w:rsidRDefault="009A0CCB" w:rsidP="000C0AC5">
      <w:pPr>
        <w:widowControl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2.11</w:t>
      </w:r>
      <w:r w:rsidR="00B244C8" w:rsidRPr="005D20EF">
        <w:rPr>
          <w:color w:val="000000"/>
          <w:sz w:val="28"/>
          <w:szCs w:val="28"/>
          <w:lang w:val="ru-RU"/>
        </w:rPr>
        <w:t>.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 xml:space="preserve">Запрещается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 xml:space="preserve">оставлять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 xml:space="preserve">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 xml:space="preserve">животных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="00B244C8" w:rsidRPr="005D20EF">
        <w:rPr>
          <w:color w:val="000000"/>
          <w:sz w:val="28"/>
          <w:szCs w:val="28"/>
          <w:lang w:val="ru-RU"/>
        </w:rPr>
        <w:t xml:space="preserve">и птицу </w:t>
      </w:r>
      <w:proofErr w:type="gramStart"/>
      <w:r w:rsidR="00B244C8" w:rsidRPr="005D20EF">
        <w:rPr>
          <w:color w:val="000000"/>
          <w:sz w:val="28"/>
          <w:szCs w:val="28"/>
          <w:lang w:val="ru-RU"/>
        </w:rPr>
        <w:t>в</w:t>
      </w:r>
      <w:proofErr w:type="gramEnd"/>
    </w:p>
    <w:p w14:paraId="00810EA4" w14:textId="27ABAE02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proofErr w:type="gramStart"/>
      <w:r w:rsidRPr="005D20EF">
        <w:rPr>
          <w:color w:val="000000"/>
          <w:sz w:val="28"/>
          <w:szCs w:val="28"/>
          <w:lang w:val="ru-RU"/>
        </w:rPr>
        <w:t>режиме</w:t>
      </w:r>
      <w:proofErr w:type="gramEnd"/>
      <w:r w:rsidRPr="005D20EF">
        <w:rPr>
          <w:color w:val="000000"/>
          <w:sz w:val="28"/>
          <w:szCs w:val="28"/>
          <w:lang w:val="ru-RU"/>
        </w:rPr>
        <w:t xml:space="preserve"> безнадзорного выгула на улицах и других составных частях населенных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пунктов, а также в местах или в условиях, при которых ими может быть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осуществлена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 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потрава </w:t>
      </w:r>
      <w:r w:rsidR="001E4DD1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сельскохозяйственных </w:t>
      </w:r>
      <w:r w:rsidR="001E4DD1">
        <w:rPr>
          <w:color w:val="000000"/>
          <w:sz w:val="28"/>
          <w:szCs w:val="28"/>
          <w:lang w:val="ru-RU"/>
        </w:rPr>
        <w:t xml:space="preserve">   </w:t>
      </w:r>
      <w:r w:rsidRPr="005D20EF">
        <w:rPr>
          <w:color w:val="000000"/>
          <w:sz w:val="28"/>
          <w:szCs w:val="28"/>
          <w:lang w:val="ru-RU"/>
        </w:rPr>
        <w:t xml:space="preserve">посевов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и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 xml:space="preserve">насаждений, </w:t>
      </w:r>
      <w:r w:rsidR="001E4DD1">
        <w:rPr>
          <w:color w:val="000000"/>
          <w:sz w:val="28"/>
          <w:szCs w:val="28"/>
          <w:lang w:val="ru-RU"/>
        </w:rPr>
        <w:t xml:space="preserve">  </w:t>
      </w:r>
      <w:r w:rsidRPr="005D20EF">
        <w:rPr>
          <w:color w:val="000000"/>
          <w:sz w:val="28"/>
          <w:szCs w:val="28"/>
          <w:lang w:val="ru-RU"/>
        </w:rPr>
        <w:t>их</w:t>
      </w:r>
    </w:p>
    <w:p w14:paraId="721B6BE3" w14:textId="77777777" w:rsidR="00B23E8A" w:rsidRPr="005D20EF" w:rsidRDefault="00B244C8" w:rsidP="000C0AC5">
      <w:pPr>
        <w:widowControl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повреждение и уничтожение.</w:t>
      </w:r>
    </w:p>
    <w:p w14:paraId="2106DA28" w14:textId="77777777" w:rsidR="00B23E8A" w:rsidRPr="005D20EF" w:rsidRDefault="00B23E8A" w:rsidP="000C0AC5">
      <w:pPr>
        <w:widowControl/>
        <w:jc w:val="both"/>
        <w:rPr>
          <w:color w:val="000000"/>
          <w:sz w:val="28"/>
          <w:szCs w:val="28"/>
          <w:lang w:val="ru-RU"/>
        </w:rPr>
      </w:pPr>
    </w:p>
    <w:p w14:paraId="1EEBE4C2" w14:textId="77777777" w:rsidR="00B23E8A" w:rsidRDefault="00B244C8" w:rsidP="001200FF">
      <w:pPr>
        <w:widowControl/>
        <w:jc w:val="center"/>
        <w:rPr>
          <w:b/>
          <w:color w:val="000000"/>
          <w:sz w:val="28"/>
          <w:szCs w:val="28"/>
          <w:lang w:val="ru-RU"/>
        </w:rPr>
      </w:pPr>
      <w:r w:rsidRPr="004A051D">
        <w:rPr>
          <w:b/>
          <w:color w:val="000000"/>
          <w:sz w:val="28"/>
          <w:szCs w:val="28"/>
          <w:lang w:val="ru-RU"/>
        </w:rPr>
        <w:t>Раздел 3 Ответственность за нарушение настоящих Правил</w:t>
      </w:r>
    </w:p>
    <w:p w14:paraId="5AB3B11B" w14:textId="77777777" w:rsidR="00B244C8" w:rsidRPr="004A051D" w:rsidRDefault="00B244C8" w:rsidP="000C0AC5">
      <w:pPr>
        <w:widowControl/>
        <w:jc w:val="both"/>
        <w:rPr>
          <w:b/>
          <w:color w:val="000000"/>
          <w:sz w:val="28"/>
          <w:szCs w:val="28"/>
          <w:lang w:val="ru-RU"/>
        </w:rPr>
      </w:pPr>
    </w:p>
    <w:p w14:paraId="3A9E2F5A" w14:textId="77777777" w:rsidR="00B23E8A" w:rsidRPr="005D20EF" w:rsidRDefault="00B244C8" w:rsidP="00F66F2D">
      <w:pPr>
        <w:widowControl/>
        <w:ind w:right="-1"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3.1. Лица, виновные в нарушении настоящих Правил, несут ответственность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в соответствии с действующим законодательством Российской Федерации и</w:t>
      </w:r>
      <w:r w:rsidR="004A051D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Ростовской области.</w:t>
      </w:r>
    </w:p>
    <w:p w14:paraId="618B61AA" w14:textId="77777777" w:rsidR="00B23E8A" w:rsidRPr="005D20EF" w:rsidRDefault="00B244C8" w:rsidP="001E4DD1">
      <w:pPr>
        <w:widowControl/>
        <w:ind w:right="-1" w:firstLine="706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>3.2. За несоблюдение требований санитарно-гигиенических норм и</w:t>
      </w:r>
    </w:p>
    <w:p w14:paraId="704340CC" w14:textId="4D594048" w:rsidR="00B23E8A" w:rsidRPr="00F66F2D" w:rsidRDefault="00B244C8" w:rsidP="001E4DD1">
      <w:pPr>
        <w:widowControl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D20EF">
        <w:rPr>
          <w:color w:val="000000"/>
          <w:sz w:val="28"/>
          <w:szCs w:val="28"/>
          <w:lang w:val="ru-RU"/>
        </w:rPr>
        <w:t xml:space="preserve">ветеринарно-санитарных правил владельцы </w:t>
      </w:r>
      <w:r>
        <w:rPr>
          <w:color w:val="000000"/>
          <w:sz w:val="28"/>
          <w:szCs w:val="28"/>
          <w:lang w:val="ru-RU"/>
        </w:rPr>
        <w:t>сельскохозяйственных ж</w:t>
      </w:r>
      <w:r w:rsidRPr="005D20EF">
        <w:rPr>
          <w:color w:val="000000"/>
          <w:sz w:val="28"/>
          <w:szCs w:val="28"/>
          <w:lang w:val="ru-RU"/>
        </w:rPr>
        <w:t>ивотных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 xml:space="preserve">и птицы несут гражданско-правовую, административную или </w:t>
      </w:r>
      <w:r w:rsidRPr="005D20EF">
        <w:rPr>
          <w:color w:val="000000"/>
          <w:sz w:val="28"/>
          <w:szCs w:val="28"/>
          <w:lang w:val="ru-RU"/>
        </w:rPr>
        <w:lastRenderedPageBreak/>
        <w:t>уголовную</w:t>
      </w:r>
      <w:r w:rsidR="001E4DD1">
        <w:rPr>
          <w:color w:val="000000"/>
          <w:sz w:val="28"/>
          <w:szCs w:val="28"/>
          <w:lang w:val="ru-RU"/>
        </w:rPr>
        <w:t xml:space="preserve"> </w:t>
      </w:r>
      <w:r w:rsidRPr="005D20EF">
        <w:rPr>
          <w:color w:val="000000"/>
          <w:sz w:val="28"/>
          <w:szCs w:val="28"/>
          <w:lang w:val="ru-RU"/>
        </w:rPr>
        <w:t>ответственность в порядке, установленном законодательством Российской</w:t>
      </w:r>
      <w:r w:rsidR="00F66F2D">
        <w:rPr>
          <w:color w:val="000000"/>
          <w:sz w:val="28"/>
          <w:szCs w:val="28"/>
          <w:lang w:val="ru-RU"/>
        </w:rPr>
        <w:t xml:space="preserve"> </w:t>
      </w:r>
      <w:r w:rsidRPr="00F66F2D">
        <w:rPr>
          <w:color w:val="000000"/>
          <w:sz w:val="28"/>
          <w:szCs w:val="28"/>
          <w:lang w:val="ru-RU"/>
        </w:rPr>
        <w:t>Федерации и Ростовской области.</w:t>
      </w:r>
    </w:p>
    <w:p w14:paraId="5F19D3A9" w14:textId="77777777" w:rsidR="00B23E8A" w:rsidRPr="00F66F2D" w:rsidRDefault="00B23E8A" w:rsidP="000C0AC5">
      <w:pPr>
        <w:jc w:val="both"/>
        <w:rPr>
          <w:sz w:val="28"/>
          <w:szCs w:val="28"/>
          <w:lang w:val="ru-RU"/>
        </w:rPr>
      </w:pP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5"/>
        <w:gridCol w:w="4978"/>
      </w:tblGrid>
      <w:tr w:rsidR="00B23E8A" w14:paraId="63A557BE" w14:textId="77777777">
        <w:trPr>
          <w:trHeight w:val="433"/>
        </w:trPr>
        <w:tc>
          <w:tcPr>
            <w:tcW w:w="5384" w:type="dxa"/>
            <w:shd w:val="clear" w:color="auto" w:fill="FFFFFF"/>
          </w:tcPr>
          <w:p w14:paraId="7CD9D67A" w14:textId="77777777" w:rsidR="00B23E8A" w:rsidRDefault="00B244C8" w:rsidP="000C0AC5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14:paraId="4C060F97" w14:textId="77777777" w:rsidR="00B23E8A" w:rsidRPr="005D20EF" w:rsidRDefault="00B244C8" w:rsidP="000C0AC5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  <w:p w14:paraId="1F90E4B5" w14:textId="77777777" w:rsidR="00B23E8A" w:rsidRDefault="00B23E8A" w:rsidP="000C0AC5">
            <w:pPr>
              <w:keepNext/>
              <w:tabs>
                <w:tab w:val="left" w:pos="0"/>
              </w:tabs>
              <w:suppressAutoHyphens/>
              <w:jc w:val="both"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8" w:type="dxa"/>
            <w:shd w:val="clear" w:color="auto" w:fill="FFFFFF"/>
          </w:tcPr>
          <w:p w14:paraId="14A2A6DC" w14:textId="77777777" w:rsidR="00B23E8A" w:rsidRDefault="00B23E8A" w:rsidP="000C0AC5">
            <w:pPr>
              <w:keepNext/>
              <w:tabs>
                <w:tab w:val="left" w:pos="2372"/>
              </w:tabs>
              <w:suppressAutoHyphens/>
              <w:jc w:val="both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14:paraId="3EE7F4C1" w14:textId="5AE3C901" w:rsidR="00B23E8A" w:rsidRDefault="00803B23" w:rsidP="000C0AC5">
            <w:pPr>
              <w:keepNext/>
              <w:tabs>
                <w:tab w:val="left" w:pos="2372"/>
              </w:tabs>
              <w:suppressAutoHyphens/>
              <w:jc w:val="both"/>
              <w:outlineLvl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</w:t>
            </w:r>
            <w:r w:rsidR="00B244C8">
              <w:rPr>
                <w:sz w:val="28"/>
                <w:szCs w:val="28"/>
                <w:lang w:val="ru-RU"/>
              </w:rPr>
              <w:t>В.А. Рыжкин</w:t>
            </w:r>
          </w:p>
        </w:tc>
      </w:tr>
    </w:tbl>
    <w:p w14:paraId="6053061B" w14:textId="6FA305A6" w:rsidR="00B23E8A" w:rsidRDefault="00B23E8A" w:rsidP="00803B23">
      <w:pPr>
        <w:jc w:val="both"/>
      </w:pPr>
    </w:p>
    <w:sectPr w:rsidR="00B23E8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8A"/>
    <w:rsid w:val="000C0AC5"/>
    <w:rsid w:val="001200FF"/>
    <w:rsid w:val="001679A2"/>
    <w:rsid w:val="001717A5"/>
    <w:rsid w:val="001D5DC7"/>
    <w:rsid w:val="001E4DD1"/>
    <w:rsid w:val="002E4810"/>
    <w:rsid w:val="002E58DA"/>
    <w:rsid w:val="00395CAB"/>
    <w:rsid w:val="003B1B7E"/>
    <w:rsid w:val="003D6C34"/>
    <w:rsid w:val="004A051D"/>
    <w:rsid w:val="005D20EF"/>
    <w:rsid w:val="006023A5"/>
    <w:rsid w:val="00690ACF"/>
    <w:rsid w:val="00723C3E"/>
    <w:rsid w:val="00797A9E"/>
    <w:rsid w:val="00803B23"/>
    <w:rsid w:val="008D6D72"/>
    <w:rsid w:val="00995BB3"/>
    <w:rsid w:val="009A0CCB"/>
    <w:rsid w:val="00B23E8A"/>
    <w:rsid w:val="00B244C8"/>
    <w:rsid w:val="00BD62EA"/>
    <w:rsid w:val="00D57E36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5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color w:val="00000A"/>
      <w:sz w:val="24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Заглавие"/>
    <w:basedOn w:val="a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bidi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firstLine="720"/>
    </w:pPr>
    <w:rPr>
      <w:rFonts w:ascii="Arial" w:eastAsia="Times New Roman" w:hAnsi="Arial" w:cs="Arial"/>
      <w:color w:val="00000A"/>
      <w:sz w:val="24"/>
      <w:szCs w:val="20"/>
      <w:lang w:val="ru-RU" w:eastAsia="ar-SA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5D20E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0EF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color w:val="00000A"/>
      <w:sz w:val="24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Заглавие"/>
    <w:basedOn w:val="a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bidi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firstLine="720"/>
    </w:pPr>
    <w:rPr>
      <w:rFonts w:ascii="Arial" w:eastAsia="Times New Roman" w:hAnsi="Arial" w:cs="Arial"/>
      <w:color w:val="00000A"/>
      <w:sz w:val="24"/>
      <w:szCs w:val="20"/>
      <w:lang w:val="ru-RU" w:eastAsia="ar-SA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5D20E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0EF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Пользователь Windows</cp:lastModifiedBy>
  <cp:revision>18</cp:revision>
  <cp:lastPrinted>2021-12-30T08:43:00Z</cp:lastPrinted>
  <dcterms:created xsi:type="dcterms:W3CDTF">2021-12-20T07:41:00Z</dcterms:created>
  <dcterms:modified xsi:type="dcterms:W3CDTF">2022-05-26T14:18:00Z</dcterms:modified>
  <dc:language>ru-RU</dc:language>
</cp:coreProperties>
</file>