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D" w:rsidRPr="00911833" w:rsidRDefault="00F15E8D" w:rsidP="000F5B6B">
      <w:pPr>
        <w:rPr>
          <w:sz w:val="20"/>
        </w:rPr>
      </w:pPr>
    </w:p>
    <w:p w:rsidR="00175156" w:rsidRPr="00911833" w:rsidRDefault="00147381" w:rsidP="00175156">
      <w:pPr>
        <w:jc w:val="center"/>
        <w:rPr>
          <w:b/>
          <w:sz w:val="28"/>
          <w:szCs w:val="28"/>
        </w:rPr>
      </w:pPr>
      <w:r>
        <w:rPr>
          <w:noProof/>
          <w:sz w:val="28"/>
          <w:szCs w:val="28"/>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75156" w:rsidRPr="00C81F8B" w:rsidRDefault="00175156" w:rsidP="00175156">
      <w:pPr>
        <w:jc w:val="center"/>
        <w:rPr>
          <w:sz w:val="28"/>
          <w:szCs w:val="28"/>
        </w:rPr>
      </w:pPr>
      <w:r w:rsidRPr="00C81F8B">
        <w:rPr>
          <w:sz w:val="28"/>
          <w:szCs w:val="28"/>
        </w:rPr>
        <w:t xml:space="preserve">СОБРАНИЕ ДЕПУТАТОВ </w:t>
      </w:r>
    </w:p>
    <w:p w:rsidR="00175156" w:rsidRPr="00C81F8B" w:rsidRDefault="00175156" w:rsidP="00175156">
      <w:pPr>
        <w:jc w:val="center"/>
        <w:rPr>
          <w:sz w:val="28"/>
          <w:szCs w:val="28"/>
        </w:rPr>
      </w:pPr>
      <w:r w:rsidRPr="00C81F8B">
        <w:rPr>
          <w:sz w:val="28"/>
          <w:szCs w:val="28"/>
        </w:rPr>
        <w:t>БЕЛОКАЛИТВИНСКОГО ГОРОДСКОГО ПОСЕЛЕНИЯ</w:t>
      </w:r>
    </w:p>
    <w:p w:rsidR="00175156" w:rsidRPr="00C81F8B" w:rsidRDefault="00175156" w:rsidP="00175156">
      <w:pPr>
        <w:jc w:val="center"/>
        <w:rPr>
          <w:sz w:val="28"/>
          <w:szCs w:val="28"/>
        </w:rPr>
      </w:pPr>
    </w:p>
    <w:p w:rsidR="00606499" w:rsidRDefault="00175156" w:rsidP="00175156">
      <w:pPr>
        <w:jc w:val="center"/>
        <w:rPr>
          <w:sz w:val="32"/>
          <w:szCs w:val="32"/>
        </w:rPr>
      </w:pPr>
      <w:proofErr w:type="gramStart"/>
      <w:r w:rsidRPr="00C81F8B">
        <w:rPr>
          <w:sz w:val="32"/>
          <w:szCs w:val="32"/>
        </w:rPr>
        <w:t>Р</w:t>
      </w:r>
      <w:proofErr w:type="gramEnd"/>
      <w:r w:rsidRPr="00C81F8B">
        <w:rPr>
          <w:sz w:val="32"/>
          <w:szCs w:val="32"/>
        </w:rPr>
        <w:t xml:space="preserve"> Е Ш Е Н И Е</w:t>
      </w:r>
    </w:p>
    <w:p w:rsidR="00715530" w:rsidRPr="00C81F8B" w:rsidRDefault="00715530" w:rsidP="00175156">
      <w:pPr>
        <w:rPr>
          <w:sz w:val="28"/>
          <w:szCs w:val="28"/>
        </w:rPr>
      </w:pPr>
    </w:p>
    <w:p w:rsidR="00A72D32" w:rsidRPr="00C81F8B" w:rsidRDefault="00A72D32" w:rsidP="00175156">
      <w:pPr>
        <w:rPr>
          <w:sz w:val="28"/>
          <w:szCs w:val="28"/>
        </w:rPr>
      </w:pPr>
    </w:p>
    <w:p w:rsidR="00E174FD" w:rsidRPr="00226F30" w:rsidRDefault="00273914" w:rsidP="00E174FD">
      <w:pPr>
        <w:rPr>
          <w:sz w:val="28"/>
          <w:szCs w:val="28"/>
        </w:rPr>
      </w:pPr>
      <w:r>
        <w:rPr>
          <w:sz w:val="28"/>
          <w:szCs w:val="28"/>
        </w:rPr>
        <w:t>23</w:t>
      </w:r>
      <w:r w:rsidR="00C91C68">
        <w:rPr>
          <w:sz w:val="28"/>
          <w:szCs w:val="28"/>
        </w:rPr>
        <w:t xml:space="preserve"> </w:t>
      </w:r>
      <w:r w:rsidR="00B6116C">
        <w:rPr>
          <w:sz w:val="28"/>
          <w:szCs w:val="28"/>
        </w:rPr>
        <w:t xml:space="preserve"> </w:t>
      </w:r>
      <w:r w:rsidR="00AC3BC2">
        <w:rPr>
          <w:sz w:val="28"/>
          <w:szCs w:val="28"/>
        </w:rPr>
        <w:t>мая</w:t>
      </w:r>
      <w:r w:rsidR="005C68CB" w:rsidRPr="00C81F8B">
        <w:rPr>
          <w:sz w:val="28"/>
          <w:szCs w:val="28"/>
        </w:rPr>
        <w:t xml:space="preserve"> 202</w:t>
      </w:r>
      <w:r w:rsidR="00B6116C">
        <w:rPr>
          <w:sz w:val="28"/>
          <w:szCs w:val="28"/>
        </w:rPr>
        <w:t>4</w:t>
      </w:r>
      <w:r w:rsidR="00E174FD" w:rsidRPr="00C81F8B">
        <w:rPr>
          <w:sz w:val="28"/>
          <w:szCs w:val="28"/>
        </w:rPr>
        <w:t xml:space="preserve"> года                               </w:t>
      </w:r>
      <w:r w:rsidR="000F299D" w:rsidRPr="00C81F8B">
        <w:rPr>
          <w:sz w:val="28"/>
          <w:szCs w:val="28"/>
        </w:rPr>
        <w:t xml:space="preserve">   </w:t>
      </w:r>
      <w:r w:rsidR="00E174FD" w:rsidRPr="00C81F8B">
        <w:rPr>
          <w:sz w:val="28"/>
          <w:szCs w:val="28"/>
        </w:rPr>
        <w:t xml:space="preserve">               </w:t>
      </w:r>
      <w:r w:rsidR="005F5C81" w:rsidRPr="00C81F8B">
        <w:rPr>
          <w:sz w:val="28"/>
          <w:szCs w:val="28"/>
        </w:rPr>
        <w:t xml:space="preserve">       </w:t>
      </w:r>
      <w:r w:rsidR="00E174FD" w:rsidRPr="00C81F8B">
        <w:rPr>
          <w:sz w:val="28"/>
          <w:szCs w:val="28"/>
        </w:rPr>
        <w:t xml:space="preserve">               </w:t>
      </w:r>
      <w:r w:rsidR="00BC027E" w:rsidRPr="00C81F8B">
        <w:rPr>
          <w:sz w:val="28"/>
          <w:szCs w:val="28"/>
        </w:rPr>
        <w:t xml:space="preserve">    </w:t>
      </w:r>
      <w:r w:rsidR="00E174FD" w:rsidRPr="00C81F8B">
        <w:rPr>
          <w:sz w:val="28"/>
          <w:szCs w:val="28"/>
        </w:rPr>
        <w:t xml:space="preserve">      </w:t>
      </w:r>
      <w:r w:rsidR="003D6A2A" w:rsidRPr="00C81F8B">
        <w:rPr>
          <w:sz w:val="28"/>
          <w:szCs w:val="28"/>
        </w:rPr>
        <w:t xml:space="preserve">  </w:t>
      </w:r>
      <w:r w:rsidR="00E174FD" w:rsidRPr="00C81F8B">
        <w:rPr>
          <w:sz w:val="28"/>
          <w:szCs w:val="28"/>
        </w:rPr>
        <w:t xml:space="preserve">         </w:t>
      </w:r>
      <w:r w:rsidR="001C6C24" w:rsidRPr="00C81F8B">
        <w:rPr>
          <w:sz w:val="28"/>
          <w:szCs w:val="28"/>
        </w:rPr>
        <w:t>№</w:t>
      </w:r>
      <w:r w:rsidR="00ED1776" w:rsidRPr="00C81F8B">
        <w:rPr>
          <w:sz w:val="28"/>
          <w:szCs w:val="28"/>
        </w:rPr>
        <w:t xml:space="preserve"> </w:t>
      </w:r>
      <w:r>
        <w:rPr>
          <w:sz w:val="28"/>
          <w:szCs w:val="28"/>
        </w:rPr>
        <w:t>104</w:t>
      </w:r>
    </w:p>
    <w:p w:rsidR="00E174FD" w:rsidRPr="00C81F8B" w:rsidRDefault="00E174FD" w:rsidP="00E174FD">
      <w:pPr>
        <w:jc w:val="center"/>
        <w:rPr>
          <w:sz w:val="28"/>
          <w:szCs w:val="28"/>
        </w:rPr>
      </w:pPr>
      <w:r w:rsidRPr="00C81F8B">
        <w:rPr>
          <w:sz w:val="28"/>
          <w:szCs w:val="28"/>
        </w:rPr>
        <w:t>г. Белая  Калитва</w:t>
      </w:r>
    </w:p>
    <w:tbl>
      <w:tblPr>
        <w:tblW w:w="11653" w:type="dxa"/>
        <w:tblLook w:val="01E0" w:firstRow="1" w:lastRow="1" w:firstColumn="1" w:lastColumn="1" w:noHBand="0" w:noVBand="0"/>
      </w:tblPr>
      <w:tblGrid>
        <w:gridCol w:w="5353"/>
        <w:gridCol w:w="6300"/>
      </w:tblGrid>
      <w:tr w:rsidR="00E174FD" w:rsidRPr="00D36A27" w:rsidTr="00F84ED3">
        <w:trPr>
          <w:trHeight w:val="1441"/>
        </w:trPr>
        <w:tc>
          <w:tcPr>
            <w:tcW w:w="5353" w:type="dxa"/>
          </w:tcPr>
          <w:p w:rsidR="00E174FD" w:rsidRPr="00D36A27" w:rsidRDefault="00E174FD" w:rsidP="00F84ED3">
            <w:pPr>
              <w:rPr>
                <w:sz w:val="28"/>
              </w:rPr>
            </w:pPr>
          </w:p>
          <w:p w:rsidR="00E174FD" w:rsidRPr="00D36A27" w:rsidRDefault="00E174FD" w:rsidP="00B6116C">
            <w:pPr>
              <w:rPr>
                <w:sz w:val="28"/>
              </w:rPr>
            </w:pPr>
            <w:r w:rsidRPr="00D36A27">
              <w:rPr>
                <w:sz w:val="28"/>
              </w:rPr>
              <w:t xml:space="preserve">О внесении изменений в решение Собрания депутатов Белокалитвинского городского поселения от </w:t>
            </w:r>
            <w:r w:rsidR="00B6116C">
              <w:rPr>
                <w:sz w:val="28"/>
              </w:rPr>
              <w:t>25</w:t>
            </w:r>
            <w:r w:rsidR="00F541D6" w:rsidRPr="00D36A27">
              <w:rPr>
                <w:sz w:val="28"/>
              </w:rPr>
              <w:t xml:space="preserve"> декабря 202</w:t>
            </w:r>
            <w:r w:rsidR="00B6116C">
              <w:rPr>
                <w:sz w:val="28"/>
              </w:rPr>
              <w:t>3</w:t>
            </w:r>
            <w:r w:rsidR="005C68CB" w:rsidRPr="00D36A27">
              <w:rPr>
                <w:sz w:val="28"/>
              </w:rPr>
              <w:t xml:space="preserve"> </w:t>
            </w:r>
            <w:r w:rsidRPr="00D36A27">
              <w:rPr>
                <w:sz w:val="28"/>
              </w:rPr>
              <w:t xml:space="preserve">года № </w:t>
            </w:r>
            <w:r w:rsidR="00B6116C">
              <w:rPr>
                <w:sz w:val="28"/>
              </w:rPr>
              <w:t>90</w:t>
            </w:r>
          </w:p>
        </w:tc>
        <w:tc>
          <w:tcPr>
            <w:tcW w:w="6300" w:type="dxa"/>
          </w:tcPr>
          <w:p w:rsidR="00E174FD" w:rsidRPr="00D36A27" w:rsidRDefault="00E174FD" w:rsidP="00F84ED3">
            <w:pPr>
              <w:jc w:val="center"/>
              <w:rPr>
                <w:sz w:val="28"/>
                <w:szCs w:val="28"/>
              </w:rPr>
            </w:pPr>
          </w:p>
        </w:tc>
      </w:tr>
    </w:tbl>
    <w:p w:rsidR="00E174FD" w:rsidRPr="00D36A27" w:rsidRDefault="00E174FD" w:rsidP="00E174FD">
      <w:pPr>
        <w:ind w:firstLine="540"/>
        <w:jc w:val="both"/>
        <w:rPr>
          <w:sz w:val="28"/>
          <w:szCs w:val="28"/>
        </w:rPr>
      </w:pPr>
    </w:p>
    <w:p w:rsidR="00E174FD" w:rsidRPr="00D36A27" w:rsidRDefault="00D80D2F" w:rsidP="00D80D2F">
      <w:pPr>
        <w:spacing w:line="276" w:lineRule="auto"/>
        <w:ind w:firstLine="567"/>
        <w:jc w:val="both"/>
        <w:rPr>
          <w:sz w:val="28"/>
          <w:szCs w:val="28"/>
        </w:rPr>
      </w:pPr>
      <w:proofErr w:type="gramStart"/>
      <w:r w:rsidRPr="00D36A27">
        <w:rPr>
          <w:sz w:val="28"/>
          <w:szCs w:val="28"/>
        </w:rPr>
        <w:t>В соответствии со статьями 169 и 184.1 Бюджетного кодекса Российской Федерации, Областным законом от 16 декабря 202</w:t>
      </w:r>
      <w:r w:rsidR="00CB7388" w:rsidRPr="00D36A27">
        <w:rPr>
          <w:sz w:val="28"/>
          <w:szCs w:val="28"/>
        </w:rPr>
        <w:t>2</w:t>
      </w:r>
      <w:r w:rsidRPr="00D36A27">
        <w:rPr>
          <w:sz w:val="28"/>
          <w:szCs w:val="28"/>
        </w:rPr>
        <w:t xml:space="preserve"> года № </w:t>
      </w:r>
      <w:r w:rsidR="00CB7388" w:rsidRPr="00D36A27">
        <w:rPr>
          <w:sz w:val="28"/>
          <w:szCs w:val="28"/>
        </w:rPr>
        <w:t>795</w:t>
      </w:r>
      <w:r w:rsidRPr="00D36A27">
        <w:rPr>
          <w:sz w:val="28"/>
          <w:szCs w:val="28"/>
        </w:rPr>
        <w:t>-ЗС «Об областном бюджете на 202</w:t>
      </w:r>
      <w:r w:rsidR="00CB7388" w:rsidRPr="00D36A27">
        <w:rPr>
          <w:sz w:val="28"/>
          <w:szCs w:val="28"/>
        </w:rPr>
        <w:t>3</w:t>
      </w:r>
      <w:r w:rsidRPr="00D36A27">
        <w:rPr>
          <w:sz w:val="28"/>
          <w:szCs w:val="28"/>
        </w:rPr>
        <w:t xml:space="preserve"> год и на плановый период 202</w:t>
      </w:r>
      <w:r w:rsidR="00CB7388" w:rsidRPr="00D36A27">
        <w:rPr>
          <w:sz w:val="28"/>
          <w:szCs w:val="28"/>
        </w:rPr>
        <w:t>4</w:t>
      </w:r>
      <w:r w:rsidRPr="00D36A27">
        <w:rPr>
          <w:sz w:val="28"/>
          <w:szCs w:val="28"/>
        </w:rPr>
        <w:t xml:space="preserve"> и 202</w:t>
      </w:r>
      <w:r w:rsidR="00CB7388" w:rsidRPr="00D36A27">
        <w:rPr>
          <w:sz w:val="28"/>
          <w:szCs w:val="28"/>
        </w:rPr>
        <w:t>5</w:t>
      </w:r>
      <w:r w:rsidRPr="00D36A27">
        <w:rPr>
          <w:sz w:val="28"/>
          <w:szCs w:val="28"/>
        </w:rPr>
        <w:t xml:space="preserve"> годов»</w:t>
      </w:r>
      <w:r w:rsidR="00E174FD" w:rsidRPr="00D36A27">
        <w:rPr>
          <w:sz w:val="28"/>
          <w:szCs w:val="28"/>
        </w:rPr>
        <w:t>,</w:t>
      </w:r>
      <w:r w:rsidRPr="00D36A27">
        <w:rPr>
          <w:sz w:val="28"/>
          <w:szCs w:val="28"/>
        </w:rPr>
        <w:t xml:space="preserve"> решением Собрания депутатов Белокалитвинского района  от 2</w:t>
      </w:r>
      <w:r w:rsidR="00124F01" w:rsidRPr="00D36A27">
        <w:rPr>
          <w:sz w:val="28"/>
          <w:szCs w:val="28"/>
        </w:rPr>
        <w:t xml:space="preserve">7.12.2022 № </w:t>
      </w:r>
      <w:r w:rsidR="00CE44FD" w:rsidRPr="00D36A27">
        <w:rPr>
          <w:sz w:val="28"/>
          <w:szCs w:val="28"/>
        </w:rPr>
        <w:t>80</w:t>
      </w:r>
      <w:r w:rsidRPr="00D36A27">
        <w:rPr>
          <w:sz w:val="28"/>
          <w:szCs w:val="28"/>
        </w:rPr>
        <w:t xml:space="preserve"> «О бюджете Белокалитвинского района на 202</w:t>
      </w:r>
      <w:r w:rsidR="00124F01" w:rsidRPr="00D36A27">
        <w:rPr>
          <w:sz w:val="28"/>
          <w:szCs w:val="28"/>
        </w:rPr>
        <w:t>3</w:t>
      </w:r>
      <w:r w:rsidRPr="00D36A27">
        <w:rPr>
          <w:sz w:val="28"/>
          <w:szCs w:val="28"/>
        </w:rPr>
        <w:t xml:space="preserve"> год и на плановый период 202</w:t>
      </w:r>
      <w:r w:rsidR="00DE4BD2" w:rsidRPr="00D36A27">
        <w:rPr>
          <w:sz w:val="28"/>
          <w:szCs w:val="28"/>
        </w:rPr>
        <w:t>4</w:t>
      </w:r>
      <w:r w:rsidRPr="00D36A27">
        <w:rPr>
          <w:sz w:val="28"/>
          <w:szCs w:val="28"/>
        </w:rPr>
        <w:t xml:space="preserve"> и 202</w:t>
      </w:r>
      <w:r w:rsidR="00DE4BD2" w:rsidRPr="00D36A27">
        <w:rPr>
          <w:sz w:val="28"/>
          <w:szCs w:val="28"/>
        </w:rPr>
        <w:t>5</w:t>
      </w:r>
      <w:r w:rsidRPr="00D36A27">
        <w:rPr>
          <w:sz w:val="28"/>
          <w:szCs w:val="28"/>
        </w:rPr>
        <w:t xml:space="preserve"> годов», </w:t>
      </w:r>
      <w:r w:rsidR="00E174FD" w:rsidRPr="00D36A27">
        <w:rPr>
          <w:sz w:val="28"/>
          <w:szCs w:val="28"/>
        </w:rPr>
        <w:t>статьей 59 Устава муниципального</w:t>
      </w:r>
      <w:proofErr w:type="gramEnd"/>
      <w:r w:rsidR="00E174FD" w:rsidRPr="00D36A27">
        <w:rPr>
          <w:sz w:val="28"/>
          <w:szCs w:val="28"/>
        </w:rPr>
        <w:t xml:space="preserve"> образования «Белокалитвинское городское поселение», Собрание депутатов Белокалитвинского городского поселения, </w:t>
      </w:r>
    </w:p>
    <w:p w:rsidR="00E174FD" w:rsidRPr="00041FCF" w:rsidRDefault="00E174FD" w:rsidP="00E174FD">
      <w:pPr>
        <w:jc w:val="center"/>
        <w:rPr>
          <w:sz w:val="32"/>
          <w:szCs w:val="32"/>
        </w:rPr>
      </w:pPr>
      <w:proofErr w:type="gramStart"/>
      <w:r w:rsidRPr="00041FCF">
        <w:rPr>
          <w:sz w:val="32"/>
          <w:szCs w:val="32"/>
        </w:rPr>
        <w:t>Р</w:t>
      </w:r>
      <w:proofErr w:type="gramEnd"/>
      <w:r w:rsidRPr="00041FCF">
        <w:rPr>
          <w:sz w:val="32"/>
          <w:szCs w:val="32"/>
        </w:rPr>
        <w:t xml:space="preserve"> Е Ш И Л О:</w:t>
      </w:r>
    </w:p>
    <w:p w:rsidR="00E174FD" w:rsidRPr="00041FCF" w:rsidRDefault="00E174FD" w:rsidP="00E174FD">
      <w:pPr>
        <w:jc w:val="both"/>
        <w:rPr>
          <w:sz w:val="28"/>
          <w:szCs w:val="28"/>
        </w:rPr>
      </w:pPr>
      <w:r w:rsidRPr="00041FCF">
        <w:rPr>
          <w:b/>
          <w:sz w:val="32"/>
          <w:szCs w:val="32"/>
        </w:rPr>
        <w:tab/>
      </w:r>
    </w:p>
    <w:p w:rsidR="00AE6668" w:rsidRPr="008F66F0" w:rsidRDefault="00AE6668" w:rsidP="00AE6668">
      <w:pPr>
        <w:ind w:firstLine="540"/>
        <w:jc w:val="both"/>
        <w:rPr>
          <w:snapToGrid w:val="0"/>
          <w:sz w:val="28"/>
          <w:szCs w:val="28"/>
        </w:rPr>
      </w:pPr>
      <w:r w:rsidRPr="008F66F0">
        <w:rPr>
          <w:snapToGrid w:val="0"/>
          <w:sz w:val="28"/>
          <w:szCs w:val="28"/>
        </w:rPr>
        <w:t xml:space="preserve">1. Внести в решение Собрания депутатов Белокалитвинского городского поселения от </w:t>
      </w:r>
      <w:r w:rsidR="00041FCF" w:rsidRPr="008F66F0">
        <w:rPr>
          <w:snapToGrid w:val="0"/>
          <w:sz w:val="28"/>
          <w:szCs w:val="28"/>
        </w:rPr>
        <w:t>25</w:t>
      </w:r>
      <w:r w:rsidRPr="008F66F0">
        <w:rPr>
          <w:snapToGrid w:val="0"/>
          <w:sz w:val="28"/>
          <w:szCs w:val="28"/>
        </w:rPr>
        <w:t xml:space="preserve"> декабря 202</w:t>
      </w:r>
      <w:r w:rsidR="00041FCF" w:rsidRPr="008F66F0">
        <w:rPr>
          <w:snapToGrid w:val="0"/>
          <w:sz w:val="28"/>
          <w:szCs w:val="28"/>
        </w:rPr>
        <w:t>3</w:t>
      </w:r>
      <w:r w:rsidRPr="008F66F0">
        <w:rPr>
          <w:snapToGrid w:val="0"/>
          <w:sz w:val="28"/>
          <w:szCs w:val="28"/>
        </w:rPr>
        <w:t xml:space="preserve"> года № </w:t>
      </w:r>
      <w:r w:rsidR="00041FCF" w:rsidRPr="008F66F0">
        <w:rPr>
          <w:snapToGrid w:val="0"/>
          <w:sz w:val="28"/>
          <w:szCs w:val="28"/>
        </w:rPr>
        <w:t>90</w:t>
      </w:r>
      <w:r w:rsidRPr="008F66F0">
        <w:rPr>
          <w:snapToGrid w:val="0"/>
          <w:sz w:val="28"/>
          <w:szCs w:val="28"/>
        </w:rPr>
        <w:t xml:space="preserve"> «О бюджете Белокалитвинского городского поселения  Белокалитвинского района на 202</w:t>
      </w:r>
      <w:r w:rsidR="00041FCF" w:rsidRPr="008F66F0">
        <w:rPr>
          <w:snapToGrid w:val="0"/>
          <w:sz w:val="28"/>
          <w:szCs w:val="28"/>
        </w:rPr>
        <w:t>4</w:t>
      </w:r>
      <w:r w:rsidRPr="008F66F0">
        <w:rPr>
          <w:snapToGrid w:val="0"/>
          <w:sz w:val="28"/>
          <w:szCs w:val="28"/>
        </w:rPr>
        <w:t xml:space="preserve"> год и на плановый период 202</w:t>
      </w:r>
      <w:r w:rsidR="00041FCF" w:rsidRPr="008F66F0">
        <w:rPr>
          <w:snapToGrid w:val="0"/>
          <w:sz w:val="28"/>
          <w:szCs w:val="28"/>
        </w:rPr>
        <w:t>5</w:t>
      </w:r>
      <w:r w:rsidRPr="008F66F0">
        <w:rPr>
          <w:snapToGrid w:val="0"/>
          <w:sz w:val="28"/>
          <w:szCs w:val="28"/>
        </w:rPr>
        <w:t xml:space="preserve"> и 202</w:t>
      </w:r>
      <w:r w:rsidR="00041FCF" w:rsidRPr="008F66F0">
        <w:rPr>
          <w:snapToGrid w:val="0"/>
          <w:sz w:val="28"/>
          <w:szCs w:val="28"/>
        </w:rPr>
        <w:t>6</w:t>
      </w:r>
      <w:r w:rsidRPr="008F66F0">
        <w:rPr>
          <w:snapToGrid w:val="0"/>
          <w:sz w:val="28"/>
          <w:szCs w:val="28"/>
        </w:rPr>
        <w:t xml:space="preserve"> годов» следующие изменения:</w:t>
      </w:r>
    </w:p>
    <w:p w:rsidR="00AE6668" w:rsidRPr="008F66F0" w:rsidRDefault="00AE6668" w:rsidP="00AE6668">
      <w:pPr>
        <w:autoSpaceDE w:val="0"/>
        <w:autoSpaceDN w:val="0"/>
        <w:adjustRightInd w:val="0"/>
        <w:ind w:firstLine="567"/>
        <w:jc w:val="both"/>
        <w:rPr>
          <w:sz w:val="28"/>
          <w:szCs w:val="28"/>
        </w:rPr>
      </w:pPr>
      <w:r w:rsidRPr="008F66F0">
        <w:rPr>
          <w:sz w:val="28"/>
          <w:szCs w:val="28"/>
        </w:rPr>
        <w:t>1) пункты  1, 2</w:t>
      </w:r>
      <w:r w:rsidR="005872A6" w:rsidRPr="008F66F0">
        <w:rPr>
          <w:sz w:val="28"/>
          <w:szCs w:val="28"/>
        </w:rPr>
        <w:t xml:space="preserve"> </w:t>
      </w:r>
      <w:r w:rsidRPr="008F66F0">
        <w:rPr>
          <w:sz w:val="28"/>
          <w:szCs w:val="28"/>
        </w:rPr>
        <w:t>части 1 изложить в следующей редакции:</w:t>
      </w:r>
    </w:p>
    <w:p w:rsidR="00AE6668" w:rsidRPr="00D25E17" w:rsidRDefault="00AE6668" w:rsidP="00AE6668">
      <w:pPr>
        <w:autoSpaceDE w:val="0"/>
        <w:autoSpaceDN w:val="0"/>
        <w:adjustRightInd w:val="0"/>
        <w:ind w:firstLine="567"/>
        <w:jc w:val="both"/>
        <w:rPr>
          <w:sz w:val="28"/>
          <w:szCs w:val="28"/>
        </w:rPr>
      </w:pPr>
      <w:r w:rsidRPr="00D25E17">
        <w:rPr>
          <w:sz w:val="28"/>
          <w:szCs w:val="28"/>
        </w:rPr>
        <w:t xml:space="preserve">«1) прогнозируемый общий объем доходов местного бюджета в сумме </w:t>
      </w:r>
      <w:r w:rsidR="003B3A55" w:rsidRPr="00D25E17">
        <w:rPr>
          <w:sz w:val="28"/>
          <w:szCs w:val="28"/>
        </w:rPr>
        <w:t>694 319,1</w:t>
      </w:r>
      <w:r w:rsidRPr="00D25E17">
        <w:rPr>
          <w:sz w:val="28"/>
          <w:szCs w:val="28"/>
        </w:rPr>
        <w:t xml:space="preserve"> тыс. рублей;</w:t>
      </w:r>
    </w:p>
    <w:p w:rsidR="00AE6668" w:rsidRPr="003D30D9" w:rsidRDefault="00AE6668" w:rsidP="00B93F67">
      <w:pPr>
        <w:autoSpaceDE w:val="0"/>
        <w:autoSpaceDN w:val="0"/>
        <w:adjustRightInd w:val="0"/>
        <w:ind w:firstLine="567"/>
        <w:jc w:val="both"/>
        <w:rPr>
          <w:sz w:val="28"/>
          <w:szCs w:val="28"/>
        </w:rPr>
      </w:pPr>
      <w:r w:rsidRPr="008F66F0">
        <w:rPr>
          <w:sz w:val="28"/>
          <w:szCs w:val="28"/>
        </w:rPr>
        <w:t xml:space="preserve">2) общий объем расходов местного бюджета в сумме </w:t>
      </w:r>
      <w:r w:rsidR="008F66F0" w:rsidRPr="008F66F0">
        <w:rPr>
          <w:sz w:val="28"/>
          <w:szCs w:val="28"/>
        </w:rPr>
        <w:t>735 758,9</w:t>
      </w:r>
      <w:r w:rsidRPr="008F66F0">
        <w:rPr>
          <w:sz w:val="28"/>
          <w:szCs w:val="28"/>
        </w:rPr>
        <w:t xml:space="preserve"> тыс. </w:t>
      </w:r>
      <w:r w:rsidRPr="00B93F67">
        <w:rPr>
          <w:sz w:val="28"/>
          <w:szCs w:val="28"/>
        </w:rPr>
        <w:t>рублей</w:t>
      </w:r>
      <w:r w:rsidR="009D1877" w:rsidRPr="00B93F67">
        <w:rPr>
          <w:sz w:val="28"/>
          <w:szCs w:val="28"/>
        </w:rPr>
        <w:t>»;</w:t>
      </w:r>
    </w:p>
    <w:p w:rsidR="00AE6668" w:rsidRPr="003D30D9" w:rsidRDefault="004A7E07" w:rsidP="00AE6668">
      <w:pPr>
        <w:autoSpaceDE w:val="0"/>
        <w:autoSpaceDN w:val="0"/>
        <w:adjustRightInd w:val="0"/>
        <w:ind w:firstLine="567"/>
        <w:jc w:val="both"/>
        <w:rPr>
          <w:sz w:val="28"/>
          <w:szCs w:val="28"/>
        </w:rPr>
      </w:pPr>
      <w:r w:rsidRPr="003D30D9">
        <w:rPr>
          <w:sz w:val="28"/>
          <w:szCs w:val="28"/>
        </w:rPr>
        <w:t>2</w:t>
      </w:r>
      <w:r w:rsidR="00AE6668" w:rsidRPr="003D30D9">
        <w:rPr>
          <w:sz w:val="28"/>
          <w:szCs w:val="28"/>
        </w:rPr>
        <w:t>) часть 6 изложить в следующей редакции:</w:t>
      </w:r>
    </w:p>
    <w:p w:rsidR="00AE6668" w:rsidRPr="003D30D9" w:rsidRDefault="00AE6668" w:rsidP="00AE6668">
      <w:pPr>
        <w:autoSpaceDE w:val="0"/>
        <w:autoSpaceDN w:val="0"/>
        <w:adjustRightInd w:val="0"/>
        <w:ind w:firstLine="567"/>
        <w:jc w:val="both"/>
        <w:rPr>
          <w:bCs/>
          <w:sz w:val="28"/>
          <w:szCs w:val="28"/>
        </w:rPr>
      </w:pPr>
      <w:r w:rsidRPr="003D30D9">
        <w:rPr>
          <w:sz w:val="28"/>
          <w:szCs w:val="28"/>
        </w:rPr>
        <w:t>«</w:t>
      </w:r>
      <w:r w:rsidRPr="003D30D9">
        <w:rPr>
          <w:bCs/>
          <w:sz w:val="28"/>
          <w:szCs w:val="28"/>
        </w:rPr>
        <w:t>6. Утвердить общий объем бюджетных ассигнований дорожного фонда Белокалитвинского городского поселения на 202</w:t>
      </w:r>
      <w:r w:rsidR="00DC41CB" w:rsidRPr="003D30D9">
        <w:rPr>
          <w:bCs/>
          <w:sz w:val="28"/>
          <w:szCs w:val="28"/>
        </w:rPr>
        <w:t>4</w:t>
      </w:r>
      <w:r w:rsidRPr="003D30D9">
        <w:rPr>
          <w:bCs/>
          <w:sz w:val="28"/>
          <w:szCs w:val="28"/>
        </w:rPr>
        <w:t xml:space="preserve"> год в сумме </w:t>
      </w:r>
      <w:r w:rsidR="003D30D9" w:rsidRPr="003D30D9">
        <w:rPr>
          <w:bCs/>
          <w:sz w:val="28"/>
          <w:szCs w:val="28"/>
        </w:rPr>
        <w:t>81 746,7</w:t>
      </w:r>
      <w:r w:rsidR="00F1424E" w:rsidRPr="003D30D9">
        <w:rPr>
          <w:bCs/>
          <w:sz w:val="28"/>
          <w:szCs w:val="28"/>
        </w:rPr>
        <w:t xml:space="preserve"> </w:t>
      </w:r>
      <w:r w:rsidRPr="003D30D9">
        <w:rPr>
          <w:bCs/>
          <w:sz w:val="28"/>
          <w:szCs w:val="28"/>
        </w:rPr>
        <w:t>тыс. рублей, на 202</w:t>
      </w:r>
      <w:r w:rsidR="00DC41CB" w:rsidRPr="003D30D9">
        <w:rPr>
          <w:bCs/>
          <w:sz w:val="28"/>
          <w:szCs w:val="28"/>
        </w:rPr>
        <w:t>5</w:t>
      </w:r>
      <w:r w:rsidRPr="003D30D9">
        <w:rPr>
          <w:bCs/>
          <w:sz w:val="28"/>
          <w:szCs w:val="28"/>
        </w:rPr>
        <w:t xml:space="preserve"> год в сумме </w:t>
      </w:r>
      <w:r w:rsidR="00DC41CB" w:rsidRPr="003D30D9">
        <w:rPr>
          <w:bCs/>
          <w:sz w:val="28"/>
          <w:szCs w:val="28"/>
        </w:rPr>
        <w:t xml:space="preserve">161 055,2 </w:t>
      </w:r>
      <w:r w:rsidRPr="003D30D9">
        <w:rPr>
          <w:bCs/>
          <w:sz w:val="28"/>
          <w:szCs w:val="28"/>
        </w:rPr>
        <w:t>тыс. рублей, на 202</w:t>
      </w:r>
      <w:r w:rsidR="00DC41CB" w:rsidRPr="003D30D9">
        <w:rPr>
          <w:bCs/>
          <w:sz w:val="28"/>
          <w:szCs w:val="28"/>
        </w:rPr>
        <w:t>6</w:t>
      </w:r>
      <w:r w:rsidRPr="003D30D9">
        <w:rPr>
          <w:bCs/>
          <w:sz w:val="28"/>
          <w:szCs w:val="28"/>
        </w:rPr>
        <w:t xml:space="preserve"> год в сумме </w:t>
      </w:r>
      <w:r w:rsidR="00DC41CB" w:rsidRPr="003D30D9">
        <w:rPr>
          <w:bCs/>
          <w:sz w:val="28"/>
          <w:szCs w:val="28"/>
        </w:rPr>
        <w:t>43 366,9</w:t>
      </w:r>
      <w:r w:rsidRPr="003D30D9">
        <w:rPr>
          <w:bCs/>
          <w:sz w:val="28"/>
          <w:szCs w:val="28"/>
        </w:rPr>
        <w:t xml:space="preserve"> тыс. рублей»;</w:t>
      </w:r>
    </w:p>
    <w:p w:rsidR="007167FC" w:rsidRPr="00AC3BC2" w:rsidRDefault="007167FC" w:rsidP="007167FC">
      <w:pPr>
        <w:autoSpaceDE w:val="0"/>
        <w:autoSpaceDN w:val="0"/>
        <w:adjustRightInd w:val="0"/>
        <w:ind w:firstLine="567"/>
        <w:jc w:val="both"/>
        <w:rPr>
          <w:color w:val="FF0000"/>
          <w:sz w:val="28"/>
          <w:szCs w:val="28"/>
        </w:rPr>
        <w:sectPr w:rsidR="007167FC" w:rsidRPr="00AC3BC2" w:rsidSect="0079528E">
          <w:footerReference w:type="default" r:id="rId10"/>
          <w:pgSz w:w="11906" w:h="16838" w:code="9"/>
          <w:pgMar w:top="1134" w:right="851" w:bottom="1134" w:left="1134" w:header="709" w:footer="709" w:gutter="0"/>
          <w:cols w:space="708"/>
          <w:docGrid w:linePitch="360"/>
        </w:sectPr>
      </w:pPr>
    </w:p>
    <w:p w:rsidR="001A7652" w:rsidRPr="001B4AF5" w:rsidRDefault="00B056D2" w:rsidP="001A7652">
      <w:pPr>
        <w:autoSpaceDE w:val="0"/>
        <w:autoSpaceDN w:val="0"/>
        <w:adjustRightInd w:val="0"/>
        <w:ind w:firstLine="851"/>
        <w:jc w:val="both"/>
        <w:rPr>
          <w:bCs/>
          <w:sz w:val="28"/>
          <w:szCs w:val="28"/>
        </w:rPr>
      </w:pPr>
      <w:r w:rsidRPr="001B4AF5">
        <w:rPr>
          <w:bCs/>
          <w:sz w:val="28"/>
          <w:szCs w:val="28"/>
        </w:rPr>
        <w:lastRenderedPageBreak/>
        <w:t>3</w:t>
      </w:r>
      <w:r w:rsidR="001A7652" w:rsidRPr="001B4AF5">
        <w:rPr>
          <w:bCs/>
          <w:sz w:val="28"/>
          <w:szCs w:val="28"/>
        </w:rPr>
        <w:t>) приложение 1 изложить в следующей редакции:</w:t>
      </w:r>
    </w:p>
    <w:p w:rsidR="00AA5104" w:rsidRPr="001B4AF5" w:rsidRDefault="00D7729E" w:rsidP="00AA5104">
      <w:pPr>
        <w:jc w:val="right"/>
        <w:rPr>
          <w:sz w:val="28"/>
          <w:szCs w:val="28"/>
        </w:rPr>
      </w:pPr>
      <w:r w:rsidRPr="001B4AF5">
        <w:rPr>
          <w:sz w:val="28"/>
          <w:szCs w:val="28"/>
        </w:rPr>
        <w:t>«</w:t>
      </w:r>
      <w:r w:rsidR="00AA5104" w:rsidRPr="001B4AF5">
        <w:rPr>
          <w:sz w:val="28"/>
          <w:szCs w:val="28"/>
        </w:rPr>
        <w:t>Приложение 1</w:t>
      </w:r>
    </w:p>
    <w:p w:rsidR="00AA5104" w:rsidRPr="001B4AF5" w:rsidRDefault="00AA5104" w:rsidP="00AA5104">
      <w:pPr>
        <w:jc w:val="right"/>
        <w:rPr>
          <w:sz w:val="28"/>
          <w:szCs w:val="28"/>
        </w:rPr>
      </w:pPr>
      <w:r w:rsidRPr="001B4AF5">
        <w:rPr>
          <w:sz w:val="28"/>
          <w:szCs w:val="28"/>
        </w:rPr>
        <w:t xml:space="preserve">к решению Собрания депутатов </w:t>
      </w:r>
    </w:p>
    <w:p w:rsidR="00AA5104" w:rsidRPr="001B4AF5" w:rsidRDefault="00AA5104" w:rsidP="00AA5104">
      <w:pPr>
        <w:jc w:val="right"/>
        <w:rPr>
          <w:sz w:val="28"/>
          <w:szCs w:val="28"/>
        </w:rPr>
      </w:pPr>
      <w:r w:rsidRPr="001B4AF5">
        <w:rPr>
          <w:sz w:val="28"/>
          <w:szCs w:val="28"/>
        </w:rPr>
        <w:t xml:space="preserve">Белокалитвинского городского поселения </w:t>
      </w:r>
    </w:p>
    <w:p w:rsidR="00AA5104" w:rsidRPr="001B4AF5" w:rsidRDefault="00AA5104" w:rsidP="00AA5104">
      <w:pPr>
        <w:jc w:val="right"/>
        <w:rPr>
          <w:sz w:val="28"/>
          <w:szCs w:val="28"/>
        </w:rPr>
      </w:pPr>
      <w:r w:rsidRPr="001B4AF5">
        <w:rPr>
          <w:sz w:val="28"/>
          <w:szCs w:val="28"/>
        </w:rPr>
        <w:t xml:space="preserve"> "О бюджете Белокалитвинского </w:t>
      </w:r>
      <w:proofErr w:type="gramStart"/>
      <w:r w:rsidRPr="001B4AF5">
        <w:rPr>
          <w:sz w:val="28"/>
          <w:szCs w:val="28"/>
        </w:rPr>
        <w:t>городского</w:t>
      </w:r>
      <w:proofErr w:type="gramEnd"/>
      <w:r w:rsidRPr="001B4AF5">
        <w:rPr>
          <w:sz w:val="28"/>
          <w:szCs w:val="28"/>
        </w:rPr>
        <w:t xml:space="preserve"> </w:t>
      </w:r>
    </w:p>
    <w:p w:rsidR="00AA5104" w:rsidRPr="001B4AF5" w:rsidRDefault="00AA5104" w:rsidP="00AA5104">
      <w:pPr>
        <w:jc w:val="right"/>
        <w:rPr>
          <w:sz w:val="28"/>
          <w:szCs w:val="28"/>
        </w:rPr>
      </w:pPr>
      <w:r w:rsidRPr="001B4AF5">
        <w:rPr>
          <w:sz w:val="28"/>
          <w:szCs w:val="28"/>
        </w:rPr>
        <w:t>поселения Белокалитвинского района</w:t>
      </w:r>
    </w:p>
    <w:p w:rsidR="00AA5104" w:rsidRPr="001B4AF5" w:rsidRDefault="00AA5104" w:rsidP="00AA5104">
      <w:pPr>
        <w:jc w:val="right"/>
        <w:rPr>
          <w:sz w:val="28"/>
          <w:szCs w:val="28"/>
        </w:rPr>
      </w:pPr>
      <w:r w:rsidRPr="001B4AF5">
        <w:rPr>
          <w:sz w:val="28"/>
          <w:szCs w:val="28"/>
        </w:rPr>
        <w:t xml:space="preserve"> на 202</w:t>
      </w:r>
      <w:r w:rsidR="00E95A45" w:rsidRPr="001B4AF5">
        <w:rPr>
          <w:sz w:val="28"/>
          <w:szCs w:val="28"/>
        </w:rPr>
        <w:t>4</w:t>
      </w:r>
      <w:r w:rsidRPr="001B4AF5">
        <w:rPr>
          <w:sz w:val="28"/>
          <w:szCs w:val="28"/>
        </w:rPr>
        <w:t xml:space="preserve"> год и на плановый период </w:t>
      </w:r>
    </w:p>
    <w:p w:rsidR="00AA5104" w:rsidRPr="001B4AF5" w:rsidRDefault="00AA5104" w:rsidP="00AA5104">
      <w:pPr>
        <w:jc w:val="right"/>
        <w:rPr>
          <w:sz w:val="28"/>
          <w:szCs w:val="28"/>
        </w:rPr>
      </w:pPr>
      <w:r w:rsidRPr="001B4AF5">
        <w:rPr>
          <w:sz w:val="28"/>
          <w:szCs w:val="28"/>
        </w:rPr>
        <w:t>202</w:t>
      </w:r>
      <w:r w:rsidR="00E95A45" w:rsidRPr="001B4AF5">
        <w:rPr>
          <w:sz w:val="28"/>
          <w:szCs w:val="28"/>
        </w:rPr>
        <w:t>5</w:t>
      </w:r>
      <w:r w:rsidRPr="001B4AF5">
        <w:rPr>
          <w:sz w:val="28"/>
          <w:szCs w:val="28"/>
        </w:rPr>
        <w:t xml:space="preserve"> и 202</w:t>
      </w:r>
      <w:r w:rsidR="00E95A45" w:rsidRPr="001B4AF5">
        <w:rPr>
          <w:sz w:val="28"/>
          <w:szCs w:val="28"/>
        </w:rPr>
        <w:t>6</w:t>
      </w:r>
      <w:r w:rsidRPr="001B4AF5">
        <w:rPr>
          <w:sz w:val="28"/>
          <w:szCs w:val="28"/>
        </w:rPr>
        <w:t xml:space="preserve"> годов"</w:t>
      </w:r>
    </w:p>
    <w:p w:rsidR="00AA5104" w:rsidRPr="001B4AF5" w:rsidRDefault="00AA5104" w:rsidP="00AA5104">
      <w:pPr>
        <w:jc w:val="right"/>
      </w:pPr>
    </w:p>
    <w:p w:rsidR="00AA5104" w:rsidRPr="001B4AF5" w:rsidRDefault="00AA5104" w:rsidP="00AA5104">
      <w:pPr>
        <w:jc w:val="center"/>
        <w:rPr>
          <w:b/>
          <w:bCs/>
          <w:sz w:val="28"/>
          <w:szCs w:val="28"/>
        </w:rPr>
      </w:pPr>
    </w:p>
    <w:p w:rsidR="00AA5104" w:rsidRPr="001B4AF5" w:rsidRDefault="00AA5104" w:rsidP="00AA5104">
      <w:pPr>
        <w:jc w:val="center"/>
        <w:rPr>
          <w:b/>
          <w:bCs/>
          <w:sz w:val="28"/>
          <w:szCs w:val="28"/>
        </w:rPr>
      </w:pPr>
      <w:r w:rsidRPr="001B4AF5">
        <w:rPr>
          <w:b/>
          <w:bCs/>
          <w:sz w:val="28"/>
          <w:szCs w:val="28"/>
        </w:rPr>
        <w:t xml:space="preserve">Объем поступлений доходов бюджета Белокалитвинского городского поселения Белокалитвинского района </w:t>
      </w:r>
    </w:p>
    <w:p w:rsidR="00AA5104" w:rsidRPr="001B4AF5" w:rsidRDefault="00AA5104" w:rsidP="00AA5104">
      <w:pPr>
        <w:jc w:val="center"/>
        <w:rPr>
          <w:b/>
          <w:sz w:val="28"/>
          <w:szCs w:val="28"/>
        </w:rPr>
      </w:pPr>
      <w:r w:rsidRPr="001B4AF5">
        <w:rPr>
          <w:b/>
          <w:bCs/>
          <w:sz w:val="28"/>
          <w:szCs w:val="28"/>
        </w:rPr>
        <w:t>на 202</w:t>
      </w:r>
      <w:r w:rsidR="00E95A45" w:rsidRPr="001B4AF5">
        <w:rPr>
          <w:b/>
          <w:bCs/>
          <w:sz w:val="28"/>
          <w:szCs w:val="28"/>
        </w:rPr>
        <w:t xml:space="preserve">4 </w:t>
      </w:r>
      <w:r w:rsidRPr="001B4AF5">
        <w:rPr>
          <w:b/>
          <w:bCs/>
          <w:sz w:val="28"/>
          <w:szCs w:val="28"/>
        </w:rPr>
        <w:t xml:space="preserve">год </w:t>
      </w:r>
      <w:r w:rsidRPr="001B4AF5">
        <w:rPr>
          <w:b/>
          <w:sz w:val="28"/>
          <w:szCs w:val="28"/>
        </w:rPr>
        <w:t>и на плановый период 202</w:t>
      </w:r>
      <w:r w:rsidR="00E95A45" w:rsidRPr="001B4AF5">
        <w:rPr>
          <w:b/>
          <w:sz w:val="28"/>
          <w:szCs w:val="28"/>
        </w:rPr>
        <w:t>5</w:t>
      </w:r>
      <w:r w:rsidRPr="001B4AF5">
        <w:rPr>
          <w:b/>
          <w:sz w:val="28"/>
          <w:szCs w:val="28"/>
        </w:rPr>
        <w:t xml:space="preserve"> и 202</w:t>
      </w:r>
      <w:r w:rsidR="00E95A45" w:rsidRPr="001B4AF5">
        <w:rPr>
          <w:b/>
          <w:sz w:val="28"/>
          <w:szCs w:val="28"/>
        </w:rPr>
        <w:t>6</w:t>
      </w:r>
      <w:r w:rsidRPr="001B4AF5">
        <w:rPr>
          <w:b/>
          <w:sz w:val="28"/>
          <w:szCs w:val="28"/>
        </w:rPr>
        <w:t xml:space="preserve"> годов</w:t>
      </w:r>
    </w:p>
    <w:p w:rsidR="00AA5104" w:rsidRPr="001B4AF5" w:rsidRDefault="00AA5104" w:rsidP="00AA5104">
      <w:pPr>
        <w:ind w:right="-54"/>
        <w:jc w:val="right"/>
      </w:pPr>
      <w:r w:rsidRPr="001B4AF5">
        <w:t xml:space="preserve">                                                                                                                              (тыс. рублей)</w:t>
      </w:r>
    </w:p>
    <w:tbl>
      <w:tblPr>
        <w:tblW w:w="14884" w:type="dxa"/>
        <w:tblInd w:w="392" w:type="dxa"/>
        <w:tblLayout w:type="fixed"/>
        <w:tblLook w:val="0000" w:firstRow="0" w:lastRow="0" w:firstColumn="0" w:lastColumn="0" w:noHBand="0" w:noVBand="0"/>
      </w:tblPr>
      <w:tblGrid>
        <w:gridCol w:w="3076"/>
        <w:gridCol w:w="6138"/>
        <w:gridCol w:w="1984"/>
        <w:gridCol w:w="1843"/>
        <w:gridCol w:w="1843"/>
      </w:tblGrid>
      <w:tr w:rsidR="001B4AF5" w:rsidRPr="001B4AF5"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1B4AF5" w:rsidRDefault="00E565BA" w:rsidP="00E565BA">
            <w:pPr>
              <w:jc w:val="center"/>
              <w:rPr>
                <w:b/>
                <w:bCs/>
                <w:sz w:val="28"/>
                <w:szCs w:val="28"/>
              </w:rPr>
            </w:pPr>
            <w:r w:rsidRPr="001B4AF5">
              <w:rPr>
                <w:b/>
                <w:bCs/>
                <w:sz w:val="28"/>
                <w:szCs w:val="28"/>
              </w:rPr>
              <w:t>Код БК РФ</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1B4AF5" w:rsidRDefault="00E565BA" w:rsidP="00E565BA">
            <w:pPr>
              <w:jc w:val="center"/>
              <w:rPr>
                <w:b/>
                <w:bCs/>
                <w:sz w:val="28"/>
                <w:szCs w:val="28"/>
              </w:rPr>
            </w:pPr>
            <w:r w:rsidRPr="001B4AF5">
              <w:rPr>
                <w:b/>
                <w:bCs/>
                <w:sz w:val="28"/>
                <w:szCs w:val="28"/>
              </w:rPr>
              <w:t>Наименование статьи доходов</w:t>
            </w:r>
          </w:p>
        </w:tc>
        <w:tc>
          <w:tcPr>
            <w:tcW w:w="1984" w:type="dxa"/>
            <w:tcBorders>
              <w:top w:val="single" w:sz="4" w:space="0" w:color="auto"/>
              <w:left w:val="nil"/>
              <w:bottom w:val="single" w:sz="4" w:space="0" w:color="auto"/>
              <w:right w:val="single" w:sz="4" w:space="0" w:color="auto"/>
            </w:tcBorders>
            <w:vAlign w:val="center"/>
          </w:tcPr>
          <w:p w:rsidR="00E565BA" w:rsidRPr="001B4AF5" w:rsidRDefault="00E565BA" w:rsidP="00E565BA">
            <w:pPr>
              <w:jc w:val="center"/>
              <w:rPr>
                <w:b/>
                <w:bCs/>
                <w:sz w:val="28"/>
                <w:szCs w:val="28"/>
              </w:rPr>
            </w:pPr>
            <w:r w:rsidRPr="001B4AF5">
              <w:rPr>
                <w:b/>
                <w:bCs/>
                <w:sz w:val="28"/>
                <w:szCs w:val="28"/>
              </w:rPr>
              <w:t>2024 год</w:t>
            </w:r>
          </w:p>
        </w:tc>
        <w:tc>
          <w:tcPr>
            <w:tcW w:w="1843" w:type="dxa"/>
            <w:tcBorders>
              <w:top w:val="single" w:sz="4" w:space="0" w:color="auto"/>
              <w:left w:val="nil"/>
              <w:bottom w:val="single" w:sz="4" w:space="0" w:color="auto"/>
              <w:right w:val="single" w:sz="4" w:space="0" w:color="auto"/>
            </w:tcBorders>
            <w:vAlign w:val="center"/>
          </w:tcPr>
          <w:p w:rsidR="00E565BA" w:rsidRPr="001B4AF5" w:rsidRDefault="00E565BA" w:rsidP="00E565BA">
            <w:pPr>
              <w:jc w:val="center"/>
              <w:rPr>
                <w:b/>
                <w:bCs/>
                <w:sz w:val="28"/>
                <w:szCs w:val="28"/>
              </w:rPr>
            </w:pPr>
            <w:r w:rsidRPr="001B4AF5">
              <w:rPr>
                <w:b/>
                <w:bCs/>
                <w:sz w:val="28"/>
                <w:szCs w:val="28"/>
              </w:rPr>
              <w:t>2025 год</w:t>
            </w:r>
          </w:p>
        </w:tc>
        <w:tc>
          <w:tcPr>
            <w:tcW w:w="1843" w:type="dxa"/>
            <w:tcBorders>
              <w:top w:val="single" w:sz="4" w:space="0" w:color="auto"/>
              <w:left w:val="nil"/>
              <w:bottom w:val="single" w:sz="4" w:space="0" w:color="auto"/>
              <w:right w:val="single" w:sz="4" w:space="0" w:color="auto"/>
            </w:tcBorders>
            <w:vAlign w:val="center"/>
          </w:tcPr>
          <w:p w:rsidR="00E565BA" w:rsidRPr="001B4AF5" w:rsidRDefault="00E565BA" w:rsidP="00E565BA">
            <w:pPr>
              <w:jc w:val="center"/>
              <w:rPr>
                <w:b/>
                <w:bCs/>
                <w:sz w:val="28"/>
                <w:szCs w:val="28"/>
              </w:rPr>
            </w:pPr>
            <w:r w:rsidRPr="001B4AF5">
              <w:rPr>
                <w:b/>
                <w:bCs/>
                <w:sz w:val="28"/>
                <w:szCs w:val="28"/>
              </w:rPr>
              <w:t>2026 год</w:t>
            </w:r>
          </w:p>
        </w:tc>
      </w:tr>
      <w:tr w:rsidR="001B4AF5" w:rsidRPr="001B4AF5"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1B4AF5" w:rsidRDefault="00E565BA" w:rsidP="00E565BA">
            <w:pPr>
              <w:jc w:val="center"/>
              <w:rPr>
                <w:b/>
                <w:bCs/>
                <w:sz w:val="28"/>
                <w:szCs w:val="28"/>
              </w:rPr>
            </w:pPr>
            <w:r w:rsidRPr="001B4AF5">
              <w:rPr>
                <w:b/>
                <w:bCs/>
                <w:sz w:val="28"/>
                <w:szCs w:val="28"/>
              </w:rPr>
              <w:t>1</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1B4AF5" w:rsidRDefault="00E565BA" w:rsidP="00E565BA">
            <w:pPr>
              <w:jc w:val="center"/>
              <w:rPr>
                <w:b/>
                <w:bCs/>
                <w:sz w:val="28"/>
                <w:szCs w:val="28"/>
              </w:rPr>
            </w:pPr>
            <w:r w:rsidRPr="001B4AF5">
              <w:rPr>
                <w:b/>
                <w:bCs/>
                <w:sz w:val="28"/>
                <w:szCs w:val="28"/>
              </w:rPr>
              <w:t>2</w:t>
            </w:r>
          </w:p>
        </w:tc>
        <w:tc>
          <w:tcPr>
            <w:tcW w:w="1984" w:type="dxa"/>
            <w:tcBorders>
              <w:top w:val="single" w:sz="4" w:space="0" w:color="auto"/>
              <w:left w:val="nil"/>
              <w:bottom w:val="single" w:sz="4" w:space="0" w:color="auto"/>
              <w:right w:val="single" w:sz="4" w:space="0" w:color="auto"/>
            </w:tcBorders>
            <w:vAlign w:val="center"/>
          </w:tcPr>
          <w:p w:rsidR="00E565BA" w:rsidRPr="001B4AF5" w:rsidRDefault="00E565BA" w:rsidP="00E565BA">
            <w:pPr>
              <w:jc w:val="center"/>
              <w:rPr>
                <w:b/>
                <w:bCs/>
                <w:sz w:val="28"/>
                <w:szCs w:val="28"/>
              </w:rPr>
            </w:pPr>
            <w:r w:rsidRPr="001B4AF5">
              <w:rPr>
                <w:b/>
                <w:bCs/>
                <w:sz w:val="28"/>
                <w:szCs w:val="28"/>
              </w:rPr>
              <w:t>3</w:t>
            </w:r>
          </w:p>
        </w:tc>
        <w:tc>
          <w:tcPr>
            <w:tcW w:w="1843" w:type="dxa"/>
            <w:tcBorders>
              <w:top w:val="single" w:sz="4" w:space="0" w:color="auto"/>
              <w:left w:val="nil"/>
              <w:bottom w:val="single" w:sz="4" w:space="0" w:color="auto"/>
              <w:right w:val="single" w:sz="4" w:space="0" w:color="auto"/>
            </w:tcBorders>
          </w:tcPr>
          <w:p w:rsidR="00E565BA" w:rsidRPr="001B4AF5" w:rsidRDefault="00E565BA" w:rsidP="00E565BA">
            <w:pPr>
              <w:jc w:val="center"/>
              <w:rPr>
                <w:b/>
                <w:bCs/>
                <w:sz w:val="28"/>
                <w:szCs w:val="28"/>
              </w:rPr>
            </w:pPr>
            <w:r w:rsidRPr="001B4AF5">
              <w:rPr>
                <w:b/>
                <w:bCs/>
                <w:sz w:val="28"/>
                <w:szCs w:val="28"/>
              </w:rPr>
              <w:t>4</w:t>
            </w:r>
          </w:p>
        </w:tc>
        <w:tc>
          <w:tcPr>
            <w:tcW w:w="1843" w:type="dxa"/>
            <w:tcBorders>
              <w:top w:val="single" w:sz="4" w:space="0" w:color="auto"/>
              <w:left w:val="nil"/>
              <w:bottom w:val="single" w:sz="4" w:space="0" w:color="auto"/>
              <w:right w:val="single" w:sz="4" w:space="0" w:color="auto"/>
            </w:tcBorders>
          </w:tcPr>
          <w:p w:rsidR="00E565BA" w:rsidRPr="001B4AF5" w:rsidRDefault="00E565BA" w:rsidP="00E565BA">
            <w:pPr>
              <w:jc w:val="center"/>
              <w:rPr>
                <w:b/>
                <w:bCs/>
                <w:sz w:val="28"/>
                <w:szCs w:val="28"/>
              </w:rPr>
            </w:pPr>
            <w:r w:rsidRPr="001B4AF5">
              <w:rPr>
                <w:b/>
                <w:bCs/>
                <w:sz w:val="28"/>
                <w:szCs w:val="28"/>
              </w:rPr>
              <w:t>5</w:t>
            </w:r>
          </w:p>
        </w:tc>
      </w:tr>
      <w:tr w:rsidR="001B4AF5" w:rsidRPr="001B4AF5" w:rsidTr="00F23C73">
        <w:trPr>
          <w:trHeight w:val="309"/>
        </w:trPr>
        <w:tc>
          <w:tcPr>
            <w:tcW w:w="3076" w:type="dxa"/>
            <w:tcBorders>
              <w:top w:val="single" w:sz="4" w:space="0" w:color="auto"/>
            </w:tcBorders>
            <w:shd w:val="clear" w:color="auto" w:fill="auto"/>
            <w:noWrap/>
          </w:tcPr>
          <w:p w:rsidR="00E565BA" w:rsidRPr="001B4AF5" w:rsidRDefault="00E565BA" w:rsidP="00E565BA">
            <w:pPr>
              <w:rPr>
                <w:sz w:val="28"/>
                <w:szCs w:val="28"/>
              </w:rPr>
            </w:pPr>
            <w:r w:rsidRPr="001B4AF5">
              <w:rPr>
                <w:sz w:val="28"/>
                <w:szCs w:val="28"/>
              </w:rPr>
              <w:t>1 00 00000 00 0000 000</w:t>
            </w:r>
          </w:p>
        </w:tc>
        <w:tc>
          <w:tcPr>
            <w:tcW w:w="6138" w:type="dxa"/>
            <w:tcBorders>
              <w:top w:val="single" w:sz="4" w:space="0" w:color="auto"/>
            </w:tcBorders>
            <w:shd w:val="clear" w:color="auto" w:fill="auto"/>
          </w:tcPr>
          <w:p w:rsidR="00E565BA" w:rsidRPr="001B4AF5" w:rsidRDefault="00E565BA" w:rsidP="00E565BA">
            <w:pPr>
              <w:jc w:val="both"/>
              <w:rPr>
                <w:sz w:val="28"/>
                <w:szCs w:val="28"/>
              </w:rPr>
            </w:pPr>
            <w:r w:rsidRPr="001B4AF5">
              <w:rPr>
                <w:sz w:val="28"/>
                <w:szCs w:val="28"/>
              </w:rPr>
              <w:t>НАЛОГОВЫЕ И НЕНАЛОГОВЫЕ ДОХОДЫ</w:t>
            </w:r>
          </w:p>
        </w:tc>
        <w:tc>
          <w:tcPr>
            <w:tcW w:w="1984" w:type="dxa"/>
            <w:tcBorders>
              <w:top w:val="single" w:sz="4" w:space="0" w:color="auto"/>
            </w:tcBorders>
          </w:tcPr>
          <w:p w:rsidR="00E565BA" w:rsidRPr="001B4AF5" w:rsidRDefault="00C17DBF" w:rsidP="001B4AF5">
            <w:pPr>
              <w:jc w:val="right"/>
              <w:rPr>
                <w:sz w:val="28"/>
                <w:szCs w:val="28"/>
              </w:rPr>
            </w:pPr>
            <w:r w:rsidRPr="001B4AF5">
              <w:rPr>
                <w:sz w:val="28"/>
                <w:szCs w:val="28"/>
              </w:rPr>
              <w:t>189</w:t>
            </w:r>
            <w:r w:rsidR="001B4AF5" w:rsidRPr="001B4AF5">
              <w:rPr>
                <w:sz w:val="28"/>
                <w:szCs w:val="28"/>
              </w:rPr>
              <w:t> 633,6</w:t>
            </w:r>
          </w:p>
        </w:tc>
        <w:tc>
          <w:tcPr>
            <w:tcW w:w="1843" w:type="dxa"/>
            <w:tcBorders>
              <w:top w:val="single" w:sz="4" w:space="0" w:color="auto"/>
            </w:tcBorders>
          </w:tcPr>
          <w:p w:rsidR="00E565BA" w:rsidRPr="001B4AF5" w:rsidRDefault="00E565BA" w:rsidP="00E565BA">
            <w:pPr>
              <w:jc w:val="right"/>
              <w:rPr>
                <w:sz w:val="28"/>
                <w:szCs w:val="28"/>
              </w:rPr>
            </w:pPr>
            <w:r w:rsidRPr="001B4AF5">
              <w:rPr>
                <w:sz w:val="28"/>
                <w:szCs w:val="28"/>
              </w:rPr>
              <w:t>191 614,0</w:t>
            </w:r>
          </w:p>
        </w:tc>
        <w:tc>
          <w:tcPr>
            <w:tcW w:w="1843" w:type="dxa"/>
            <w:tcBorders>
              <w:top w:val="single" w:sz="4" w:space="0" w:color="auto"/>
            </w:tcBorders>
          </w:tcPr>
          <w:p w:rsidR="00E565BA" w:rsidRPr="001B4AF5" w:rsidRDefault="00E565BA" w:rsidP="00E565BA">
            <w:pPr>
              <w:jc w:val="right"/>
              <w:rPr>
                <w:sz w:val="28"/>
                <w:szCs w:val="28"/>
              </w:rPr>
            </w:pPr>
            <w:r w:rsidRPr="001B4AF5">
              <w:rPr>
                <w:sz w:val="28"/>
                <w:szCs w:val="28"/>
              </w:rPr>
              <w:t>198 416,9</w:t>
            </w:r>
          </w:p>
        </w:tc>
      </w:tr>
      <w:tr w:rsidR="001B4AF5" w:rsidRPr="001B4AF5" w:rsidTr="00F23C73">
        <w:trPr>
          <w:trHeight w:val="117"/>
        </w:trPr>
        <w:tc>
          <w:tcPr>
            <w:tcW w:w="3076" w:type="dxa"/>
            <w:shd w:val="clear" w:color="auto" w:fill="auto"/>
            <w:noWrap/>
          </w:tcPr>
          <w:p w:rsidR="00E565BA" w:rsidRPr="001B4AF5" w:rsidRDefault="00E565BA" w:rsidP="00E565BA">
            <w:pPr>
              <w:rPr>
                <w:sz w:val="28"/>
                <w:szCs w:val="28"/>
              </w:rPr>
            </w:pPr>
            <w:r w:rsidRPr="001B4AF5">
              <w:rPr>
                <w:sz w:val="28"/>
                <w:szCs w:val="28"/>
              </w:rPr>
              <w:t>1 01 00000 00 0000 000</w:t>
            </w:r>
          </w:p>
        </w:tc>
        <w:tc>
          <w:tcPr>
            <w:tcW w:w="6138" w:type="dxa"/>
            <w:shd w:val="clear" w:color="auto" w:fill="auto"/>
          </w:tcPr>
          <w:p w:rsidR="00E565BA" w:rsidRPr="001B4AF5" w:rsidRDefault="00E565BA" w:rsidP="00E565BA">
            <w:pPr>
              <w:jc w:val="both"/>
              <w:rPr>
                <w:sz w:val="28"/>
                <w:szCs w:val="28"/>
              </w:rPr>
            </w:pPr>
            <w:r w:rsidRPr="001B4AF5">
              <w:rPr>
                <w:sz w:val="28"/>
                <w:szCs w:val="28"/>
              </w:rPr>
              <w:t>НАЛОГИ НА ПРИБЫЛЬ, ДОХОДЫ</w:t>
            </w:r>
          </w:p>
        </w:tc>
        <w:tc>
          <w:tcPr>
            <w:tcW w:w="1984" w:type="dxa"/>
          </w:tcPr>
          <w:p w:rsidR="00E565BA" w:rsidRPr="001B4AF5" w:rsidRDefault="00E565BA" w:rsidP="00E565BA">
            <w:pPr>
              <w:jc w:val="right"/>
              <w:rPr>
                <w:sz w:val="28"/>
                <w:szCs w:val="28"/>
              </w:rPr>
            </w:pPr>
            <w:r w:rsidRPr="001B4AF5">
              <w:rPr>
                <w:sz w:val="28"/>
                <w:szCs w:val="28"/>
              </w:rPr>
              <w:t>88 901,5</w:t>
            </w:r>
          </w:p>
        </w:tc>
        <w:tc>
          <w:tcPr>
            <w:tcW w:w="1843" w:type="dxa"/>
          </w:tcPr>
          <w:p w:rsidR="00E565BA" w:rsidRPr="001B4AF5" w:rsidRDefault="00E565BA" w:rsidP="00E565BA">
            <w:pPr>
              <w:jc w:val="right"/>
              <w:rPr>
                <w:sz w:val="28"/>
                <w:szCs w:val="28"/>
              </w:rPr>
            </w:pPr>
            <w:r w:rsidRPr="001B4AF5">
              <w:rPr>
                <w:sz w:val="28"/>
                <w:szCs w:val="28"/>
              </w:rPr>
              <w:t>95 546,1</w:t>
            </w:r>
          </w:p>
        </w:tc>
        <w:tc>
          <w:tcPr>
            <w:tcW w:w="1843" w:type="dxa"/>
          </w:tcPr>
          <w:p w:rsidR="00E565BA" w:rsidRPr="001B4AF5" w:rsidRDefault="00E565BA" w:rsidP="00E565BA">
            <w:pPr>
              <w:jc w:val="right"/>
              <w:rPr>
                <w:sz w:val="28"/>
                <w:szCs w:val="28"/>
              </w:rPr>
            </w:pPr>
            <w:r w:rsidRPr="001B4AF5">
              <w:rPr>
                <w:sz w:val="28"/>
                <w:szCs w:val="28"/>
              </w:rPr>
              <w:t>102 230,2</w:t>
            </w:r>
          </w:p>
        </w:tc>
      </w:tr>
      <w:tr w:rsidR="001B4AF5" w:rsidRPr="001B4AF5" w:rsidTr="00F23C73">
        <w:trPr>
          <w:trHeight w:val="236"/>
        </w:trPr>
        <w:tc>
          <w:tcPr>
            <w:tcW w:w="3076" w:type="dxa"/>
            <w:shd w:val="clear" w:color="auto" w:fill="auto"/>
            <w:noWrap/>
          </w:tcPr>
          <w:p w:rsidR="00E565BA" w:rsidRPr="001B4AF5" w:rsidRDefault="00E565BA" w:rsidP="00E565BA">
            <w:pPr>
              <w:rPr>
                <w:sz w:val="28"/>
                <w:szCs w:val="28"/>
              </w:rPr>
            </w:pPr>
            <w:r w:rsidRPr="001B4AF5">
              <w:rPr>
                <w:sz w:val="28"/>
                <w:szCs w:val="28"/>
              </w:rPr>
              <w:t>1 01 02000 01 0000 110</w:t>
            </w:r>
          </w:p>
        </w:tc>
        <w:tc>
          <w:tcPr>
            <w:tcW w:w="6138" w:type="dxa"/>
            <w:shd w:val="clear" w:color="auto" w:fill="auto"/>
          </w:tcPr>
          <w:p w:rsidR="00E565BA" w:rsidRPr="001B4AF5" w:rsidRDefault="00E565BA" w:rsidP="00E565BA">
            <w:pPr>
              <w:jc w:val="both"/>
              <w:rPr>
                <w:sz w:val="28"/>
                <w:szCs w:val="28"/>
              </w:rPr>
            </w:pPr>
            <w:r w:rsidRPr="001B4AF5">
              <w:rPr>
                <w:sz w:val="28"/>
                <w:szCs w:val="28"/>
              </w:rPr>
              <w:t>Налог на доходы физических лиц</w:t>
            </w:r>
          </w:p>
        </w:tc>
        <w:tc>
          <w:tcPr>
            <w:tcW w:w="1984" w:type="dxa"/>
          </w:tcPr>
          <w:p w:rsidR="00E565BA" w:rsidRPr="001B4AF5" w:rsidRDefault="00E565BA" w:rsidP="00E565BA">
            <w:pPr>
              <w:jc w:val="right"/>
              <w:rPr>
                <w:sz w:val="28"/>
                <w:szCs w:val="28"/>
              </w:rPr>
            </w:pPr>
            <w:r w:rsidRPr="001B4AF5">
              <w:rPr>
                <w:sz w:val="28"/>
                <w:szCs w:val="28"/>
              </w:rPr>
              <w:t>88 901,5</w:t>
            </w:r>
          </w:p>
        </w:tc>
        <w:tc>
          <w:tcPr>
            <w:tcW w:w="1843" w:type="dxa"/>
          </w:tcPr>
          <w:p w:rsidR="00E565BA" w:rsidRPr="001B4AF5" w:rsidRDefault="00E565BA" w:rsidP="00E565BA">
            <w:pPr>
              <w:jc w:val="right"/>
              <w:rPr>
                <w:sz w:val="28"/>
                <w:szCs w:val="28"/>
              </w:rPr>
            </w:pPr>
            <w:r w:rsidRPr="001B4AF5">
              <w:rPr>
                <w:sz w:val="28"/>
                <w:szCs w:val="28"/>
              </w:rPr>
              <w:t>95 546,1</w:t>
            </w:r>
          </w:p>
        </w:tc>
        <w:tc>
          <w:tcPr>
            <w:tcW w:w="1843" w:type="dxa"/>
          </w:tcPr>
          <w:p w:rsidR="00E565BA" w:rsidRPr="001B4AF5" w:rsidRDefault="00E565BA" w:rsidP="00E565BA">
            <w:pPr>
              <w:jc w:val="right"/>
              <w:rPr>
                <w:sz w:val="28"/>
                <w:szCs w:val="28"/>
              </w:rPr>
            </w:pPr>
            <w:r w:rsidRPr="001B4AF5">
              <w:rPr>
                <w:sz w:val="28"/>
                <w:szCs w:val="28"/>
              </w:rPr>
              <w:t>102 230,2</w:t>
            </w:r>
          </w:p>
        </w:tc>
      </w:tr>
      <w:tr w:rsidR="001B4AF5" w:rsidRPr="001B4AF5" w:rsidTr="00F23C73">
        <w:trPr>
          <w:trHeight w:val="800"/>
        </w:trPr>
        <w:tc>
          <w:tcPr>
            <w:tcW w:w="3076" w:type="dxa"/>
            <w:shd w:val="clear" w:color="auto" w:fill="auto"/>
            <w:noWrap/>
          </w:tcPr>
          <w:p w:rsidR="00E565BA" w:rsidRPr="001B4AF5" w:rsidRDefault="00E565BA" w:rsidP="00E565BA">
            <w:pPr>
              <w:rPr>
                <w:sz w:val="28"/>
                <w:szCs w:val="28"/>
              </w:rPr>
            </w:pPr>
            <w:r w:rsidRPr="001B4AF5">
              <w:rPr>
                <w:sz w:val="28"/>
                <w:szCs w:val="28"/>
              </w:rPr>
              <w:t>1 01 02010 01 0000 110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Pr>
          <w:p w:rsidR="00E565BA" w:rsidRPr="001B4AF5" w:rsidRDefault="00E565BA" w:rsidP="00E565BA">
            <w:pPr>
              <w:tabs>
                <w:tab w:val="center" w:pos="612"/>
              </w:tabs>
              <w:jc w:val="right"/>
              <w:rPr>
                <w:sz w:val="28"/>
                <w:szCs w:val="28"/>
              </w:rPr>
            </w:pPr>
            <w:r w:rsidRPr="001B4AF5">
              <w:rPr>
                <w:sz w:val="28"/>
                <w:szCs w:val="28"/>
              </w:rPr>
              <w:t>88 053,1</w:t>
            </w:r>
          </w:p>
        </w:tc>
        <w:tc>
          <w:tcPr>
            <w:tcW w:w="1843" w:type="dxa"/>
          </w:tcPr>
          <w:p w:rsidR="00E565BA" w:rsidRPr="001B4AF5" w:rsidRDefault="00E565BA" w:rsidP="00E565BA">
            <w:pPr>
              <w:tabs>
                <w:tab w:val="center" w:pos="612"/>
              </w:tabs>
              <w:jc w:val="right"/>
              <w:rPr>
                <w:sz w:val="28"/>
                <w:szCs w:val="28"/>
              </w:rPr>
            </w:pPr>
            <w:r w:rsidRPr="001B4AF5">
              <w:rPr>
                <w:sz w:val="28"/>
                <w:szCs w:val="28"/>
              </w:rPr>
              <w:t>94 634,3</w:t>
            </w:r>
          </w:p>
        </w:tc>
        <w:tc>
          <w:tcPr>
            <w:tcW w:w="1843" w:type="dxa"/>
          </w:tcPr>
          <w:p w:rsidR="00E565BA" w:rsidRPr="001B4AF5" w:rsidRDefault="00E565BA" w:rsidP="00E565BA">
            <w:pPr>
              <w:tabs>
                <w:tab w:val="center" w:pos="612"/>
              </w:tabs>
              <w:jc w:val="right"/>
              <w:rPr>
                <w:sz w:val="28"/>
                <w:szCs w:val="28"/>
              </w:rPr>
            </w:pPr>
            <w:r w:rsidRPr="001B4AF5">
              <w:rPr>
                <w:sz w:val="28"/>
                <w:szCs w:val="28"/>
              </w:rPr>
              <w:t>101 254,7</w:t>
            </w:r>
          </w:p>
        </w:tc>
      </w:tr>
      <w:tr w:rsidR="001B4AF5" w:rsidRPr="001B4AF5" w:rsidTr="00F23C73">
        <w:trPr>
          <w:trHeight w:val="557"/>
        </w:trPr>
        <w:tc>
          <w:tcPr>
            <w:tcW w:w="3076" w:type="dxa"/>
            <w:shd w:val="clear" w:color="auto" w:fill="auto"/>
            <w:noWrap/>
          </w:tcPr>
          <w:p w:rsidR="00E565BA" w:rsidRPr="001B4AF5" w:rsidRDefault="00E565BA" w:rsidP="00E565BA">
            <w:pPr>
              <w:rPr>
                <w:sz w:val="28"/>
                <w:szCs w:val="28"/>
              </w:rPr>
            </w:pPr>
            <w:r w:rsidRPr="001B4AF5">
              <w:rPr>
                <w:sz w:val="28"/>
                <w:szCs w:val="28"/>
              </w:rPr>
              <w:t>1 01 02020 01 0000 110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1B4AF5">
              <w:rPr>
                <w:sz w:val="28"/>
                <w:szCs w:val="28"/>
              </w:rPr>
              <w:lastRenderedPageBreak/>
              <w:t>соответствии со статьей 227 Налогового кодекса Российской Федерации</w:t>
            </w:r>
          </w:p>
        </w:tc>
        <w:tc>
          <w:tcPr>
            <w:tcW w:w="1984" w:type="dxa"/>
          </w:tcPr>
          <w:p w:rsidR="00E565BA" w:rsidRPr="001B4AF5" w:rsidRDefault="00E565BA" w:rsidP="00E565BA">
            <w:pPr>
              <w:jc w:val="right"/>
              <w:rPr>
                <w:sz w:val="28"/>
                <w:szCs w:val="28"/>
              </w:rPr>
            </w:pPr>
            <w:r w:rsidRPr="001B4AF5">
              <w:rPr>
                <w:sz w:val="28"/>
                <w:szCs w:val="28"/>
              </w:rPr>
              <w:lastRenderedPageBreak/>
              <w:t>848,4</w:t>
            </w:r>
          </w:p>
        </w:tc>
        <w:tc>
          <w:tcPr>
            <w:tcW w:w="1843" w:type="dxa"/>
          </w:tcPr>
          <w:p w:rsidR="00E565BA" w:rsidRPr="001B4AF5" w:rsidRDefault="00E565BA" w:rsidP="00E565BA">
            <w:pPr>
              <w:jc w:val="right"/>
              <w:rPr>
                <w:sz w:val="28"/>
                <w:szCs w:val="28"/>
              </w:rPr>
            </w:pPr>
            <w:r w:rsidRPr="001B4AF5">
              <w:rPr>
                <w:sz w:val="28"/>
                <w:szCs w:val="28"/>
              </w:rPr>
              <w:t>911,8</w:t>
            </w:r>
          </w:p>
        </w:tc>
        <w:tc>
          <w:tcPr>
            <w:tcW w:w="1843" w:type="dxa"/>
          </w:tcPr>
          <w:p w:rsidR="00E565BA" w:rsidRPr="001B4AF5" w:rsidRDefault="00E565BA" w:rsidP="00E565BA">
            <w:pPr>
              <w:jc w:val="right"/>
              <w:rPr>
                <w:sz w:val="28"/>
                <w:szCs w:val="28"/>
              </w:rPr>
            </w:pPr>
            <w:r w:rsidRPr="001B4AF5">
              <w:rPr>
                <w:sz w:val="28"/>
                <w:szCs w:val="28"/>
              </w:rPr>
              <w:t>975,5</w:t>
            </w:r>
          </w:p>
        </w:tc>
      </w:tr>
      <w:tr w:rsidR="001B4AF5" w:rsidRPr="001B4AF5" w:rsidTr="00F23C73">
        <w:trPr>
          <w:trHeight w:val="892"/>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1 03 00000 00 0000 000</w:t>
            </w:r>
          </w:p>
        </w:tc>
        <w:tc>
          <w:tcPr>
            <w:tcW w:w="6138" w:type="dxa"/>
            <w:shd w:val="clear" w:color="auto" w:fill="auto"/>
          </w:tcPr>
          <w:p w:rsidR="00E565BA" w:rsidRPr="001B4AF5" w:rsidRDefault="00E565BA" w:rsidP="00E565BA">
            <w:pPr>
              <w:jc w:val="both"/>
              <w:rPr>
                <w:sz w:val="28"/>
              </w:rPr>
            </w:pPr>
            <w:r w:rsidRPr="001B4AF5">
              <w:rPr>
                <w:sz w:val="28"/>
              </w:rPr>
              <w:t>НАЛОГИ НА ТОВАРЫ (РАБОТЫ, УСЛУГИ), РЕАЛИЗУЕМЫЕ НА ТЕРРИТОРИИ РОССИЙСКОЙ ФЕДЕРАЦИИ</w:t>
            </w:r>
          </w:p>
        </w:tc>
        <w:tc>
          <w:tcPr>
            <w:tcW w:w="1984" w:type="dxa"/>
          </w:tcPr>
          <w:p w:rsidR="00E565BA" w:rsidRPr="001B4AF5" w:rsidRDefault="00E565BA" w:rsidP="00E565BA">
            <w:pPr>
              <w:jc w:val="right"/>
              <w:rPr>
                <w:sz w:val="28"/>
                <w:szCs w:val="28"/>
              </w:rPr>
            </w:pPr>
            <w:r w:rsidRPr="001B4AF5">
              <w:rPr>
                <w:sz w:val="28"/>
                <w:szCs w:val="28"/>
              </w:rPr>
              <w:t>3 649,2</w:t>
            </w:r>
          </w:p>
          <w:p w:rsidR="00E565BA" w:rsidRPr="001B4AF5" w:rsidRDefault="00E565BA" w:rsidP="00E565BA">
            <w:pPr>
              <w:jc w:val="right"/>
              <w:rPr>
                <w:sz w:val="28"/>
                <w:szCs w:val="28"/>
              </w:rPr>
            </w:pPr>
          </w:p>
        </w:tc>
        <w:tc>
          <w:tcPr>
            <w:tcW w:w="1843" w:type="dxa"/>
          </w:tcPr>
          <w:p w:rsidR="00E565BA" w:rsidRPr="001B4AF5" w:rsidRDefault="00E565BA" w:rsidP="00E565BA">
            <w:pPr>
              <w:jc w:val="right"/>
              <w:rPr>
                <w:sz w:val="28"/>
                <w:szCs w:val="28"/>
              </w:rPr>
            </w:pPr>
            <w:r w:rsidRPr="001B4AF5">
              <w:rPr>
                <w:sz w:val="28"/>
                <w:szCs w:val="28"/>
              </w:rPr>
              <w:t>3 726,3</w:t>
            </w:r>
          </w:p>
        </w:tc>
        <w:tc>
          <w:tcPr>
            <w:tcW w:w="1843" w:type="dxa"/>
          </w:tcPr>
          <w:p w:rsidR="00E565BA" w:rsidRPr="001B4AF5" w:rsidRDefault="00E565BA" w:rsidP="00E565BA">
            <w:pPr>
              <w:jc w:val="right"/>
              <w:rPr>
                <w:sz w:val="28"/>
                <w:szCs w:val="28"/>
              </w:rPr>
            </w:pPr>
            <w:r w:rsidRPr="001B4AF5">
              <w:rPr>
                <w:sz w:val="28"/>
                <w:szCs w:val="28"/>
              </w:rPr>
              <w:t>3 904,4</w:t>
            </w:r>
          </w:p>
        </w:tc>
      </w:tr>
      <w:tr w:rsidR="001B4AF5" w:rsidRPr="001B4AF5" w:rsidTr="00F23C73">
        <w:trPr>
          <w:trHeight w:val="826"/>
        </w:trPr>
        <w:tc>
          <w:tcPr>
            <w:tcW w:w="3076" w:type="dxa"/>
            <w:shd w:val="clear" w:color="auto" w:fill="auto"/>
            <w:noWrap/>
          </w:tcPr>
          <w:p w:rsidR="00E565BA" w:rsidRPr="001B4AF5" w:rsidRDefault="00E565BA" w:rsidP="00E565BA">
            <w:pPr>
              <w:rPr>
                <w:sz w:val="28"/>
                <w:szCs w:val="28"/>
              </w:rPr>
            </w:pPr>
            <w:r w:rsidRPr="001B4AF5">
              <w:rPr>
                <w:sz w:val="28"/>
                <w:szCs w:val="28"/>
              </w:rPr>
              <w:t>1 03 02000 01 0000 110</w:t>
            </w:r>
          </w:p>
        </w:tc>
        <w:tc>
          <w:tcPr>
            <w:tcW w:w="6138" w:type="dxa"/>
            <w:shd w:val="clear" w:color="auto" w:fill="auto"/>
          </w:tcPr>
          <w:p w:rsidR="00E565BA" w:rsidRPr="001B4AF5" w:rsidRDefault="00E565BA" w:rsidP="00E565BA">
            <w:pPr>
              <w:autoSpaceDE w:val="0"/>
              <w:autoSpaceDN w:val="0"/>
              <w:adjustRightInd w:val="0"/>
              <w:jc w:val="both"/>
              <w:rPr>
                <w:sz w:val="28"/>
              </w:rPr>
            </w:pPr>
            <w:r w:rsidRPr="001B4AF5">
              <w:rPr>
                <w:sz w:val="28"/>
                <w:szCs w:val="28"/>
              </w:rPr>
              <w:t>Акцизы по подакцизным товарам (продукции), производимым на территории Российской Федерации</w:t>
            </w:r>
          </w:p>
        </w:tc>
        <w:tc>
          <w:tcPr>
            <w:tcW w:w="1984" w:type="dxa"/>
          </w:tcPr>
          <w:p w:rsidR="00E565BA" w:rsidRPr="001B4AF5" w:rsidRDefault="00E565BA" w:rsidP="00E565BA">
            <w:pPr>
              <w:jc w:val="right"/>
              <w:rPr>
                <w:sz w:val="28"/>
                <w:szCs w:val="28"/>
              </w:rPr>
            </w:pPr>
            <w:r w:rsidRPr="001B4AF5">
              <w:rPr>
                <w:sz w:val="28"/>
                <w:szCs w:val="28"/>
              </w:rPr>
              <w:t>3 649,2</w:t>
            </w:r>
          </w:p>
          <w:p w:rsidR="00E565BA" w:rsidRPr="001B4AF5" w:rsidRDefault="00E565BA" w:rsidP="00E565BA">
            <w:pPr>
              <w:jc w:val="right"/>
              <w:rPr>
                <w:sz w:val="28"/>
                <w:szCs w:val="28"/>
              </w:rPr>
            </w:pPr>
          </w:p>
        </w:tc>
        <w:tc>
          <w:tcPr>
            <w:tcW w:w="1843" w:type="dxa"/>
          </w:tcPr>
          <w:p w:rsidR="00E565BA" w:rsidRPr="001B4AF5" w:rsidRDefault="00E565BA" w:rsidP="00E565BA">
            <w:pPr>
              <w:jc w:val="right"/>
              <w:rPr>
                <w:sz w:val="28"/>
                <w:szCs w:val="28"/>
              </w:rPr>
            </w:pPr>
            <w:r w:rsidRPr="001B4AF5">
              <w:rPr>
                <w:sz w:val="28"/>
                <w:szCs w:val="28"/>
              </w:rPr>
              <w:t>3 726,3</w:t>
            </w:r>
          </w:p>
        </w:tc>
        <w:tc>
          <w:tcPr>
            <w:tcW w:w="1843" w:type="dxa"/>
          </w:tcPr>
          <w:p w:rsidR="00E565BA" w:rsidRPr="001B4AF5" w:rsidRDefault="00E565BA" w:rsidP="00E565BA">
            <w:pPr>
              <w:jc w:val="right"/>
              <w:rPr>
                <w:sz w:val="28"/>
                <w:szCs w:val="28"/>
              </w:rPr>
            </w:pPr>
            <w:r w:rsidRPr="001B4AF5">
              <w:rPr>
                <w:sz w:val="28"/>
                <w:szCs w:val="28"/>
              </w:rPr>
              <w:t>3 904,4</w:t>
            </w:r>
          </w:p>
        </w:tc>
      </w:tr>
      <w:tr w:rsidR="001B4AF5" w:rsidRPr="001B4AF5" w:rsidTr="00F23C73">
        <w:trPr>
          <w:trHeight w:val="1125"/>
        </w:trPr>
        <w:tc>
          <w:tcPr>
            <w:tcW w:w="3076" w:type="dxa"/>
            <w:shd w:val="clear" w:color="auto" w:fill="auto"/>
            <w:noWrap/>
          </w:tcPr>
          <w:p w:rsidR="00E565BA" w:rsidRPr="001B4AF5" w:rsidRDefault="00E565BA" w:rsidP="00E565BA">
            <w:pPr>
              <w:rPr>
                <w:sz w:val="28"/>
                <w:szCs w:val="28"/>
              </w:rPr>
            </w:pPr>
            <w:r w:rsidRPr="001B4AF5">
              <w:rPr>
                <w:sz w:val="28"/>
                <w:szCs w:val="28"/>
              </w:rPr>
              <w:t>1 03 02230 01 0000 110</w:t>
            </w:r>
          </w:p>
          <w:p w:rsidR="00E565BA" w:rsidRPr="001B4AF5" w:rsidRDefault="00E565BA" w:rsidP="00E565BA">
            <w:pPr>
              <w:rPr>
                <w:sz w:val="28"/>
                <w:szCs w:val="28"/>
              </w:rPr>
            </w:pPr>
          </w:p>
        </w:tc>
        <w:tc>
          <w:tcPr>
            <w:tcW w:w="6138" w:type="dxa"/>
            <w:shd w:val="clear" w:color="auto" w:fill="auto"/>
          </w:tcPr>
          <w:p w:rsidR="00E565BA" w:rsidRPr="001B4AF5" w:rsidRDefault="00E565BA" w:rsidP="00E565BA">
            <w:pPr>
              <w:autoSpaceDE w:val="0"/>
              <w:autoSpaceDN w:val="0"/>
              <w:adjustRightInd w:val="0"/>
              <w:jc w:val="both"/>
              <w:rPr>
                <w:sz w:val="28"/>
              </w:rPr>
            </w:pPr>
            <w:r w:rsidRPr="001B4AF5">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1B4AF5" w:rsidRDefault="00E565BA" w:rsidP="00E565BA">
            <w:pPr>
              <w:jc w:val="right"/>
              <w:rPr>
                <w:sz w:val="28"/>
                <w:szCs w:val="28"/>
              </w:rPr>
            </w:pPr>
            <w:r w:rsidRPr="001B4AF5">
              <w:rPr>
                <w:sz w:val="28"/>
                <w:szCs w:val="28"/>
              </w:rPr>
              <w:t>1</w:t>
            </w:r>
            <w:r w:rsidR="00C17DBF" w:rsidRPr="001B4AF5">
              <w:rPr>
                <w:sz w:val="28"/>
                <w:szCs w:val="28"/>
              </w:rPr>
              <w:t> 903,2</w:t>
            </w:r>
          </w:p>
          <w:p w:rsidR="00E565BA" w:rsidRPr="001B4AF5" w:rsidRDefault="00E565BA" w:rsidP="00E565BA">
            <w:pPr>
              <w:rPr>
                <w:sz w:val="28"/>
                <w:szCs w:val="28"/>
              </w:rPr>
            </w:pPr>
          </w:p>
        </w:tc>
        <w:tc>
          <w:tcPr>
            <w:tcW w:w="1843" w:type="dxa"/>
          </w:tcPr>
          <w:p w:rsidR="00E565BA" w:rsidRPr="001B4AF5" w:rsidRDefault="00E565BA" w:rsidP="00E565BA">
            <w:pPr>
              <w:jc w:val="right"/>
              <w:rPr>
                <w:sz w:val="28"/>
                <w:szCs w:val="28"/>
              </w:rPr>
            </w:pPr>
            <w:r w:rsidRPr="001B4AF5">
              <w:rPr>
                <w:sz w:val="28"/>
                <w:szCs w:val="28"/>
              </w:rPr>
              <w:t>1 916,0</w:t>
            </w:r>
          </w:p>
        </w:tc>
        <w:tc>
          <w:tcPr>
            <w:tcW w:w="1843" w:type="dxa"/>
          </w:tcPr>
          <w:p w:rsidR="00E565BA" w:rsidRPr="001B4AF5" w:rsidRDefault="00E565BA" w:rsidP="00E565BA">
            <w:pPr>
              <w:jc w:val="right"/>
              <w:rPr>
                <w:sz w:val="28"/>
                <w:szCs w:val="28"/>
              </w:rPr>
            </w:pPr>
            <w:r w:rsidRPr="001B4AF5">
              <w:rPr>
                <w:sz w:val="28"/>
                <w:szCs w:val="28"/>
              </w:rPr>
              <w:t>2 007,6</w:t>
            </w:r>
          </w:p>
        </w:tc>
      </w:tr>
      <w:tr w:rsidR="001B4AF5" w:rsidRPr="001B4AF5" w:rsidTr="00F23C73">
        <w:trPr>
          <w:trHeight w:val="1125"/>
        </w:trPr>
        <w:tc>
          <w:tcPr>
            <w:tcW w:w="3076" w:type="dxa"/>
            <w:shd w:val="clear" w:color="auto" w:fill="auto"/>
            <w:noWrap/>
          </w:tcPr>
          <w:p w:rsidR="00E565BA" w:rsidRPr="001B4AF5" w:rsidRDefault="00E565BA" w:rsidP="00E565BA">
            <w:pPr>
              <w:rPr>
                <w:sz w:val="28"/>
                <w:szCs w:val="28"/>
              </w:rPr>
            </w:pPr>
            <w:r w:rsidRPr="001B4AF5">
              <w:rPr>
                <w:sz w:val="28"/>
                <w:szCs w:val="28"/>
              </w:rPr>
              <w:t xml:space="preserve">1 03 02231 01 0000 110 </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1B4AF5" w:rsidRDefault="00E565BA" w:rsidP="00E565BA">
            <w:pPr>
              <w:jc w:val="right"/>
              <w:rPr>
                <w:sz w:val="28"/>
                <w:szCs w:val="28"/>
              </w:rPr>
            </w:pPr>
            <w:r w:rsidRPr="001B4AF5">
              <w:rPr>
                <w:sz w:val="28"/>
                <w:szCs w:val="28"/>
              </w:rPr>
              <w:t>1</w:t>
            </w:r>
            <w:r w:rsidR="00C17DBF" w:rsidRPr="001B4AF5">
              <w:rPr>
                <w:sz w:val="28"/>
                <w:szCs w:val="28"/>
              </w:rPr>
              <w:t> 903,2</w:t>
            </w:r>
          </w:p>
          <w:p w:rsidR="00E565BA" w:rsidRPr="001B4AF5" w:rsidRDefault="00E565BA" w:rsidP="00E565BA">
            <w:pPr>
              <w:rPr>
                <w:sz w:val="28"/>
                <w:szCs w:val="28"/>
              </w:rPr>
            </w:pPr>
          </w:p>
        </w:tc>
        <w:tc>
          <w:tcPr>
            <w:tcW w:w="1843" w:type="dxa"/>
          </w:tcPr>
          <w:p w:rsidR="00E565BA" w:rsidRPr="001B4AF5" w:rsidRDefault="00E565BA" w:rsidP="00E565BA">
            <w:pPr>
              <w:jc w:val="right"/>
              <w:rPr>
                <w:sz w:val="28"/>
                <w:szCs w:val="28"/>
              </w:rPr>
            </w:pPr>
            <w:r w:rsidRPr="001B4AF5">
              <w:rPr>
                <w:sz w:val="28"/>
                <w:szCs w:val="28"/>
              </w:rPr>
              <w:t>1 916,0</w:t>
            </w:r>
          </w:p>
        </w:tc>
        <w:tc>
          <w:tcPr>
            <w:tcW w:w="1843" w:type="dxa"/>
          </w:tcPr>
          <w:p w:rsidR="00E565BA" w:rsidRPr="001B4AF5" w:rsidRDefault="00E565BA" w:rsidP="00E565BA">
            <w:pPr>
              <w:jc w:val="right"/>
              <w:rPr>
                <w:sz w:val="28"/>
                <w:szCs w:val="28"/>
              </w:rPr>
            </w:pPr>
            <w:r w:rsidRPr="001B4AF5">
              <w:rPr>
                <w:sz w:val="28"/>
                <w:szCs w:val="28"/>
              </w:rPr>
              <w:t>2 007,6</w:t>
            </w:r>
          </w:p>
        </w:tc>
      </w:tr>
      <w:tr w:rsidR="001B4AF5" w:rsidRPr="001B4AF5" w:rsidTr="00F23C73">
        <w:trPr>
          <w:trHeight w:val="132"/>
        </w:trPr>
        <w:tc>
          <w:tcPr>
            <w:tcW w:w="3076" w:type="dxa"/>
            <w:shd w:val="clear" w:color="auto" w:fill="auto"/>
            <w:noWrap/>
          </w:tcPr>
          <w:p w:rsidR="00E565BA" w:rsidRPr="001B4AF5" w:rsidRDefault="00E565BA" w:rsidP="00E565BA">
            <w:pPr>
              <w:rPr>
                <w:sz w:val="28"/>
                <w:szCs w:val="28"/>
              </w:rPr>
            </w:pPr>
            <w:r w:rsidRPr="001B4AF5">
              <w:rPr>
                <w:sz w:val="28"/>
                <w:szCs w:val="28"/>
              </w:rPr>
              <w:t>1 03 02240 01 0000 110</w:t>
            </w:r>
          </w:p>
        </w:tc>
        <w:tc>
          <w:tcPr>
            <w:tcW w:w="6138" w:type="dxa"/>
            <w:shd w:val="clear" w:color="auto" w:fill="auto"/>
          </w:tcPr>
          <w:p w:rsidR="00E565BA" w:rsidRPr="001B4AF5" w:rsidRDefault="00E565BA" w:rsidP="00E565BA">
            <w:pPr>
              <w:autoSpaceDE w:val="0"/>
              <w:autoSpaceDN w:val="0"/>
              <w:adjustRightInd w:val="0"/>
              <w:jc w:val="both"/>
              <w:rPr>
                <w:sz w:val="28"/>
              </w:rPr>
            </w:pPr>
            <w:r w:rsidRPr="001B4AF5">
              <w:rPr>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w:t>
            </w:r>
            <w:r w:rsidRPr="001B4AF5">
              <w:rPr>
                <w:sz w:val="28"/>
                <w:szCs w:val="28"/>
              </w:rPr>
              <w:lastRenderedPageBreak/>
              <w:t>с учетом установленных дифференцированных нормативов отчислений в местные бюджеты</w:t>
            </w:r>
          </w:p>
        </w:tc>
        <w:tc>
          <w:tcPr>
            <w:tcW w:w="1984" w:type="dxa"/>
          </w:tcPr>
          <w:p w:rsidR="00E565BA" w:rsidRPr="001B4AF5" w:rsidRDefault="00E565BA" w:rsidP="00E565BA">
            <w:pPr>
              <w:jc w:val="right"/>
              <w:rPr>
                <w:sz w:val="28"/>
                <w:szCs w:val="28"/>
              </w:rPr>
            </w:pPr>
            <w:r w:rsidRPr="001B4AF5">
              <w:rPr>
                <w:sz w:val="28"/>
                <w:szCs w:val="28"/>
              </w:rPr>
              <w:lastRenderedPageBreak/>
              <w:t>9,</w:t>
            </w:r>
            <w:r w:rsidR="00C17DBF" w:rsidRPr="001B4AF5">
              <w:rPr>
                <w:sz w:val="28"/>
                <w:szCs w:val="28"/>
              </w:rPr>
              <w:t>1</w:t>
            </w:r>
          </w:p>
        </w:tc>
        <w:tc>
          <w:tcPr>
            <w:tcW w:w="1843" w:type="dxa"/>
          </w:tcPr>
          <w:p w:rsidR="00E565BA" w:rsidRPr="001B4AF5" w:rsidRDefault="00E565BA" w:rsidP="00E565BA">
            <w:pPr>
              <w:jc w:val="right"/>
              <w:rPr>
                <w:sz w:val="28"/>
                <w:szCs w:val="28"/>
              </w:rPr>
            </w:pPr>
            <w:r w:rsidRPr="001B4AF5">
              <w:rPr>
                <w:sz w:val="28"/>
                <w:szCs w:val="28"/>
              </w:rPr>
              <w:t>10,1</w:t>
            </w:r>
          </w:p>
        </w:tc>
        <w:tc>
          <w:tcPr>
            <w:tcW w:w="1843" w:type="dxa"/>
          </w:tcPr>
          <w:p w:rsidR="00E565BA" w:rsidRPr="001B4AF5" w:rsidRDefault="00E565BA" w:rsidP="00E565BA">
            <w:pPr>
              <w:jc w:val="right"/>
              <w:rPr>
                <w:sz w:val="28"/>
                <w:szCs w:val="28"/>
              </w:rPr>
            </w:pPr>
            <w:r w:rsidRPr="001B4AF5">
              <w:rPr>
                <w:sz w:val="28"/>
                <w:szCs w:val="28"/>
              </w:rPr>
              <w:t>10,5</w:t>
            </w:r>
          </w:p>
        </w:tc>
      </w:tr>
      <w:tr w:rsidR="001B4AF5" w:rsidRPr="001B4AF5" w:rsidTr="00F23C73">
        <w:trPr>
          <w:trHeight w:val="280"/>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1 03 02241 01 0000 110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1B4AF5" w:rsidRDefault="00E565BA" w:rsidP="00E565BA">
            <w:pPr>
              <w:jc w:val="right"/>
              <w:rPr>
                <w:sz w:val="28"/>
                <w:szCs w:val="28"/>
              </w:rPr>
            </w:pPr>
            <w:r w:rsidRPr="001B4AF5">
              <w:rPr>
                <w:sz w:val="28"/>
                <w:szCs w:val="28"/>
              </w:rPr>
              <w:t>9,</w:t>
            </w:r>
            <w:r w:rsidR="00C17DBF" w:rsidRPr="001B4AF5">
              <w:rPr>
                <w:sz w:val="28"/>
                <w:szCs w:val="28"/>
              </w:rPr>
              <w:t>1</w:t>
            </w:r>
          </w:p>
        </w:tc>
        <w:tc>
          <w:tcPr>
            <w:tcW w:w="1843" w:type="dxa"/>
          </w:tcPr>
          <w:p w:rsidR="00E565BA" w:rsidRPr="001B4AF5" w:rsidRDefault="00E565BA" w:rsidP="00E565BA">
            <w:pPr>
              <w:jc w:val="right"/>
              <w:rPr>
                <w:sz w:val="28"/>
                <w:szCs w:val="28"/>
              </w:rPr>
            </w:pPr>
            <w:r w:rsidRPr="001B4AF5">
              <w:rPr>
                <w:sz w:val="28"/>
                <w:szCs w:val="28"/>
              </w:rPr>
              <w:t>10,1</w:t>
            </w:r>
          </w:p>
        </w:tc>
        <w:tc>
          <w:tcPr>
            <w:tcW w:w="1843" w:type="dxa"/>
          </w:tcPr>
          <w:p w:rsidR="00E565BA" w:rsidRPr="001B4AF5" w:rsidRDefault="00E565BA" w:rsidP="00E565BA">
            <w:pPr>
              <w:jc w:val="right"/>
              <w:rPr>
                <w:sz w:val="28"/>
                <w:szCs w:val="28"/>
              </w:rPr>
            </w:pPr>
            <w:r w:rsidRPr="001B4AF5">
              <w:rPr>
                <w:sz w:val="28"/>
                <w:szCs w:val="28"/>
              </w:rPr>
              <w:t>10,5</w:t>
            </w:r>
          </w:p>
        </w:tc>
      </w:tr>
      <w:tr w:rsidR="001B4AF5" w:rsidRPr="001B4AF5" w:rsidTr="00F23C73">
        <w:trPr>
          <w:trHeight w:val="1826"/>
        </w:trPr>
        <w:tc>
          <w:tcPr>
            <w:tcW w:w="3076" w:type="dxa"/>
            <w:shd w:val="clear" w:color="auto" w:fill="auto"/>
            <w:noWrap/>
          </w:tcPr>
          <w:p w:rsidR="00E565BA" w:rsidRPr="001B4AF5" w:rsidRDefault="00E565BA" w:rsidP="00E565BA">
            <w:pPr>
              <w:rPr>
                <w:sz w:val="28"/>
                <w:szCs w:val="28"/>
              </w:rPr>
            </w:pPr>
            <w:r w:rsidRPr="001B4AF5">
              <w:rPr>
                <w:sz w:val="28"/>
                <w:szCs w:val="28"/>
              </w:rPr>
              <w:t>1 03 02250 01 0000 110</w:t>
            </w:r>
          </w:p>
          <w:p w:rsidR="00E565BA" w:rsidRPr="001B4AF5" w:rsidRDefault="00E565BA" w:rsidP="00E565BA">
            <w:pPr>
              <w:rPr>
                <w:sz w:val="28"/>
                <w:szCs w:val="28"/>
              </w:rPr>
            </w:pPr>
          </w:p>
          <w:p w:rsidR="00E565BA" w:rsidRPr="001B4AF5" w:rsidRDefault="00E565BA" w:rsidP="00E565BA">
            <w:pPr>
              <w:rPr>
                <w:sz w:val="28"/>
                <w:szCs w:val="28"/>
              </w:rPr>
            </w:pPr>
          </w:p>
          <w:p w:rsidR="00E565BA" w:rsidRPr="001B4AF5" w:rsidRDefault="00E565BA" w:rsidP="00E565BA">
            <w:pPr>
              <w:rPr>
                <w:sz w:val="28"/>
                <w:szCs w:val="28"/>
              </w:rPr>
            </w:pPr>
          </w:p>
          <w:p w:rsidR="00E565BA" w:rsidRPr="001B4AF5" w:rsidRDefault="00E565BA" w:rsidP="00E565BA">
            <w:pPr>
              <w:rPr>
                <w:sz w:val="28"/>
                <w:szCs w:val="28"/>
              </w:rPr>
            </w:pPr>
          </w:p>
        </w:tc>
        <w:tc>
          <w:tcPr>
            <w:tcW w:w="6138" w:type="dxa"/>
            <w:shd w:val="clear" w:color="auto" w:fill="auto"/>
          </w:tcPr>
          <w:p w:rsidR="00E565BA" w:rsidRPr="001B4AF5" w:rsidRDefault="00E565BA" w:rsidP="00E565BA">
            <w:pPr>
              <w:autoSpaceDE w:val="0"/>
              <w:autoSpaceDN w:val="0"/>
              <w:adjustRightInd w:val="0"/>
              <w:jc w:val="both"/>
              <w:rPr>
                <w:sz w:val="28"/>
              </w:rPr>
            </w:pPr>
            <w:r w:rsidRPr="001B4AF5">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1B4AF5" w:rsidRDefault="00C17DBF" w:rsidP="00E565BA">
            <w:pPr>
              <w:jc w:val="right"/>
              <w:rPr>
                <w:sz w:val="28"/>
                <w:szCs w:val="28"/>
              </w:rPr>
            </w:pPr>
            <w:r w:rsidRPr="001B4AF5">
              <w:rPr>
                <w:sz w:val="28"/>
                <w:szCs w:val="28"/>
              </w:rPr>
              <w:t>1 973,4</w:t>
            </w: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rPr>
                <w:sz w:val="28"/>
                <w:szCs w:val="28"/>
              </w:rPr>
            </w:pPr>
          </w:p>
          <w:p w:rsidR="00E565BA" w:rsidRPr="001B4AF5" w:rsidRDefault="00E565BA" w:rsidP="00E565BA">
            <w:pPr>
              <w:jc w:val="right"/>
              <w:rPr>
                <w:sz w:val="28"/>
                <w:szCs w:val="28"/>
              </w:rPr>
            </w:pPr>
          </w:p>
        </w:tc>
        <w:tc>
          <w:tcPr>
            <w:tcW w:w="1843" w:type="dxa"/>
          </w:tcPr>
          <w:p w:rsidR="00E565BA" w:rsidRPr="001B4AF5" w:rsidRDefault="00E565BA" w:rsidP="00E565BA">
            <w:pPr>
              <w:jc w:val="right"/>
              <w:rPr>
                <w:sz w:val="28"/>
                <w:szCs w:val="28"/>
              </w:rPr>
            </w:pPr>
            <w:r w:rsidRPr="001B4AF5">
              <w:rPr>
                <w:sz w:val="28"/>
                <w:szCs w:val="28"/>
              </w:rPr>
              <w:t>2 015,2</w:t>
            </w:r>
          </w:p>
          <w:p w:rsidR="00E565BA" w:rsidRPr="001B4AF5" w:rsidRDefault="00E565BA" w:rsidP="00E565BA">
            <w:pPr>
              <w:jc w:val="right"/>
              <w:rPr>
                <w:sz w:val="28"/>
                <w:szCs w:val="28"/>
              </w:rPr>
            </w:pPr>
          </w:p>
        </w:tc>
        <w:tc>
          <w:tcPr>
            <w:tcW w:w="1843" w:type="dxa"/>
          </w:tcPr>
          <w:p w:rsidR="00E565BA" w:rsidRPr="001B4AF5" w:rsidRDefault="00E565BA" w:rsidP="00E565BA">
            <w:pPr>
              <w:jc w:val="right"/>
              <w:rPr>
                <w:sz w:val="28"/>
                <w:szCs w:val="28"/>
              </w:rPr>
            </w:pPr>
            <w:r w:rsidRPr="001B4AF5">
              <w:rPr>
                <w:sz w:val="28"/>
                <w:szCs w:val="28"/>
              </w:rPr>
              <w:t>2 111,6</w:t>
            </w: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tc>
      </w:tr>
      <w:tr w:rsidR="001B4AF5" w:rsidRPr="001B4AF5" w:rsidTr="00F23C73">
        <w:trPr>
          <w:trHeight w:val="1125"/>
        </w:trPr>
        <w:tc>
          <w:tcPr>
            <w:tcW w:w="3076" w:type="dxa"/>
            <w:shd w:val="clear" w:color="auto" w:fill="auto"/>
            <w:noWrap/>
          </w:tcPr>
          <w:p w:rsidR="00E565BA" w:rsidRPr="001B4AF5" w:rsidRDefault="00E565BA" w:rsidP="00E565BA">
            <w:pPr>
              <w:rPr>
                <w:sz w:val="28"/>
                <w:szCs w:val="28"/>
              </w:rPr>
            </w:pPr>
            <w:r w:rsidRPr="001B4AF5">
              <w:rPr>
                <w:sz w:val="28"/>
                <w:szCs w:val="28"/>
              </w:rPr>
              <w:t>1 03 02251 01 0000 110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1B4AF5" w:rsidRDefault="00E565BA" w:rsidP="00E565BA">
            <w:pPr>
              <w:jc w:val="right"/>
              <w:rPr>
                <w:sz w:val="28"/>
                <w:szCs w:val="28"/>
              </w:rPr>
            </w:pPr>
            <w:r w:rsidRPr="001B4AF5">
              <w:rPr>
                <w:sz w:val="28"/>
                <w:szCs w:val="28"/>
              </w:rPr>
              <w:t>1 </w:t>
            </w:r>
            <w:r w:rsidR="00C17DBF" w:rsidRPr="001B4AF5">
              <w:rPr>
                <w:sz w:val="28"/>
                <w:szCs w:val="28"/>
              </w:rPr>
              <w:t>973,4</w:t>
            </w: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rPr>
                <w:sz w:val="28"/>
                <w:szCs w:val="28"/>
              </w:rPr>
            </w:pPr>
          </w:p>
          <w:p w:rsidR="00E565BA" w:rsidRPr="001B4AF5" w:rsidRDefault="00E565BA" w:rsidP="00E565BA">
            <w:pPr>
              <w:jc w:val="right"/>
              <w:rPr>
                <w:sz w:val="28"/>
                <w:szCs w:val="28"/>
              </w:rPr>
            </w:pPr>
          </w:p>
        </w:tc>
        <w:tc>
          <w:tcPr>
            <w:tcW w:w="1843" w:type="dxa"/>
          </w:tcPr>
          <w:p w:rsidR="00E565BA" w:rsidRPr="001B4AF5" w:rsidRDefault="00E565BA" w:rsidP="00E565BA">
            <w:pPr>
              <w:jc w:val="right"/>
              <w:rPr>
                <w:sz w:val="28"/>
                <w:szCs w:val="28"/>
              </w:rPr>
            </w:pPr>
            <w:r w:rsidRPr="001B4AF5">
              <w:rPr>
                <w:sz w:val="28"/>
                <w:szCs w:val="28"/>
              </w:rPr>
              <w:t>2 015,2</w:t>
            </w: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tc>
        <w:tc>
          <w:tcPr>
            <w:tcW w:w="1843" w:type="dxa"/>
          </w:tcPr>
          <w:p w:rsidR="00E565BA" w:rsidRPr="001B4AF5" w:rsidRDefault="00E565BA" w:rsidP="00E565BA">
            <w:pPr>
              <w:jc w:val="right"/>
              <w:rPr>
                <w:sz w:val="28"/>
                <w:szCs w:val="28"/>
              </w:rPr>
            </w:pPr>
            <w:r w:rsidRPr="001B4AF5">
              <w:rPr>
                <w:sz w:val="28"/>
                <w:szCs w:val="28"/>
              </w:rPr>
              <w:t>2 111,6</w:t>
            </w: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p w:rsidR="00E565BA" w:rsidRPr="001B4AF5" w:rsidRDefault="00E565BA" w:rsidP="00E565BA">
            <w:pPr>
              <w:jc w:val="right"/>
              <w:rPr>
                <w:sz w:val="28"/>
                <w:szCs w:val="28"/>
              </w:rPr>
            </w:pPr>
          </w:p>
        </w:tc>
      </w:tr>
      <w:tr w:rsidR="001B4AF5" w:rsidRPr="001B4AF5" w:rsidTr="00F23C73">
        <w:trPr>
          <w:trHeight w:val="1125"/>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1 03 02260 01 0000 110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1B4AF5" w:rsidRDefault="00E565BA" w:rsidP="00C17DBF">
            <w:pPr>
              <w:jc w:val="right"/>
              <w:rPr>
                <w:sz w:val="28"/>
                <w:szCs w:val="28"/>
              </w:rPr>
            </w:pPr>
            <w:r w:rsidRPr="001B4AF5">
              <w:rPr>
                <w:sz w:val="28"/>
                <w:szCs w:val="28"/>
              </w:rPr>
              <w:t>-</w:t>
            </w:r>
            <w:r w:rsidR="00C17DBF" w:rsidRPr="001B4AF5">
              <w:rPr>
                <w:sz w:val="28"/>
                <w:szCs w:val="28"/>
              </w:rPr>
              <w:t>236,5</w:t>
            </w:r>
          </w:p>
        </w:tc>
        <w:tc>
          <w:tcPr>
            <w:tcW w:w="1843" w:type="dxa"/>
          </w:tcPr>
          <w:p w:rsidR="00E565BA" w:rsidRPr="001B4AF5" w:rsidRDefault="00E565BA" w:rsidP="00E565BA">
            <w:pPr>
              <w:jc w:val="right"/>
              <w:rPr>
                <w:sz w:val="28"/>
                <w:szCs w:val="28"/>
              </w:rPr>
            </w:pPr>
            <w:r w:rsidRPr="001B4AF5">
              <w:rPr>
                <w:sz w:val="28"/>
                <w:szCs w:val="28"/>
              </w:rPr>
              <w:t>-215,0</w:t>
            </w:r>
          </w:p>
        </w:tc>
        <w:tc>
          <w:tcPr>
            <w:tcW w:w="1843" w:type="dxa"/>
          </w:tcPr>
          <w:p w:rsidR="00E565BA" w:rsidRPr="001B4AF5" w:rsidRDefault="00E565BA" w:rsidP="00E565BA">
            <w:pPr>
              <w:jc w:val="right"/>
              <w:rPr>
                <w:sz w:val="28"/>
                <w:szCs w:val="28"/>
              </w:rPr>
            </w:pPr>
            <w:r w:rsidRPr="001B4AF5">
              <w:rPr>
                <w:sz w:val="28"/>
                <w:szCs w:val="28"/>
              </w:rPr>
              <w:t>-225,3</w:t>
            </w:r>
          </w:p>
        </w:tc>
      </w:tr>
      <w:tr w:rsidR="001B4AF5" w:rsidRPr="001B4AF5" w:rsidTr="00F23C73">
        <w:trPr>
          <w:trHeight w:val="1125"/>
        </w:trPr>
        <w:tc>
          <w:tcPr>
            <w:tcW w:w="3076" w:type="dxa"/>
            <w:shd w:val="clear" w:color="auto" w:fill="auto"/>
            <w:noWrap/>
          </w:tcPr>
          <w:p w:rsidR="00E565BA" w:rsidRPr="001B4AF5" w:rsidRDefault="00E565BA" w:rsidP="00E565BA">
            <w:pPr>
              <w:rPr>
                <w:sz w:val="28"/>
                <w:szCs w:val="28"/>
              </w:rPr>
            </w:pPr>
            <w:r w:rsidRPr="001B4AF5">
              <w:rPr>
                <w:sz w:val="28"/>
                <w:szCs w:val="28"/>
              </w:rPr>
              <w:t>1 03 02261 01 0000 110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1B4AF5" w:rsidRDefault="00E565BA" w:rsidP="00C17DBF">
            <w:pPr>
              <w:jc w:val="right"/>
              <w:rPr>
                <w:sz w:val="28"/>
                <w:szCs w:val="28"/>
              </w:rPr>
            </w:pPr>
            <w:r w:rsidRPr="001B4AF5">
              <w:rPr>
                <w:sz w:val="28"/>
                <w:szCs w:val="28"/>
              </w:rPr>
              <w:t>-</w:t>
            </w:r>
            <w:r w:rsidR="00C17DBF" w:rsidRPr="001B4AF5">
              <w:rPr>
                <w:sz w:val="28"/>
                <w:szCs w:val="28"/>
              </w:rPr>
              <w:t>236,5</w:t>
            </w:r>
          </w:p>
        </w:tc>
        <w:tc>
          <w:tcPr>
            <w:tcW w:w="1843" w:type="dxa"/>
          </w:tcPr>
          <w:p w:rsidR="00E565BA" w:rsidRPr="001B4AF5" w:rsidRDefault="00E565BA" w:rsidP="00E565BA">
            <w:pPr>
              <w:jc w:val="right"/>
              <w:rPr>
                <w:sz w:val="28"/>
                <w:szCs w:val="28"/>
              </w:rPr>
            </w:pPr>
            <w:r w:rsidRPr="001B4AF5">
              <w:rPr>
                <w:sz w:val="28"/>
                <w:szCs w:val="28"/>
              </w:rPr>
              <w:t>-215,0</w:t>
            </w:r>
          </w:p>
        </w:tc>
        <w:tc>
          <w:tcPr>
            <w:tcW w:w="1843" w:type="dxa"/>
          </w:tcPr>
          <w:p w:rsidR="00E565BA" w:rsidRPr="001B4AF5" w:rsidRDefault="00E565BA" w:rsidP="00E565BA">
            <w:pPr>
              <w:jc w:val="right"/>
              <w:rPr>
                <w:sz w:val="28"/>
                <w:szCs w:val="28"/>
              </w:rPr>
            </w:pPr>
            <w:r w:rsidRPr="001B4AF5">
              <w:rPr>
                <w:sz w:val="28"/>
                <w:szCs w:val="28"/>
              </w:rPr>
              <w:t>-225,3</w:t>
            </w:r>
          </w:p>
        </w:tc>
      </w:tr>
      <w:tr w:rsidR="001B4AF5" w:rsidRPr="001B4AF5" w:rsidTr="00F23C73">
        <w:trPr>
          <w:trHeight w:val="284"/>
        </w:trPr>
        <w:tc>
          <w:tcPr>
            <w:tcW w:w="3076" w:type="dxa"/>
            <w:shd w:val="clear" w:color="auto" w:fill="auto"/>
            <w:noWrap/>
          </w:tcPr>
          <w:p w:rsidR="00E565BA" w:rsidRPr="001B4AF5" w:rsidRDefault="00E565BA" w:rsidP="00E565BA">
            <w:pPr>
              <w:rPr>
                <w:sz w:val="28"/>
                <w:szCs w:val="28"/>
              </w:rPr>
            </w:pPr>
            <w:r w:rsidRPr="001B4AF5">
              <w:rPr>
                <w:sz w:val="28"/>
                <w:szCs w:val="28"/>
              </w:rPr>
              <w:t>1 05 00000 00 0000 000</w:t>
            </w:r>
          </w:p>
        </w:tc>
        <w:tc>
          <w:tcPr>
            <w:tcW w:w="6138" w:type="dxa"/>
            <w:shd w:val="clear" w:color="auto" w:fill="auto"/>
          </w:tcPr>
          <w:p w:rsidR="00E565BA" w:rsidRPr="001B4AF5" w:rsidRDefault="00E565BA" w:rsidP="00E565BA">
            <w:pPr>
              <w:jc w:val="both"/>
              <w:rPr>
                <w:sz w:val="28"/>
                <w:szCs w:val="28"/>
              </w:rPr>
            </w:pPr>
            <w:r w:rsidRPr="001B4AF5">
              <w:rPr>
                <w:sz w:val="28"/>
                <w:szCs w:val="28"/>
              </w:rPr>
              <w:t>НАЛОГИ НА СОВОКУПНЫЙ ДОХОД</w:t>
            </w:r>
          </w:p>
        </w:tc>
        <w:tc>
          <w:tcPr>
            <w:tcW w:w="1984" w:type="dxa"/>
          </w:tcPr>
          <w:p w:rsidR="00E565BA" w:rsidRPr="001B4AF5" w:rsidRDefault="00E565BA" w:rsidP="00E565BA">
            <w:pPr>
              <w:jc w:val="right"/>
              <w:rPr>
                <w:sz w:val="28"/>
                <w:szCs w:val="28"/>
              </w:rPr>
            </w:pPr>
            <w:r w:rsidRPr="001B4AF5">
              <w:rPr>
                <w:sz w:val="28"/>
                <w:szCs w:val="28"/>
              </w:rPr>
              <w:t>694,2</w:t>
            </w:r>
          </w:p>
        </w:tc>
        <w:tc>
          <w:tcPr>
            <w:tcW w:w="1843" w:type="dxa"/>
          </w:tcPr>
          <w:p w:rsidR="00E565BA" w:rsidRPr="001B4AF5" w:rsidRDefault="00E565BA" w:rsidP="00E565BA">
            <w:pPr>
              <w:jc w:val="right"/>
              <w:rPr>
                <w:sz w:val="28"/>
                <w:szCs w:val="28"/>
              </w:rPr>
            </w:pPr>
            <w:r w:rsidRPr="001B4AF5">
              <w:rPr>
                <w:sz w:val="28"/>
                <w:szCs w:val="28"/>
              </w:rPr>
              <w:t>694,2</w:t>
            </w:r>
          </w:p>
        </w:tc>
        <w:tc>
          <w:tcPr>
            <w:tcW w:w="1843" w:type="dxa"/>
          </w:tcPr>
          <w:p w:rsidR="00E565BA" w:rsidRPr="001B4AF5" w:rsidRDefault="00E565BA" w:rsidP="00E565BA">
            <w:pPr>
              <w:jc w:val="right"/>
              <w:rPr>
                <w:sz w:val="28"/>
                <w:szCs w:val="28"/>
              </w:rPr>
            </w:pPr>
            <w:r w:rsidRPr="001B4AF5">
              <w:rPr>
                <w:sz w:val="28"/>
                <w:szCs w:val="28"/>
              </w:rPr>
              <w:t>694,2</w:t>
            </w:r>
          </w:p>
        </w:tc>
      </w:tr>
      <w:tr w:rsidR="001B4AF5" w:rsidRPr="001B4AF5" w:rsidTr="00F23C73">
        <w:trPr>
          <w:trHeight w:val="342"/>
        </w:trPr>
        <w:tc>
          <w:tcPr>
            <w:tcW w:w="3076" w:type="dxa"/>
            <w:shd w:val="clear" w:color="auto" w:fill="auto"/>
            <w:noWrap/>
          </w:tcPr>
          <w:p w:rsidR="00E565BA" w:rsidRPr="001B4AF5" w:rsidRDefault="00E565BA" w:rsidP="00E565BA">
            <w:pPr>
              <w:rPr>
                <w:sz w:val="28"/>
                <w:szCs w:val="28"/>
              </w:rPr>
            </w:pPr>
            <w:r w:rsidRPr="001B4AF5">
              <w:rPr>
                <w:sz w:val="28"/>
                <w:szCs w:val="28"/>
              </w:rPr>
              <w:t>1 05 03000 01 0000 110</w:t>
            </w:r>
          </w:p>
        </w:tc>
        <w:tc>
          <w:tcPr>
            <w:tcW w:w="6138" w:type="dxa"/>
            <w:shd w:val="clear" w:color="auto" w:fill="auto"/>
          </w:tcPr>
          <w:p w:rsidR="00E565BA" w:rsidRPr="001B4AF5" w:rsidRDefault="00E565BA" w:rsidP="00E565BA">
            <w:pPr>
              <w:jc w:val="both"/>
              <w:rPr>
                <w:sz w:val="28"/>
                <w:szCs w:val="28"/>
              </w:rPr>
            </w:pPr>
            <w:r w:rsidRPr="001B4AF5">
              <w:rPr>
                <w:sz w:val="28"/>
                <w:szCs w:val="28"/>
              </w:rPr>
              <w:t>Единый  сельскохозяйственный налог</w:t>
            </w:r>
          </w:p>
        </w:tc>
        <w:tc>
          <w:tcPr>
            <w:tcW w:w="1984" w:type="dxa"/>
          </w:tcPr>
          <w:p w:rsidR="00E565BA" w:rsidRPr="001B4AF5" w:rsidRDefault="00E565BA" w:rsidP="00E565BA">
            <w:pPr>
              <w:jc w:val="right"/>
              <w:rPr>
                <w:sz w:val="28"/>
                <w:szCs w:val="28"/>
              </w:rPr>
            </w:pPr>
            <w:r w:rsidRPr="001B4AF5">
              <w:rPr>
                <w:sz w:val="28"/>
                <w:szCs w:val="28"/>
              </w:rPr>
              <w:t>694,2</w:t>
            </w:r>
          </w:p>
        </w:tc>
        <w:tc>
          <w:tcPr>
            <w:tcW w:w="1843" w:type="dxa"/>
          </w:tcPr>
          <w:p w:rsidR="00E565BA" w:rsidRPr="001B4AF5" w:rsidRDefault="00E565BA" w:rsidP="00E565BA">
            <w:pPr>
              <w:jc w:val="right"/>
              <w:rPr>
                <w:sz w:val="28"/>
                <w:szCs w:val="28"/>
              </w:rPr>
            </w:pPr>
            <w:r w:rsidRPr="001B4AF5">
              <w:rPr>
                <w:sz w:val="28"/>
                <w:szCs w:val="28"/>
              </w:rPr>
              <w:t>694,2</w:t>
            </w:r>
          </w:p>
        </w:tc>
        <w:tc>
          <w:tcPr>
            <w:tcW w:w="1843" w:type="dxa"/>
          </w:tcPr>
          <w:p w:rsidR="00E565BA" w:rsidRPr="001B4AF5" w:rsidRDefault="00E565BA" w:rsidP="00E565BA">
            <w:pPr>
              <w:jc w:val="right"/>
              <w:rPr>
                <w:sz w:val="28"/>
                <w:szCs w:val="28"/>
              </w:rPr>
            </w:pPr>
            <w:r w:rsidRPr="001B4AF5">
              <w:rPr>
                <w:sz w:val="28"/>
                <w:szCs w:val="28"/>
              </w:rPr>
              <w:t>694,2</w:t>
            </w:r>
          </w:p>
        </w:tc>
      </w:tr>
      <w:tr w:rsidR="001B4AF5" w:rsidRPr="001B4AF5" w:rsidTr="00F23C73">
        <w:trPr>
          <w:trHeight w:val="342"/>
        </w:trPr>
        <w:tc>
          <w:tcPr>
            <w:tcW w:w="3076" w:type="dxa"/>
            <w:shd w:val="clear" w:color="auto" w:fill="auto"/>
            <w:noWrap/>
          </w:tcPr>
          <w:p w:rsidR="00E565BA" w:rsidRPr="001B4AF5" w:rsidRDefault="00E565BA" w:rsidP="00E565BA">
            <w:pPr>
              <w:rPr>
                <w:sz w:val="28"/>
                <w:szCs w:val="28"/>
              </w:rPr>
            </w:pPr>
            <w:r w:rsidRPr="001B4AF5">
              <w:rPr>
                <w:sz w:val="28"/>
                <w:szCs w:val="28"/>
              </w:rPr>
              <w:t>1 05 03010 01 0000 110</w:t>
            </w:r>
          </w:p>
        </w:tc>
        <w:tc>
          <w:tcPr>
            <w:tcW w:w="6138" w:type="dxa"/>
            <w:shd w:val="clear" w:color="auto" w:fill="auto"/>
          </w:tcPr>
          <w:p w:rsidR="00E565BA" w:rsidRPr="001B4AF5" w:rsidRDefault="00E565BA" w:rsidP="00E565BA">
            <w:pPr>
              <w:jc w:val="both"/>
              <w:rPr>
                <w:sz w:val="28"/>
                <w:szCs w:val="28"/>
              </w:rPr>
            </w:pPr>
            <w:r w:rsidRPr="001B4AF5">
              <w:rPr>
                <w:sz w:val="28"/>
                <w:szCs w:val="28"/>
              </w:rPr>
              <w:t>Единый  сельскохозяйственный налог</w:t>
            </w:r>
          </w:p>
        </w:tc>
        <w:tc>
          <w:tcPr>
            <w:tcW w:w="1984" w:type="dxa"/>
          </w:tcPr>
          <w:p w:rsidR="00E565BA" w:rsidRPr="001B4AF5" w:rsidRDefault="00E565BA" w:rsidP="00E565BA">
            <w:pPr>
              <w:jc w:val="right"/>
              <w:rPr>
                <w:sz w:val="28"/>
                <w:szCs w:val="28"/>
              </w:rPr>
            </w:pPr>
            <w:r w:rsidRPr="001B4AF5">
              <w:rPr>
                <w:sz w:val="28"/>
                <w:szCs w:val="28"/>
              </w:rPr>
              <w:t>694,2</w:t>
            </w:r>
          </w:p>
        </w:tc>
        <w:tc>
          <w:tcPr>
            <w:tcW w:w="1843" w:type="dxa"/>
          </w:tcPr>
          <w:p w:rsidR="00E565BA" w:rsidRPr="001B4AF5" w:rsidRDefault="00E565BA" w:rsidP="00E565BA">
            <w:pPr>
              <w:jc w:val="right"/>
              <w:rPr>
                <w:sz w:val="28"/>
                <w:szCs w:val="28"/>
              </w:rPr>
            </w:pPr>
            <w:r w:rsidRPr="001B4AF5">
              <w:rPr>
                <w:sz w:val="28"/>
                <w:szCs w:val="28"/>
              </w:rPr>
              <w:t>694,2</w:t>
            </w:r>
          </w:p>
        </w:tc>
        <w:tc>
          <w:tcPr>
            <w:tcW w:w="1843" w:type="dxa"/>
          </w:tcPr>
          <w:p w:rsidR="00E565BA" w:rsidRPr="001B4AF5" w:rsidRDefault="00E565BA" w:rsidP="00E565BA">
            <w:pPr>
              <w:jc w:val="right"/>
              <w:rPr>
                <w:sz w:val="28"/>
                <w:szCs w:val="28"/>
              </w:rPr>
            </w:pPr>
            <w:r w:rsidRPr="001B4AF5">
              <w:rPr>
                <w:sz w:val="28"/>
                <w:szCs w:val="28"/>
              </w:rPr>
              <w:t>694,2</w:t>
            </w:r>
          </w:p>
        </w:tc>
      </w:tr>
      <w:tr w:rsidR="001B4AF5" w:rsidRPr="001B4AF5" w:rsidTr="00F23C73">
        <w:trPr>
          <w:trHeight w:val="338"/>
        </w:trPr>
        <w:tc>
          <w:tcPr>
            <w:tcW w:w="3076" w:type="dxa"/>
            <w:shd w:val="clear" w:color="auto" w:fill="auto"/>
            <w:noWrap/>
          </w:tcPr>
          <w:p w:rsidR="00E565BA" w:rsidRPr="001B4AF5" w:rsidRDefault="00E565BA" w:rsidP="00E565BA">
            <w:pPr>
              <w:rPr>
                <w:sz w:val="28"/>
                <w:szCs w:val="28"/>
              </w:rPr>
            </w:pPr>
            <w:r w:rsidRPr="001B4AF5">
              <w:rPr>
                <w:sz w:val="28"/>
                <w:szCs w:val="28"/>
              </w:rPr>
              <w:t>1 06 00000 00 0000 000</w:t>
            </w:r>
          </w:p>
        </w:tc>
        <w:tc>
          <w:tcPr>
            <w:tcW w:w="6138" w:type="dxa"/>
            <w:shd w:val="clear" w:color="auto" w:fill="auto"/>
          </w:tcPr>
          <w:p w:rsidR="00E565BA" w:rsidRPr="001B4AF5" w:rsidRDefault="00E565BA" w:rsidP="00E565BA">
            <w:pPr>
              <w:jc w:val="both"/>
              <w:rPr>
                <w:sz w:val="28"/>
                <w:szCs w:val="28"/>
              </w:rPr>
            </w:pPr>
            <w:r w:rsidRPr="001B4AF5">
              <w:rPr>
                <w:sz w:val="28"/>
                <w:szCs w:val="28"/>
              </w:rPr>
              <w:t>НАЛОГИ НА ИМУЩЕСТВО</w:t>
            </w:r>
          </w:p>
        </w:tc>
        <w:tc>
          <w:tcPr>
            <w:tcW w:w="1984" w:type="dxa"/>
          </w:tcPr>
          <w:p w:rsidR="00E565BA" w:rsidRPr="001B4AF5" w:rsidRDefault="00E565BA" w:rsidP="00E565BA">
            <w:pPr>
              <w:jc w:val="right"/>
              <w:rPr>
                <w:sz w:val="28"/>
                <w:szCs w:val="28"/>
              </w:rPr>
            </w:pPr>
            <w:r w:rsidRPr="001B4AF5">
              <w:rPr>
                <w:sz w:val="28"/>
                <w:szCs w:val="28"/>
              </w:rPr>
              <w:t>81 058,3</w:t>
            </w:r>
          </w:p>
        </w:tc>
        <w:tc>
          <w:tcPr>
            <w:tcW w:w="1843" w:type="dxa"/>
          </w:tcPr>
          <w:p w:rsidR="00E565BA" w:rsidRPr="001B4AF5" w:rsidRDefault="00E565BA" w:rsidP="00E565BA">
            <w:pPr>
              <w:jc w:val="right"/>
              <w:rPr>
                <w:sz w:val="28"/>
                <w:szCs w:val="28"/>
              </w:rPr>
            </w:pPr>
            <w:r w:rsidRPr="001B4AF5">
              <w:rPr>
                <w:sz w:val="28"/>
                <w:szCs w:val="28"/>
              </w:rPr>
              <w:t>81 058,3</w:t>
            </w:r>
          </w:p>
        </w:tc>
        <w:tc>
          <w:tcPr>
            <w:tcW w:w="1843" w:type="dxa"/>
          </w:tcPr>
          <w:p w:rsidR="00E565BA" w:rsidRPr="001B4AF5" w:rsidRDefault="00E565BA" w:rsidP="00E565BA">
            <w:pPr>
              <w:jc w:val="right"/>
              <w:rPr>
                <w:sz w:val="28"/>
                <w:szCs w:val="28"/>
              </w:rPr>
            </w:pPr>
            <w:r w:rsidRPr="001B4AF5">
              <w:rPr>
                <w:sz w:val="28"/>
                <w:szCs w:val="28"/>
              </w:rPr>
              <w:t>81 058,3</w:t>
            </w:r>
          </w:p>
        </w:tc>
      </w:tr>
      <w:tr w:rsidR="001B4AF5" w:rsidRPr="001B4AF5" w:rsidTr="00F23C73">
        <w:trPr>
          <w:trHeight w:val="181"/>
        </w:trPr>
        <w:tc>
          <w:tcPr>
            <w:tcW w:w="3076" w:type="dxa"/>
            <w:shd w:val="clear" w:color="auto" w:fill="auto"/>
            <w:noWrap/>
          </w:tcPr>
          <w:p w:rsidR="00E565BA" w:rsidRPr="001B4AF5" w:rsidRDefault="00E565BA" w:rsidP="00E565BA">
            <w:pPr>
              <w:rPr>
                <w:sz w:val="28"/>
                <w:szCs w:val="28"/>
              </w:rPr>
            </w:pPr>
            <w:r w:rsidRPr="001B4AF5">
              <w:rPr>
                <w:sz w:val="28"/>
                <w:szCs w:val="28"/>
              </w:rPr>
              <w:t xml:space="preserve">1 06 01000 00 0000 110 </w:t>
            </w:r>
          </w:p>
        </w:tc>
        <w:tc>
          <w:tcPr>
            <w:tcW w:w="6138" w:type="dxa"/>
            <w:shd w:val="clear" w:color="auto" w:fill="auto"/>
          </w:tcPr>
          <w:p w:rsidR="00E565BA" w:rsidRPr="001B4AF5" w:rsidRDefault="00E565BA" w:rsidP="00E565BA">
            <w:pPr>
              <w:jc w:val="both"/>
              <w:rPr>
                <w:sz w:val="28"/>
                <w:szCs w:val="28"/>
              </w:rPr>
            </w:pPr>
            <w:r w:rsidRPr="001B4AF5">
              <w:rPr>
                <w:sz w:val="28"/>
                <w:szCs w:val="28"/>
              </w:rPr>
              <w:t>Налог на имущество физических лиц</w:t>
            </w:r>
          </w:p>
        </w:tc>
        <w:tc>
          <w:tcPr>
            <w:tcW w:w="1984" w:type="dxa"/>
          </w:tcPr>
          <w:p w:rsidR="00E565BA" w:rsidRPr="001B4AF5" w:rsidRDefault="00E565BA" w:rsidP="00E565BA">
            <w:pPr>
              <w:jc w:val="right"/>
              <w:rPr>
                <w:sz w:val="28"/>
                <w:szCs w:val="28"/>
              </w:rPr>
            </w:pPr>
            <w:r w:rsidRPr="001B4AF5">
              <w:rPr>
                <w:sz w:val="28"/>
                <w:szCs w:val="28"/>
              </w:rPr>
              <w:t>10 868,1</w:t>
            </w:r>
          </w:p>
        </w:tc>
        <w:tc>
          <w:tcPr>
            <w:tcW w:w="1843" w:type="dxa"/>
          </w:tcPr>
          <w:p w:rsidR="00E565BA" w:rsidRPr="001B4AF5" w:rsidRDefault="00E565BA" w:rsidP="00E565BA">
            <w:pPr>
              <w:jc w:val="right"/>
              <w:rPr>
                <w:sz w:val="28"/>
                <w:szCs w:val="28"/>
              </w:rPr>
            </w:pPr>
            <w:r w:rsidRPr="001B4AF5">
              <w:rPr>
                <w:sz w:val="28"/>
                <w:szCs w:val="28"/>
              </w:rPr>
              <w:t>10 868,1</w:t>
            </w:r>
          </w:p>
        </w:tc>
        <w:tc>
          <w:tcPr>
            <w:tcW w:w="1843" w:type="dxa"/>
          </w:tcPr>
          <w:p w:rsidR="00E565BA" w:rsidRPr="001B4AF5" w:rsidRDefault="00E565BA" w:rsidP="00E565BA">
            <w:pPr>
              <w:jc w:val="right"/>
              <w:rPr>
                <w:sz w:val="28"/>
                <w:szCs w:val="28"/>
              </w:rPr>
            </w:pPr>
            <w:r w:rsidRPr="001B4AF5">
              <w:rPr>
                <w:sz w:val="28"/>
                <w:szCs w:val="28"/>
              </w:rPr>
              <w:t>10 868,1</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t xml:space="preserve">1 06 01030 13 0000 110 </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Pr>
          <w:p w:rsidR="00E565BA" w:rsidRPr="001B4AF5" w:rsidRDefault="00E565BA" w:rsidP="00E565BA">
            <w:pPr>
              <w:jc w:val="right"/>
              <w:rPr>
                <w:sz w:val="28"/>
                <w:szCs w:val="28"/>
              </w:rPr>
            </w:pPr>
            <w:r w:rsidRPr="001B4AF5">
              <w:rPr>
                <w:sz w:val="28"/>
                <w:szCs w:val="28"/>
              </w:rPr>
              <w:t>10 868,1</w:t>
            </w:r>
          </w:p>
        </w:tc>
        <w:tc>
          <w:tcPr>
            <w:tcW w:w="1843" w:type="dxa"/>
          </w:tcPr>
          <w:p w:rsidR="00E565BA" w:rsidRPr="001B4AF5" w:rsidRDefault="00E565BA" w:rsidP="00E565BA">
            <w:pPr>
              <w:jc w:val="right"/>
              <w:rPr>
                <w:sz w:val="28"/>
                <w:szCs w:val="28"/>
              </w:rPr>
            </w:pPr>
            <w:r w:rsidRPr="001B4AF5">
              <w:rPr>
                <w:sz w:val="28"/>
                <w:szCs w:val="28"/>
              </w:rPr>
              <w:t>10 868,1</w:t>
            </w:r>
          </w:p>
        </w:tc>
        <w:tc>
          <w:tcPr>
            <w:tcW w:w="1843" w:type="dxa"/>
          </w:tcPr>
          <w:p w:rsidR="00E565BA" w:rsidRPr="001B4AF5" w:rsidRDefault="00E565BA" w:rsidP="00E565BA">
            <w:pPr>
              <w:jc w:val="right"/>
              <w:rPr>
                <w:sz w:val="28"/>
                <w:szCs w:val="28"/>
              </w:rPr>
            </w:pPr>
            <w:r w:rsidRPr="001B4AF5">
              <w:rPr>
                <w:sz w:val="28"/>
                <w:szCs w:val="28"/>
              </w:rPr>
              <w:t>10 868,1</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t>1 06 04000 02 0000 110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Транспортный налог</w:t>
            </w:r>
          </w:p>
        </w:tc>
        <w:tc>
          <w:tcPr>
            <w:tcW w:w="1984" w:type="dxa"/>
          </w:tcPr>
          <w:p w:rsidR="00E565BA" w:rsidRPr="001B4AF5" w:rsidRDefault="00E565BA" w:rsidP="00E565BA">
            <w:pPr>
              <w:jc w:val="right"/>
              <w:rPr>
                <w:sz w:val="28"/>
                <w:szCs w:val="28"/>
              </w:rPr>
            </w:pPr>
            <w:r w:rsidRPr="001B4AF5">
              <w:rPr>
                <w:sz w:val="28"/>
                <w:szCs w:val="28"/>
              </w:rPr>
              <w:t>35 272,2</w:t>
            </w:r>
          </w:p>
        </w:tc>
        <w:tc>
          <w:tcPr>
            <w:tcW w:w="1843" w:type="dxa"/>
          </w:tcPr>
          <w:p w:rsidR="00E565BA" w:rsidRPr="001B4AF5" w:rsidRDefault="00E565BA" w:rsidP="00E565BA">
            <w:pPr>
              <w:jc w:val="right"/>
              <w:rPr>
                <w:sz w:val="28"/>
                <w:szCs w:val="28"/>
              </w:rPr>
            </w:pPr>
            <w:r w:rsidRPr="001B4AF5">
              <w:rPr>
                <w:sz w:val="28"/>
                <w:szCs w:val="28"/>
              </w:rPr>
              <w:t>35 272,2</w:t>
            </w:r>
          </w:p>
        </w:tc>
        <w:tc>
          <w:tcPr>
            <w:tcW w:w="1843" w:type="dxa"/>
          </w:tcPr>
          <w:p w:rsidR="00E565BA" w:rsidRPr="001B4AF5" w:rsidRDefault="00E565BA" w:rsidP="00E565BA">
            <w:pPr>
              <w:jc w:val="right"/>
              <w:rPr>
                <w:sz w:val="28"/>
                <w:szCs w:val="28"/>
              </w:rPr>
            </w:pPr>
            <w:r w:rsidRPr="001B4AF5">
              <w:rPr>
                <w:sz w:val="28"/>
                <w:szCs w:val="28"/>
              </w:rPr>
              <w:t>35 272,2</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t>1 06 04011 02 0000 110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Транспортный налог с организаций</w:t>
            </w:r>
          </w:p>
        </w:tc>
        <w:tc>
          <w:tcPr>
            <w:tcW w:w="1984" w:type="dxa"/>
          </w:tcPr>
          <w:p w:rsidR="00E565BA" w:rsidRPr="001B4AF5" w:rsidRDefault="00E565BA" w:rsidP="00E565BA">
            <w:pPr>
              <w:jc w:val="right"/>
              <w:rPr>
                <w:sz w:val="28"/>
                <w:szCs w:val="28"/>
              </w:rPr>
            </w:pPr>
            <w:r w:rsidRPr="001B4AF5">
              <w:rPr>
                <w:sz w:val="28"/>
                <w:szCs w:val="28"/>
              </w:rPr>
              <w:t>5 833,6</w:t>
            </w:r>
          </w:p>
        </w:tc>
        <w:tc>
          <w:tcPr>
            <w:tcW w:w="1843" w:type="dxa"/>
          </w:tcPr>
          <w:p w:rsidR="00E565BA" w:rsidRPr="001B4AF5" w:rsidRDefault="00E565BA" w:rsidP="00E565BA">
            <w:pPr>
              <w:jc w:val="right"/>
              <w:rPr>
                <w:sz w:val="28"/>
                <w:szCs w:val="28"/>
              </w:rPr>
            </w:pPr>
            <w:r w:rsidRPr="001B4AF5">
              <w:rPr>
                <w:sz w:val="28"/>
                <w:szCs w:val="28"/>
              </w:rPr>
              <w:t>5 833,6</w:t>
            </w:r>
          </w:p>
        </w:tc>
        <w:tc>
          <w:tcPr>
            <w:tcW w:w="1843" w:type="dxa"/>
          </w:tcPr>
          <w:p w:rsidR="00E565BA" w:rsidRPr="001B4AF5" w:rsidRDefault="00E565BA" w:rsidP="00E565BA">
            <w:pPr>
              <w:jc w:val="right"/>
              <w:rPr>
                <w:sz w:val="28"/>
                <w:szCs w:val="28"/>
              </w:rPr>
            </w:pPr>
            <w:r w:rsidRPr="001B4AF5">
              <w:rPr>
                <w:sz w:val="28"/>
                <w:szCs w:val="28"/>
              </w:rPr>
              <w:t>5 833,6</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t>1 06 04012 02 0000 110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Транспортный налог с физических лиц</w:t>
            </w:r>
          </w:p>
        </w:tc>
        <w:tc>
          <w:tcPr>
            <w:tcW w:w="1984" w:type="dxa"/>
          </w:tcPr>
          <w:p w:rsidR="00E565BA" w:rsidRPr="001B4AF5" w:rsidRDefault="00E565BA" w:rsidP="00E565BA">
            <w:pPr>
              <w:jc w:val="right"/>
              <w:rPr>
                <w:sz w:val="28"/>
                <w:szCs w:val="28"/>
              </w:rPr>
            </w:pPr>
            <w:r w:rsidRPr="001B4AF5">
              <w:rPr>
                <w:sz w:val="28"/>
                <w:szCs w:val="28"/>
              </w:rPr>
              <w:t>29 438,6</w:t>
            </w:r>
          </w:p>
        </w:tc>
        <w:tc>
          <w:tcPr>
            <w:tcW w:w="1843" w:type="dxa"/>
          </w:tcPr>
          <w:p w:rsidR="00E565BA" w:rsidRPr="001B4AF5" w:rsidRDefault="00E565BA" w:rsidP="00E565BA">
            <w:pPr>
              <w:jc w:val="right"/>
              <w:rPr>
                <w:sz w:val="28"/>
                <w:szCs w:val="28"/>
              </w:rPr>
            </w:pPr>
            <w:r w:rsidRPr="001B4AF5">
              <w:rPr>
                <w:sz w:val="28"/>
                <w:szCs w:val="28"/>
              </w:rPr>
              <w:t>29 438,6</w:t>
            </w:r>
          </w:p>
        </w:tc>
        <w:tc>
          <w:tcPr>
            <w:tcW w:w="1843" w:type="dxa"/>
          </w:tcPr>
          <w:p w:rsidR="00E565BA" w:rsidRPr="001B4AF5" w:rsidRDefault="00E565BA" w:rsidP="00E565BA">
            <w:pPr>
              <w:jc w:val="right"/>
              <w:rPr>
                <w:sz w:val="28"/>
                <w:szCs w:val="28"/>
              </w:rPr>
            </w:pPr>
            <w:r w:rsidRPr="001B4AF5">
              <w:rPr>
                <w:sz w:val="28"/>
                <w:szCs w:val="28"/>
              </w:rPr>
              <w:t>29 438,6</w:t>
            </w:r>
          </w:p>
        </w:tc>
      </w:tr>
      <w:tr w:rsidR="001B4AF5" w:rsidRPr="001B4AF5" w:rsidTr="00F23C73">
        <w:trPr>
          <w:trHeight w:val="169"/>
        </w:trPr>
        <w:tc>
          <w:tcPr>
            <w:tcW w:w="3076" w:type="dxa"/>
            <w:shd w:val="clear" w:color="auto" w:fill="auto"/>
            <w:noWrap/>
          </w:tcPr>
          <w:p w:rsidR="00E565BA" w:rsidRPr="001B4AF5" w:rsidRDefault="00E565BA" w:rsidP="00E565BA">
            <w:pPr>
              <w:rPr>
                <w:sz w:val="28"/>
                <w:szCs w:val="28"/>
              </w:rPr>
            </w:pPr>
            <w:r w:rsidRPr="001B4AF5">
              <w:rPr>
                <w:sz w:val="28"/>
                <w:szCs w:val="28"/>
              </w:rPr>
              <w:t>1 06 06000 00 0000 110</w:t>
            </w:r>
          </w:p>
        </w:tc>
        <w:tc>
          <w:tcPr>
            <w:tcW w:w="6138" w:type="dxa"/>
            <w:shd w:val="clear" w:color="auto" w:fill="auto"/>
          </w:tcPr>
          <w:p w:rsidR="00E565BA" w:rsidRPr="001B4AF5" w:rsidRDefault="00E565BA" w:rsidP="00E565BA">
            <w:pPr>
              <w:jc w:val="both"/>
              <w:rPr>
                <w:sz w:val="28"/>
                <w:szCs w:val="28"/>
              </w:rPr>
            </w:pPr>
            <w:r w:rsidRPr="001B4AF5">
              <w:rPr>
                <w:sz w:val="28"/>
                <w:szCs w:val="28"/>
              </w:rPr>
              <w:t>Земельный налог</w:t>
            </w:r>
          </w:p>
        </w:tc>
        <w:tc>
          <w:tcPr>
            <w:tcW w:w="1984" w:type="dxa"/>
          </w:tcPr>
          <w:p w:rsidR="00E565BA" w:rsidRPr="001B4AF5" w:rsidRDefault="00E565BA" w:rsidP="00E565BA">
            <w:pPr>
              <w:jc w:val="right"/>
              <w:rPr>
                <w:sz w:val="28"/>
                <w:szCs w:val="28"/>
              </w:rPr>
            </w:pPr>
            <w:r w:rsidRPr="001B4AF5">
              <w:rPr>
                <w:sz w:val="28"/>
                <w:szCs w:val="28"/>
              </w:rPr>
              <w:t>34 918,0</w:t>
            </w:r>
          </w:p>
        </w:tc>
        <w:tc>
          <w:tcPr>
            <w:tcW w:w="1843" w:type="dxa"/>
          </w:tcPr>
          <w:p w:rsidR="00E565BA" w:rsidRPr="001B4AF5" w:rsidRDefault="00E565BA" w:rsidP="00E565BA">
            <w:pPr>
              <w:jc w:val="right"/>
              <w:rPr>
                <w:sz w:val="28"/>
                <w:szCs w:val="28"/>
              </w:rPr>
            </w:pPr>
            <w:r w:rsidRPr="001B4AF5">
              <w:rPr>
                <w:sz w:val="28"/>
                <w:szCs w:val="28"/>
              </w:rPr>
              <w:t>34 918,0</w:t>
            </w:r>
          </w:p>
        </w:tc>
        <w:tc>
          <w:tcPr>
            <w:tcW w:w="1843" w:type="dxa"/>
          </w:tcPr>
          <w:p w:rsidR="00E565BA" w:rsidRPr="001B4AF5" w:rsidRDefault="00E565BA" w:rsidP="00E565BA">
            <w:pPr>
              <w:jc w:val="right"/>
              <w:rPr>
                <w:sz w:val="28"/>
                <w:szCs w:val="28"/>
              </w:rPr>
            </w:pPr>
            <w:r w:rsidRPr="001B4AF5">
              <w:rPr>
                <w:sz w:val="28"/>
                <w:szCs w:val="28"/>
              </w:rPr>
              <w:t>34 918,0</w:t>
            </w:r>
          </w:p>
        </w:tc>
      </w:tr>
      <w:tr w:rsidR="001B4AF5" w:rsidRPr="001B4AF5" w:rsidTr="00F23C73">
        <w:trPr>
          <w:trHeight w:val="169"/>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1 06 06030 00 0000 110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Земельный налог с организаций</w:t>
            </w:r>
          </w:p>
        </w:tc>
        <w:tc>
          <w:tcPr>
            <w:tcW w:w="1984" w:type="dxa"/>
          </w:tcPr>
          <w:p w:rsidR="00E565BA" w:rsidRPr="001B4AF5" w:rsidRDefault="00E565BA" w:rsidP="00E565BA">
            <w:pPr>
              <w:jc w:val="right"/>
              <w:rPr>
                <w:sz w:val="28"/>
                <w:szCs w:val="28"/>
              </w:rPr>
            </w:pPr>
            <w:r w:rsidRPr="001B4AF5">
              <w:rPr>
                <w:sz w:val="28"/>
                <w:szCs w:val="28"/>
              </w:rPr>
              <w:t>18 817,4</w:t>
            </w:r>
          </w:p>
        </w:tc>
        <w:tc>
          <w:tcPr>
            <w:tcW w:w="1843" w:type="dxa"/>
          </w:tcPr>
          <w:p w:rsidR="00E565BA" w:rsidRPr="001B4AF5" w:rsidRDefault="00E565BA" w:rsidP="00E565BA">
            <w:pPr>
              <w:jc w:val="right"/>
              <w:rPr>
                <w:sz w:val="28"/>
                <w:szCs w:val="28"/>
              </w:rPr>
            </w:pPr>
            <w:r w:rsidRPr="001B4AF5">
              <w:rPr>
                <w:sz w:val="28"/>
                <w:szCs w:val="28"/>
              </w:rPr>
              <w:t>18 817,4</w:t>
            </w:r>
          </w:p>
        </w:tc>
        <w:tc>
          <w:tcPr>
            <w:tcW w:w="1843" w:type="dxa"/>
          </w:tcPr>
          <w:p w:rsidR="00E565BA" w:rsidRPr="001B4AF5" w:rsidRDefault="00E565BA" w:rsidP="00E565BA">
            <w:pPr>
              <w:jc w:val="right"/>
              <w:rPr>
                <w:sz w:val="28"/>
                <w:szCs w:val="28"/>
              </w:rPr>
            </w:pPr>
            <w:r w:rsidRPr="001B4AF5">
              <w:rPr>
                <w:sz w:val="28"/>
                <w:szCs w:val="28"/>
              </w:rPr>
              <w:t>18 817,4</w:t>
            </w:r>
          </w:p>
        </w:tc>
      </w:tr>
      <w:tr w:rsidR="001B4AF5" w:rsidRPr="001B4AF5" w:rsidTr="00F23C73">
        <w:trPr>
          <w:trHeight w:val="169"/>
        </w:trPr>
        <w:tc>
          <w:tcPr>
            <w:tcW w:w="3076" w:type="dxa"/>
            <w:shd w:val="clear" w:color="auto" w:fill="auto"/>
            <w:noWrap/>
          </w:tcPr>
          <w:p w:rsidR="00E565BA" w:rsidRPr="001B4AF5" w:rsidRDefault="00E565BA" w:rsidP="00E565BA">
            <w:pPr>
              <w:rPr>
                <w:sz w:val="28"/>
                <w:szCs w:val="28"/>
              </w:rPr>
            </w:pPr>
            <w:r w:rsidRPr="001B4AF5">
              <w:rPr>
                <w:sz w:val="28"/>
                <w:szCs w:val="28"/>
              </w:rPr>
              <w:t>1 06 06033 13 0000 110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Земельный налог с организаций, обладающих земельным участком, расположенным в границах городских поселений</w:t>
            </w:r>
          </w:p>
        </w:tc>
        <w:tc>
          <w:tcPr>
            <w:tcW w:w="1984" w:type="dxa"/>
          </w:tcPr>
          <w:p w:rsidR="00E565BA" w:rsidRPr="001B4AF5" w:rsidRDefault="00E565BA" w:rsidP="00E565BA">
            <w:pPr>
              <w:jc w:val="right"/>
              <w:rPr>
                <w:sz w:val="28"/>
                <w:szCs w:val="28"/>
              </w:rPr>
            </w:pPr>
            <w:r w:rsidRPr="001B4AF5">
              <w:rPr>
                <w:sz w:val="28"/>
                <w:szCs w:val="28"/>
              </w:rPr>
              <w:t>18 817,4</w:t>
            </w:r>
          </w:p>
        </w:tc>
        <w:tc>
          <w:tcPr>
            <w:tcW w:w="1843" w:type="dxa"/>
          </w:tcPr>
          <w:p w:rsidR="00E565BA" w:rsidRPr="001B4AF5" w:rsidRDefault="00E565BA" w:rsidP="00E565BA">
            <w:pPr>
              <w:jc w:val="right"/>
              <w:rPr>
                <w:sz w:val="28"/>
                <w:szCs w:val="28"/>
              </w:rPr>
            </w:pPr>
            <w:r w:rsidRPr="001B4AF5">
              <w:rPr>
                <w:sz w:val="28"/>
                <w:szCs w:val="28"/>
              </w:rPr>
              <w:t>18 817,4</w:t>
            </w:r>
          </w:p>
        </w:tc>
        <w:tc>
          <w:tcPr>
            <w:tcW w:w="1843" w:type="dxa"/>
          </w:tcPr>
          <w:p w:rsidR="00E565BA" w:rsidRPr="001B4AF5" w:rsidRDefault="00E565BA" w:rsidP="00E565BA">
            <w:pPr>
              <w:jc w:val="right"/>
              <w:rPr>
                <w:sz w:val="28"/>
                <w:szCs w:val="28"/>
              </w:rPr>
            </w:pPr>
            <w:r w:rsidRPr="001B4AF5">
              <w:rPr>
                <w:sz w:val="28"/>
                <w:szCs w:val="28"/>
              </w:rPr>
              <w:t>18 817,4</w:t>
            </w:r>
          </w:p>
        </w:tc>
      </w:tr>
      <w:tr w:rsidR="001B4AF5" w:rsidRPr="001B4AF5" w:rsidTr="00F23C73">
        <w:trPr>
          <w:trHeight w:val="169"/>
        </w:trPr>
        <w:tc>
          <w:tcPr>
            <w:tcW w:w="3076" w:type="dxa"/>
            <w:shd w:val="clear" w:color="auto" w:fill="auto"/>
            <w:noWrap/>
          </w:tcPr>
          <w:p w:rsidR="00E565BA" w:rsidRPr="001B4AF5" w:rsidRDefault="00E565BA" w:rsidP="00E565BA">
            <w:pPr>
              <w:rPr>
                <w:sz w:val="28"/>
                <w:szCs w:val="28"/>
              </w:rPr>
            </w:pPr>
            <w:r w:rsidRPr="001B4AF5">
              <w:rPr>
                <w:sz w:val="28"/>
                <w:szCs w:val="28"/>
              </w:rPr>
              <w:t>1 06 06040 00 0000 110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Земельный налог с физических лиц</w:t>
            </w:r>
          </w:p>
        </w:tc>
        <w:tc>
          <w:tcPr>
            <w:tcW w:w="1984" w:type="dxa"/>
          </w:tcPr>
          <w:p w:rsidR="00E565BA" w:rsidRPr="001B4AF5" w:rsidRDefault="00E565BA" w:rsidP="00E565BA">
            <w:pPr>
              <w:jc w:val="right"/>
              <w:rPr>
                <w:sz w:val="28"/>
                <w:szCs w:val="28"/>
              </w:rPr>
            </w:pPr>
            <w:r w:rsidRPr="001B4AF5">
              <w:rPr>
                <w:sz w:val="28"/>
                <w:szCs w:val="28"/>
              </w:rPr>
              <w:t>16 100,6</w:t>
            </w:r>
          </w:p>
        </w:tc>
        <w:tc>
          <w:tcPr>
            <w:tcW w:w="1843" w:type="dxa"/>
          </w:tcPr>
          <w:p w:rsidR="00E565BA" w:rsidRPr="001B4AF5" w:rsidRDefault="00E565BA" w:rsidP="00E565BA">
            <w:pPr>
              <w:jc w:val="right"/>
              <w:rPr>
                <w:sz w:val="28"/>
                <w:szCs w:val="28"/>
              </w:rPr>
            </w:pPr>
            <w:r w:rsidRPr="001B4AF5">
              <w:rPr>
                <w:sz w:val="28"/>
                <w:szCs w:val="28"/>
              </w:rPr>
              <w:t>16 100,6</w:t>
            </w:r>
          </w:p>
        </w:tc>
        <w:tc>
          <w:tcPr>
            <w:tcW w:w="1843" w:type="dxa"/>
          </w:tcPr>
          <w:p w:rsidR="00E565BA" w:rsidRPr="001B4AF5" w:rsidRDefault="00E565BA" w:rsidP="00E565BA">
            <w:pPr>
              <w:jc w:val="right"/>
              <w:rPr>
                <w:sz w:val="28"/>
                <w:szCs w:val="28"/>
              </w:rPr>
            </w:pPr>
            <w:r w:rsidRPr="001B4AF5">
              <w:rPr>
                <w:sz w:val="28"/>
                <w:szCs w:val="28"/>
              </w:rPr>
              <w:t>16 100,6</w:t>
            </w:r>
          </w:p>
        </w:tc>
      </w:tr>
      <w:tr w:rsidR="001B4AF5" w:rsidRPr="001B4AF5" w:rsidTr="00F23C73">
        <w:trPr>
          <w:trHeight w:val="169"/>
        </w:trPr>
        <w:tc>
          <w:tcPr>
            <w:tcW w:w="3076" w:type="dxa"/>
            <w:shd w:val="clear" w:color="auto" w:fill="auto"/>
            <w:noWrap/>
          </w:tcPr>
          <w:p w:rsidR="00E565BA" w:rsidRPr="001B4AF5" w:rsidRDefault="00E565BA" w:rsidP="00E565BA">
            <w:pPr>
              <w:rPr>
                <w:sz w:val="28"/>
                <w:szCs w:val="28"/>
              </w:rPr>
            </w:pPr>
            <w:r w:rsidRPr="001B4AF5">
              <w:rPr>
                <w:sz w:val="28"/>
                <w:szCs w:val="28"/>
              </w:rPr>
              <w:t>1 06 06043 13 0000 110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Земельный налог с физических лиц, обладающих земельным участком, расположенным в границах городских поселений</w:t>
            </w:r>
          </w:p>
        </w:tc>
        <w:tc>
          <w:tcPr>
            <w:tcW w:w="1984" w:type="dxa"/>
          </w:tcPr>
          <w:p w:rsidR="00E565BA" w:rsidRPr="001B4AF5" w:rsidRDefault="00E565BA" w:rsidP="00E565BA">
            <w:pPr>
              <w:jc w:val="right"/>
              <w:rPr>
                <w:sz w:val="28"/>
                <w:szCs w:val="28"/>
              </w:rPr>
            </w:pPr>
            <w:r w:rsidRPr="001B4AF5">
              <w:rPr>
                <w:sz w:val="28"/>
                <w:szCs w:val="28"/>
              </w:rPr>
              <w:t>16 100,6</w:t>
            </w:r>
          </w:p>
        </w:tc>
        <w:tc>
          <w:tcPr>
            <w:tcW w:w="1843" w:type="dxa"/>
          </w:tcPr>
          <w:p w:rsidR="00E565BA" w:rsidRPr="001B4AF5" w:rsidRDefault="00E565BA" w:rsidP="00E565BA">
            <w:pPr>
              <w:jc w:val="right"/>
              <w:rPr>
                <w:sz w:val="28"/>
                <w:szCs w:val="28"/>
              </w:rPr>
            </w:pPr>
            <w:r w:rsidRPr="001B4AF5">
              <w:rPr>
                <w:sz w:val="28"/>
                <w:szCs w:val="28"/>
              </w:rPr>
              <w:t>16 100,6</w:t>
            </w:r>
          </w:p>
        </w:tc>
        <w:tc>
          <w:tcPr>
            <w:tcW w:w="1843" w:type="dxa"/>
          </w:tcPr>
          <w:p w:rsidR="00E565BA" w:rsidRPr="001B4AF5" w:rsidRDefault="00E565BA" w:rsidP="00E565BA">
            <w:pPr>
              <w:jc w:val="right"/>
              <w:rPr>
                <w:sz w:val="28"/>
                <w:szCs w:val="28"/>
              </w:rPr>
            </w:pPr>
            <w:r w:rsidRPr="001B4AF5">
              <w:rPr>
                <w:sz w:val="28"/>
                <w:szCs w:val="28"/>
              </w:rPr>
              <w:t>16 100,6</w:t>
            </w:r>
          </w:p>
        </w:tc>
      </w:tr>
      <w:tr w:rsidR="001B4AF5" w:rsidRPr="001B4AF5" w:rsidTr="00F23C73">
        <w:trPr>
          <w:trHeight w:val="860"/>
        </w:trPr>
        <w:tc>
          <w:tcPr>
            <w:tcW w:w="3076" w:type="dxa"/>
            <w:shd w:val="clear" w:color="auto" w:fill="auto"/>
            <w:noWrap/>
          </w:tcPr>
          <w:p w:rsidR="00E565BA" w:rsidRPr="001B4AF5" w:rsidRDefault="00E565BA" w:rsidP="00E565BA">
            <w:pPr>
              <w:rPr>
                <w:sz w:val="28"/>
                <w:szCs w:val="28"/>
              </w:rPr>
            </w:pPr>
            <w:r w:rsidRPr="001B4AF5">
              <w:rPr>
                <w:sz w:val="28"/>
                <w:szCs w:val="28"/>
              </w:rPr>
              <w:t>1 11 00000 00 0000 000</w:t>
            </w:r>
          </w:p>
        </w:tc>
        <w:tc>
          <w:tcPr>
            <w:tcW w:w="6138" w:type="dxa"/>
            <w:shd w:val="clear" w:color="auto" w:fill="auto"/>
          </w:tcPr>
          <w:p w:rsidR="00E565BA" w:rsidRPr="001B4AF5" w:rsidRDefault="00E565BA" w:rsidP="00E565BA">
            <w:pPr>
              <w:jc w:val="both"/>
              <w:rPr>
                <w:sz w:val="28"/>
                <w:szCs w:val="28"/>
              </w:rPr>
            </w:pPr>
            <w:r w:rsidRPr="001B4AF5">
              <w:rPr>
                <w:sz w:val="28"/>
                <w:szCs w:val="28"/>
              </w:rPr>
              <w:t>ДОХОДЫ ОТ ИСПОЛЬЗОВАНИЯ ИМУЩЕСТВА, НАХОДЯЩЕГОСЯ В ГОСУДАРСТВЕННОЙ И МУНИЦИПАЛЬНОЙ СОБСТВЕННОСТИ</w:t>
            </w:r>
          </w:p>
        </w:tc>
        <w:tc>
          <w:tcPr>
            <w:tcW w:w="1984" w:type="dxa"/>
          </w:tcPr>
          <w:p w:rsidR="00E565BA" w:rsidRPr="001B4AF5" w:rsidRDefault="00BB65EC" w:rsidP="00E565BA">
            <w:pPr>
              <w:jc w:val="right"/>
              <w:rPr>
                <w:sz w:val="28"/>
                <w:szCs w:val="28"/>
              </w:rPr>
            </w:pPr>
            <w:r w:rsidRPr="001B4AF5">
              <w:rPr>
                <w:sz w:val="28"/>
                <w:szCs w:val="28"/>
              </w:rPr>
              <w:t>11 698,1</w:t>
            </w:r>
          </w:p>
        </w:tc>
        <w:tc>
          <w:tcPr>
            <w:tcW w:w="1843" w:type="dxa"/>
          </w:tcPr>
          <w:p w:rsidR="00E565BA" w:rsidRPr="001B4AF5" w:rsidRDefault="00E565BA" w:rsidP="00E565BA">
            <w:pPr>
              <w:jc w:val="right"/>
              <w:rPr>
                <w:sz w:val="28"/>
                <w:szCs w:val="28"/>
              </w:rPr>
            </w:pPr>
            <w:r w:rsidRPr="001B4AF5">
              <w:rPr>
                <w:sz w:val="28"/>
                <w:szCs w:val="28"/>
              </w:rPr>
              <w:t>10 447,7</w:t>
            </w:r>
          </w:p>
        </w:tc>
        <w:tc>
          <w:tcPr>
            <w:tcW w:w="1843" w:type="dxa"/>
          </w:tcPr>
          <w:p w:rsidR="00E565BA" w:rsidRPr="001B4AF5" w:rsidRDefault="00E565BA" w:rsidP="00E565BA">
            <w:pPr>
              <w:jc w:val="right"/>
              <w:rPr>
                <w:sz w:val="28"/>
                <w:szCs w:val="28"/>
              </w:rPr>
            </w:pPr>
            <w:r w:rsidRPr="001B4AF5">
              <w:rPr>
                <w:sz w:val="28"/>
                <w:szCs w:val="28"/>
              </w:rPr>
              <w:t>10 382,7</w:t>
            </w:r>
          </w:p>
        </w:tc>
      </w:tr>
      <w:tr w:rsidR="001B4AF5" w:rsidRPr="001B4AF5" w:rsidTr="00F23C73">
        <w:trPr>
          <w:trHeight w:val="1625"/>
        </w:trPr>
        <w:tc>
          <w:tcPr>
            <w:tcW w:w="3076" w:type="dxa"/>
            <w:shd w:val="clear" w:color="auto" w:fill="auto"/>
            <w:noWrap/>
          </w:tcPr>
          <w:p w:rsidR="00E565BA" w:rsidRPr="001B4AF5" w:rsidRDefault="00E565BA" w:rsidP="00E565BA">
            <w:pPr>
              <w:rPr>
                <w:sz w:val="28"/>
                <w:szCs w:val="28"/>
              </w:rPr>
            </w:pPr>
            <w:r w:rsidRPr="001B4AF5">
              <w:rPr>
                <w:sz w:val="28"/>
                <w:szCs w:val="28"/>
              </w:rPr>
              <w:t>1 11 05000 00 0000 120</w:t>
            </w:r>
          </w:p>
        </w:tc>
        <w:tc>
          <w:tcPr>
            <w:tcW w:w="6138" w:type="dxa"/>
            <w:shd w:val="clear" w:color="auto" w:fill="auto"/>
          </w:tcPr>
          <w:p w:rsidR="00E565BA" w:rsidRPr="001B4AF5" w:rsidRDefault="00E565BA" w:rsidP="00E565BA">
            <w:pPr>
              <w:jc w:val="both"/>
              <w:rPr>
                <w:sz w:val="28"/>
                <w:szCs w:val="28"/>
              </w:rPr>
            </w:pPr>
            <w:r w:rsidRPr="001B4AF5">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1B4AF5" w:rsidRDefault="00046FF8" w:rsidP="00BB65EC">
            <w:pPr>
              <w:jc w:val="right"/>
              <w:rPr>
                <w:sz w:val="28"/>
                <w:szCs w:val="28"/>
              </w:rPr>
            </w:pPr>
            <w:r w:rsidRPr="001B4AF5">
              <w:rPr>
                <w:sz w:val="28"/>
                <w:szCs w:val="28"/>
              </w:rPr>
              <w:t>9</w:t>
            </w:r>
            <w:r w:rsidR="00BB65EC" w:rsidRPr="001B4AF5">
              <w:rPr>
                <w:sz w:val="28"/>
                <w:szCs w:val="28"/>
              </w:rPr>
              <w:t> 323,2</w:t>
            </w:r>
          </w:p>
        </w:tc>
        <w:tc>
          <w:tcPr>
            <w:tcW w:w="1843" w:type="dxa"/>
          </w:tcPr>
          <w:p w:rsidR="00E565BA" w:rsidRPr="001B4AF5" w:rsidRDefault="00E565BA" w:rsidP="00E565BA">
            <w:pPr>
              <w:jc w:val="right"/>
              <w:rPr>
                <w:sz w:val="28"/>
                <w:szCs w:val="28"/>
              </w:rPr>
            </w:pPr>
            <w:r w:rsidRPr="001B4AF5">
              <w:rPr>
                <w:sz w:val="28"/>
                <w:szCs w:val="28"/>
              </w:rPr>
              <w:t>8 187,8</w:t>
            </w:r>
          </w:p>
        </w:tc>
        <w:tc>
          <w:tcPr>
            <w:tcW w:w="1843" w:type="dxa"/>
          </w:tcPr>
          <w:p w:rsidR="00E565BA" w:rsidRPr="001B4AF5" w:rsidRDefault="00E565BA" w:rsidP="00E565BA">
            <w:pPr>
              <w:jc w:val="right"/>
              <w:rPr>
                <w:sz w:val="28"/>
                <w:szCs w:val="28"/>
              </w:rPr>
            </w:pPr>
            <w:r w:rsidRPr="001B4AF5">
              <w:rPr>
                <w:sz w:val="28"/>
                <w:szCs w:val="28"/>
              </w:rPr>
              <w:t>8 187,8</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t>1 11 05010 00 0000 120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E565BA" w:rsidRPr="001B4AF5" w:rsidRDefault="00E565BA" w:rsidP="00E565BA">
            <w:pPr>
              <w:jc w:val="right"/>
              <w:rPr>
                <w:sz w:val="28"/>
                <w:szCs w:val="28"/>
              </w:rPr>
            </w:pPr>
            <w:r w:rsidRPr="001B4AF5">
              <w:rPr>
                <w:sz w:val="28"/>
                <w:szCs w:val="28"/>
              </w:rPr>
              <w:t>5 429,6</w:t>
            </w:r>
          </w:p>
        </w:tc>
        <w:tc>
          <w:tcPr>
            <w:tcW w:w="1843" w:type="dxa"/>
          </w:tcPr>
          <w:p w:rsidR="00E565BA" w:rsidRPr="001B4AF5" w:rsidRDefault="00E565BA" w:rsidP="00E565BA">
            <w:pPr>
              <w:jc w:val="right"/>
              <w:rPr>
                <w:sz w:val="28"/>
                <w:szCs w:val="28"/>
              </w:rPr>
            </w:pPr>
            <w:r w:rsidRPr="001B4AF5">
              <w:rPr>
                <w:sz w:val="28"/>
                <w:szCs w:val="28"/>
              </w:rPr>
              <w:t>5 429,6</w:t>
            </w:r>
          </w:p>
        </w:tc>
        <w:tc>
          <w:tcPr>
            <w:tcW w:w="1843" w:type="dxa"/>
          </w:tcPr>
          <w:p w:rsidR="00E565BA" w:rsidRPr="001B4AF5" w:rsidRDefault="00E565BA" w:rsidP="00E565BA">
            <w:pPr>
              <w:jc w:val="right"/>
              <w:rPr>
                <w:sz w:val="28"/>
                <w:szCs w:val="28"/>
              </w:rPr>
            </w:pPr>
            <w:r w:rsidRPr="001B4AF5">
              <w:rPr>
                <w:sz w:val="28"/>
                <w:szCs w:val="28"/>
              </w:rPr>
              <w:t>5 429,6</w:t>
            </w:r>
          </w:p>
        </w:tc>
      </w:tr>
      <w:tr w:rsidR="001B4AF5" w:rsidRPr="001B4AF5" w:rsidTr="00F23C73">
        <w:trPr>
          <w:trHeight w:val="1439"/>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1 11 0501</w:t>
            </w:r>
            <w:r w:rsidRPr="001B4AF5">
              <w:rPr>
                <w:sz w:val="28"/>
                <w:szCs w:val="28"/>
                <w:lang w:val="en-US"/>
              </w:rPr>
              <w:t>3</w:t>
            </w:r>
            <w:r w:rsidRPr="001B4AF5">
              <w:rPr>
                <w:sz w:val="28"/>
                <w:szCs w:val="28"/>
              </w:rPr>
              <w:t xml:space="preserve"> 13 0000 120</w:t>
            </w:r>
          </w:p>
        </w:tc>
        <w:tc>
          <w:tcPr>
            <w:tcW w:w="6138" w:type="dxa"/>
            <w:shd w:val="clear" w:color="auto" w:fill="auto"/>
            <w:vAlign w:val="bottom"/>
          </w:tcPr>
          <w:p w:rsidR="00E565BA" w:rsidRPr="001B4AF5" w:rsidRDefault="00E565BA" w:rsidP="00E565BA">
            <w:pPr>
              <w:autoSpaceDE w:val="0"/>
              <w:autoSpaceDN w:val="0"/>
              <w:adjustRightInd w:val="0"/>
              <w:jc w:val="both"/>
              <w:rPr>
                <w:sz w:val="28"/>
                <w:szCs w:val="28"/>
              </w:rPr>
            </w:pPr>
            <w:r w:rsidRPr="001B4AF5">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E565BA" w:rsidRPr="001B4AF5" w:rsidRDefault="00E565BA" w:rsidP="00E565BA">
            <w:pPr>
              <w:jc w:val="right"/>
              <w:rPr>
                <w:sz w:val="28"/>
                <w:szCs w:val="28"/>
              </w:rPr>
            </w:pPr>
            <w:r w:rsidRPr="001B4AF5">
              <w:rPr>
                <w:sz w:val="28"/>
                <w:szCs w:val="28"/>
              </w:rPr>
              <w:t>5 429,6</w:t>
            </w:r>
          </w:p>
        </w:tc>
        <w:tc>
          <w:tcPr>
            <w:tcW w:w="1843" w:type="dxa"/>
          </w:tcPr>
          <w:p w:rsidR="00E565BA" w:rsidRPr="001B4AF5" w:rsidRDefault="00E565BA" w:rsidP="00E565BA">
            <w:pPr>
              <w:jc w:val="right"/>
              <w:rPr>
                <w:sz w:val="28"/>
                <w:szCs w:val="28"/>
              </w:rPr>
            </w:pPr>
            <w:r w:rsidRPr="001B4AF5">
              <w:rPr>
                <w:sz w:val="28"/>
                <w:szCs w:val="28"/>
              </w:rPr>
              <w:t>5 429,6</w:t>
            </w:r>
          </w:p>
        </w:tc>
        <w:tc>
          <w:tcPr>
            <w:tcW w:w="1843" w:type="dxa"/>
          </w:tcPr>
          <w:p w:rsidR="00E565BA" w:rsidRPr="001B4AF5" w:rsidRDefault="00E565BA" w:rsidP="00E565BA">
            <w:pPr>
              <w:jc w:val="right"/>
              <w:rPr>
                <w:sz w:val="28"/>
                <w:szCs w:val="28"/>
              </w:rPr>
            </w:pPr>
            <w:r w:rsidRPr="001B4AF5">
              <w:rPr>
                <w:sz w:val="28"/>
                <w:szCs w:val="28"/>
              </w:rPr>
              <w:t>5 429,6</w:t>
            </w:r>
          </w:p>
        </w:tc>
      </w:tr>
      <w:tr w:rsidR="001B4AF5" w:rsidRPr="001B4AF5" w:rsidTr="00F23C73">
        <w:trPr>
          <w:trHeight w:val="1439"/>
        </w:trPr>
        <w:tc>
          <w:tcPr>
            <w:tcW w:w="3076" w:type="dxa"/>
            <w:shd w:val="clear" w:color="auto" w:fill="auto"/>
            <w:noWrap/>
          </w:tcPr>
          <w:p w:rsidR="00E565BA" w:rsidRPr="001B4AF5" w:rsidRDefault="00E565BA" w:rsidP="00E565BA">
            <w:pPr>
              <w:rPr>
                <w:sz w:val="28"/>
                <w:szCs w:val="28"/>
              </w:rPr>
            </w:pPr>
            <w:r w:rsidRPr="001B4AF5">
              <w:rPr>
                <w:sz w:val="28"/>
                <w:szCs w:val="28"/>
              </w:rPr>
              <w:t>1 11 05020 00 0000 120</w:t>
            </w:r>
          </w:p>
        </w:tc>
        <w:tc>
          <w:tcPr>
            <w:tcW w:w="6138" w:type="dxa"/>
            <w:shd w:val="clear" w:color="auto" w:fill="auto"/>
            <w:vAlign w:val="bottom"/>
          </w:tcPr>
          <w:p w:rsidR="00E565BA" w:rsidRPr="001B4AF5" w:rsidRDefault="00E565BA" w:rsidP="00E565BA">
            <w:pPr>
              <w:autoSpaceDE w:val="0"/>
              <w:autoSpaceDN w:val="0"/>
              <w:adjustRightInd w:val="0"/>
              <w:jc w:val="both"/>
              <w:rPr>
                <w:sz w:val="28"/>
                <w:szCs w:val="28"/>
              </w:rPr>
            </w:pPr>
            <w:proofErr w:type="gramStart"/>
            <w:r w:rsidRPr="001B4AF5">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Pr>
          <w:p w:rsidR="00E565BA" w:rsidRPr="001B4AF5" w:rsidRDefault="00E565BA" w:rsidP="00E565BA">
            <w:pPr>
              <w:jc w:val="right"/>
              <w:rPr>
                <w:sz w:val="28"/>
                <w:szCs w:val="28"/>
              </w:rPr>
            </w:pPr>
            <w:r w:rsidRPr="001B4AF5">
              <w:rPr>
                <w:sz w:val="28"/>
                <w:szCs w:val="28"/>
              </w:rPr>
              <w:t>500,9</w:t>
            </w:r>
          </w:p>
        </w:tc>
        <w:tc>
          <w:tcPr>
            <w:tcW w:w="1843" w:type="dxa"/>
          </w:tcPr>
          <w:p w:rsidR="00E565BA" w:rsidRPr="001B4AF5" w:rsidRDefault="00E565BA" w:rsidP="00E565BA">
            <w:pPr>
              <w:jc w:val="right"/>
              <w:rPr>
                <w:sz w:val="28"/>
                <w:szCs w:val="28"/>
              </w:rPr>
            </w:pPr>
            <w:r w:rsidRPr="001B4AF5">
              <w:rPr>
                <w:sz w:val="28"/>
                <w:szCs w:val="28"/>
              </w:rPr>
              <w:t>500,9</w:t>
            </w:r>
          </w:p>
        </w:tc>
        <w:tc>
          <w:tcPr>
            <w:tcW w:w="1843" w:type="dxa"/>
          </w:tcPr>
          <w:p w:rsidR="00E565BA" w:rsidRPr="001B4AF5" w:rsidRDefault="00E565BA" w:rsidP="00E565BA">
            <w:pPr>
              <w:jc w:val="right"/>
              <w:rPr>
                <w:sz w:val="28"/>
                <w:szCs w:val="28"/>
              </w:rPr>
            </w:pPr>
            <w:r w:rsidRPr="001B4AF5">
              <w:rPr>
                <w:sz w:val="28"/>
                <w:szCs w:val="28"/>
              </w:rPr>
              <w:t>500,9</w:t>
            </w:r>
          </w:p>
        </w:tc>
      </w:tr>
      <w:tr w:rsidR="001B4AF5" w:rsidRPr="001B4AF5" w:rsidTr="00F23C73">
        <w:trPr>
          <w:trHeight w:val="523"/>
        </w:trPr>
        <w:tc>
          <w:tcPr>
            <w:tcW w:w="3076" w:type="dxa"/>
            <w:shd w:val="clear" w:color="auto" w:fill="auto"/>
            <w:noWrap/>
          </w:tcPr>
          <w:p w:rsidR="00E565BA" w:rsidRPr="001B4AF5" w:rsidRDefault="00E565BA" w:rsidP="00E565BA">
            <w:pPr>
              <w:rPr>
                <w:bCs/>
                <w:sz w:val="28"/>
                <w:szCs w:val="28"/>
              </w:rPr>
            </w:pPr>
            <w:r w:rsidRPr="001B4AF5">
              <w:rPr>
                <w:bCs/>
                <w:sz w:val="28"/>
                <w:szCs w:val="28"/>
              </w:rPr>
              <w:t>1 11 05025 13 0000 120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proofErr w:type="gramStart"/>
            <w:r w:rsidRPr="001B4AF5">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84" w:type="dxa"/>
          </w:tcPr>
          <w:p w:rsidR="00E565BA" w:rsidRPr="001B4AF5" w:rsidRDefault="00E565BA" w:rsidP="00E565BA">
            <w:pPr>
              <w:jc w:val="right"/>
              <w:rPr>
                <w:sz w:val="28"/>
                <w:szCs w:val="28"/>
              </w:rPr>
            </w:pPr>
            <w:r w:rsidRPr="001B4AF5">
              <w:rPr>
                <w:sz w:val="28"/>
                <w:szCs w:val="28"/>
              </w:rPr>
              <w:t>500,9</w:t>
            </w:r>
          </w:p>
        </w:tc>
        <w:tc>
          <w:tcPr>
            <w:tcW w:w="1843" w:type="dxa"/>
          </w:tcPr>
          <w:p w:rsidR="00E565BA" w:rsidRPr="001B4AF5" w:rsidRDefault="00E565BA" w:rsidP="00E565BA">
            <w:pPr>
              <w:jc w:val="right"/>
              <w:rPr>
                <w:sz w:val="28"/>
                <w:szCs w:val="28"/>
              </w:rPr>
            </w:pPr>
            <w:r w:rsidRPr="001B4AF5">
              <w:rPr>
                <w:sz w:val="28"/>
                <w:szCs w:val="28"/>
              </w:rPr>
              <w:t>500,9</w:t>
            </w:r>
          </w:p>
        </w:tc>
        <w:tc>
          <w:tcPr>
            <w:tcW w:w="1843" w:type="dxa"/>
          </w:tcPr>
          <w:p w:rsidR="00E565BA" w:rsidRPr="001B4AF5" w:rsidRDefault="00E565BA" w:rsidP="00E565BA">
            <w:pPr>
              <w:jc w:val="right"/>
              <w:rPr>
                <w:sz w:val="28"/>
                <w:szCs w:val="28"/>
              </w:rPr>
            </w:pPr>
            <w:r w:rsidRPr="001B4AF5">
              <w:rPr>
                <w:sz w:val="28"/>
                <w:szCs w:val="28"/>
              </w:rPr>
              <w:t>500,9</w:t>
            </w:r>
          </w:p>
        </w:tc>
      </w:tr>
      <w:tr w:rsidR="001B4AF5" w:rsidRPr="001B4AF5" w:rsidTr="00F23C73">
        <w:trPr>
          <w:trHeight w:val="281"/>
        </w:trPr>
        <w:tc>
          <w:tcPr>
            <w:tcW w:w="3076" w:type="dxa"/>
            <w:shd w:val="clear" w:color="auto" w:fill="auto"/>
            <w:noWrap/>
          </w:tcPr>
          <w:p w:rsidR="00E565BA" w:rsidRPr="001B4AF5" w:rsidRDefault="00E565BA" w:rsidP="00E565BA">
            <w:pPr>
              <w:rPr>
                <w:sz w:val="28"/>
                <w:szCs w:val="28"/>
              </w:rPr>
            </w:pPr>
            <w:r w:rsidRPr="001B4AF5">
              <w:rPr>
                <w:bCs/>
                <w:sz w:val="28"/>
                <w:szCs w:val="28"/>
              </w:rPr>
              <w:t>1 11 05070 00 0000 120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E565BA" w:rsidRPr="001B4AF5" w:rsidRDefault="00BB65EC" w:rsidP="00E565BA">
            <w:pPr>
              <w:jc w:val="right"/>
              <w:rPr>
                <w:sz w:val="28"/>
                <w:szCs w:val="28"/>
              </w:rPr>
            </w:pPr>
            <w:r w:rsidRPr="001B4AF5">
              <w:rPr>
                <w:sz w:val="28"/>
                <w:szCs w:val="28"/>
              </w:rPr>
              <w:t>3 392,7</w:t>
            </w:r>
          </w:p>
        </w:tc>
        <w:tc>
          <w:tcPr>
            <w:tcW w:w="1843" w:type="dxa"/>
          </w:tcPr>
          <w:p w:rsidR="00E565BA" w:rsidRPr="001B4AF5" w:rsidRDefault="00E565BA" w:rsidP="00E565BA">
            <w:pPr>
              <w:jc w:val="right"/>
              <w:rPr>
                <w:sz w:val="28"/>
                <w:szCs w:val="28"/>
              </w:rPr>
            </w:pPr>
            <w:r w:rsidRPr="001B4AF5">
              <w:rPr>
                <w:sz w:val="28"/>
                <w:szCs w:val="28"/>
              </w:rPr>
              <w:t>2 257,3</w:t>
            </w:r>
          </w:p>
        </w:tc>
        <w:tc>
          <w:tcPr>
            <w:tcW w:w="1843" w:type="dxa"/>
          </w:tcPr>
          <w:p w:rsidR="00E565BA" w:rsidRPr="001B4AF5" w:rsidRDefault="00E565BA" w:rsidP="00E565BA">
            <w:pPr>
              <w:jc w:val="right"/>
              <w:rPr>
                <w:sz w:val="28"/>
                <w:szCs w:val="28"/>
              </w:rPr>
            </w:pPr>
            <w:r w:rsidRPr="001B4AF5">
              <w:rPr>
                <w:sz w:val="28"/>
                <w:szCs w:val="28"/>
              </w:rPr>
              <w:t>2 257,3</w:t>
            </w:r>
          </w:p>
        </w:tc>
      </w:tr>
      <w:tr w:rsidR="001B4AF5" w:rsidRPr="001B4AF5" w:rsidTr="00F23C73">
        <w:trPr>
          <w:trHeight w:val="523"/>
        </w:trPr>
        <w:tc>
          <w:tcPr>
            <w:tcW w:w="3076" w:type="dxa"/>
            <w:shd w:val="clear" w:color="auto" w:fill="auto"/>
            <w:noWrap/>
          </w:tcPr>
          <w:p w:rsidR="00E565BA" w:rsidRPr="001B4AF5" w:rsidRDefault="00E565BA" w:rsidP="00E565BA">
            <w:pPr>
              <w:rPr>
                <w:sz w:val="28"/>
                <w:szCs w:val="28"/>
              </w:rPr>
            </w:pPr>
            <w:r w:rsidRPr="001B4AF5">
              <w:rPr>
                <w:bCs/>
                <w:sz w:val="28"/>
                <w:szCs w:val="28"/>
              </w:rPr>
              <w:t>1 11 05075 13 0000 120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сдачи в аренду имущества, составляющего казну городских поселений (за исключением земельных участков)</w:t>
            </w:r>
          </w:p>
        </w:tc>
        <w:tc>
          <w:tcPr>
            <w:tcW w:w="1984" w:type="dxa"/>
          </w:tcPr>
          <w:p w:rsidR="00E565BA" w:rsidRPr="001B4AF5" w:rsidRDefault="00BB65EC" w:rsidP="00E565BA">
            <w:pPr>
              <w:jc w:val="right"/>
              <w:rPr>
                <w:sz w:val="28"/>
                <w:szCs w:val="28"/>
              </w:rPr>
            </w:pPr>
            <w:r w:rsidRPr="001B4AF5">
              <w:rPr>
                <w:sz w:val="28"/>
                <w:szCs w:val="28"/>
              </w:rPr>
              <w:t>3 392,7</w:t>
            </w:r>
          </w:p>
        </w:tc>
        <w:tc>
          <w:tcPr>
            <w:tcW w:w="1843" w:type="dxa"/>
          </w:tcPr>
          <w:p w:rsidR="00E565BA" w:rsidRPr="001B4AF5" w:rsidRDefault="00E565BA" w:rsidP="00E565BA">
            <w:pPr>
              <w:jc w:val="right"/>
              <w:rPr>
                <w:sz w:val="28"/>
                <w:szCs w:val="28"/>
              </w:rPr>
            </w:pPr>
            <w:r w:rsidRPr="001B4AF5">
              <w:rPr>
                <w:sz w:val="28"/>
                <w:szCs w:val="28"/>
              </w:rPr>
              <w:t>2 257,3</w:t>
            </w:r>
          </w:p>
        </w:tc>
        <w:tc>
          <w:tcPr>
            <w:tcW w:w="1843" w:type="dxa"/>
          </w:tcPr>
          <w:p w:rsidR="00E565BA" w:rsidRPr="001B4AF5" w:rsidRDefault="00E565BA" w:rsidP="00E565BA">
            <w:pPr>
              <w:jc w:val="right"/>
              <w:rPr>
                <w:sz w:val="28"/>
                <w:szCs w:val="28"/>
              </w:rPr>
            </w:pPr>
            <w:r w:rsidRPr="001B4AF5">
              <w:rPr>
                <w:sz w:val="28"/>
                <w:szCs w:val="28"/>
              </w:rPr>
              <w:t>2 257,3</w:t>
            </w:r>
          </w:p>
        </w:tc>
      </w:tr>
      <w:tr w:rsidR="001B4AF5" w:rsidRPr="001B4AF5" w:rsidTr="00F23C73">
        <w:trPr>
          <w:trHeight w:val="523"/>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1 11 07000 00 0000 120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Платежи от государственных и муниципальных унитарных предприятий</w:t>
            </w:r>
          </w:p>
        </w:tc>
        <w:tc>
          <w:tcPr>
            <w:tcW w:w="1984" w:type="dxa"/>
          </w:tcPr>
          <w:p w:rsidR="00E565BA" w:rsidRPr="001B4AF5" w:rsidRDefault="00E565BA" w:rsidP="00E565BA">
            <w:pPr>
              <w:jc w:val="right"/>
              <w:rPr>
                <w:sz w:val="28"/>
                <w:szCs w:val="28"/>
              </w:rPr>
            </w:pPr>
            <w:r w:rsidRPr="001B4AF5">
              <w:rPr>
                <w:sz w:val="28"/>
                <w:szCs w:val="28"/>
              </w:rPr>
              <w:t>100,0</w:t>
            </w:r>
          </w:p>
        </w:tc>
        <w:tc>
          <w:tcPr>
            <w:tcW w:w="1843" w:type="dxa"/>
          </w:tcPr>
          <w:p w:rsidR="00E565BA" w:rsidRPr="001B4AF5" w:rsidRDefault="00E565BA" w:rsidP="00E565BA">
            <w:pPr>
              <w:jc w:val="right"/>
              <w:rPr>
                <w:sz w:val="28"/>
                <w:szCs w:val="28"/>
              </w:rPr>
            </w:pPr>
            <w:r w:rsidRPr="001B4AF5">
              <w:rPr>
                <w:sz w:val="28"/>
                <w:szCs w:val="28"/>
              </w:rPr>
              <w:t>25,0</w:t>
            </w:r>
          </w:p>
        </w:tc>
        <w:tc>
          <w:tcPr>
            <w:tcW w:w="1843" w:type="dxa"/>
          </w:tcPr>
          <w:p w:rsidR="00E565BA" w:rsidRPr="001B4AF5" w:rsidRDefault="00E565BA" w:rsidP="00E565BA">
            <w:pPr>
              <w:jc w:val="right"/>
              <w:rPr>
                <w:sz w:val="28"/>
                <w:szCs w:val="28"/>
              </w:rPr>
            </w:pPr>
            <w:r w:rsidRPr="001B4AF5">
              <w:rPr>
                <w:sz w:val="28"/>
                <w:szCs w:val="28"/>
              </w:rPr>
              <w:t>0,0</w:t>
            </w:r>
          </w:p>
        </w:tc>
      </w:tr>
      <w:tr w:rsidR="001B4AF5" w:rsidRPr="001B4AF5" w:rsidTr="00F23C73">
        <w:trPr>
          <w:trHeight w:val="1140"/>
        </w:trPr>
        <w:tc>
          <w:tcPr>
            <w:tcW w:w="3076" w:type="dxa"/>
            <w:shd w:val="clear" w:color="auto" w:fill="auto"/>
            <w:noWrap/>
          </w:tcPr>
          <w:p w:rsidR="00E565BA" w:rsidRPr="001B4AF5" w:rsidRDefault="00E565BA" w:rsidP="00E565BA">
            <w:pPr>
              <w:rPr>
                <w:sz w:val="28"/>
                <w:szCs w:val="28"/>
              </w:rPr>
            </w:pPr>
            <w:r w:rsidRPr="001B4AF5">
              <w:rPr>
                <w:sz w:val="28"/>
                <w:szCs w:val="28"/>
              </w:rPr>
              <w:t>1 11 07010 00 0000 120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Pr>
          <w:p w:rsidR="00E565BA" w:rsidRPr="001B4AF5" w:rsidRDefault="00E565BA" w:rsidP="00E565BA">
            <w:pPr>
              <w:jc w:val="right"/>
              <w:rPr>
                <w:sz w:val="28"/>
                <w:szCs w:val="28"/>
              </w:rPr>
            </w:pPr>
            <w:r w:rsidRPr="001B4AF5">
              <w:rPr>
                <w:sz w:val="28"/>
                <w:szCs w:val="28"/>
              </w:rPr>
              <w:t>100,0</w:t>
            </w:r>
          </w:p>
        </w:tc>
        <w:tc>
          <w:tcPr>
            <w:tcW w:w="1843" w:type="dxa"/>
          </w:tcPr>
          <w:p w:rsidR="00E565BA" w:rsidRPr="001B4AF5" w:rsidRDefault="00E565BA" w:rsidP="00E565BA">
            <w:pPr>
              <w:jc w:val="right"/>
              <w:rPr>
                <w:sz w:val="28"/>
                <w:szCs w:val="28"/>
              </w:rPr>
            </w:pPr>
            <w:r w:rsidRPr="001B4AF5">
              <w:rPr>
                <w:sz w:val="28"/>
                <w:szCs w:val="28"/>
              </w:rPr>
              <w:t>25,0</w:t>
            </w:r>
          </w:p>
        </w:tc>
        <w:tc>
          <w:tcPr>
            <w:tcW w:w="1843" w:type="dxa"/>
          </w:tcPr>
          <w:p w:rsidR="00E565BA" w:rsidRPr="001B4AF5" w:rsidRDefault="00E565BA" w:rsidP="00E565BA">
            <w:pPr>
              <w:jc w:val="right"/>
              <w:rPr>
                <w:sz w:val="28"/>
                <w:szCs w:val="28"/>
              </w:rPr>
            </w:pPr>
            <w:r w:rsidRPr="001B4AF5">
              <w:rPr>
                <w:sz w:val="28"/>
                <w:szCs w:val="28"/>
              </w:rPr>
              <w:t>0,0</w:t>
            </w:r>
          </w:p>
        </w:tc>
      </w:tr>
      <w:tr w:rsidR="001B4AF5" w:rsidRPr="001B4AF5" w:rsidTr="00F23C73">
        <w:trPr>
          <w:trHeight w:val="462"/>
        </w:trPr>
        <w:tc>
          <w:tcPr>
            <w:tcW w:w="3076" w:type="dxa"/>
            <w:shd w:val="clear" w:color="auto" w:fill="auto"/>
            <w:noWrap/>
          </w:tcPr>
          <w:p w:rsidR="00E565BA" w:rsidRPr="001B4AF5" w:rsidRDefault="00E565BA" w:rsidP="00E565BA">
            <w:pPr>
              <w:rPr>
                <w:sz w:val="28"/>
                <w:szCs w:val="28"/>
              </w:rPr>
            </w:pPr>
            <w:r w:rsidRPr="001B4AF5">
              <w:rPr>
                <w:sz w:val="28"/>
                <w:szCs w:val="28"/>
              </w:rPr>
              <w:t>1 11 07015 13 0000 120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984" w:type="dxa"/>
          </w:tcPr>
          <w:p w:rsidR="00E565BA" w:rsidRPr="001B4AF5" w:rsidRDefault="00E565BA" w:rsidP="00E565BA">
            <w:pPr>
              <w:jc w:val="right"/>
              <w:rPr>
                <w:sz w:val="28"/>
                <w:szCs w:val="28"/>
              </w:rPr>
            </w:pPr>
            <w:r w:rsidRPr="001B4AF5">
              <w:rPr>
                <w:sz w:val="28"/>
                <w:szCs w:val="28"/>
              </w:rPr>
              <w:t>100,0</w:t>
            </w:r>
          </w:p>
        </w:tc>
        <w:tc>
          <w:tcPr>
            <w:tcW w:w="1843" w:type="dxa"/>
          </w:tcPr>
          <w:p w:rsidR="00E565BA" w:rsidRPr="001B4AF5" w:rsidRDefault="00E565BA" w:rsidP="00E565BA">
            <w:pPr>
              <w:jc w:val="right"/>
              <w:rPr>
                <w:sz w:val="28"/>
                <w:szCs w:val="28"/>
              </w:rPr>
            </w:pPr>
            <w:r w:rsidRPr="001B4AF5">
              <w:rPr>
                <w:sz w:val="28"/>
                <w:szCs w:val="28"/>
              </w:rPr>
              <w:t>25,0</w:t>
            </w:r>
          </w:p>
        </w:tc>
        <w:tc>
          <w:tcPr>
            <w:tcW w:w="1843" w:type="dxa"/>
          </w:tcPr>
          <w:p w:rsidR="00E565BA" w:rsidRPr="001B4AF5" w:rsidRDefault="00E565BA" w:rsidP="00E565BA">
            <w:pPr>
              <w:jc w:val="right"/>
              <w:rPr>
                <w:sz w:val="28"/>
                <w:szCs w:val="28"/>
              </w:rPr>
            </w:pPr>
            <w:r w:rsidRPr="001B4AF5">
              <w:rPr>
                <w:sz w:val="28"/>
                <w:szCs w:val="28"/>
              </w:rPr>
              <w:t>0,0</w:t>
            </w:r>
          </w:p>
        </w:tc>
      </w:tr>
      <w:tr w:rsidR="001B4AF5" w:rsidRPr="001B4AF5" w:rsidTr="00F23C73">
        <w:trPr>
          <w:trHeight w:val="288"/>
        </w:trPr>
        <w:tc>
          <w:tcPr>
            <w:tcW w:w="3076" w:type="dxa"/>
            <w:shd w:val="clear" w:color="auto" w:fill="auto"/>
            <w:noWrap/>
          </w:tcPr>
          <w:p w:rsidR="00E565BA" w:rsidRPr="001B4AF5" w:rsidRDefault="00E565BA" w:rsidP="00E565BA">
            <w:pPr>
              <w:rPr>
                <w:sz w:val="28"/>
                <w:szCs w:val="28"/>
              </w:rPr>
            </w:pPr>
            <w:r w:rsidRPr="001B4AF5">
              <w:rPr>
                <w:sz w:val="28"/>
                <w:szCs w:val="28"/>
              </w:rPr>
              <w:t>1 11 09000 00 0000 120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1B4AF5" w:rsidRDefault="00E565BA" w:rsidP="00E565BA">
            <w:pPr>
              <w:jc w:val="right"/>
              <w:rPr>
                <w:bCs/>
                <w:sz w:val="28"/>
                <w:szCs w:val="28"/>
              </w:rPr>
            </w:pPr>
            <w:r w:rsidRPr="001B4AF5">
              <w:rPr>
                <w:bCs/>
                <w:sz w:val="28"/>
                <w:szCs w:val="28"/>
              </w:rPr>
              <w:t>2 274,9</w:t>
            </w:r>
          </w:p>
        </w:tc>
        <w:tc>
          <w:tcPr>
            <w:tcW w:w="1843" w:type="dxa"/>
          </w:tcPr>
          <w:p w:rsidR="00E565BA" w:rsidRPr="001B4AF5" w:rsidRDefault="00E565BA" w:rsidP="00E565BA">
            <w:pPr>
              <w:jc w:val="right"/>
              <w:rPr>
                <w:bCs/>
                <w:sz w:val="28"/>
                <w:szCs w:val="28"/>
              </w:rPr>
            </w:pPr>
            <w:r w:rsidRPr="001B4AF5">
              <w:rPr>
                <w:bCs/>
                <w:sz w:val="28"/>
                <w:szCs w:val="28"/>
              </w:rPr>
              <w:t>2 234,9</w:t>
            </w:r>
          </w:p>
        </w:tc>
        <w:tc>
          <w:tcPr>
            <w:tcW w:w="1843" w:type="dxa"/>
          </w:tcPr>
          <w:p w:rsidR="00E565BA" w:rsidRPr="001B4AF5" w:rsidRDefault="00E565BA" w:rsidP="00E565BA">
            <w:pPr>
              <w:jc w:val="right"/>
              <w:rPr>
                <w:bCs/>
                <w:sz w:val="28"/>
                <w:szCs w:val="28"/>
              </w:rPr>
            </w:pPr>
            <w:r w:rsidRPr="001B4AF5">
              <w:rPr>
                <w:bCs/>
                <w:sz w:val="28"/>
                <w:szCs w:val="28"/>
              </w:rPr>
              <w:t>2 194,9</w:t>
            </w:r>
          </w:p>
        </w:tc>
      </w:tr>
      <w:tr w:rsidR="001B4AF5" w:rsidRPr="001B4AF5" w:rsidTr="00F23C73">
        <w:trPr>
          <w:trHeight w:val="529"/>
        </w:trPr>
        <w:tc>
          <w:tcPr>
            <w:tcW w:w="3076" w:type="dxa"/>
            <w:shd w:val="clear" w:color="auto" w:fill="auto"/>
            <w:noWrap/>
          </w:tcPr>
          <w:p w:rsidR="00E565BA" w:rsidRPr="001B4AF5" w:rsidRDefault="00E565BA" w:rsidP="00E565BA">
            <w:pPr>
              <w:rPr>
                <w:sz w:val="28"/>
                <w:szCs w:val="28"/>
              </w:rPr>
            </w:pPr>
            <w:r w:rsidRPr="001B4AF5">
              <w:rPr>
                <w:sz w:val="28"/>
                <w:szCs w:val="28"/>
              </w:rPr>
              <w:t>1 11 09040 00 0000 120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1B4AF5" w:rsidRDefault="00E565BA" w:rsidP="00E565BA">
            <w:pPr>
              <w:jc w:val="right"/>
              <w:rPr>
                <w:bCs/>
                <w:sz w:val="28"/>
                <w:szCs w:val="28"/>
              </w:rPr>
            </w:pPr>
            <w:r w:rsidRPr="001B4AF5">
              <w:rPr>
                <w:bCs/>
                <w:sz w:val="28"/>
                <w:szCs w:val="28"/>
              </w:rPr>
              <w:t>890,0</w:t>
            </w:r>
          </w:p>
        </w:tc>
        <w:tc>
          <w:tcPr>
            <w:tcW w:w="1843" w:type="dxa"/>
          </w:tcPr>
          <w:p w:rsidR="00E565BA" w:rsidRPr="001B4AF5" w:rsidRDefault="00E565BA" w:rsidP="00E565BA">
            <w:pPr>
              <w:jc w:val="right"/>
              <w:rPr>
                <w:bCs/>
                <w:sz w:val="28"/>
                <w:szCs w:val="28"/>
              </w:rPr>
            </w:pPr>
            <w:r w:rsidRPr="001B4AF5">
              <w:rPr>
                <w:bCs/>
                <w:sz w:val="28"/>
                <w:szCs w:val="28"/>
              </w:rPr>
              <w:t>850,0</w:t>
            </w:r>
          </w:p>
        </w:tc>
        <w:tc>
          <w:tcPr>
            <w:tcW w:w="1843" w:type="dxa"/>
          </w:tcPr>
          <w:p w:rsidR="00E565BA" w:rsidRPr="001B4AF5" w:rsidRDefault="00E565BA" w:rsidP="00E565BA">
            <w:pPr>
              <w:jc w:val="right"/>
              <w:rPr>
                <w:bCs/>
                <w:sz w:val="28"/>
                <w:szCs w:val="28"/>
              </w:rPr>
            </w:pPr>
            <w:r w:rsidRPr="001B4AF5">
              <w:rPr>
                <w:bCs/>
                <w:sz w:val="28"/>
                <w:szCs w:val="28"/>
              </w:rPr>
              <w:t>810,0</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t>1 11 09045 13 0000 120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1B4AF5">
              <w:rPr>
                <w:sz w:val="28"/>
                <w:szCs w:val="28"/>
              </w:rPr>
              <w:lastRenderedPageBreak/>
              <w:t>автономных учреждений, а также имущества муниципальных унитарных предприятий, в том числе казенных)</w:t>
            </w:r>
          </w:p>
        </w:tc>
        <w:tc>
          <w:tcPr>
            <w:tcW w:w="1984" w:type="dxa"/>
          </w:tcPr>
          <w:p w:rsidR="00E565BA" w:rsidRPr="001B4AF5" w:rsidRDefault="00E565BA" w:rsidP="00E565BA">
            <w:pPr>
              <w:jc w:val="right"/>
              <w:rPr>
                <w:bCs/>
                <w:sz w:val="28"/>
                <w:szCs w:val="28"/>
              </w:rPr>
            </w:pPr>
            <w:r w:rsidRPr="001B4AF5">
              <w:rPr>
                <w:bCs/>
                <w:sz w:val="28"/>
                <w:szCs w:val="28"/>
              </w:rPr>
              <w:lastRenderedPageBreak/>
              <w:t>890,0</w:t>
            </w:r>
          </w:p>
        </w:tc>
        <w:tc>
          <w:tcPr>
            <w:tcW w:w="1843" w:type="dxa"/>
          </w:tcPr>
          <w:p w:rsidR="00E565BA" w:rsidRPr="001B4AF5" w:rsidRDefault="00E565BA" w:rsidP="00E565BA">
            <w:pPr>
              <w:jc w:val="right"/>
              <w:rPr>
                <w:bCs/>
                <w:sz w:val="28"/>
                <w:szCs w:val="28"/>
              </w:rPr>
            </w:pPr>
            <w:r w:rsidRPr="001B4AF5">
              <w:rPr>
                <w:bCs/>
                <w:sz w:val="28"/>
                <w:szCs w:val="28"/>
              </w:rPr>
              <w:t>850,0</w:t>
            </w:r>
          </w:p>
        </w:tc>
        <w:tc>
          <w:tcPr>
            <w:tcW w:w="1843" w:type="dxa"/>
          </w:tcPr>
          <w:p w:rsidR="00E565BA" w:rsidRPr="001B4AF5" w:rsidRDefault="00E565BA" w:rsidP="00E565BA">
            <w:pPr>
              <w:jc w:val="right"/>
              <w:rPr>
                <w:bCs/>
                <w:sz w:val="28"/>
                <w:szCs w:val="28"/>
              </w:rPr>
            </w:pPr>
            <w:r w:rsidRPr="001B4AF5">
              <w:rPr>
                <w:bCs/>
                <w:sz w:val="28"/>
                <w:szCs w:val="28"/>
              </w:rPr>
              <w:t>810,0</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1 11 09080 00 0000 120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E565BA" w:rsidRPr="001B4AF5" w:rsidRDefault="00E565BA" w:rsidP="00E565BA">
            <w:pPr>
              <w:jc w:val="right"/>
              <w:rPr>
                <w:bCs/>
                <w:sz w:val="28"/>
                <w:szCs w:val="28"/>
              </w:rPr>
            </w:pPr>
            <w:r w:rsidRPr="001B4AF5">
              <w:rPr>
                <w:bCs/>
                <w:sz w:val="28"/>
                <w:szCs w:val="28"/>
              </w:rPr>
              <w:t>1 384,9</w:t>
            </w:r>
          </w:p>
        </w:tc>
        <w:tc>
          <w:tcPr>
            <w:tcW w:w="1843" w:type="dxa"/>
          </w:tcPr>
          <w:p w:rsidR="00E565BA" w:rsidRPr="001B4AF5" w:rsidRDefault="00E565BA" w:rsidP="00E565BA">
            <w:pPr>
              <w:jc w:val="right"/>
              <w:rPr>
                <w:bCs/>
                <w:sz w:val="28"/>
                <w:szCs w:val="28"/>
              </w:rPr>
            </w:pPr>
            <w:r w:rsidRPr="001B4AF5">
              <w:rPr>
                <w:bCs/>
                <w:sz w:val="28"/>
                <w:szCs w:val="28"/>
              </w:rPr>
              <w:t>1 384,9</w:t>
            </w:r>
          </w:p>
        </w:tc>
        <w:tc>
          <w:tcPr>
            <w:tcW w:w="1843" w:type="dxa"/>
          </w:tcPr>
          <w:p w:rsidR="00E565BA" w:rsidRPr="001B4AF5" w:rsidRDefault="00E565BA" w:rsidP="00E565BA">
            <w:pPr>
              <w:jc w:val="right"/>
              <w:rPr>
                <w:bCs/>
                <w:sz w:val="28"/>
                <w:szCs w:val="28"/>
              </w:rPr>
            </w:pPr>
            <w:r w:rsidRPr="001B4AF5">
              <w:rPr>
                <w:bCs/>
                <w:sz w:val="28"/>
                <w:szCs w:val="28"/>
              </w:rPr>
              <w:t>1 384,9</w:t>
            </w:r>
          </w:p>
        </w:tc>
      </w:tr>
      <w:tr w:rsidR="001B4AF5" w:rsidRPr="001B4AF5" w:rsidTr="00F23C73">
        <w:trPr>
          <w:trHeight w:val="282"/>
        </w:trPr>
        <w:tc>
          <w:tcPr>
            <w:tcW w:w="3076" w:type="dxa"/>
            <w:shd w:val="clear" w:color="auto" w:fill="auto"/>
            <w:noWrap/>
          </w:tcPr>
          <w:p w:rsidR="00E565BA" w:rsidRPr="001B4AF5" w:rsidRDefault="00E565BA" w:rsidP="00E565BA">
            <w:pPr>
              <w:rPr>
                <w:sz w:val="28"/>
                <w:szCs w:val="28"/>
              </w:rPr>
            </w:pPr>
            <w:r w:rsidRPr="001B4AF5">
              <w:rPr>
                <w:sz w:val="28"/>
                <w:szCs w:val="28"/>
              </w:rPr>
              <w:t>1 11 09080 13 0000 120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E565BA" w:rsidRPr="001B4AF5" w:rsidRDefault="00E565BA" w:rsidP="00E565BA">
            <w:pPr>
              <w:jc w:val="right"/>
              <w:rPr>
                <w:bCs/>
                <w:sz w:val="28"/>
                <w:szCs w:val="28"/>
              </w:rPr>
            </w:pPr>
            <w:r w:rsidRPr="001B4AF5">
              <w:rPr>
                <w:bCs/>
                <w:sz w:val="28"/>
                <w:szCs w:val="28"/>
              </w:rPr>
              <w:t>1 384,9</w:t>
            </w:r>
          </w:p>
        </w:tc>
        <w:tc>
          <w:tcPr>
            <w:tcW w:w="1843" w:type="dxa"/>
          </w:tcPr>
          <w:p w:rsidR="00E565BA" w:rsidRPr="001B4AF5" w:rsidRDefault="00E565BA" w:rsidP="00E565BA">
            <w:pPr>
              <w:jc w:val="right"/>
              <w:rPr>
                <w:bCs/>
                <w:sz w:val="28"/>
                <w:szCs w:val="28"/>
              </w:rPr>
            </w:pPr>
            <w:r w:rsidRPr="001B4AF5">
              <w:rPr>
                <w:bCs/>
                <w:sz w:val="28"/>
                <w:szCs w:val="28"/>
              </w:rPr>
              <w:t>1 384,9</w:t>
            </w:r>
          </w:p>
        </w:tc>
        <w:tc>
          <w:tcPr>
            <w:tcW w:w="1843" w:type="dxa"/>
          </w:tcPr>
          <w:p w:rsidR="00E565BA" w:rsidRPr="001B4AF5" w:rsidRDefault="00E565BA" w:rsidP="00E565BA">
            <w:pPr>
              <w:jc w:val="right"/>
              <w:rPr>
                <w:bCs/>
                <w:sz w:val="28"/>
                <w:szCs w:val="28"/>
              </w:rPr>
            </w:pPr>
            <w:r w:rsidRPr="001B4AF5">
              <w:rPr>
                <w:bCs/>
                <w:sz w:val="28"/>
                <w:szCs w:val="28"/>
              </w:rPr>
              <w:t>1 384,9</w:t>
            </w:r>
          </w:p>
        </w:tc>
      </w:tr>
      <w:tr w:rsidR="001B4AF5" w:rsidRPr="001B4AF5" w:rsidTr="00F23C73">
        <w:trPr>
          <w:trHeight w:val="282"/>
        </w:trPr>
        <w:tc>
          <w:tcPr>
            <w:tcW w:w="3076" w:type="dxa"/>
            <w:shd w:val="clear" w:color="auto" w:fill="auto"/>
            <w:noWrap/>
          </w:tcPr>
          <w:p w:rsidR="00C17DBF" w:rsidRPr="001B4AF5" w:rsidRDefault="00C17DBF" w:rsidP="00C17DBF">
            <w:pPr>
              <w:rPr>
                <w:sz w:val="28"/>
                <w:szCs w:val="28"/>
              </w:rPr>
            </w:pPr>
            <w:r w:rsidRPr="001B4AF5">
              <w:rPr>
                <w:sz w:val="28"/>
                <w:szCs w:val="28"/>
              </w:rPr>
              <w:t>1 13 00000 00 0000 000</w:t>
            </w:r>
          </w:p>
        </w:tc>
        <w:tc>
          <w:tcPr>
            <w:tcW w:w="6138" w:type="dxa"/>
            <w:shd w:val="clear" w:color="auto" w:fill="auto"/>
          </w:tcPr>
          <w:p w:rsidR="00C17DBF" w:rsidRPr="001B4AF5" w:rsidRDefault="00C17DBF" w:rsidP="00E565BA">
            <w:pPr>
              <w:autoSpaceDE w:val="0"/>
              <w:autoSpaceDN w:val="0"/>
              <w:adjustRightInd w:val="0"/>
              <w:jc w:val="both"/>
              <w:rPr>
                <w:sz w:val="28"/>
                <w:szCs w:val="28"/>
              </w:rPr>
            </w:pPr>
            <w:r w:rsidRPr="001B4AF5">
              <w:rPr>
                <w:sz w:val="28"/>
                <w:szCs w:val="28"/>
              </w:rPr>
              <w:t>ДОХОДЫ ОТ ОКАЗАНИЯ ПЛАТНЫХ УСЛУГ И КОМПЕНСАЦИИ ЗАТРАТ ГОСУДАРСТВА</w:t>
            </w:r>
          </w:p>
        </w:tc>
        <w:tc>
          <w:tcPr>
            <w:tcW w:w="1984" w:type="dxa"/>
          </w:tcPr>
          <w:p w:rsidR="00C17DBF" w:rsidRPr="001B4AF5" w:rsidRDefault="00C17DBF" w:rsidP="001B4AF5">
            <w:pPr>
              <w:jc w:val="right"/>
              <w:rPr>
                <w:bCs/>
                <w:sz w:val="28"/>
                <w:szCs w:val="28"/>
              </w:rPr>
            </w:pPr>
            <w:r w:rsidRPr="001B4AF5">
              <w:rPr>
                <w:bCs/>
                <w:sz w:val="28"/>
                <w:szCs w:val="28"/>
              </w:rPr>
              <w:t>2</w:t>
            </w:r>
            <w:r w:rsidR="001B4AF5" w:rsidRPr="001B4AF5">
              <w:rPr>
                <w:bCs/>
                <w:sz w:val="28"/>
                <w:szCs w:val="28"/>
              </w:rPr>
              <w:t> 887,2</w:t>
            </w:r>
          </w:p>
        </w:tc>
        <w:tc>
          <w:tcPr>
            <w:tcW w:w="1843" w:type="dxa"/>
          </w:tcPr>
          <w:p w:rsidR="00C17DBF" w:rsidRPr="001B4AF5" w:rsidRDefault="00C17DBF" w:rsidP="00E565BA">
            <w:pPr>
              <w:jc w:val="right"/>
              <w:rPr>
                <w:bCs/>
                <w:sz w:val="28"/>
                <w:szCs w:val="28"/>
              </w:rPr>
            </w:pPr>
            <w:r w:rsidRPr="001B4AF5">
              <w:rPr>
                <w:bCs/>
                <w:sz w:val="28"/>
                <w:szCs w:val="28"/>
              </w:rPr>
              <w:t>0,0</w:t>
            </w:r>
          </w:p>
        </w:tc>
        <w:tc>
          <w:tcPr>
            <w:tcW w:w="1843" w:type="dxa"/>
          </w:tcPr>
          <w:p w:rsidR="00C17DBF" w:rsidRPr="001B4AF5" w:rsidRDefault="00C17DBF" w:rsidP="00E565BA">
            <w:pPr>
              <w:jc w:val="right"/>
              <w:rPr>
                <w:bCs/>
                <w:sz w:val="28"/>
                <w:szCs w:val="28"/>
              </w:rPr>
            </w:pPr>
            <w:r w:rsidRPr="001B4AF5">
              <w:rPr>
                <w:bCs/>
                <w:sz w:val="28"/>
                <w:szCs w:val="28"/>
              </w:rPr>
              <w:t>0,0</w:t>
            </w:r>
          </w:p>
        </w:tc>
      </w:tr>
      <w:tr w:rsidR="001B4AF5" w:rsidRPr="001B4AF5" w:rsidTr="00F23C73">
        <w:trPr>
          <w:trHeight w:val="282"/>
        </w:trPr>
        <w:tc>
          <w:tcPr>
            <w:tcW w:w="3076" w:type="dxa"/>
            <w:shd w:val="clear" w:color="auto" w:fill="auto"/>
            <w:noWrap/>
          </w:tcPr>
          <w:p w:rsidR="00C17DBF" w:rsidRPr="001B4AF5" w:rsidRDefault="00C17DBF" w:rsidP="00C17DBF">
            <w:pPr>
              <w:rPr>
                <w:sz w:val="28"/>
                <w:szCs w:val="28"/>
              </w:rPr>
            </w:pPr>
            <w:r w:rsidRPr="001B4AF5">
              <w:rPr>
                <w:sz w:val="28"/>
                <w:szCs w:val="28"/>
              </w:rPr>
              <w:t>1 13 02000 00 0000 130</w:t>
            </w:r>
          </w:p>
        </w:tc>
        <w:tc>
          <w:tcPr>
            <w:tcW w:w="6138" w:type="dxa"/>
            <w:shd w:val="clear" w:color="auto" w:fill="auto"/>
          </w:tcPr>
          <w:p w:rsidR="00C17DBF" w:rsidRPr="001B4AF5" w:rsidRDefault="00C17DBF" w:rsidP="00E565BA">
            <w:pPr>
              <w:autoSpaceDE w:val="0"/>
              <w:autoSpaceDN w:val="0"/>
              <w:adjustRightInd w:val="0"/>
              <w:jc w:val="both"/>
              <w:rPr>
                <w:sz w:val="28"/>
                <w:szCs w:val="28"/>
              </w:rPr>
            </w:pPr>
            <w:r w:rsidRPr="001B4AF5">
              <w:rPr>
                <w:sz w:val="28"/>
                <w:szCs w:val="28"/>
              </w:rPr>
              <w:t>Доходы от компенсации затрат государства</w:t>
            </w:r>
          </w:p>
        </w:tc>
        <w:tc>
          <w:tcPr>
            <w:tcW w:w="1984" w:type="dxa"/>
          </w:tcPr>
          <w:p w:rsidR="00C17DBF" w:rsidRPr="001B4AF5" w:rsidRDefault="00C17DBF" w:rsidP="001B4AF5">
            <w:pPr>
              <w:jc w:val="right"/>
              <w:rPr>
                <w:bCs/>
                <w:sz w:val="28"/>
                <w:szCs w:val="28"/>
              </w:rPr>
            </w:pPr>
            <w:r w:rsidRPr="001B4AF5">
              <w:rPr>
                <w:bCs/>
                <w:sz w:val="28"/>
                <w:szCs w:val="28"/>
              </w:rPr>
              <w:t>2</w:t>
            </w:r>
            <w:r w:rsidR="001B4AF5" w:rsidRPr="001B4AF5">
              <w:rPr>
                <w:bCs/>
                <w:sz w:val="28"/>
                <w:szCs w:val="28"/>
              </w:rPr>
              <w:t> 887,2</w:t>
            </w:r>
          </w:p>
        </w:tc>
        <w:tc>
          <w:tcPr>
            <w:tcW w:w="1843" w:type="dxa"/>
          </w:tcPr>
          <w:p w:rsidR="00C17DBF" w:rsidRPr="001B4AF5" w:rsidRDefault="00C17DBF" w:rsidP="00C17DBF">
            <w:pPr>
              <w:jc w:val="right"/>
              <w:rPr>
                <w:bCs/>
                <w:sz w:val="28"/>
                <w:szCs w:val="28"/>
              </w:rPr>
            </w:pPr>
            <w:r w:rsidRPr="001B4AF5">
              <w:rPr>
                <w:bCs/>
                <w:sz w:val="28"/>
                <w:szCs w:val="28"/>
              </w:rPr>
              <w:t>0,0</w:t>
            </w:r>
          </w:p>
        </w:tc>
        <w:tc>
          <w:tcPr>
            <w:tcW w:w="1843" w:type="dxa"/>
          </w:tcPr>
          <w:p w:rsidR="00C17DBF" w:rsidRPr="001B4AF5" w:rsidRDefault="00C17DBF" w:rsidP="00C17DBF">
            <w:pPr>
              <w:jc w:val="right"/>
              <w:rPr>
                <w:bCs/>
                <w:sz w:val="28"/>
                <w:szCs w:val="28"/>
              </w:rPr>
            </w:pPr>
            <w:r w:rsidRPr="001B4AF5">
              <w:rPr>
                <w:bCs/>
                <w:sz w:val="28"/>
                <w:szCs w:val="28"/>
              </w:rPr>
              <w:t>0,0</w:t>
            </w:r>
          </w:p>
        </w:tc>
      </w:tr>
      <w:tr w:rsidR="001B4AF5" w:rsidRPr="001B4AF5" w:rsidTr="00F23C73">
        <w:trPr>
          <w:trHeight w:val="282"/>
        </w:trPr>
        <w:tc>
          <w:tcPr>
            <w:tcW w:w="3076" w:type="dxa"/>
            <w:shd w:val="clear" w:color="auto" w:fill="auto"/>
            <w:noWrap/>
          </w:tcPr>
          <w:p w:rsidR="00C17DBF" w:rsidRPr="001B4AF5" w:rsidRDefault="00C17DBF" w:rsidP="00C17DBF">
            <w:pPr>
              <w:rPr>
                <w:sz w:val="28"/>
                <w:szCs w:val="28"/>
              </w:rPr>
            </w:pPr>
            <w:r w:rsidRPr="001B4AF5">
              <w:rPr>
                <w:sz w:val="28"/>
                <w:szCs w:val="28"/>
              </w:rPr>
              <w:t>1 13 02990 00 0000 130</w:t>
            </w:r>
          </w:p>
        </w:tc>
        <w:tc>
          <w:tcPr>
            <w:tcW w:w="6138" w:type="dxa"/>
            <w:shd w:val="clear" w:color="auto" w:fill="auto"/>
          </w:tcPr>
          <w:p w:rsidR="00C17DBF" w:rsidRPr="001B4AF5" w:rsidRDefault="00C17DBF" w:rsidP="00E565BA">
            <w:pPr>
              <w:autoSpaceDE w:val="0"/>
              <w:autoSpaceDN w:val="0"/>
              <w:adjustRightInd w:val="0"/>
              <w:jc w:val="both"/>
              <w:rPr>
                <w:sz w:val="28"/>
                <w:szCs w:val="28"/>
              </w:rPr>
            </w:pPr>
            <w:r w:rsidRPr="001B4AF5">
              <w:rPr>
                <w:sz w:val="28"/>
                <w:szCs w:val="28"/>
              </w:rPr>
              <w:t>Прочие доходы от компенсации затрат государства</w:t>
            </w:r>
          </w:p>
        </w:tc>
        <w:tc>
          <w:tcPr>
            <w:tcW w:w="1984" w:type="dxa"/>
          </w:tcPr>
          <w:p w:rsidR="00C17DBF" w:rsidRPr="001B4AF5" w:rsidRDefault="00C17DBF" w:rsidP="001B4AF5">
            <w:pPr>
              <w:jc w:val="right"/>
              <w:rPr>
                <w:bCs/>
                <w:sz w:val="28"/>
                <w:szCs w:val="28"/>
              </w:rPr>
            </w:pPr>
            <w:r w:rsidRPr="001B4AF5">
              <w:rPr>
                <w:bCs/>
                <w:sz w:val="28"/>
                <w:szCs w:val="28"/>
              </w:rPr>
              <w:t>2</w:t>
            </w:r>
            <w:r w:rsidR="001B4AF5" w:rsidRPr="001B4AF5">
              <w:rPr>
                <w:bCs/>
                <w:sz w:val="28"/>
                <w:szCs w:val="28"/>
              </w:rPr>
              <w:t> 887,2</w:t>
            </w:r>
          </w:p>
        </w:tc>
        <w:tc>
          <w:tcPr>
            <w:tcW w:w="1843" w:type="dxa"/>
          </w:tcPr>
          <w:p w:rsidR="00C17DBF" w:rsidRPr="001B4AF5" w:rsidRDefault="00C17DBF" w:rsidP="00C17DBF">
            <w:pPr>
              <w:jc w:val="right"/>
              <w:rPr>
                <w:bCs/>
                <w:sz w:val="28"/>
                <w:szCs w:val="28"/>
              </w:rPr>
            </w:pPr>
            <w:r w:rsidRPr="001B4AF5">
              <w:rPr>
                <w:bCs/>
                <w:sz w:val="28"/>
                <w:szCs w:val="28"/>
              </w:rPr>
              <w:t>0,0</w:t>
            </w:r>
          </w:p>
        </w:tc>
        <w:tc>
          <w:tcPr>
            <w:tcW w:w="1843" w:type="dxa"/>
          </w:tcPr>
          <w:p w:rsidR="00C17DBF" w:rsidRPr="001B4AF5" w:rsidRDefault="00C17DBF" w:rsidP="00C17DBF">
            <w:pPr>
              <w:jc w:val="right"/>
              <w:rPr>
                <w:bCs/>
                <w:sz w:val="28"/>
                <w:szCs w:val="28"/>
              </w:rPr>
            </w:pPr>
            <w:r w:rsidRPr="001B4AF5">
              <w:rPr>
                <w:bCs/>
                <w:sz w:val="28"/>
                <w:szCs w:val="28"/>
              </w:rPr>
              <w:t>0,0</w:t>
            </w:r>
          </w:p>
        </w:tc>
      </w:tr>
      <w:tr w:rsidR="001B4AF5" w:rsidRPr="001B4AF5" w:rsidTr="00F23C73">
        <w:trPr>
          <w:trHeight w:val="282"/>
        </w:trPr>
        <w:tc>
          <w:tcPr>
            <w:tcW w:w="3076" w:type="dxa"/>
            <w:shd w:val="clear" w:color="auto" w:fill="auto"/>
            <w:noWrap/>
          </w:tcPr>
          <w:p w:rsidR="00C17DBF" w:rsidRPr="001B4AF5" w:rsidRDefault="00C17DBF" w:rsidP="00C17DBF">
            <w:pPr>
              <w:rPr>
                <w:sz w:val="28"/>
                <w:szCs w:val="28"/>
              </w:rPr>
            </w:pPr>
            <w:r w:rsidRPr="001B4AF5">
              <w:rPr>
                <w:sz w:val="28"/>
                <w:szCs w:val="28"/>
              </w:rPr>
              <w:t>1 13 02995 13 0000 130</w:t>
            </w:r>
          </w:p>
        </w:tc>
        <w:tc>
          <w:tcPr>
            <w:tcW w:w="6138" w:type="dxa"/>
            <w:shd w:val="clear" w:color="auto" w:fill="auto"/>
          </w:tcPr>
          <w:p w:rsidR="00C17DBF" w:rsidRPr="001B4AF5" w:rsidRDefault="00C17DBF" w:rsidP="00E565BA">
            <w:pPr>
              <w:autoSpaceDE w:val="0"/>
              <w:autoSpaceDN w:val="0"/>
              <w:adjustRightInd w:val="0"/>
              <w:jc w:val="both"/>
              <w:rPr>
                <w:sz w:val="28"/>
                <w:szCs w:val="28"/>
              </w:rPr>
            </w:pPr>
            <w:r w:rsidRPr="001B4AF5">
              <w:rPr>
                <w:sz w:val="28"/>
                <w:szCs w:val="28"/>
              </w:rPr>
              <w:t>Прочие доходы от компенсации затрат бюджетов городских поселений</w:t>
            </w:r>
          </w:p>
        </w:tc>
        <w:tc>
          <w:tcPr>
            <w:tcW w:w="1984" w:type="dxa"/>
          </w:tcPr>
          <w:p w:rsidR="00C17DBF" w:rsidRPr="001B4AF5" w:rsidRDefault="00C17DBF" w:rsidP="001B4AF5">
            <w:pPr>
              <w:jc w:val="right"/>
              <w:rPr>
                <w:bCs/>
                <w:sz w:val="28"/>
                <w:szCs w:val="28"/>
              </w:rPr>
            </w:pPr>
            <w:r w:rsidRPr="001B4AF5">
              <w:rPr>
                <w:bCs/>
                <w:sz w:val="28"/>
                <w:szCs w:val="28"/>
              </w:rPr>
              <w:t>2</w:t>
            </w:r>
            <w:r w:rsidR="001B4AF5" w:rsidRPr="001B4AF5">
              <w:rPr>
                <w:bCs/>
                <w:sz w:val="28"/>
                <w:szCs w:val="28"/>
              </w:rPr>
              <w:t> 887,2</w:t>
            </w:r>
          </w:p>
        </w:tc>
        <w:tc>
          <w:tcPr>
            <w:tcW w:w="1843" w:type="dxa"/>
          </w:tcPr>
          <w:p w:rsidR="00C17DBF" w:rsidRPr="001B4AF5" w:rsidRDefault="00C17DBF" w:rsidP="00C17DBF">
            <w:pPr>
              <w:jc w:val="right"/>
              <w:rPr>
                <w:bCs/>
                <w:sz w:val="28"/>
                <w:szCs w:val="28"/>
              </w:rPr>
            </w:pPr>
            <w:r w:rsidRPr="001B4AF5">
              <w:rPr>
                <w:bCs/>
                <w:sz w:val="28"/>
                <w:szCs w:val="28"/>
              </w:rPr>
              <w:t>0,0</w:t>
            </w:r>
          </w:p>
        </w:tc>
        <w:tc>
          <w:tcPr>
            <w:tcW w:w="1843" w:type="dxa"/>
          </w:tcPr>
          <w:p w:rsidR="00C17DBF" w:rsidRPr="001B4AF5" w:rsidRDefault="00C17DBF" w:rsidP="00C17DBF">
            <w:pPr>
              <w:jc w:val="right"/>
              <w:rPr>
                <w:bCs/>
                <w:sz w:val="28"/>
                <w:szCs w:val="28"/>
              </w:rPr>
            </w:pPr>
            <w:r w:rsidRPr="001B4AF5">
              <w:rPr>
                <w:bCs/>
                <w:sz w:val="28"/>
                <w:szCs w:val="28"/>
              </w:rPr>
              <w:t>0,0</w:t>
            </w:r>
          </w:p>
        </w:tc>
      </w:tr>
      <w:tr w:rsidR="001B4AF5" w:rsidRPr="001B4AF5" w:rsidTr="00F23C73">
        <w:trPr>
          <w:trHeight w:val="315"/>
        </w:trPr>
        <w:tc>
          <w:tcPr>
            <w:tcW w:w="3076" w:type="dxa"/>
            <w:shd w:val="clear" w:color="auto" w:fill="auto"/>
            <w:noWrap/>
          </w:tcPr>
          <w:p w:rsidR="00C65C84" w:rsidRPr="001B4AF5" w:rsidRDefault="00C65C84" w:rsidP="00E565BA">
            <w:pPr>
              <w:rPr>
                <w:sz w:val="28"/>
                <w:szCs w:val="28"/>
              </w:rPr>
            </w:pPr>
            <w:r w:rsidRPr="001B4AF5">
              <w:rPr>
                <w:sz w:val="28"/>
                <w:szCs w:val="28"/>
              </w:rPr>
              <w:t>1 14 00000 00 0000 000</w:t>
            </w:r>
          </w:p>
        </w:tc>
        <w:tc>
          <w:tcPr>
            <w:tcW w:w="6138" w:type="dxa"/>
            <w:shd w:val="clear" w:color="auto" w:fill="auto"/>
          </w:tcPr>
          <w:p w:rsidR="00C65C84" w:rsidRPr="001B4AF5" w:rsidRDefault="00C65C84" w:rsidP="00E565BA">
            <w:pPr>
              <w:jc w:val="both"/>
              <w:rPr>
                <w:sz w:val="28"/>
                <w:szCs w:val="28"/>
              </w:rPr>
            </w:pPr>
            <w:r w:rsidRPr="001B4AF5">
              <w:rPr>
                <w:sz w:val="28"/>
                <w:szCs w:val="28"/>
              </w:rPr>
              <w:t xml:space="preserve">ДОХОДЫ ОТ ПРОДАЖИ МАТЕРИАЛЬНЫХ И </w:t>
            </w:r>
            <w:r w:rsidRPr="001B4AF5">
              <w:rPr>
                <w:sz w:val="28"/>
                <w:szCs w:val="28"/>
              </w:rPr>
              <w:lastRenderedPageBreak/>
              <w:t>НЕМАТЕРИАЛЬНЫХ АКТИВОВ</w:t>
            </w:r>
          </w:p>
        </w:tc>
        <w:tc>
          <w:tcPr>
            <w:tcW w:w="1984" w:type="dxa"/>
          </w:tcPr>
          <w:p w:rsidR="00C65C84" w:rsidRPr="001B4AF5" w:rsidRDefault="00C65C84" w:rsidP="00E565BA">
            <w:pPr>
              <w:jc w:val="right"/>
              <w:rPr>
                <w:sz w:val="28"/>
                <w:szCs w:val="28"/>
              </w:rPr>
            </w:pPr>
            <w:r w:rsidRPr="001B4AF5">
              <w:rPr>
                <w:sz w:val="28"/>
                <w:szCs w:val="28"/>
              </w:rPr>
              <w:lastRenderedPageBreak/>
              <w:t>609,1</w:t>
            </w:r>
          </w:p>
        </w:tc>
        <w:tc>
          <w:tcPr>
            <w:tcW w:w="1843" w:type="dxa"/>
          </w:tcPr>
          <w:p w:rsidR="00C65C84" w:rsidRPr="001B4AF5" w:rsidRDefault="00C65C84" w:rsidP="00E565BA">
            <w:pPr>
              <w:jc w:val="right"/>
              <w:rPr>
                <w:sz w:val="28"/>
                <w:szCs w:val="28"/>
              </w:rPr>
            </w:pPr>
            <w:r w:rsidRPr="001B4AF5">
              <w:rPr>
                <w:sz w:val="28"/>
                <w:szCs w:val="28"/>
              </w:rPr>
              <w:t>0,0</w:t>
            </w:r>
          </w:p>
        </w:tc>
        <w:tc>
          <w:tcPr>
            <w:tcW w:w="1843" w:type="dxa"/>
          </w:tcPr>
          <w:p w:rsidR="00C65C84" w:rsidRPr="001B4AF5" w:rsidRDefault="00C65C84" w:rsidP="00E565BA">
            <w:pPr>
              <w:jc w:val="right"/>
              <w:rPr>
                <w:sz w:val="28"/>
                <w:szCs w:val="28"/>
              </w:rPr>
            </w:pPr>
            <w:r w:rsidRPr="001B4AF5">
              <w:rPr>
                <w:sz w:val="28"/>
                <w:szCs w:val="28"/>
              </w:rPr>
              <w:t>0,0</w:t>
            </w:r>
          </w:p>
        </w:tc>
      </w:tr>
      <w:tr w:rsidR="001B4AF5" w:rsidRPr="001B4AF5" w:rsidTr="00F23C73">
        <w:trPr>
          <w:trHeight w:val="315"/>
        </w:trPr>
        <w:tc>
          <w:tcPr>
            <w:tcW w:w="3076" w:type="dxa"/>
            <w:shd w:val="clear" w:color="auto" w:fill="auto"/>
            <w:noWrap/>
          </w:tcPr>
          <w:p w:rsidR="00C65C84" w:rsidRPr="001B4AF5" w:rsidRDefault="00C65C84" w:rsidP="00E565BA">
            <w:pPr>
              <w:rPr>
                <w:sz w:val="28"/>
                <w:szCs w:val="28"/>
              </w:rPr>
            </w:pPr>
            <w:r w:rsidRPr="001B4AF5">
              <w:rPr>
                <w:sz w:val="28"/>
                <w:szCs w:val="28"/>
              </w:rPr>
              <w:lastRenderedPageBreak/>
              <w:t>1 14 06000 00 0000 000</w:t>
            </w:r>
          </w:p>
        </w:tc>
        <w:tc>
          <w:tcPr>
            <w:tcW w:w="6138" w:type="dxa"/>
            <w:shd w:val="clear" w:color="auto" w:fill="auto"/>
          </w:tcPr>
          <w:p w:rsidR="00C65C84" w:rsidRPr="001B4AF5" w:rsidRDefault="00C65C84" w:rsidP="00E565BA">
            <w:pPr>
              <w:jc w:val="both"/>
              <w:rPr>
                <w:sz w:val="28"/>
                <w:szCs w:val="28"/>
              </w:rPr>
            </w:pPr>
            <w:r w:rsidRPr="001B4AF5">
              <w:rPr>
                <w:sz w:val="28"/>
                <w:szCs w:val="28"/>
              </w:rPr>
              <w:t>Доходы от продажи земельных участков, находящихся в государственной и муниципальной собственности</w:t>
            </w:r>
          </w:p>
        </w:tc>
        <w:tc>
          <w:tcPr>
            <w:tcW w:w="1984" w:type="dxa"/>
          </w:tcPr>
          <w:p w:rsidR="00C65C84" w:rsidRPr="001B4AF5" w:rsidRDefault="00C65C84" w:rsidP="00BE65B0">
            <w:pPr>
              <w:jc w:val="right"/>
              <w:rPr>
                <w:sz w:val="28"/>
                <w:szCs w:val="28"/>
              </w:rPr>
            </w:pPr>
            <w:r w:rsidRPr="001B4AF5">
              <w:rPr>
                <w:sz w:val="28"/>
                <w:szCs w:val="28"/>
              </w:rPr>
              <w:t>609,1</w:t>
            </w:r>
          </w:p>
        </w:tc>
        <w:tc>
          <w:tcPr>
            <w:tcW w:w="1843" w:type="dxa"/>
          </w:tcPr>
          <w:p w:rsidR="00C65C84" w:rsidRPr="001B4AF5" w:rsidRDefault="00C65C84" w:rsidP="00BE65B0">
            <w:pPr>
              <w:jc w:val="right"/>
              <w:rPr>
                <w:sz w:val="28"/>
                <w:szCs w:val="28"/>
              </w:rPr>
            </w:pPr>
            <w:r w:rsidRPr="001B4AF5">
              <w:rPr>
                <w:sz w:val="28"/>
                <w:szCs w:val="28"/>
              </w:rPr>
              <w:t>0,0</w:t>
            </w:r>
          </w:p>
        </w:tc>
        <w:tc>
          <w:tcPr>
            <w:tcW w:w="1843" w:type="dxa"/>
          </w:tcPr>
          <w:p w:rsidR="00C65C84" w:rsidRPr="001B4AF5" w:rsidRDefault="00C65C84" w:rsidP="00BE65B0">
            <w:pPr>
              <w:jc w:val="right"/>
              <w:rPr>
                <w:sz w:val="28"/>
                <w:szCs w:val="28"/>
              </w:rPr>
            </w:pPr>
            <w:r w:rsidRPr="001B4AF5">
              <w:rPr>
                <w:sz w:val="28"/>
                <w:szCs w:val="28"/>
              </w:rPr>
              <w:t>0,0</w:t>
            </w:r>
          </w:p>
        </w:tc>
      </w:tr>
      <w:tr w:rsidR="001B4AF5" w:rsidRPr="001B4AF5" w:rsidTr="00F23C73">
        <w:trPr>
          <w:trHeight w:val="315"/>
        </w:trPr>
        <w:tc>
          <w:tcPr>
            <w:tcW w:w="3076" w:type="dxa"/>
            <w:shd w:val="clear" w:color="auto" w:fill="auto"/>
            <w:noWrap/>
          </w:tcPr>
          <w:p w:rsidR="00C65C84" w:rsidRPr="001B4AF5" w:rsidRDefault="00C65C84" w:rsidP="00E565BA">
            <w:pPr>
              <w:rPr>
                <w:sz w:val="28"/>
                <w:szCs w:val="28"/>
              </w:rPr>
            </w:pPr>
            <w:r w:rsidRPr="001B4AF5">
              <w:rPr>
                <w:sz w:val="28"/>
                <w:szCs w:val="28"/>
              </w:rPr>
              <w:t>1 14 06010 00 0000 430</w:t>
            </w:r>
          </w:p>
        </w:tc>
        <w:tc>
          <w:tcPr>
            <w:tcW w:w="6138" w:type="dxa"/>
            <w:shd w:val="clear" w:color="auto" w:fill="auto"/>
          </w:tcPr>
          <w:p w:rsidR="00C65C84" w:rsidRPr="001B4AF5" w:rsidRDefault="00C65C84" w:rsidP="00E565BA">
            <w:pPr>
              <w:jc w:val="both"/>
              <w:rPr>
                <w:sz w:val="28"/>
                <w:szCs w:val="28"/>
              </w:rPr>
            </w:pPr>
            <w:r w:rsidRPr="001B4AF5">
              <w:rPr>
                <w:sz w:val="28"/>
                <w:szCs w:val="28"/>
              </w:rPr>
              <w:t>Доходы от продажи земельных участков, государственная собственность на которые не разграничена</w:t>
            </w:r>
          </w:p>
        </w:tc>
        <w:tc>
          <w:tcPr>
            <w:tcW w:w="1984" w:type="dxa"/>
          </w:tcPr>
          <w:p w:rsidR="00C65C84" w:rsidRPr="001B4AF5" w:rsidRDefault="00C65C84" w:rsidP="00BE65B0">
            <w:pPr>
              <w:jc w:val="right"/>
              <w:rPr>
                <w:sz w:val="28"/>
                <w:szCs w:val="28"/>
              </w:rPr>
            </w:pPr>
            <w:r w:rsidRPr="001B4AF5">
              <w:rPr>
                <w:sz w:val="28"/>
                <w:szCs w:val="28"/>
              </w:rPr>
              <w:t>609,1</w:t>
            </w:r>
          </w:p>
        </w:tc>
        <w:tc>
          <w:tcPr>
            <w:tcW w:w="1843" w:type="dxa"/>
          </w:tcPr>
          <w:p w:rsidR="00C65C84" w:rsidRPr="001B4AF5" w:rsidRDefault="00C65C84" w:rsidP="00BE65B0">
            <w:pPr>
              <w:jc w:val="right"/>
              <w:rPr>
                <w:sz w:val="28"/>
                <w:szCs w:val="28"/>
              </w:rPr>
            </w:pPr>
            <w:r w:rsidRPr="001B4AF5">
              <w:rPr>
                <w:sz w:val="28"/>
                <w:szCs w:val="28"/>
              </w:rPr>
              <w:t>0,0</w:t>
            </w:r>
          </w:p>
        </w:tc>
        <w:tc>
          <w:tcPr>
            <w:tcW w:w="1843" w:type="dxa"/>
          </w:tcPr>
          <w:p w:rsidR="00C65C84" w:rsidRPr="001B4AF5" w:rsidRDefault="00C65C84" w:rsidP="00BE65B0">
            <w:pPr>
              <w:jc w:val="right"/>
              <w:rPr>
                <w:sz w:val="28"/>
                <w:szCs w:val="28"/>
              </w:rPr>
            </w:pPr>
            <w:r w:rsidRPr="001B4AF5">
              <w:rPr>
                <w:sz w:val="28"/>
                <w:szCs w:val="28"/>
              </w:rPr>
              <w:t>0,0</w:t>
            </w:r>
          </w:p>
        </w:tc>
      </w:tr>
      <w:tr w:rsidR="001B4AF5" w:rsidRPr="001B4AF5" w:rsidTr="00F23C73">
        <w:trPr>
          <w:trHeight w:val="315"/>
        </w:trPr>
        <w:tc>
          <w:tcPr>
            <w:tcW w:w="3076" w:type="dxa"/>
            <w:shd w:val="clear" w:color="auto" w:fill="auto"/>
            <w:noWrap/>
          </w:tcPr>
          <w:p w:rsidR="00C65C84" w:rsidRPr="001B4AF5" w:rsidRDefault="00C65C84" w:rsidP="00E565BA">
            <w:pPr>
              <w:rPr>
                <w:sz w:val="28"/>
                <w:szCs w:val="28"/>
              </w:rPr>
            </w:pPr>
            <w:r w:rsidRPr="001B4AF5">
              <w:rPr>
                <w:sz w:val="28"/>
                <w:szCs w:val="28"/>
              </w:rPr>
              <w:t>1 14 06013 13 0000 430</w:t>
            </w:r>
          </w:p>
        </w:tc>
        <w:tc>
          <w:tcPr>
            <w:tcW w:w="6138" w:type="dxa"/>
            <w:shd w:val="clear" w:color="auto" w:fill="auto"/>
          </w:tcPr>
          <w:p w:rsidR="00C65C84" w:rsidRPr="001B4AF5" w:rsidRDefault="00C65C84" w:rsidP="00E565BA">
            <w:pPr>
              <w:jc w:val="both"/>
              <w:rPr>
                <w:sz w:val="28"/>
                <w:szCs w:val="28"/>
              </w:rPr>
            </w:pPr>
            <w:r w:rsidRPr="001B4AF5">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C65C84" w:rsidRPr="001B4AF5" w:rsidRDefault="00C65C84" w:rsidP="00BE65B0">
            <w:pPr>
              <w:jc w:val="right"/>
              <w:rPr>
                <w:sz w:val="28"/>
                <w:szCs w:val="28"/>
              </w:rPr>
            </w:pPr>
            <w:r w:rsidRPr="001B4AF5">
              <w:rPr>
                <w:sz w:val="28"/>
                <w:szCs w:val="28"/>
              </w:rPr>
              <w:t>609,1</w:t>
            </w:r>
          </w:p>
        </w:tc>
        <w:tc>
          <w:tcPr>
            <w:tcW w:w="1843" w:type="dxa"/>
          </w:tcPr>
          <w:p w:rsidR="00C65C84" w:rsidRPr="001B4AF5" w:rsidRDefault="00C65C84" w:rsidP="00BE65B0">
            <w:pPr>
              <w:jc w:val="right"/>
              <w:rPr>
                <w:sz w:val="28"/>
                <w:szCs w:val="28"/>
              </w:rPr>
            </w:pPr>
            <w:r w:rsidRPr="001B4AF5">
              <w:rPr>
                <w:sz w:val="28"/>
                <w:szCs w:val="28"/>
              </w:rPr>
              <w:t>0,0</w:t>
            </w:r>
          </w:p>
        </w:tc>
        <w:tc>
          <w:tcPr>
            <w:tcW w:w="1843" w:type="dxa"/>
          </w:tcPr>
          <w:p w:rsidR="00C65C84" w:rsidRPr="001B4AF5" w:rsidRDefault="00C65C84" w:rsidP="00BE65B0">
            <w:pPr>
              <w:jc w:val="right"/>
              <w:rPr>
                <w:sz w:val="28"/>
                <w:szCs w:val="28"/>
              </w:rPr>
            </w:pPr>
            <w:r w:rsidRPr="001B4AF5">
              <w:rPr>
                <w:sz w:val="28"/>
                <w:szCs w:val="28"/>
              </w:rPr>
              <w:t>0,0</w:t>
            </w:r>
          </w:p>
        </w:tc>
      </w:tr>
      <w:tr w:rsidR="001B4AF5" w:rsidRPr="001B4AF5" w:rsidTr="00F23C73">
        <w:trPr>
          <w:trHeight w:val="315"/>
        </w:trPr>
        <w:tc>
          <w:tcPr>
            <w:tcW w:w="3076" w:type="dxa"/>
            <w:shd w:val="clear" w:color="auto" w:fill="auto"/>
            <w:noWrap/>
          </w:tcPr>
          <w:p w:rsidR="00E565BA" w:rsidRPr="001B4AF5" w:rsidRDefault="00E565BA" w:rsidP="00E565BA">
            <w:pPr>
              <w:rPr>
                <w:sz w:val="28"/>
                <w:szCs w:val="28"/>
              </w:rPr>
            </w:pPr>
            <w:r w:rsidRPr="001B4AF5">
              <w:rPr>
                <w:sz w:val="28"/>
                <w:szCs w:val="28"/>
              </w:rPr>
              <w:t>1 16 00000 00 0000 140</w:t>
            </w:r>
          </w:p>
        </w:tc>
        <w:tc>
          <w:tcPr>
            <w:tcW w:w="6138" w:type="dxa"/>
            <w:shd w:val="clear" w:color="auto" w:fill="auto"/>
          </w:tcPr>
          <w:p w:rsidR="00E565BA" w:rsidRPr="001B4AF5" w:rsidRDefault="00E565BA" w:rsidP="00E565BA">
            <w:pPr>
              <w:jc w:val="both"/>
              <w:rPr>
                <w:sz w:val="28"/>
                <w:szCs w:val="28"/>
              </w:rPr>
            </w:pPr>
            <w:r w:rsidRPr="001B4AF5">
              <w:rPr>
                <w:sz w:val="28"/>
                <w:szCs w:val="28"/>
              </w:rPr>
              <w:t>ШТРАФЫ, САНКЦИИ, ВОЗМЕЩЕНИЕ УЩЕРБА</w:t>
            </w:r>
          </w:p>
        </w:tc>
        <w:tc>
          <w:tcPr>
            <w:tcW w:w="1984" w:type="dxa"/>
          </w:tcPr>
          <w:p w:rsidR="00E565BA" w:rsidRPr="001B4AF5" w:rsidRDefault="00E565BA" w:rsidP="00E565BA">
            <w:pPr>
              <w:jc w:val="right"/>
              <w:rPr>
                <w:sz w:val="28"/>
                <w:szCs w:val="28"/>
              </w:rPr>
            </w:pPr>
            <w:r w:rsidRPr="001B4AF5">
              <w:rPr>
                <w:sz w:val="28"/>
                <w:szCs w:val="28"/>
              </w:rPr>
              <w:t>136,0</w:t>
            </w:r>
          </w:p>
        </w:tc>
        <w:tc>
          <w:tcPr>
            <w:tcW w:w="1843" w:type="dxa"/>
          </w:tcPr>
          <w:p w:rsidR="00E565BA" w:rsidRPr="001B4AF5" w:rsidRDefault="00E565BA" w:rsidP="00E565BA">
            <w:pPr>
              <w:jc w:val="right"/>
              <w:rPr>
                <w:sz w:val="28"/>
                <w:szCs w:val="28"/>
              </w:rPr>
            </w:pPr>
            <w:r w:rsidRPr="001B4AF5">
              <w:rPr>
                <w:sz w:val="28"/>
                <w:szCs w:val="28"/>
              </w:rPr>
              <w:t>141,4</w:t>
            </w:r>
          </w:p>
        </w:tc>
        <w:tc>
          <w:tcPr>
            <w:tcW w:w="1843" w:type="dxa"/>
          </w:tcPr>
          <w:p w:rsidR="00E565BA" w:rsidRPr="001B4AF5" w:rsidRDefault="00E565BA" w:rsidP="00E565BA">
            <w:pPr>
              <w:jc w:val="right"/>
              <w:rPr>
                <w:sz w:val="28"/>
                <w:szCs w:val="28"/>
              </w:rPr>
            </w:pPr>
            <w:r w:rsidRPr="001B4AF5">
              <w:rPr>
                <w:sz w:val="28"/>
                <w:szCs w:val="28"/>
              </w:rPr>
              <w:t>147,1</w:t>
            </w:r>
          </w:p>
        </w:tc>
      </w:tr>
      <w:tr w:rsidR="001B4AF5" w:rsidRPr="001B4AF5" w:rsidTr="00046FF8">
        <w:trPr>
          <w:trHeight w:val="273"/>
        </w:trPr>
        <w:tc>
          <w:tcPr>
            <w:tcW w:w="3076" w:type="dxa"/>
            <w:shd w:val="clear" w:color="auto" w:fill="auto"/>
            <w:noWrap/>
          </w:tcPr>
          <w:p w:rsidR="00BB65EC" w:rsidRPr="001B4AF5" w:rsidRDefault="00BB65EC" w:rsidP="00E565BA">
            <w:pPr>
              <w:rPr>
                <w:sz w:val="28"/>
                <w:szCs w:val="28"/>
              </w:rPr>
            </w:pPr>
            <w:r w:rsidRPr="001B4AF5">
              <w:rPr>
                <w:sz w:val="28"/>
                <w:szCs w:val="28"/>
              </w:rPr>
              <w:t>1 16 07000 01 0000 140</w:t>
            </w:r>
          </w:p>
        </w:tc>
        <w:tc>
          <w:tcPr>
            <w:tcW w:w="6138" w:type="dxa"/>
            <w:shd w:val="clear" w:color="auto" w:fill="auto"/>
          </w:tcPr>
          <w:p w:rsidR="00BB65EC" w:rsidRPr="001B4AF5" w:rsidRDefault="00BB65EC" w:rsidP="00E565BA">
            <w:pPr>
              <w:autoSpaceDE w:val="0"/>
              <w:autoSpaceDN w:val="0"/>
              <w:adjustRightInd w:val="0"/>
              <w:jc w:val="both"/>
              <w:rPr>
                <w:sz w:val="28"/>
                <w:szCs w:val="28"/>
              </w:rPr>
            </w:pPr>
            <w:r w:rsidRPr="001B4AF5">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BB65EC" w:rsidRPr="001B4AF5" w:rsidRDefault="00BB65EC" w:rsidP="00E565BA">
            <w:pPr>
              <w:jc w:val="right"/>
              <w:rPr>
                <w:sz w:val="28"/>
                <w:szCs w:val="28"/>
              </w:rPr>
            </w:pPr>
            <w:r w:rsidRPr="001B4AF5">
              <w:rPr>
                <w:sz w:val="28"/>
                <w:szCs w:val="28"/>
              </w:rPr>
              <w:t>136,0</w:t>
            </w:r>
          </w:p>
        </w:tc>
        <w:tc>
          <w:tcPr>
            <w:tcW w:w="1843" w:type="dxa"/>
          </w:tcPr>
          <w:p w:rsidR="00BB65EC" w:rsidRPr="001B4AF5" w:rsidRDefault="00BB65EC" w:rsidP="00E565BA">
            <w:pPr>
              <w:jc w:val="right"/>
              <w:rPr>
                <w:sz w:val="28"/>
                <w:szCs w:val="28"/>
              </w:rPr>
            </w:pPr>
            <w:r w:rsidRPr="001B4AF5">
              <w:rPr>
                <w:sz w:val="28"/>
                <w:szCs w:val="28"/>
              </w:rPr>
              <w:t>141,4</w:t>
            </w:r>
          </w:p>
        </w:tc>
        <w:tc>
          <w:tcPr>
            <w:tcW w:w="1843" w:type="dxa"/>
          </w:tcPr>
          <w:p w:rsidR="00BB65EC" w:rsidRPr="001B4AF5" w:rsidRDefault="00BB65EC" w:rsidP="00E565BA">
            <w:pPr>
              <w:jc w:val="right"/>
              <w:rPr>
                <w:sz w:val="28"/>
                <w:szCs w:val="28"/>
              </w:rPr>
            </w:pPr>
            <w:r w:rsidRPr="001B4AF5">
              <w:rPr>
                <w:sz w:val="28"/>
                <w:szCs w:val="28"/>
              </w:rPr>
              <w:t>147,1</w:t>
            </w:r>
          </w:p>
        </w:tc>
      </w:tr>
      <w:tr w:rsidR="001B4AF5" w:rsidRPr="001B4AF5" w:rsidTr="00046FF8">
        <w:trPr>
          <w:trHeight w:val="273"/>
        </w:trPr>
        <w:tc>
          <w:tcPr>
            <w:tcW w:w="3076" w:type="dxa"/>
            <w:shd w:val="clear" w:color="auto" w:fill="auto"/>
            <w:noWrap/>
          </w:tcPr>
          <w:p w:rsidR="00E565BA" w:rsidRPr="001B4AF5" w:rsidRDefault="00E565BA" w:rsidP="00E565BA">
            <w:pPr>
              <w:rPr>
                <w:sz w:val="28"/>
                <w:szCs w:val="28"/>
              </w:rPr>
            </w:pPr>
            <w:r w:rsidRPr="001B4AF5">
              <w:rPr>
                <w:sz w:val="28"/>
                <w:szCs w:val="28"/>
              </w:rPr>
              <w:t>1 16 07090 00 0000 140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E565BA" w:rsidRPr="001B4AF5" w:rsidRDefault="00E565BA" w:rsidP="00E565BA">
            <w:pPr>
              <w:jc w:val="right"/>
              <w:rPr>
                <w:sz w:val="28"/>
                <w:szCs w:val="28"/>
              </w:rPr>
            </w:pPr>
            <w:r w:rsidRPr="001B4AF5">
              <w:rPr>
                <w:sz w:val="28"/>
                <w:szCs w:val="28"/>
              </w:rPr>
              <w:t>136,0</w:t>
            </w:r>
          </w:p>
        </w:tc>
        <w:tc>
          <w:tcPr>
            <w:tcW w:w="1843" w:type="dxa"/>
          </w:tcPr>
          <w:p w:rsidR="00E565BA" w:rsidRPr="001B4AF5" w:rsidRDefault="00E565BA" w:rsidP="00E565BA">
            <w:pPr>
              <w:jc w:val="right"/>
              <w:rPr>
                <w:sz w:val="28"/>
                <w:szCs w:val="28"/>
              </w:rPr>
            </w:pPr>
            <w:r w:rsidRPr="001B4AF5">
              <w:rPr>
                <w:sz w:val="28"/>
                <w:szCs w:val="28"/>
              </w:rPr>
              <w:t>141,4</w:t>
            </w:r>
          </w:p>
        </w:tc>
        <w:tc>
          <w:tcPr>
            <w:tcW w:w="1843" w:type="dxa"/>
          </w:tcPr>
          <w:p w:rsidR="00E565BA" w:rsidRPr="001B4AF5" w:rsidRDefault="00E565BA" w:rsidP="00E565BA">
            <w:pPr>
              <w:jc w:val="right"/>
              <w:rPr>
                <w:sz w:val="28"/>
                <w:szCs w:val="28"/>
              </w:rPr>
            </w:pPr>
            <w:r w:rsidRPr="001B4AF5">
              <w:rPr>
                <w:sz w:val="28"/>
                <w:szCs w:val="28"/>
              </w:rPr>
              <w:t>147,1</w:t>
            </w:r>
          </w:p>
        </w:tc>
      </w:tr>
      <w:tr w:rsidR="001B4AF5" w:rsidRPr="001B4AF5" w:rsidTr="00F23C73">
        <w:trPr>
          <w:trHeight w:val="139"/>
        </w:trPr>
        <w:tc>
          <w:tcPr>
            <w:tcW w:w="3076" w:type="dxa"/>
            <w:shd w:val="clear" w:color="auto" w:fill="auto"/>
            <w:noWrap/>
          </w:tcPr>
          <w:p w:rsidR="00E565BA" w:rsidRPr="001B4AF5" w:rsidRDefault="00E565BA" w:rsidP="00E565BA">
            <w:pPr>
              <w:rPr>
                <w:sz w:val="28"/>
                <w:szCs w:val="28"/>
              </w:rPr>
            </w:pPr>
            <w:r w:rsidRPr="001B4AF5">
              <w:rPr>
                <w:sz w:val="28"/>
                <w:szCs w:val="28"/>
              </w:rPr>
              <w:lastRenderedPageBreak/>
              <w:t>1 16 07090 13 0000 140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984" w:type="dxa"/>
          </w:tcPr>
          <w:p w:rsidR="00E565BA" w:rsidRPr="001B4AF5" w:rsidRDefault="00E565BA" w:rsidP="00E565BA">
            <w:pPr>
              <w:jc w:val="right"/>
              <w:rPr>
                <w:sz w:val="28"/>
                <w:szCs w:val="28"/>
              </w:rPr>
            </w:pPr>
            <w:r w:rsidRPr="001B4AF5">
              <w:rPr>
                <w:sz w:val="28"/>
                <w:szCs w:val="28"/>
              </w:rPr>
              <w:t>136,0</w:t>
            </w:r>
          </w:p>
        </w:tc>
        <w:tc>
          <w:tcPr>
            <w:tcW w:w="1843" w:type="dxa"/>
          </w:tcPr>
          <w:p w:rsidR="00E565BA" w:rsidRPr="001B4AF5" w:rsidRDefault="00E565BA" w:rsidP="00E565BA">
            <w:pPr>
              <w:jc w:val="right"/>
              <w:rPr>
                <w:sz w:val="28"/>
                <w:szCs w:val="28"/>
              </w:rPr>
            </w:pPr>
            <w:r w:rsidRPr="001B4AF5">
              <w:rPr>
                <w:sz w:val="28"/>
                <w:szCs w:val="28"/>
              </w:rPr>
              <w:t>141,4</w:t>
            </w:r>
          </w:p>
        </w:tc>
        <w:tc>
          <w:tcPr>
            <w:tcW w:w="1843" w:type="dxa"/>
          </w:tcPr>
          <w:p w:rsidR="00E565BA" w:rsidRPr="001B4AF5" w:rsidRDefault="00E565BA" w:rsidP="00E565BA">
            <w:pPr>
              <w:jc w:val="right"/>
              <w:rPr>
                <w:sz w:val="28"/>
                <w:szCs w:val="28"/>
              </w:rPr>
            </w:pPr>
            <w:r w:rsidRPr="001B4AF5">
              <w:rPr>
                <w:sz w:val="28"/>
                <w:szCs w:val="28"/>
              </w:rPr>
              <w:t>147,1</w:t>
            </w:r>
          </w:p>
        </w:tc>
      </w:tr>
      <w:tr w:rsidR="001B4AF5" w:rsidRPr="001B4AF5" w:rsidTr="00F23C73">
        <w:trPr>
          <w:trHeight w:val="219"/>
        </w:trPr>
        <w:tc>
          <w:tcPr>
            <w:tcW w:w="3076" w:type="dxa"/>
            <w:shd w:val="clear" w:color="auto" w:fill="auto"/>
            <w:noWrap/>
          </w:tcPr>
          <w:p w:rsidR="00E565BA" w:rsidRPr="001B4AF5" w:rsidRDefault="00E565BA" w:rsidP="00E565BA">
            <w:pPr>
              <w:rPr>
                <w:sz w:val="28"/>
                <w:szCs w:val="28"/>
              </w:rPr>
            </w:pPr>
            <w:r w:rsidRPr="001B4AF5">
              <w:rPr>
                <w:sz w:val="28"/>
                <w:szCs w:val="28"/>
              </w:rPr>
              <w:t>2 00 00000 00 0000 000</w:t>
            </w:r>
          </w:p>
        </w:tc>
        <w:tc>
          <w:tcPr>
            <w:tcW w:w="6138" w:type="dxa"/>
            <w:shd w:val="clear" w:color="auto" w:fill="auto"/>
          </w:tcPr>
          <w:p w:rsidR="00E565BA" w:rsidRPr="001B4AF5" w:rsidRDefault="00E565BA" w:rsidP="00E565BA">
            <w:pPr>
              <w:jc w:val="both"/>
              <w:rPr>
                <w:sz w:val="28"/>
                <w:szCs w:val="28"/>
              </w:rPr>
            </w:pPr>
            <w:r w:rsidRPr="001B4AF5">
              <w:rPr>
                <w:sz w:val="28"/>
                <w:szCs w:val="28"/>
              </w:rPr>
              <w:t>БЕЗВОЗМЕЗДНЫЕ ПОСТУПЛЕНИЯ</w:t>
            </w:r>
          </w:p>
        </w:tc>
        <w:tc>
          <w:tcPr>
            <w:tcW w:w="1984" w:type="dxa"/>
          </w:tcPr>
          <w:p w:rsidR="00E565BA" w:rsidRPr="001B4AF5" w:rsidRDefault="001B4AF5" w:rsidP="00E565BA">
            <w:pPr>
              <w:jc w:val="right"/>
              <w:rPr>
                <w:sz w:val="28"/>
                <w:szCs w:val="28"/>
              </w:rPr>
            </w:pPr>
            <w:r w:rsidRPr="001B4AF5">
              <w:rPr>
                <w:sz w:val="28"/>
                <w:szCs w:val="28"/>
              </w:rPr>
              <w:t>504 685,5</w:t>
            </w:r>
          </w:p>
        </w:tc>
        <w:tc>
          <w:tcPr>
            <w:tcW w:w="1843" w:type="dxa"/>
          </w:tcPr>
          <w:p w:rsidR="00E565BA" w:rsidRPr="001B4AF5" w:rsidRDefault="00E565BA" w:rsidP="00E565BA">
            <w:pPr>
              <w:jc w:val="right"/>
              <w:rPr>
                <w:sz w:val="28"/>
                <w:szCs w:val="28"/>
              </w:rPr>
            </w:pPr>
            <w:r w:rsidRPr="001B4AF5">
              <w:rPr>
                <w:sz w:val="28"/>
                <w:szCs w:val="28"/>
              </w:rPr>
              <w:t>181 334,0</w:t>
            </w:r>
          </w:p>
        </w:tc>
        <w:tc>
          <w:tcPr>
            <w:tcW w:w="1843" w:type="dxa"/>
          </w:tcPr>
          <w:p w:rsidR="00E565BA" w:rsidRPr="001B4AF5" w:rsidRDefault="00E565BA" w:rsidP="00E565BA">
            <w:pPr>
              <w:jc w:val="right"/>
              <w:rPr>
                <w:sz w:val="28"/>
                <w:szCs w:val="28"/>
              </w:rPr>
            </w:pPr>
            <w:r w:rsidRPr="001B4AF5">
              <w:rPr>
                <w:sz w:val="28"/>
                <w:szCs w:val="28"/>
              </w:rPr>
              <w:t>68 949,2</w:t>
            </w:r>
          </w:p>
        </w:tc>
      </w:tr>
      <w:tr w:rsidR="001B4AF5" w:rsidRPr="001B4AF5" w:rsidTr="00F23C73">
        <w:trPr>
          <w:trHeight w:val="441"/>
        </w:trPr>
        <w:tc>
          <w:tcPr>
            <w:tcW w:w="3076" w:type="dxa"/>
            <w:shd w:val="clear" w:color="auto" w:fill="auto"/>
            <w:noWrap/>
          </w:tcPr>
          <w:p w:rsidR="00E565BA" w:rsidRPr="001B4AF5" w:rsidRDefault="00E565BA" w:rsidP="00E565BA">
            <w:pPr>
              <w:rPr>
                <w:sz w:val="28"/>
                <w:szCs w:val="28"/>
              </w:rPr>
            </w:pPr>
            <w:r w:rsidRPr="001B4AF5">
              <w:rPr>
                <w:sz w:val="28"/>
                <w:szCs w:val="28"/>
              </w:rPr>
              <w:t>2 02 00000 00 0000 000</w:t>
            </w:r>
          </w:p>
        </w:tc>
        <w:tc>
          <w:tcPr>
            <w:tcW w:w="6138" w:type="dxa"/>
            <w:shd w:val="clear" w:color="auto" w:fill="auto"/>
          </w:tcPr>
          <w:p w:rsidR="00E565BA" w:rsidRPr="001B4AF5" w:rsidRDefault="00E565BA" w:rsidP="00F23C73">
            <w:pPr>
              <w:jc w:val="both"/>
              <w:rPr>
                <w:sz w:val="28"/>
                <w:szCs w:val="28"/>
              </w:rPr>
            </w:pPr>
            <w:r w:rsidRPr="001B4AF5">
              <w:rPr>
                <w:sz w:val="28"/>
                <w:szCs w:val="28"/>
              </w:rPr>
              <w:t>Безвозмездные поступления от других бюджетов бюджетной системы Российской Федерации</w:t>
            </w:r>
          </w:p>
        </w:tc>
        <w:tc>
          <w:tcPr>
            <w:tcW w:w="1984" w:type="dxa"/>
          </w:tcPr>
          <w:p w:rsidR="00E565BA" w:rsidRPr="001B4AF5" w:rsidRDefault="001B4AF5" w:rsidP="00E565BA">
            <w:pPr>
              <w:jc w:val="right"/>
              <w:rPr>
                <w:sz w:val="28"/>
                <w:szCs w:val="28"/>
              </w:rPr>
            </w:pPr>
            <w:r w:rsidRPr="001B4AF5">
              <w:rPr>
                <w:sz w:val="28"/>
                <w:szCs w:val="28"/>
              </w:rPr>
              <w:t>508 047,9</w:t>
            </w:r>
          </w:p>
        </w:tc>
        <w:tc>
          <w:tcPr>
            <w:tcW w:w="1843" w:type="dxa"/>
          </w:tcPr>
          <w:p w:rsidR="00E565BA" w:rsidRPr="001B4AF5" w:rsidRDefault="00E565BA" w:rsidP="00E565BA">
            <w:pPr>
              <w:jc w:val="right"/>
              <w:rPr>
                <w:sz w:val="28"/>
                <w:szCs w:val="28"/>
              </w:rPr>
            </w:pPr>
            <w:r w:rsidRPr="001B4AF5">
              <w:rPr>
                <w:sz w:val="28"/>
                <w:szCs w:val="28"/>
              </w:rPr>
              <w:t>181 334,0</w:t>
            </w:r>
          </w:p>
        </w:tc>
        <w:tc>
          <w:tcPr>
            <w:tcW w:w="1843" w:type="dxa"/>
          </w:tcPr>
          <w:p w:rsidR="00E565BA" w:rsidRPr="001B4AF5" w:rsidRDefault="00E565BA" w:rsidP="00E565BA">
            <w:pPr>
              <w:jc w:val="right"/>
              <w:rPr>
                <w:sz w:val="28"/>
                <w:szCs w:val="28"/>
              </w:rPr>
            </w:pPr>
            <w:r w:rsidRPr="001B4AF5">
              <w:rPr>
                <w:sz w:val="28"/>
                <w:szCs w:val="28"/>
              </w:rPr>
              <w:t>68 949,2</w:t>
            </w:r>
          </w:p>
        </w:tc>
      </w:tr>
      <w:tr w:rsidR="001B4AF5" w:rsidRPr="001B4AF5" w:rsidTr="00F23C73">
        <w:trPr>
          <w:trHeight w:val="379"/>
        </w:trPr>
        <w:tc>
          <w:tcPr>
            <w:tcW w:w="3076" w:type="dxa"/>
            <w:shd w:val="clear" w:color="auto" w:fill="auto"/>
            <w:noWrap/>
          </w:tcPr>
          <w:p w:rsidR="00E565BA" w:rsidRPr="001B4AF5" w:rsidRDefault="00E565BA" w:rsidP="00F23C73">
            <w:pPr>
              <w:spacing w:line="276" w:lineRule="auto"/>
              <w:rPr>
                <w:sz w:val="28"/>
                <w:szCs w:val="28"/>
              </w:rPr>
            </w:pPr>
            <w:r w:rsidRPr="001B4AF5">
              <w:rPr>
                <w:sz w:val="28"/>
                <w:szCs w:val="28"/>
              </w:rPr>
              <w:t>2 02 10000 00 0000 150</w:t>
            </w:r>
          </w:p>
        </w:tc>
        <w:tc>
          <w:tcPr>
            <w:tcW w:w="6138" w:type="dxa"/>
            <w:shd w:val="clear" w:color="auto" w:fill="auto"/>
          </w:tcPr>
          <w:p w:rsidR="00E565BA" w:rsidRPr="001B4AF5" w:rsidRDefault="00E565BA" w:rsidP="00F23C73">
            <w:pPr>
              <w:spacing w:line="276" w:lineRule="auto"/>
              <w:rPr>
                <w:sz w:val="28"/>
                <w:szCs w:val="28"/>
              </w:rPr>
            </w:pPr>
            <w:r w:rsidRPr="001B4AF5">
              <w:rPr>
                <w:sz w:val="28"/>
                <w:szCs w:val="28"/>
              </w:rPr>
              <w:t>Дотации бюджетам бюджетной системы Российской Федерации</w:t>
            </w:r>
          </w:p>
        </w:tc>
        <w:tc>
          <w:tcPr>
            <w:tcW w:w="1984" w:type="dxa"/>
          </w:tcPr>
          <w:p w:rsidR="00E565BA" w:rsidRPr="001B4AF5" w:rsidRDefault="00E565BA" w:rsidP="00F23C73">
            <w:pPr>
              <w:jc w:val="right"/>
              <w:rPr>
                <w:sz w:val="28"/>
                <w:szCs w:val="28"/>
              </w:rPr>
            </w:pPr>
            <w:r w:rsidRPr="001B4AF5">
              <w:rPr>
                <w:sz w:val="28"/>
                <w:szCs w:val="28"/>
              </w:rPr>
              <w:t>33 876,2</w:t>
            </w:r>
          </w:p>
        </w:tc>
        <w:tc>
          <w:tcPr>
            <w:tcW w:w="1843" w:type="dxa"/>
          </w:tcPr>
          <w:p w:rsidR="00E565BA" w:rsidRPr="001B4AF5" w:rsidRDefault="00E565BA" w:rsidP="00F23C73">
            <w:pPr>
              <w:jc w:val="right"/>
              <w:rPr>
                <w:sz w:val="28"/>
                <w:szCs w:val="28"/>
              </w:rPr>
            </w:pPr>
            <w:r w:rsidRPr="001B4AF5">
              <w:rPr>
                <w:sz w:val="28"/>
                <w:szCs w:val="28"/>
              </w:rPr>
              <w:t>30 421,3</w:t>
            </w:r>
          </w:p>
        </w:tc>
        <w:tc>
          <w:tcPr>
            <w:tcW w:w="1843" w:type="dxa"/>
          </w:tcPr>
          <w:p w:rsidR="00E565BA" w:rsidRPr="001B4AF5" w:rsidRDefault="00E565BA" w:rsidP="00F23C73">
            <w:pPr>
              <w:jc w:val="right"/>
              <w:rPr>
                <w:sz w:val="28"/>
                <w:szCs w:val="28"/>
              </w:rPr>
            </w:pPr>
            <w:r w:rsidRPr="001B4AF5">
              <w:rPr>
                <w:sz w:val="28"/>
                <w:szCs w:val="28"/>
              </w:rPr>
              <w:t>24 337,0</w:t>
            </w:r>
          </w:p>
        </w:tc>
      </w:tr>
      <w:tr w:rsidR="001B4AF5" w:rsidRPr="001B4AF5" w:rsidTr="00F23C73">
        <w:trPr>
          <w:trHeight w:val="537"/>
        </w:trPr>
        <w:tc>
          <w:tcPr>
            <w:tcW w:w="3076" w:type="dxa"/>
            <w:shd w:val="clear" w:color="auto" w:fill="auto"/>
            <w:noWrap/>
          </w:tcPr>
          <w:p w:rsidR="00E565BA" w:rsidRPr="001B4AF5" w:rsidRDefault="00E565BA" w:rsidP="00F23C73">
            <w:pPr>
              <w:spacing w:line="276" w:lineRule="auto"/>
              <w:rPr>
                <w:sz w:val="28"/>
                <w:szCs w:val="28"/>
              </w:rPr>
            </w:pPr>
            <w:r w:rsidRPr="001B4AF5">
              <w:rPr>
                <w:sz w:val="28"/>
                <w:szCs w:val="28"/>
              </w:rPr>
              <w:t>2 02 15001 00 0000 150</w:t>
            </w:r>
          </w:p>
        </w:tc>
        <w:tc>
          <w:tcPr>
            <w:tcW w:w="6138" w:type="dxa"/>
            <w:shd w:val="clear" w:color="auto" w:fill="auto"/>
          </w:tcPr>
          <w:p w:rsidR="00E565BA" w:rsidRPr="001B4AF5" w:rsidRDefault="00E565BA" w:rsidP="00F23C73">
            <w:pPr>
              <w:spacing w:line="276" w:lineRule="auto"/>
              <w:jc w:val="both"/>
              <w:rPr>
                <w:sz w:val="28"/>
                <w:szCs w:val="28"/>
              </w:rPr>
            </w:pPr>
            <w:r w:rsidRPr="001B4AF5">
              <w:rPr>
                <w:sz w:val="28"/>
                <w:szCs w:val="28"/>
              </w:rPr>
              <w:t>Дотации на выравнивание бюджетной обеспеченности</w:t>
            </w:r>
          </w:p>
        </w:tc>
        <w:tc>
          <w:tcPr>
            <w:tcW w:w="1984" w:type="dxa"/>
          </w:tcPr>
          <w:p w:rsidR="00E565BA" w:rsidRPr="001B4AF5" w:rsidRDefault="00E565BA" w:rsidP="00F23C73">
            <w:pPr>
              <w:jc w:val="right"/>
              <w:rPr>
                <w:sz w:val="28"/>
                <w:szCs w:val="28"/>
              </w:rPr>
            </w:pPr>
            <w:r w:rsidRPr="001B4AF5">
              <w:rPr>
                <w:sz w:val="28"/>
                <w:szCs w:val="28"/>
              </w:rPr>
              <w:t>30 422,3</w:t>
            </w:r>
          </w:p>
        </w:tc>
        <w:tc>
          <w:tcPr>
            <w:tcW w:w="1843" w:type="dxa"/>
          </w:tcPr>
          <w:p w:rsidR="00E565BA" w:rsidRPr="001B4AF5" w:rsidRDefault="00E565BA" w:rsidP="00F23C73">
            <w:pPr>
              <w:jc w:val="right"/>
              <w:rPr>
                <w:sz w:val="28"/>
                <w:szCs w:val="28"/>
              </w:rPr>
            </w:pPr>
            <w:r w:rsidRPr="001B4AF5">
              <w:rPr>
                <w:sz w:val="28"/>
                <w:szCs w:val="28"/>
              </w:rPr>
              <w:t>30 421,3</w:t>
            </w:r>
          </w:p>
        </w:tc>
        <w:tc>
          <w:tcPr>
            <w:tcW w:w="1843" w:type="dxa"/>
          </w:tcPr>
          <w:p w:rsidR="00E565BA" w:rsidRPr="001B4AF5" w:rsidRDefault="00E565BA" w:rsidP="00F23C73">
            <w:pPr>
              <w:jc w:val="right"/>
              <w:rPr>
                <w:sz w:val="28"/>
                <w:szCs w:val="28"/>
              </w:rPr>
            </w:pPr>
            <w:r w:rsidRPr="001B4AF5">
              <w:rPr>
                <w:sz w:val="28"/>
                <w:szCs w:val="28"/>
              </w:rPr>
              <w:t>24 337,0</w:t>
            </w:r>
          </w:p>
        </w:tc>
      </w:tr>
      <w:tr w:rsidR="001B4AF5" w:rsidRPr="001B4AF5" w:rsidTr="00F23C73">
        <w:trPr>
          <w:trHeight w:val="274"/>
        </w:trPr>
        <w:tc>
          <w:tcPr>
            <w:tcW w:w="3076" w:type="dxa"/>
            <w:shd w:val="clear" w:color="auto" w:fill="auto"/>
            <w:noWrap/>
          </w:tcPr>
          <w:p w:rsidR="00E565BA" w:rsidRPr="001B4AF5" w:rsidRDefault="00E565BA" w:rsidP="00F23C73">
            <w:pPr>
              <w:spacing w:line="276" w:lineRule="auto"/>
              <w:rPr>
                <w:sz w:val="28"/>
                <w:szCs w:val="28"/>
              </w:rPr>
            </w:pPr>
            <w:r w:rsidRPr="001B4AF5">
              <w:rPr>
                <w:sz w:val="28"/>
                <w:szCs w:val="28"/>
              </w:rPr>
              <w:t>2 02 15001 13 0000 150</w:t>
            </w:r>
          </w:p>
        </w:tc>
        <w:tc>
          <w:tcPr>
            <w:tcW w:w="6138" w:type="dxa"/>
            <w:shd w:val="clear" w:color="auto" w:fill="auto"/>
          </w:tcPr>
          <w:p w:rsidR="00E565BA" w:rsidRPr="001B4AF5" w:rsidRDefault="00E565BA" w:rsidP="00F23C73">
            <w:pPr>
              <w:spacing w:line="276" w:lineRule="auto"/>
              <w:jc w:val="both"/>
              <w:rPr>
                <w:sz w:val="28"/>
                <w:szCs w:val="28"/>
              </w:rPr>
            </w:pPr>
            <w:r w:rsidRPr="001B4AF5">
              <w:rPr>
                <w:sz w:val="28"/>
                <w:szCs w:val="28"/>
              </w:rPr>
              <w:t>Дотации бюджетам городских поселений на выравнивание бюджетной</w:t>
            </w:r>
          </w:p>
        </w:tc>
        <w:tc>
          <w:tcPr>
            <w:tcW w:w="1984" w:type="dxa"/>
          </w:tcPr>
          <w:p w:rsidR="00E565BA" w:rsidRPr="001B4AF5" w:rsidRDefault="00E565BA" w:rsidP="00F23C73">
            <w:pPr>
              <w:jc w:val="right"/>
              <w:rPr>
                <w:sz w:val="28"/>
                <w:szCs w:val="28"/>
              </w:rPr>
            </w:pPr>
            <w:r w:rsidRPr="001B4AF5">
              <w:rPr>
                <w:sz w:val="28"/>
                <w:szCs w:val="28"/>
              </w:rPr>
              <w:t>30 422,3</w:t>
            </w:r>
          </w:p>
        </w:tc>
        <w:tc>
          <w:tcPr>
            <w:tcW w:w="1843" w:type="dxa"/>
          </w:tcPr>
          <w:p w:rsidR="00E565BA" w:rsidRPr="001B4AF5" w:rsidRDefault="00E565BA" w:rsidP="00F23C73">
            <w:pPr>
              <w:jc w:val="right"/>
              <w:rPr>
                <w:sz w:val="28"/>
                <w:szCs w:val="28"/>
              </w:rPr>
            </w:pPr>
            <w:r w:rsidRPr="001B4AF5">
              <w:rPr>
                <w:sz w:val="28"/>
                <w:szCs w:val="28"/>
              </w:rPr>
              <w:t>30 421,3</w:t>
            </w:r>
          </w:p>
        </w:tc>
        <w:tc>
          <w:tcPr>
            <w:tcW w:w="1843" w:type="dxa"/>
          </w:tcPr>
          <w:p w:rsidR="00E565BA" w:rsidRPr="001B4AF5" w:rsidRDefault="00E565BA" w:rsidP="00F23C73">
            <w:pPr>
              <w:jc w:val="right"/>
              <w:rPr>
                <w:sz w:val="28"/>
                <w:szCs w:val="28"/>
              </w:rPr>
            </w:pPr>
            <w:r w:rsidRPr="001B4AF5">
              <w:rPr>
                <w:sz w:val="28"/>
                <w:szCs w:val="28"/>
              </w:rPr>
              <w:t>24 337,0</w:t>
            </w:r>
          </w:p>
        </w:tc>
      </w:tr>
      <w:tr w:rsidR="001B4AF5" w:rsidRPr="001B4AF5" w:rsidTr="00F23C73">
        <w:trPr>
          <w:trHeight w:val="585"/>
        </w:trPr>
        <w:tc>
          <w:tcPr>
            <w:tcW w:w="3076" w:type="dxa"/>
            <w:shd w:val="clear" w:color="auto" w:fill="auto"/>
            <w:noWrap/>
          </w:tcPr>
          <w:p w:rsidR="00E565BA" w:rsidRPr="001B4AF5" w:rsidRDefault="00E565BA" w:rsidP="00F23C73">
            <w:pPr>
              <w:spacing w:line="276" w:lineRule="auto"/>
              <w:rPr>
                <w:sz w:val="28"/>
                <w:szCs w:val="28"/>
              </w:rPr>
            </w:pPr>
            <w:r w:rsidRPr="001B4AF5">
              <w:rPr>
                <w:sz w:val="28"/>
                <w:szCs w:val="28"/>
              </w:rPr>
              <w:t>2 02 15002 00 0000 150</w:t>
            </w:r>
          </w:p>
        </w:tc>
        <w:tc>
          <w:tcPr>
            <w:tcW w:w="6138" w:type="dxa"/>
            <w:shd w:val="clear" w:color="auto" w:fill="auto"/>
          </w:tcPr>
          <w:p w:rsidR="00E565BA" w:rsidRPr="001B4AF5" w:rsidRDefault="00E565BA" w:rsidP="00F23C73">
            <w:pPr>
              <w:spacing w:line="276" w:lineRule="auto"/>
              <w:jc w:val="both"/>
              <w:rPr>
                <w:sz w:val="28"/>
                <w:szCs w:val="28"/>
              </w:rPr>
            </w:pPr>
            <w:r w:rsidRPr="001B4AF5">
              <w:rPr>
                <w:sz w:val="28"/>
                <w:szCs w:val="28"/>
              </w:rPr>
              <w:t>Дотации бюджетам на поддержку мер по обеспечению сбалансированности бюджетов</w:t>
            </w:r>
          </w:p>
        </w:tc>
        <w:tc>
          <w:tcPr>
            <w:tcW w:w="1984" w:type="dxa"/>
          </w:tcPr>
          <w:p w:rsidR="00E565BA" w:rsidRPr="001B4AF5" w:rsidRDefault="00E565BA" w:rsidP="00F23C73">
            <w:pPr>
              <w:jc w:val="right"/>
              <w:rPr>
                <w:sz w:val="28"/>
                <w:szCs w:val="28"/>
              </w:rPr>
            </w:pPr>
            <w:r w:rsidRPr="001B4AF5">
              <w:rPr>
                <w:sz w:val="28"/>
                <w:szCs w:val="28"/>
              </w:rPr>
              <w:t>3 453,9</w:t>
            </w:r>
          </w:p>
        </w:tc>
        <w:tc>
          <w:tcPr>
            <w:tcW w:w="1843" w:type="dxa"/>
          </w:tcPr>
          <w:p w:rsidR="00E565BA" w:rsidRPr="001B4AF5" w:rsidRDefault="00E565BA" w:rsidP="00F23C73">
            <w:pPr>
              <w:jc w:val="right"/>
              <w:rPr>
                <w:sz w:val="28"/>
                <w:szCs w:val="28"/>
              </w:rPr>
            </w:pPr>
            <w:r w:rsidRPr="001B4AF5">
              <w:rPr>
                <w:sz w:val="28"/>
                <w:szCs w:val="28"/>
              </w:rPr>
              <w:t>0,0</w:t>
            </w:r>
          </w:p>
        </w:tc>
        <w:tc>
          <w:tcPr>
            <w:tcW w:w="1843" w:type="dxa"/>
          </w:tcPr>
          <w:p w:rsidR="00E565BA" w:rsidRPr="001B4AF5" w:rsidRDefault="00E565BA" w:rsidP="00F23C73">
            <w:pPr>
              <w:jc w:val="right"/>
              <w:rPr>
                <w:sz w:val="28"/>
                <w:szCs w:val="28"/>
              </w:rPr>
            </w:pPr>
            <w:r w:rsidRPr="001B4AF5">
              <w:rPr>
                <w:sz w:val="28"/>
                <w:szCs w:val="28"/>
              </w:rPr>
              <w:t>0,0</w:t>
            </w:r>
          </w:p>
        </w:tc>
      </w:tr>
      <w:tr w:rsidR="001B4AF5" w:rsidRPr="001B4AF5" w:rsidTr="00F23C73">
        <w:trPr>
          <w:trHeight w:val="938"/>
        </w:trPr>
        <w:tc>
          <w:tcPr>
            <w:tcW w:w="3076" w:type="dxa"/>
            <w:shd w:val="clear" w:color="auto" w:fill="auto"/>
            <w:noWrap/>
          </w:tcPr>
          <w:p w:rsidR="00E565BA" w:rsidRPr="001B4AF5" w:rsidRDefault="00E565BA" w:rsidP="00F23C73">
            <w:pPr>
              <w:spacing w:line="276" w:lineRule="auto"/>
              <w:rPr>
                <w:sz w:val="28"/>
                <w:szCs w:val="28"/>
              </w:rPr>
            </w:pPr>
            <w:r w:rsidRPr="001B4AF5">
              <w:rPr>
                <w:sz w:val="28"/>
                <w:szCs w:val="28"/>
              </w:rPr>
              <w:t>2 02 15002 13 0000 150</w:t>
            </w:r>
          </w:p>
        </w:tc>
        <w:tc>
          <w:tcPr>
            <w:tcW w:w="6138" w:type="dxa"/>
            <w:shd w:val="clear" w:color="auto" w:fill="auto"/>
          </w:tcPr>
          <w:p w:rsidR="00E565BA" w:rsidRPr="001B4AF5" w:rsidRDefault="00E565BA" w:rsidP="00F23C73">
            <w:pPr>
              <w:spacing w:line="276" w:lineRule="auto"/>
              <w:jc w:val="both"/>
              <w:rPr>
                <w:sz w:val="28"/>
                <w:szCs w:val="28"/>
              </w:rPr>
            </w:pPr>
            <w:r w:rsidRPr="001B4AF5">
              <w:rPr>
                <w:sz w:val="28"/>
                <w:szCs w:val="28"/>
              </w:rPr>
              <w:t>Дотации бюджетам городских поселений на поддержку мер по обеспечению сбалансированности бюджетов</w:t>
            </w:r>
          </w:p>
        </w:tc>
        <w:tc>
          <w:tcPr>
            <w:tcW w:w="1984" w:type="dxa"/>
          </w:tcPr>
          <w:p w:rsidR="00E565BA" w:rsidRPr="001B4AF5" w:rsidRDefault="00E565BA" w:rsidP="00F23C73">
            <w:pPr>
              <w:jc w:val="right"/>
              <w:rPr>
                <w:sz w:val="28"/>
                <w:szCs w:val="28"/>
              </w:rPr>
            </w:pPr>
            <w:r w:rsidRPr="001B4AF5">
              <w:rPr>
                <w:sz w:val="28"/>
                <w:szCs w:val="28"/>
              </w:rPr>
              <w:t>3 453,9</w:t>
            </w:r>
          </w:p>
        </w:tc>
        <w:tc>
          <w:tcPr>
            <w:tcW w:w="1843" w:type="dxa"/>
          </w:tcPr>
          <w:p w:rsidR="00E565BA" w:rsidRPr="001B4AF5" w:rsidRDefault="00E565BA" w:rsidP="00F23C73">
            <w:pPr>
              <w:jc w:val="right"/>
              <w:rPr>
                <w:sz w:val="28"/>
                <w:szCs w:val="28"/>
              </w:rPr>
            </w:pPr>
            <w:r w:rsidRPr="001B4AF5">
              <w:rPr>
                <w:sz w:val="28"/>
                <w:szCs w:val="28"/>
              </w:rPr>
              <w:t>0,0</w:t>
            </w:r>
          </w:p>
        </w:tc>
        <w:tc>
          <w:tcPr>
            <w:tcW w:w="1843" w:type="dxa"/>
          </w:tcPr>
          <w:p w:rsidR="00E565BA" w:rsidRPr="001B4AF5" w:rsidRDefault="00E565BA" w:rsidP="00F23C73">
            <w:pPr>
              <w:jc w:val="right"/>
              <w:rPr>
                <w:sz w:val="28"/>
                <w:szCs w:val="28"/>
              </w:rPr>
            </w:pPr>
            <w:r w:rsidRPr="001B4AF5">
              <w:rPr>
                <w:sz w:val="28"/>
                <w:szCs w:val="28"/>
              </w:rPr>
              <w:t>0,0</w:t>
            </w:r>
          </w:p>
        </w:tc>
      </w:tr>
      <w:tr w:rsidR="001B4AF5" w:rsidRPr="001B4AF5" w:rsidTr="00F23C73">
        <w:trPr>
          <w:trHeight w:val="603"/>
        </w:trPr>
        <w:tc>
          <w:tcPr>
            <w:tcW w:w="3076" w:type="dxa"/>
            <w:shd w:val="clear" w:color="auto" w:fill="auto"/>
            <w:noWrap/>
          </w:tcPr>
          <w:p w:rsidR="00DE7844" w:rsidRPr="001B4AF5" w:rsidRDefault="00DE7844" w:rsidP="00F23C73">
            <w:pPr>
              <w:spacing w:line="276" w:lineRule="auto"/>
              <w:rPr>
                <w:sz w:val="28"/>
                <w:szCs w:val="28"/>
              </w:rPr>
            </w:pPr>
            <w:r w:rsidRPr="001B4AF5">
              <w:rPr>
                <w:sz w:val="28"/>
                <w:szCs w:val="28"/>
              </w:rPr>
              <w:t>2 02 20000 00 0000 150</w:t>
            </w:r>
          </w:p>
        </w:tc>
        <w:tc>
          <w:tcPr>
            <w:tcW w:w="6138" w:type="dxa"/>
            <w:shd w:val="clear" w:color="auto" w:fill="auto"/>
          </w:tcPr>
          <w:p w:rsidR="00DE7844" w:rsidRPr="001B4AF5" w:rsidRDefault="00DE7844" w:rsidP="00F23C73">
            <w:pPr>
              <w:spacing w:line="276" w:lineRule="auto"/>
              <w:jc w:val="both"/>
              <w:rPr>
                <w:sz w:val="28"/>
                <w:szCs w:val="28"/>
              </w:rPr>
            </w:pPr>
            <w:r w:rsidRPr="001B4AF5">
              <w:rPr>
                <w:sz w:val="28"/>
                <w:szCs w:val="28"/>
              </w:rPr>
              <w:t>Субсидии бюджетам бюджетной системы Российской Федерации (межбюджетные субсидии)</w:t>
            </w:r>
          </w:p>
        </w:tc>
        <w:tc>
          <w:tcPr>
            <w:tcW w:w="1984" w:type="dxa"/>
          </w:tcPr>
          <w:p w:rsidR="00DE7844" w:rsidRPr="001B4AF5" w:rsidRDefault="00DE7844" w:rsidP="00F23C73">
            <w:pPr>
              <w:jc w:val="right"/>
              <w:rPr>
                <w:sz w:val="28"/>
                <w:szCs w:val="28"/>
              </w:rPr>
            </w:pPr>
            <w:r w:rsidRPr="001B4AF5">
              <w:rPr>
                <w:sz w:val="28"/>
                <w:szCs w:val="28"/>
              </w:rPr>
              <w:t>225 269,6</w:t>
            </w:r>
          </w:p>
        </w:tc>
        <w:tc>
          <w:tcPr>
            <w:tcW w:w="1843" w:type="dxa"/>
          </w:tcPr>
          <w:p w:rsidR="00DE7844" w:rsidRPr="001B4AF5" w:rsidRDefault="00DE7844" w:rsidP="00F23C73">
            <w:pPr>
              <w:jc w:val="right"/>
              <w:rPr>
                <w:sz w:val="28"/>
                <w:szCs w:val="28"/>
              </w:rPr>
            </w:pPr>
            <w:r w:rsidRPr="001B4AF5">
              <w:rPr>
                <w:sz w:val="28"/>
                <w:szCs w:val="28"/>
              </w:rPr>
              <w:t>0,0</w:t>
            </w:r>
          </w:p>
        </w:tc>
        <w:tc>
          <w:tcPr>
            <w:tcW w:w="1843" w:type="dxa"/>
          </w:tcPr>
          <w:p w:rsidR="00DE7844" w:rsidRPr="001B4AF5" w:rsidRDefault="00DE7844" w:rsidP="00F23C73">
            <w:pPr>
              <w:jc w:val="right"/>
              <w:rPr>
                <w:sz w:val="28"/>
                <w:szCs w:val="28"/>
              </w:rPr>
            </w:pPr>
            <w:r w:rsidRPr="001B4AF5">
              <w:rPr>
                <w:sz w:val="28"/>
                <w:szCs w:val="28"/>
              </w:rPr>
              <w:t>0,0</w:t>
            </w:r>
          </w:p>
        </w:tc>
      </w:tr>
      <w:tr w:rsidR="001B4AF5" w:rsidRPr="001B4AF5" w:rsidTr="00F23C73">
        <w:trPr>
          <w:trHeight w:val="673"/>
        </w:trPr>
        <w:tc>
          <w:tcPr>
            <w:tcW w:w="3076" w:type="dxa"/>
            <w:shd w:val="clear" w:color="auto" w:fill="auto"/>
            <w:noWrap/>
          </w:tcPr>
          <w:p w:rsidR="00E565BA" w:rsidRPr="001B4AF5" w:rsidRDefault="00E565BA" w:rsidP="00F23C73">
            <w:pPr>
              <w:spacing w:line="276" w:lineRule="auto"/>
              <w:rPr>
                <w:sz w:val="28"/>
                <w:szCs w:val="28"/>
              </w:rPr>
            </w:pPr>
            <w:r w:rsidRPr="001B4AF5">
              <w:rPr>
                <w:sz w:val="28"/>
                <w:szCs w:val="28"/>
              </w:rPr>
              <w:t>2 02 25555 00 0000 150</w:t>
            </w:r>
          </w:p>
        </w:tc>
        <w:tc>
          <w:tcPr>
            <w:tcW w:w="6138" w:type="dxa"/>
            <w:shd w:val="clear" w:color="auto" w:fill="auto"/>
          </w:tcPr>
          <w:p w:rsidR="00E565BA" w:rsidRPr="001B4AF5" w:rsidRDefault="00E565BA" w:rsidP="00F23C73">
            <w:pPr>
              <w:spacing w:line="276" w:lineRule="auto"/>
              <w:jc w:val="both"/>
              <w:rPr>
                <w:sz w:val="28"/>
                <w:szCs w:val="28"/>
              </w:rPr>
            </w:pPr>
            <w:r w:rsidRPr="001B4AF5">
              <w:rPr>
                <w:sz w:val="28"/>
                <w:szCs w:val="28"/>
              </w:rPr>
              <w:t>Субсидии бюджетам на реализацию программ формирования современной городской среды</w:t>
            </w:r>
          </w:p>
        </w:tc>
        <w:tc>
          <w:tcPr>
            <w:tcW w:w="1984" w:type="dxa"/>
          </w:tcPr>
          <w:p w:rsidR="00E565BA" w:rsidRPr="001B4AF5" w:rsidRDefault="00E565BA" w:rsidP="00F23C73">
            <w:pPr>
              <w:jc w:val="right"/>
              <w:rPr>
                <w:sz w:val="28"/>
                <w:szCs w:val="28"/>
              </w:rPr>
            </w:pPr>
            <w:r w:rsidRPr="001B4AF5">
              <w:rPr>
                <w:sz w:val="28"/>
                <w:szCs w:val="28"/>
              </w:rPr>
              <w:t>34 960,6</w:t>
            </w:r>
          </w:p>
        </w:tc>
        <w:tc>
          <w:tcPr>
            <w:tcW w:w="1843" w:type="dxa"/>
          </w:tcPr>
          <w:p w:rsidR="00E565BA" w:rsidRPr="001B4AF5" w:rsidRDefault="00E565BA" w:rsidP="00F23C73">
            <w:pPr>
              <w:jc w:val="right"/>
              <w:rPr>
                <w:sz w:val="28"/>
                <w:szCs w:val="28"/>
              </w:rPr>
            </w:pPr>
            <w:r w:rsidRPr="001B4AF5">
              <w:rPr>
                <w:sz w:val="28"/>
                <w:szCs w:val="28"/>
              </w:rPr>
              <w:t>0,0</w:t>
            </w:r>
          </w:p>
        </w:tc>
        <w:tc>
          <w:tcPr>
            <w:tcW w:w="1843" w:type="dxa"/>
          </w:tcPr>
          <w:p w:rsidR="00E565BA" w:rsidRPr="001B4AF5" w:rsidRDefault="00E565BA" w:rsidP="00F23C73">
            <w:pPr>
              <w:jc w:val="right"/>
              <w:rPr>
                <w:sz w:val="28"/>
                <w:szCs w:val="28"/>
              </w:rPr>
            </w:pPr>
            <w:r w:rsidRPr="001B4AF5">
              <w:rPr>
                <w:sz w:val="28"/>
                <w:szCs w:val="28"/>
              </w:rPr>
              <w:t>0,0</w:t>
            </w:r>
          </w:p>
        </w:tc>
      </w:tr>
      <w:tr w:rsidR="001B4AF5" w:rsidRPr="001B4AF5" w:rsidTr="00F23C73">
        <w:trPr>
          <w:trHeight w:val="274"/>
        </w:trPr>
        <w:tc>
          <w:tcPr>
            <w:tcW w:w="3076" w:type="dxa"/>
            <w:shd w:val="clear" w:color="auto" w:fill="auto"/>
            <w:noWrap/>
          </w:tcPr>
          <w:p w:rsidR="00E565BA" w:rsidRPr="001B4AF5" w:rsidRDefault="00E565BA" w:rsidP="00E565BA">
            <w:pPr>
              <w:spacing w:after="200" w:line="276" w:lineRule="auto"/>
              <w:rPr>
                <w:sz w:val="28"/>
                <w:szCs w:val="28"/>
              </w:rPr>
            </w:pPr>
            <w:r w:rsidRPr="001B4AF5">
              <w:rPr>
                <w:sz w:val="28"/>
                <w:szCs w:val="28"/>
              </w:rPr>
              <w:t>2 02 25555 13 0000 150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 xml:space="preserve">Субсидии бюджетам городских поселений на реализацию программ формирования </w:t>
            </w:r>
            <w:r w:rsidRPr="001B4AF5">
              <w:rPr>
                <w:sz w:val="28"/>
                <w:szCs w:val="28"/>
              </w:rPr>
              <w:lastRenderedPageBreak/>
              <w:t>современной городской среды</w:t>
            </w:r>
          </w:p>
        </w:tc>
        <w:tc>
          <w:tcPr>
            <w:tcW w:w="1984" w:type="dxa"/>
          </w:tcPr>
          <w:p w:rsidR="00E565BA" w:rsidRPr="001B4AF5" w:rsidRDefault="00E565BA" w:rsidP="00E565BA">
            <w:pPr>
              <w:jc w:val="right"/>
              <w:rPr>
                <w:sz w:val="28"/>
                <w:szCs w:val="28"/>
              </w:rPr>
            </w:pPr>
            <w:r w:rsidRPr="001B4AF5">
              <w:rPr>
                <w:sz w:val="28"/>
                <w:szCs w:val="28"/>
              </w:rPr>
              <w:lastRenderedPageBreak/>
              <w:t>34 960,6</w:t>
            </w:r>
          </w:p>
        </w:tc>
        <w:tc>
          <w:tcPr>
            <w:tcW w:w="1843" w:type="dxa"/>
          </w:tcPr>
          <w:p w:rsidR="00E565BA" w:rsidRPr="001B4AF5" w:rsidRDefault="00E565BA" w:rsidP="00E565BA">
            <w:pPr>
              <w:jc w:val="right"/>
              <w:rPr>
                <w:sz w:val="28"/>
                <w:szCs w:val="28"/>
              </w:rPr>
            </w:pPr>
            <w:r w:rsidRPr="001B4AF5">
              <w:rPr>
                <w:sz w:val="28"/>
                <w:szCs w:val="28"/>
              </w:rPr>
              <w:t>0,0</w:t>
            </w:r>
          </w:p>
        </w:tc>
        <w:tc>
          <w:tcPr>
            <w:tcW w:w="1843" w:type="dxa"/>
          </w:tcPr>
          <w:p w:rsidR="00E565BA" w:rsidRPr="001B4AF5" w:rsidRDefault="00E565BA" w:rsidP="00E565BA">
            <w:pPr>
              <w:jc w:val="right"/>
              <w:rPr>
                <w:sz w:val="28"/>
                <w:szCs w:val="28"/>
              </w:rPr>
            </w:pPr>
            <w:r w:rsidRPr="001B4AF5">
              <w:rPr>
                <w:sz w:val="28"/>
                <w:szCs w:val="28"/>
              </w:rPr>
              <w:t>0,0</w:t>
            </w:r>
          </w:p>
        </w:tc>
      </w:tr>
      <w:tr w:rsidR="001B4AF5" w:rsidRPr="001B4AF5" w:rsidTr="00F23C73">
        <w:trPr>
          <w:trHeight w:val="288"/>
        </w:trPr>
        <w:tc>
          <w:tcPr>
            <w:tcW w:w="3076" w:type="dxa"/>
            <w:shd w:val="clear" w:color="auto" w:fill="auto"/>
            <w:noWrap/>
          </w:tcPr>
          <w:p w:rsidR="00E565BA" w:rsidRPr="001B4AF5" w:rsidRDefault="00DE7844" w:rsidP="00DE7844">
            <w:pPr>
              <w:rPr>
                <w:sz w:val="28"/>
                <w:szCs w:val="28"/>
              </w:rPr>
            </w:pPr>
            <w:r w:rsidRPr="001B4AF5">
              <w:rPr>
                <w:sz w:val="28"/>
                <w:szCs w:val="28"/>
              </w:rPr>
              <w:lastRenderedPageBreak/>
              <w:t>2 02 29999 00 0000 150</w:t>
            </w:r>
          </w:p>
        </w:tc>
        <w:tc>
          <w:tcPr>
            <w:tcW w:w="6138" w:type="dxa"/>
            <w:shd w:val="clear" w:color="auto" w:fill="auto"/>
          </w:tcPr>
          <w:p w:rsidR="00E565BA" w:rsidRPr="001B4AF5" w:rsidRDefault="00E565BA" w:rsidP="00E565BA">
            <w:pPr>
              <w:autoSpaceDE w:val="0"/>
              <w:autoSpaceDN w:val="0"/>
              <w:adjustRightInd w:val="0"/>
              <w:jc w:val="both"/>
              <w:rPr>
                <w:sz w:val="28"/>
                <w:szCs w:val="28"/>
              </w:rPr>
            </w:pPr>
            <w:r w:rsidRPr="001B4AF5">
              <w:rPr>
                <w:sz w:val="28"/>
                <w:szCs w:val="28"/>
              </w:rPr>
              <w:t>Прочие субсидии</w:t>
            </w:r>
          </w:p>
        </w:tc>
        <w:tc>
          <w:tcPr>
            <w:tcW w:w="1984" w:type="dxa"/>
          </w:tcPr>
          <w:p w:rsidR="00E565BA" w:rsidRPr="001B4AF5" w:rsidRDefault="00DE7844" w:rsidP="00E565BA">
            <w:pPr>
              <w:jc w:val="right"/>
              <w:rPr>
                <w:sz w:val="28"/>
                <w:szCs w:val="28"/>
              </w:rPr>
            </w:pPr>
            <w:r w:rsidRPr="001B4AF5">
              <w:rPr>
                <w:sz w:val="28"/>
                <w:szCs w:val="28"/>
              </w:rPr>
              <w:t>190 309,0</w:t>
            </w:r>
          </w:p>
        </w:tc>
        <w:tc>
          <w:tcPr>
            <w:tcW w:w="1843" w:type="dxa"/>
          </w:tcPr>
          <w:p w:rsidR="00E565BA" w:rsidRPr="001B4AF5" w:rsidRDefault="00DE7844" w:rsidP="00E565BA">
            <w:pPr>
              <w:jc w:val="right"/>
              <w:rPr>
                <w:sz w:val="28"/>
                <w:szCs w:val="28"/>
              </w:rPr>
            </w:pPr>
            <w:r w:rsidRPr="001B4AF5">
              <w:rPr>
                <w:sz w:val="28"/>
                <w:szCs w:val="28"/>
              </w:rPr>
              <w:t>0,0</w:t>
            </w:r>
          </w:p>
        </w:tc>
        <w:tc>
          <w:tcPr>
            <w:tcW w:w="1843" w:type="dxa"/>
          </w:tcPr>
          <w:p w:rsidR="00E565BA" w:rsidRPr="001B4AF5" w:rsidRDefault="00DE7844" w:rsidP="00E565BA">
            <w:pPr>
              <w:jc w:val="right"/>
              <w:rPr>
                <w:sz w:val="28"/>
                <w:szCs w:val="28"/>
              </w:rPr>
            </w:pPr>
            <w:r w:rsidRPr="001B4AF5">
              <w:rPr>
                <w:sz w:val="28"/>
                <w:szCs w:val="28"/>
              </w:rPr>
              <w:t>0,0</w:t>
            </w:r>
          </w:p>
        </w:tc>
      </w:tr>
      <w:tr w:rsidR="001B4AF5" w:rsidRPr="001B4AF5" w:rsidTr="00F23C73">
        <w:trPr>
          <w:trHeight w:val="325"/>
        </w:trPr>
        <w:tc>
          <w:tcPr>
            <w:tcW w:w="3076" w:type="dxa"/>
            <w:shd w:val="clear" w:color="auto" w:fill="auto"/>
            <w:noWrap/>
          </w:tcPr>
          <w:p w:rsidR="00DE7844" w:rsidRPr="001B4AF5" w:rsidRDefault="00DE7844" w:rsidP="00E565BA">
            <w:pPr>
              <w:rPr>
                <w:sz w:val="28"/>
                <w:szCs w:val="28"/>
              </w:rPr>
            </w:pPr>
            <w:r w:rsidRPr="001B4AF5">
              <w:rPr>
                <w:sz w:val="28"/>
                <w:szCs w:val="28"/>
              </w:rPr>
              <w:t>2 02 29999 13 0000 150</w:t>
            </w:r>
          </w:p>
        </w:tc>
        <w:tc>
          <w:tcPr>
            <w:tcW w:w="6138" w:type="dxa"/>
            <w:shd w:val="clear" w:color="auto" w:fill="auto"/>
          </w:tcPr>
          <w:p w:rsidR="00DE7844" w:rsidRPr="001B4AF5" w:rsidRDefault="00DE7844" w:rsidP="00F23C73">
            <w:pPr>
              <w:autoSpaceDE w:val="0"/>
              <w:autoSpaceDN w:val="0"/>
              <w:adjustRightInd w:val="0"/>
              <w:jc w:val="both"/>
              <w:rPr>
                <w:sz w:val="28"/>
                <w:szCs w:val="28"/>
              </w:rPr>
            </w:pPr>
            <w:r w:rsidRPr="001B4AF5">
              <w:rPr>
                <w:sz w:val="28"/>
                <w:szCs w:val="28"/>
              </w:rPr>
              <w:t>Прочие субсидии бюджетам городских поселений</w:t>
            </w:r>
          </w:p>
        </w:tc>
        <w:tc>
          <w:tcPr>
            <w:tcW w:w="1984" w:type="dxa"/>
          </w:tcPr>
          <w:p w:rsidR="00DE7844" w:rsidRPr="001B4AF5" w:rsidRDefault="00DE7844" w:rsidP="00562450">
            <w:pPr>
              <w:jc w:val="right"/>
              <w:rPr>
                <w:sz w:val="28"/>
                <w:szCs w:val="28"/>
              </w:rPr>
            </w:pPr>
            <w:r w:rsidRPr="001B4AF5">
              <w:rPr>
                <w:sz w:val="28"/>
                <w:szCs w:val="28"/>
              </w:rPr>
              <w:t>190 309,0</w:t>
            </w:r>
          </w:p>
        </w:tc>
        <w:tc>
          <w:tcPr>
            <w:tcW w:w="1843" w:type="dxa"/>
          </w:tcPr>
          <w:p w:rsidR="00DE7844" w:rsidRPr="001B4AF5" w:rsidRDefault="00DE7844" w:rsidP="00562450">
            <w:pPr>
              <w:jc w:val="right"/>
              <w:rPr>
                <w:sz w:val="28"/>
                <w:szCs w:val="28"/>
              </w:rPr>
            </w:pPr>
            <w:r w:rsidRPr="001B4AF5">
              <w:rPr>
                <w:sz w:val="28"/>
                <w:szCs w:val="28"/>
              </w:rPr>
              <w:t>0,0</w:t>
            </w:r>
          </w:p>
        </w:tc>
        <w:tc>
          <w:tcPr>
            <w:tcW w:w="1843" w:type="dxa"/>
          </w:tcPr>
          <w:p w:rsidR="00DE7844" w:rsidRPr="001B4AF5" w:rsidRDefault="00DE7844" w:rsidP="00562450">
            <w:pPr>
              <w:jc w:val="right"/>
              <w:rPr>
                <w:sz w:val="28"/>
                <w:szCs w:val="28"/>
              </w:rPr>
            </w:pPr>
            <w:r w:rsidRPr="001B4AF5">
              <w:rPr>
                <w:sz w:val="28"/>
                <w:szCs w:val="28"/>
              </w:rPr>
              <w:t>0,0</w:t>
            </w:r>
          </w:p>
        </w:tc>
      </w:tr>
      <w:tr w:rsidR="001B4AF5" w:rsidRPr="001B4AF5" w:rsidTr="00F23C73">
        <w:trPr>
          <w:trHeight w:val="288"/>
        </w:trPr>
        <w:tc>
          <w:tcPr>
            <w:tcW w:w="3076" w:type="dxa"/>
            <w:shd w:val="clear" w:color="auto" w:fill="auto"/>
            <w:noWrap/>
          </w:tcPr>
          <w:p w:rsidR="00DE7844" w:rsidRPr="001B4AF5" w:rsidRDefault="00DE7844" w:rsidP="00E565BA">
            <w:pPr>
              <w:rPr>
                <w:sz w:val="28"/>
                <w:szCs w:val="28"/>
              </w:rPr>
            </w:pPr>
            <w:r w:rsidRPr="001B4AF5">
              <w:rPr>
                <w:sz w:val="28"/>
                <w:szCs w:val="28"/>
              </w:rPr>
              <w:t>2 02 30000 00 0000 150</w:t>
            </w:r>
          </w:p>
          <w:p w:rsidR="00DE7844" w:rsidRPr="001B4AF5" w:rsidRDefault="00DE7844" w:rsidP="00E565BA">
            <w:pPr>
              <w:rPr>
                <w:snapToGrid w:val="0"/>
                <w:sz w:val="28"/>
                <w:szCs w:val="28"/>
              </w:rPr>
            </w:pPr>
          </w:p>
        </w:tc>
        <w:tc>
          <w:tcPr>
            <w:tcW w:w="6138" w:type="dxa"/>
            <w:shd w:val="clear" w:color="auto" w:fill="auto"/>
          </w:tcPr>
          <w:p w:rsidR="00DE7844" w:rsidRPr="001B4AF5" w:rsidRDefault="00DE7844" w:rsidP="00F23C73">
            <w:pPr>
              <w:autoSpaceDE w:val="0"/>
              <w:autoSpaceDN w:val="0"/>
              <w:adjustRightInd w:val="0"/>
              <w:jc w:val="both"/>
              <w:rPr>
                <w:sz w:val="28"/>
                <w:szCs w:val="28"/>
              </w:rPr>
            </w:pPr>
            <w:r w:rsidRPr="001B4AF5">
              <w:rPr>
                <w:sz w:val="28"/>
                <w:szCs w:val="28"/>
              </w:rPr>
              <w:t>Субвенции бюджетам бюджетной системы Российской Федерации</w:t>
            </w:r>
          </w:p>
        </w:tc>
        <w:tc>
          <w:tcPr>
            <w:tcW w:w="1984" w:type="dxa"/>
          </w:tcPr>
          <w:p w:rsidR="00DE7844" w:rsidRPr="001B4AF5" w:rsidRDefault="00DE7844" w:rsidP="00E565BA">
            <w:pPr>
              <w:jc w:val="right"/>
              <w:rPr>
                <w:sz w:val="28"/>
                <w:szCs w:val="28"/>
              </w:rPr>
            </w:pPr>
            <w:r w:rsidRPr="001B4AF5">
              <w:rPr>
                <w:sz w:val="28"/>
                <w:szCs w:val="28"/>
              </w:rPr>
              <w:t>0,2</w:t>
            </w:r>
          </w:p>
        </w:tc>
        <w:tc>
          <w:tcPr>
            <w:tcW w:w="1843" w:type="dxa"/>
          </w:tcPr>
          <w:p w:rsidR="00DE7844" w:rsidRPr="001B4AF5" w:rsidRDefault="00DE7844" w:rsidP="00E565BA">
            <w:pPr>
              <w:jc w:val="right"/>
              <w:rPr>
                <w:sz w:val="28"/>
                <w:szCs w:val="28"/>
              </w:rPr>
            </w:pPr>
            <w:r w:rsidRPr="001B4AF5">
              <w:rPr>
                <w:sz w:val="28"/>
                <w:szCs w:val="28"/>
              </w:rPr>
              <w:t>0,2</w:t>
            </w:r>
          </w:p>
        </w:tc>
        <w:tc>
          <w:tcPr>
            <w:tcW w:w="1843" w:type="dxa"/>
          </w:tcPr>
          <w:p w:rsidR="00DE7844" w:rsidRPr="001B4AF5" w:rsidRDefault="00DE7844" w:rsidP="00E565BA">
            <w:pPr>
              <w:jc w:val="right"/>
              <w:rPr>
                <w:sz w:val="28"/>
                <w:szCs w:val="28"/>
              </w:rPr>
            </w:pPr>
            <w:r w:rsidRPr="001B4AF5">
              <w:rPr>
                <w:sz w:val="28"/>
                <w:szCs w:val="28"/>
              </w:rPr>
              <w:t>0,2</w:t>
            </w:r>
          </w:p>
        </w:tc>
      </w:tr>
      <w:tr w:rsidR="001B4AF5" w:rsidRPr="001B4AF5" w:rsidTr="00F23C73">
        <w:trPr>
          <w:trHeight w:val="529"/>
        </w:trPr>
        <w:tc>
          <w:tcPr>
            <w:tcW w:w="3076" w:type="dxa"/>
            <w:shd w:val="clear" w:color="auto" w:fill="auto"/>
            <w:noWrap/>
          </w:tcPr>
          <w:p w:rsidR="00DE7844" w:rsidRPr="001B4AF5" w:rsidRDefault="00DE7844" w:rsidP="00E565BA">
            <w:pPr>
              <w:rPr>
                <w:sz w:val="28"/>
                <w:szCs w:val="28"/>
              </w:rPr>
            </w:pPr>
            <w:r w:rsidRPr="001B4AF5">
              <w:rPr>
                <w:sz w:val="28"/>
                <w:szCs w:val="28"/>
              </w:rPr>
              <w:t>2 02 30024 00 0000 150</w:t>
            </w:r>
          </w:p>
        </w:tc>
        <w:tc>
          <w:tcPr>
            <w:tcW w:w="6138" w:type="dxa"/>
            <w:shd w:val="clear" w:color="auto" w:fill="auto"/>
          </w:tcPr>
          <w:p w:rsidR="00DE7844" w:rsidRPr="001B4AF5" w:rsidRDefault="00DE7844" w:rsidP="00F23C73">
            <w:pPr>
              <w:autoSpaceDE w:val="0"/>
              <w:autoSpaceDN w:val="0"/>
              <w:adjustRightInd w:val="0"/>
              <w:jc w:val="both"/>
              <w:rPr>
                <w:sz w:val="28"/>
                <w:szCs w:val="28"/>
              </w:rPr>
            </w:pPr>
            <w:r w:rsidRPr="001B4AF5">
              <w:rPr>
                <w:sz w:val="28"/>
                <w:szCs w:val="28"/>
              </w:rPr>
              <w:t>Субвенции местным бюджетам на выполнение передаваемых полномочий субъектов Российской Федерации</w:t>
            </w:r>
          </w:p>
        </w:tc>
        <w:tc>
          <w:tcPr>
            <w:tcW w:w="1984" w:type="dxa"/>
          </w:tcPr>
          <w:p w:rsidR="00DE7844" w:rsidRPr="001B4AF5" w:rsidRDefault="00DE7844" w:rsidP="00E565BA">
            <w:pPr>
              <w:jc w:val="right"/>
              <w:rPr>
                <w:sz w:val="28"/>
                <w:szCs w:val="28"/>
              </w:rPr>
            </w:pPr>
            <w:r w:rsidRPr="001B4AF5">
              <w:rPr>
                <w:sz w:val="28"/>
                <w:szCs w:val="28"/>
              </w:rPr>
              <w:t>0,2</w:t>
            </w:r>
          </w:p>
        </w:tc>
        <w:tc>
          <w:tcPr>
            <w:tcW w:w="1843" w:type="dxa"/>
          </w:tcPr>
          <w:p w:rsidR="00DE7844" w:rsidRPr="001B4AF5" w:rsidRDefault="00DE7844" w:rsidP="00E565BA">
            <w:pPr>
              <w:jc w:val="right"/>
              <w:rPr>
                <w:sz w:val="28"/>
                <w:szCs w:val="28"/>
              </w:rPr>
            </w:pPr>
            <w:r w:rsidRPr="001B4AF5">
              <w:rPr>
                <w:sz w:val="28"/>
                <w:szCs w:val="28"/>
              </w:rPr>
              <w:t>0,2</w:t>
            </w:r>
          </w:p>
        </w:tc>
        <w:tc>
          <w:tcPr>
            <w:tcW w:w="1843" w:type="dxa"/>
          </w:tcPr>
          <w:p w:rsidR="00DE7844" w:rsidRPr="001B4AF5" w:rsidRDefault="00DE7844" w:rsidP="00E565BA">
            <w:pPr>
              <w:jc w:val="right"/>
              <w:rPr>
                <w:sz w:val="28"/>
                <w:szCs w:val="28"/>
              </w:rPr>
            </w:pPr>
            <w:r w:rsidRPr="001B4AF5">
              <w:rPr>
                <w:sz w:val="28"/>
                <w:szCs w:val="28"/>
              </w:rPr>
              <w:t>0,2</w:t>
            </w:r>
          </w:p>
        </w:tc>
      </w:tr>
      <w:tr w:rsidR="001B4AF5" w:rsidRPr="001B4AF5" w:rsidTr="00F23C73">
        <w:trPr>
          <w:trHeight w:val="282"/>
        </w:trPr>
        <w:tc>
          <w:tcPr>
            <w:tcW w:w="3076" w:type="dxa"/>
            <w:shd w:val="clear" w:color="auto" w:fill="auto"/>
            <w:noWrap/>
          </w:tcPr>
          <w:p w:rsidR="00DE7844" w:rsidRPr="001B4AF5" w:rsidRDefault="00DE7844" w:rsidP="00E565BA">
            <w:pPr>
              <w:rPr>
                <w:sz w:val="28"/>
                <w:szCs w:val="28"/>
              </w:rPr>
            </w:pPr>
            <w:r w:rsidRPr="001B4AF5">
              <w:rPr>
                <w:sz w:val="28"/>
                <w:szCs w:val="28"/>
              </w:rPr>
              <w:t>2 02 30024 13 0000 150</w:t>
            </w:r>
          </w:p>
        </w:tc>
        <w:tc>
          <w:tcPr>
            <w:tcW w:w="6138" w:type="dxa"/>
            <w:shd w:val="clear" w:color="auto" w:fill="auto"/>
          </w:tcPr>
          <w:p w:rsidR="00DE7844" w:rsidRPr="001B4AF5" w:rsidRDefault="00DE7844" w:rsidP="00E565BA">
            <w:pPr>
              <w:autoSpaceDE w:val="0"/>
              <w:autoSpaceDN w:val="0"/>
              <w:adjustRightInd w:val="0"/>
              <w:jc w:val="both"/>
              <w:rPr>
                <w:sz w:val="28"/>
                <w:szCs w:val="28"/>
              </w:rPr>
            </w:pPr>
            <w:r w:rsidRPr="001B4AF5">
              <w:rPr>
                <w:sz w:val="28"/>
                <w:szCs w:val="28"/>
              </w:rPr>
              <w:t>Субвенции бюджетам городских поселений на выполнение передаваемых полномочий субъектов Российской Федерации</w:t>
            </w:r>
          </w:p>
        </w:tc>
        <w:tc>
          <w:tcPr>
            <w:tcW w:w="1984" w:type="dxa"/>
          </w:tcPr>
          <w:p w:rsidR="00DE7844" w:rsidRPr="001B4AF5" w:rsidRDefault="00DE7844" w:rsidP="00E565BA">
            <w:pPr>
              <w:jc w:val="right"/>
              <w:rPr>
                <w:sz w:val="28"/>
                <w:szCs w:val="28"/>
              </w:rPr>
            </w:pPr>
            <w:r w:rsidRPr="001B4AF5">
              <w:rPr>
                <w:sz w:val="28"/>
                <w:szCs w:val="28"/>
              </w:rPr>
              <w:t>0,2</w:t>
            </w:r>
          </w:p>
        </w:tc>
        <w:tc>
          <w:tcPr>
            <w:tcW w:w="1843" w:type="dxa"/>
          </w:tcPr>
          <w:p w:rsidR="00DE7844" w:rsidRPr="001B4AF5" w:rsidRDefault="00DE7844" w:rsidP="00E565BA">
            <w:pPr>
              <w:jc w:val="right"/>
              <w:rPr>
                <w:sz w:val="28"/>
                <w:szCs w:val="28"/>
              </w:rPr>
            </w:pPr>
            <w:r w:rsidRPr="001B4AF5">
              <w:rPr>
                <w:sz w:val="28"/>
                <w:szCs w:val="28"/>
              </w:rPr>
              <w:t>0,2</w:t>
            </w:r>
          </w:p>
        </w:tc>
        <w:tc>
          <w:tcPr>
            <w:tcW w:w="1843" w:type="dxa"/>
          </w:tcPr>
          <w:p w:rsidR="00DE7844" w:rsidRPr="001B4AF5" w:rsidRDefault="00DE7844" w:rsidP="00E565BA">
            <w:pPr>
              <w:jc w:val="right"/>
              <w:rPr>
                <w:sz w:val="28"/>
                <w:szCs w:val="28"/>
              </w:rPr>
            </w:pPr>
            <w:r w:rsidRPr="001B4AF5">
              <w:rPr>
                <w:sz w:val="28"/>
                <w:szCs w:val="28"/>
              </w:rPr>
              <w:t>0,2</w:t>
            </w:r>
          </w:p>
        </w:tc>
      </w:tr>
      <w:tr w:rsidR="001B4AF5" w:rsidRPr="001B4AF5" w:rsidTr="00F23C73">
        <w:trPr>
          <w:trHeight w:val="339"/>
        </w:trPr>
        <w:tc>
          <w:tcPr>
            <w:tcW w:w="3076" w:type="dxa"/>
            <w:shd w:val="clear" w:color="auto" w:fill="auto"/>
            <w:noWrap/>
          </w:tcPr>
          <w:p w:rsidR="00DE7844" w:rsidRPr="001B4AF5" w:rsidRDefault="00DE7844" w:rsidP="00E565BA">
            <w:pPr>
              <w:rPr>
                <w:sz w:val="28"/>
                <w:szCs w:val="28"/>
              </w:rPr>
            </w:pPr>
            <w:r w:rsidRPr="001B4AF5">
              <w:rPr>
                <w:snapToGrid w:val="0"/>
                <w:sz w:val="28"/>
                <w:szCs w:val="28"/>
              </w:rPr>
              <w:t xml:space="preserve">2 02 40000 00 0000 150 </w:t>
            </w:r>
          </w:p>
        </w:tc>
        <w:tc>
          <w:tcPr>
            <w:tcW w:w="6138" w:type="dxa"/>
            <w:shd w:val="clear" w:color="auto" w:fill="auto"/>
          </w:tcPr>
          <w:p w:rsidR="00DE7844" w:rsidRPr="001B4AF5" w:rsidRDefault="00DE7844" w:rsidP="00E565BA">
            <w:pPr>
              <w:jc w:val="both"/>
              <w:rPr>
                <w:sz w:val="28"/>
                <w:szCs w:val="28"/>
              </w:rPr>
            </w:pPr>
            <w:r w:rsidRPr="001B4AF5">
              <w:rPr>
                <w:snapToGrid w:val="0"/>
                <w:sz w:val="28"/>
                <w:szCs w:val="28"/>
              </w:rPr>
              <w:t>Иные межбюджетные трансферты</w:t>
            </w:r>
          </w:p>
        </w:tc>
        <w:tc>
          <w:tcPr>
            <w:tcW w:w="1984" w:type="dxa"/>
          </w:tcPr>
          <w:p w:rsidR="00DE7844" w:rsidRPr="001B4AF5" w:rsidRDefault="001B4AF5" w:rsidP="00E565BA">
            <w:pPr>
              <w:jc w:val="right"/>
              <w:rPr>
                <w:sz w:val="28"/>
                <w:szCs w:val="28"/>
              </w:rPr>
            </w:pPr>
            <w:r w:rsidRPr="001B4AF5">
              <w:rPr>
                <w:sz w:val="28"/>
                <w:szCs w:val="28"/>
              </w:rPr>
              <w:t>248 901,9</w:t>
            </w:r>
          </w:p>
        </w:tc>
        <w:tc>
          <w:tcPr>
            <w:tcW w:w="1843" w:type="dxa"/>
          </w:tcPr>
          <w:p w:rsidR="00DE7844" w:rsidRPr="001B4AF5" w:rsidRDefault="00DE7844" w:rsidP="00E565BA">
            <w:pPr>
              <w:jc w:val="right"/>
              <w:rPr>
                <w:sz w:val="28"/>
                <w:szCs w:val="28"/>
              </w:rPr>
            </w:pPr>
            <w:r w:rsidRPr="001B4AF5">
              <w:rPr>
                <w:sz w:val="28"/>
                <w:szCs w:val="28"/>
              </w:rPr>
              <w:t>150 912,5</w:t>
            </w:r>
          </w:p>
        </w:tc>
        <w:tc>
          <w:tcPr>
            <w:tcW w:w="1843" w:type="dxa"/>
          </w:tcPr>
          <w:p w:rsidR="00DE7844" w:rsidRPr="001B4AF5" w:rsidRDefault="00DE7844" w:rsidP="00E565BA">
            <w:pPr>
              <w:jc w:val="right"/>
              <w:rPr>
                <w:sz w:val="28"/>
                <w:szCs w:val="28"/>
              </w:rPr>
            </w:pPr>
            <w:r w:rsidRPr="001B4AF5">
              <w:rPr>
                <w:sz w:val="28"/>
                <w:szCs w:val="28"/>
              </w:rPr>
              <w:t>44 612,0</w:t>
            </w:r>
          </w:p>
        </w:tc>
      </w:tr>
      <w:tr w:rsidR="001B4AF5" w:rsidRPr="001B4AF5" w:rsidTr="00F23C73">
        <w:trPr>
          <w:trHeight w:val="334"/>
        </w:trPr>
        <w:tc>
          <w:tcPr>
            <w:tcW w:w="3076" w:type="dxa"/>
            <w:shd w:val="clear" w:color="auto" w:fill="auto"/>
            <w:noWrap/>
          </w:tcPr>
          <w:p w:rsidR="00DE7844" w:rsidRPr="001B4AF5" w:rsidRDefault="00DE7844" w:rsidP="00E565BA">
            <w:pPr>
              <w:rPr>
                <w:sz w:val="28"/>
                <w:szCs w:val="28"/>
              </w:rPr>
            </w:pPr>
            <w:r w:rsidRPr="001B4AF5">
              <w:rPr>
                <w:sz w:val="28"/>
                <w:szCs w:val="28"/>
              </w:rPr>
              <w:t>2 02 49999 00 0000 150</w:t>
            </w:r>
          </w:p>
        </w:tc>
        <w:tc>
          <w:tcPr>
            <w:tcW w:w="6138" w:type="dxa"/>
            <w:shd w:val="clear" w:color="auto" w:fill="auto"/>
          </w:tcPr>
          <w:p w:rsidR="00DE7844" w:rsidRPr="001B4AF5" w:rsidRDefault="00DE7844" w:rsidP="00E565BA">
            <w:pPr>
              <w:jc w:val="both"/>
              <w:rPr>
                <w:sz w:val="28"/>
                <w:szCs w:val="28"/>
              </w:rPr>
            </w:pPr>
            <w:r w:rsidRPr="001B4AF5">
              <w:rPr>
                <w:sz w:val="28"/>
                <w:szCs w:val="28"/>
              </w:rPr>
              <w:t>Прочие межбюджетные трансферты, передаваемые бюджетам</w:t>
            </w:r>
          </w:p>
        </w:tc>
        <w:tc>
          <w:tcPr>
            <w:tcW w:w="1984" w:type="dxa"/>
          </w:tcPr>
          <w:p w:rsidR="00DE7844" w:rsidRPr="001B4AF5" w:rsidRDefault="001B4AF5" w:rsidP="00E565BA">
            <w:pPr>
              <w:jc w:val="right"/>
              <w:rPr>
                <w:sz w:val="28"/>
                <w:szCs w:val="28"/>
              </w:rPr>
            </w:pPr>
            <w:r w:rsidRPr="001B4AF5">
              <w:rPr>
                <w:sz w:val="28"/>
                <w:szCs w:val="28"/>
              </w:rPr>
              <w:t>248 901,9</w:t>
            </w:r>
          </w:p>
        </w:tc>
        <w:tc>
          <w:tcPr>
            <w:tcW w:w="1843" w:type="dxa"/>
          </w:tcPr>
          <w:p w:rsidR="00DE7844" w:rsidRPr="001B4AF5" w:rsidRDefault="00DE7844" w:rsidP="00E565BA">
            <w:pPr>
              <w:jc w:val="right"/>
              <w:rPr>
                <w:sz w:val="28"/>
                <w:szCs w:val="28"/>
              </w:rPr>
            </w:pPr>
            <w:r w:rsidRPr="001B4AF5">
              <w:rPr>
                <w:sz w:val="28"/>
                <w:szCs w:val="28"/>
              </w:rPr>
              <w:t>150 912,5</w:t>
            </w:r>
          </w:p>
        </w:tc>
        <w:tc>
          <w:tcPr>
            <w:tcW w:w="1843" w:type="dxa"/>
          </w:tcPr>
          <w:p w:rsidR="00DE7844" w:rsidRPr="001B4AF5" w:rsidRDefault="00DE7844" w:rsidP="00E565BA">
            <w:pPr>
              <w:jc w:val="right"/>
              <w:rPr>
                <w:sz w:val="28"/>
                <w:szCs w:val="28"/>
              </w:rPr>
            </w:pPr>
            <w:r w:rsidRPr="001B4AF5">
              <w:rPr>
                <w:sz w:val="28"/>
                <w:szCs w:val="28"/>
              </w:rPr>
              <w:t>44 612,0</w:t>
            </w:r>
          </w:p>
        </w:tc>
      </w:tr>
      <w:tr w:rsidR="001B4AF5" w:rsidRPr="001B4AF5" w:rsidTr="00C65C84">
        <w:trPr>
          <w:trHeight w:val="613"/>
        </w:trPr>
        <w:tc>
          <w:tcPr>
            <w:tcW w:w="3076" w:type="dxa"/>
            <w:shd w:val="clear" w:color="auto" w:fill="auto"/>
            <w:noWrap/>
          </w:tcPr>
          <w:p w:rsidR="00DE7844" w:rsidRPr="001B4AF5" w:rsidRDefault="00DE7844" w:rsidP="00E565BA">
            <w:pPr>
              <w:rPr>
                <w:sz w:val="28"/>
                <w:szCs w:val="28"/>
              </w:rPr>
            </w:pPr>
            <w:r w:rsidRPr="001B4AF5">
              <w:rPr>
                <w:sz w:val="28"/>
                <w:szCs w:val="28"/>
              </w:rPr>
              <w:t xml:space="preserve">2 02 49999 13 0000 150 </w:t>
            </w:r>
          </w:p>
        </w:tc>
        <w:tc>
          <w:tcPr>
            <w:tcW w:w="6138" w:type="dxa"/>
            <w:shd w:val="clear" w:color="auto" w:fill="auto"/>
          </w:tcPr>
          <w:p w:rsidR="00DE7844" w:rsidRPr="001B4AF5" w:rsidRDefault="00DE7844" w:rsidP="00C65C84">
            <w:pPr>
              <w:jc w:val="both"/>
              <w:rPr>
                <w:sz w:val="28"/>
                <w:szCs w:val="28"/>
              </w:rPr>
            </w:pPr>
            <w:r w:rsidRPr="001B4AF5">
              <w:rPr>
                <w:sz w:val="28"/>
                <w:szCs w:val="28"/>
              </w:rPr>
              <w:t>Прочие межбюджетные трансферты, передаваемые бюджетам городских поселений</w:t>
            </w:r>
          </w:p>
        </w:tc>
        <w:tc>
          <w:tcPr>
            <w:tcW w:w="1984" w:type="dxa"/>
          </w:tcPr>
          <w:p w:rsidR="00DE7844" w:rsidRPr="001B4AF5" w:rsidRDefault="001B4AF5" w:rsidP="00C65C84">
            <w:pPr>
              <w:jc w:val="right"/>
              <w:rPr>
                <w:sz w:val="28"/>
                <w:szCs w:val="28"/>
              </w:rPr>
            </w:pPr>
            <w:r w:rsidRPr="001B4AF5">
              <w:rPr>
                <w:sz w:val="28"/>
                <w:szCs w:val="28"/>
              </w:rPr>
              <w:t>248 901,9</w:t>
            </w:r>
          </w:p>
        </w:tc>
        <w:tc>
          <w:tcPr>
            <w:tcW w:w="1843" w:type="dxa"/>
          </w:tcPr>
          <w:p w:rsidR="00DE7844" w:rsidRPr="001B4AF5" w:rsidRDefault="00DE7844" w:rsidP="00C65C84">
            <w:pPr>
              <w:jc w:val="right"/>
              <w:rPr>
                <w:sz w:val="28"/>
                <w:szCs w:val="28"/>
              </w:rPr>
            </w:pPr>
            <w:r w:rsidRPr="001B4AF5">
              <w:rPr>
                <w:sz w:val="28"/>
                <w:szCs w:val="28"/>
              </w:rPr>
              <w:t>150 912,5</w:t>
            </w:r>
          </w:p>
        </w:tc>
        <w:tc>
          <w:tcPr>
            <w:tcW w:w="1843" w:type="dxa"/>
          </w:tcPr>
          <w:p w:rsidR="00DE7844" w:rsidRPr="001B4AF5" w:rsidRDefault="00DE7844" w:rsidP="00E565BA">
            <w:pPr>
              <w:jc w:val="right"/>
              <w:rPr>
                <w:sz w:val="28"/>
                <w:szCs w:val="28"/>
              </w:rPr>
            </w:pPr>
            <w:r w:rsidRPr="001B4AF5">
              <w:rPr>
                <w:sz w:val="28"/>
                <w:szCs w:val="28"/>
              </w:rPr>
              <w:t xml:space="preserve">44 612,0 </w:t>
            </w:r>
          </w:p>
          <w:p w:rsidR="00DE7844" w:rsidRPr="001B4AF5" w:rsidRDefault="00DE7844" w:rsidP="00E565BA">
            <w:pPr>
              <w:jc w:val="right"/>
              <w:rPr>
                <w:sz w:val="28"/>
                <w:szCs w:val="28"/>
              </w:rPr>
            </w:pPr>
          </w:p>
        </w:tc>
      </w:tr>
      <w:tr w:rsidR="001B4AF5" w:rsidRPr="001B4AF5" w:rsidTr="00C65C84">
        <w:trPr>
          <w:trHeight w:val="613"/>
        </w:trPr>
        <w:tc>
          <w:tcPr>
            <w:tcW w:w="3076" w:type="dxa"/>
            <w:shd w:val="clear" w:color="auto" w:fill="auto"/>
            <w:noWrap/>
          </w:tcPr>
          <w:p w:rsidR="00C17DBF" w:rsidRPr="001B4AF5" w:rsidRDefault="00C17DBF" w:rsidP="00C17DBF">
            <w:pPr>
              <w:rPr>
                <w:sz w:val="28"/>
                <w:szCs w:val="28"/>
              </w:rPr>
            </w:pPr>
            <w:r w:rsidRPr="001B4AF5">
              <w:rPr>
                <w:sz w:val="28"/>
                <w:szCs w:val="28"/>
              </w:rPr>
              <w:t>2 19 00000 00 0000 000</w:t>
            </w:r>
          </w:p>
        </w:tc>
        <w:tc>
          <w:tcPr>
            <w:tcW w:w="6138" w:type="dxa"/>
            <w:shd w:val="clear" w:color="auto" w:fill="auto"/>
          </w:tcPr>
          <w:p w:rsidR="00C17DBF" w:rsidRPr="001B4AF5" w:rsidRDefault="00C17DBF" w:rsidP="00C65C84">
            <w:pPr>
              <w:jc w:val="both"/>
              <w:rPr>
                <w:sz w:val="28"/>
                <w:szCs w:val="28"/>
              </w:rPr>
            </w:pPr>
            <w:r w:rsidRPr="001B4AF5">
              <w:rPr>
                <w:sz w:val="28"/>
                <w:szCs w:val="28"/>
              </w:rPr>
              <w:t>ВОЗВРАТ ОСТАТКОВ СУБСИДИЙ, СУБВЕНЦИЙ И ИНЫХ МЕЖБЮДЖЕТНЫХ ТРАНСФЕРТОВ, ИМЕЮЩИХ ЦЕЛЕВОЕ НАЗНАЧЕНИЕ, ПРОШЛЫХ ЛЕТ</w:t>
            </w:r>
          </w:p>
        </w:tc>
        <w:tc>
          <w:tcPr>
            <w:tcW w:w="1984" w:type="dxa"/>
          </w:tcPr>
          <w:p w:rsidR="00C17DBF" w:rsidRPr="001B4AF5" w:rsidRDefault="00C17DBF" w:rsidP="001B4AF5">
            <w:pPr>
              <w:jc w:val="right"/>
              <w:rPr>
                <w:sz w:val="28"/>
                <w:szCs w:val="28"/>
              </w:rPr>
            </w:pPr>
            <w:r w:rsidRPr="001B4AF5">
              <w:rPr>
                <w:sz w:val="28"/>
                <w:szCs w:val="28"/>
              </w:rPr>
              <w:t>-</w:t>
            </w:r>
            <w:r w:rsidR="001B4AF5" w:rsidRPr="001B4AF5">
              <w:rPr>
                <w:sz w:val="28"/>
                <w:szCs w:val="28"/>
              </w:rPr>
              <w:t>3 362,4</w:t>
            </w:r>
          </w:p>
        </w:tc>
        <w:tc>
          <w:tcPr>
            <w:tcW w:w="1843" w:type="dxa"/>
          </w:tcPr>
          <w:p w:rsidR="00C17DBF" w:rsidRPr="001B4AF5" w:rsidRDefault="00C17DBF" w:rsidP="00C65C84">
            <w:pPr>
              <w:jc w:val="right"/>
              <w:rPr>
                <w:sz w:val="28"/>
                <w:szCs w:val="28"/>
              </w:rPr>
            </w:pPr>
            <w:r w:rsidRPr="001B4AF5">
              <w:rPr>
                <w:sz w:val="28"/>
                <w:szCs w:val="28"/>
              </w:rPr>
              <w:t>0,0</w:t>
            </w:r>
          </w:p>
        </w:tc>
        <w:tc>
          <w:tcPr>
            <w:tcW w:w="1843" w:type="dxa"/>
          </w:tcPr>
          <w:p w:rsidR="00C17DBF" w:rsidRPr="001B4AF5" w:rsidRDefault="00C17DBF" w:rsidP="00E565BA">
            <w:pPr>
              <w:jc w:val="right"/>
              <w:rPr>
                <w:sz w:val="28"/>
                <w:szCs w:val="28"/>
              </w:rPr>
            </w:pPr>
            <w:r w:rsidRPr="001B4AF5">
              <w:rPr>
                <w:sz w:val="28"/>
                <w:szCs w:val="28"/>
              </w:rPr>
              <w:t>0,0</w:t>
            </w:r>
          </w:p>
        </w:tc>
      </w:tr>
      <w:tr w:rsidR="001B4AF5" w:rsidRPr="001B4AF5" w:rsidTr="00C65C84">
        <w:trPr>
          <w:trHeight w:val="613"/>
        </w:trPr>
        <w:tc>
          <w:tcPr>
            <w:tcW w:w="3076" w:type="dxa"/>
            <w:shd w:val="clear" w:color="auto" w:fill="auto"/>
            <w:noWrap/>
          </w:tcPr>
          <w:p w:rsidR="00C17DBF" w:rsidRPr="001B4AF5" w:rsidRDefault="00C17DBF" w:rsidP="00C17DBF">
            <w:pPr>
              <w:rPr>
                <w:sz w:val="28"/>
                <w:szCs w:val="28"/>
              </w:rPr>
            </w:pPr>
            <w:r w:rsidRPr="001B4AF5">
              <w:rPr>
                <w:sz w:val="28"/>
                <w:szCs w:val="28"/>
              </w:rPr>
              <w:t>2 19 00000 13 0000 150</w:t>
            </w:r>
          </w:p>
        </w:tc>
        <w:tc>
          <w:tcPr>
            <w:tcW w:w="6138" w:type="dxa"/>
            <w:shd w:val="clear" w:color="auto" w:fill="auto"/>
          </w:tcPr>
          <w:p w:rsidR="00C17DBF" w:rsidRPr="001B4AF5" w:rsidRDefault="00C17DBF" w:rsidP="00C65C84">
            <w:pPr>
              <w:jc w:val="both"/>
              <w:rPr>
                <w:sz w:val="28"/>
                <w:szCs w:val="28"/>
              </w:rPr>
            </w:pPr>
            <w:r w:rsidRPr="001B4AF5">
              <w:rPr>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C17DBF" w:rsidRPr="001B4AF5" w:rsidRDefault="001B4AF5" w:rsidP="00C17DBF">
            <w:pPr>
              <w:jc w:val="right"/>
              <w:rPr>
                <w:sz w:val="28"/>
                <w:szCs w:val="28"/>
              </w:rPr>
            </w:pPr>
            <w:r w:rsidRPr="001B4AF5">
              <w:rPr>
                <w:sz w:val="28"/>
                <w:szCs w:val="28"/>
              </w:rPr>
              <w:t>-3 362,4</w:t>
            </w:r>
          </w:p>
        </w:tc>
        <w:tc>
          <w:tcPr>
            <w:tcW w:w="1843" w:type="dxa"/>
          </w:tcPr>
          <w:p w:rsidR="00C17DBF" w:rsidRPr="001B4AF5" w:rsidRDefault="00C17DBF" w:rsidP="00C17DBF">
            <w:pPr>
              <w:jc w:val="right"/>
              <w:rPr>
                <w:sz w:val="28"/>
                <w:szCs w:val="28"/>
              </w:rPr>
            </w:pPr>
            <w:r w:rsidRPr="001B4AF5">
              <w:rPr>
                <w:sz w:val="28"/>
                <w:szCs w:val="28"/>
              </w:rPr>
              <w:t>0,0</w:t>
            </w:r>
          </w:p>
        </w:tc>
        <w:tc>
          <w:tcPr>
            <w:tcW w:w="1843" w:type="dxa"/>
          </w:tcPr>
          <w:p w:rsidR="00C17DBF" w:rsidRPr="001B4AF5" w:rsidRDefault="00C17DBF" w:rsidP="00C17DBF">
            <w:pPr>
              <w:jc w:val="right"/>
              <w:rPr>
                <w:sz w:val="28"/>
                <w:szCs w:val="28"/>
              </w:rPr>
            </w:pPr>
            <w:r w:rsidRPr="001B4AF5">
              <w:rPr>
                <w:sz w:val="28"/>
                <w:szCs w:val="28"/>
              </w:rPr>
              <w:t>0,0</w:t>
            </w:r>
          </w:p>
        </w:tc>
      </w:tr>
      <w:tr w:rsidR="001B4AF5" w:rsidRPr="001B4AF5" w:rsidTr="00C65C84">
        <w:trPr>
          <w:trHeight w:val="613"/>
        </w:trPr>
        <w:tc>
          <w:tcPr>
            <w:tcW w:w="3076" w:type="dxa"/>
            <w:shd w:val="clear" w:color="auto" w:fill="auto"/>
            <w:noWrap/>
          </w:tcPr>
          <w:p w:rsidR="00C17DBF" w:rsidRPr="001B4AF5" w:rsidRDefault="00C17DBF" w:rsidP="00E565BA">
            <w:pPr>
              <w:rPr>
                <w:sz w:val="28"/>
                <w:szCs w:val="28"/>
              </w:rPr>
            </w:pPr>
            <w:r w:rsidRPr="001B4AF5">
              <w:rPr>
                <w:sz w:val="28"/>
                <w:szCs w:val="28"/>
              </w:rPr>
              <w:t>2 19 60010 13 0000 150</w:t>
            </w:r>
          </w:p>
        </w:tc>
        <w:tc>
          <w:tcPr>
            <w:tcW w:w="6138" w:type="dxa"/>
            <w:shd w:val="clear" w:color="auto" w:fill="auto"/>
          </w:tcPr>
          <w:p w:rsidR="00C17DBF" w:rsidRPr="001B4AF5" w:rsidRDefault="00C17DBF" w:rsidP="00C65C84">
            <w:pPr>
              <w:jc w:val="both"/>
              <w:rPr>
                <w:sz w:val="28"/>
                <w:szCs w:val="28"/>
              </w:rPr>
            </w:pPr>
            <w:r w:rsidRPr="001B4AF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C17DBF" w:rsidRPr="001B4AF5" w:rsidRDefault="001B4AF5" w:rsidP="00C17DBF">
            <w:pPr>
              <w:jc w:val="right"/>
              <w:rPr>
                <w:sz w:val="28"/>
                <w:szCs w:val="28"/>
              </w:rPr>
            </w:pPr>
            <w:r w:rsidRPr="001B4AF5">
              <w:rPr>
                <w:sz w:val="28"/>
                <w:szCs w:val="28"/>
              </w:rPr>
              <w:t>-3 362,4</w:t>
            </w:r>
          </w:p>
        </w:tc>
        <w:tc>
          <w:tcPr>
            <w:tcW w:w="1843" w:type="dxa"/>
          </w:tcPr>
          <w:p w:rsidR="00C17DBF" w:rsidRPr="001B4AF5" w:rsidRDefault="00C17DBF" w:rsidP="00C17DBF">
            <w:pPr>
              <w:jc w:val="right"/>
              <w:rPr>
                <w:sz w:val="28"/>
                <w:szCs w:val="28"/>
              </w:rPr>
            </w:pPr>
            <w:r w:rsidRPr="001B4AF5">
              <w:rPr>
                <w:sz w:val="28"/>
                <w:szCs w:val="28"/>
              </w:rPr>
              <w:t>0,0</w:t>
            </w:r>
          </w:p>
        </w:tc>
        <w:tc>
          <w:tcPr>
            <w:tcW w:w="1843" w:type="dxa"/>
          </w:tcPr>
          <w:p w:rsidR="00C17DBF" w:rsidRPr="001B4AF5" w:rsidRDefault="00C17DBF" w:rsidP="00C17DBF">
            <w:pPr>
              <w:jc w:val="right"/>
              <w:rPr>
                <w:sz w:val="28"/>
                <w:szCs w:val="28"/>
              </w:rPr>
            </w:pPr>
            <w:r w:rsidRPr="001B4AF5">
              <w:rPr>
                <w:sz w:val="28"/>
                <w:szCs w:val="28"/>
              </w:rPr>
              <w:t>0,0</w:t>
            </w:r>
          </w:p>
        </w:tc>
      </w:tr>
      <w:tr w:rsidR="00AC3BC2" w:rsidRPr="001B4AF5" w:rsidTr="00C65C84">
        <w:trPr>
          <w:trHeight w:val="678"/>
        </w:trPr>
        <w:tc>
          <w:tcPr>
            <w:tcW w:w="3076" w:type="dxa"/>
            <w:shd w:val="clear" w:color="auto" w:fill="auto"/>
            <w:noWrap/>
          </w:tcPr>
          <w:p w:rsidR="00DE7844" w:rsidRPr="001B4AF5" w:rsidRDefault="00DE7844" w:rsidP="00E565BA">
            <w:pPr>
              <w:rPr>
                <w:sz w:val="28"/>
                <w:szCs w:val="28"/>
              </w:rPr>
            </w:pPr>
          </w:p>
        </w:tc>
        <w:tc>
          <w:tcPr>
            <w:tcW w:w="6138" w:type="dxa"/>
            <w:shd w:val="clear" w:color="auto" w:fill="auto"/>
            <w:vAlign w:val="bottom"/>
          </w:tcPr>
          <w:p w:rsidR="00DE7844" w:rsidRPr="001B4AF5" w:rsidRDefault="00C65C84" w:rsidP="00C65C84">
            <w:pPr>
              <w:autoSpaceDE w:val="0"/>
              <w:autoSpaceDN w:val="0"/>
              <w:adjustRightInd w:val="0"/>
              <w:rPr>
                <w:sz w:val="28"/>
                <w:szCs w:val="28"/>
              </w:rPr>
            </w:pPr>
            <w:r w:rsidRPr="001B4AF5">
              <w:rPr>
                <w:sz w:val="28"/>
                <w:szCs w:val="28"/>
              </w:rPr>
              <w:t>ВСЕГО ДОХОДОВ</w:t>
            </w:r>
          </w:p>
        </w:tc>
        <w:tc>
          <w:tcPr>
            <w:tcW w:w="1984" w:type="dxa"/>
            <w:vAlign w:val="bottom"/>
          </w:tcPr>
          <w:p w:rsidR="00DE7844" w:rsidRPr="001B4AF5" w:rsidRDefault="001B4AF5" w:rsidP="00C65C84">
            <w:pPr>
              <w:jc w:val="right"/>
              <w:rPr>
                <w:sz w:val="28"/>
                <w:szCs w:val="28"/>
              </w:rPr>
            </w:pPr>
            <w:r w:rsidRPr="001B4AF5">
              <w:rPr>
                <w:sz w:val="28"/>
                <w:szCs w:val="28"/>
              </w:rPr>
              <w:t>694 319,1</w:t>
            </w:r>
          </w:p>
        </w:tc>
        <w:tc>
          <w:tcPr>
            <w:tcW w:w="1843" w:type="dxa"/>
            <w:vAlign w:val="bottom"/>
          </w:tcPr>
          <w:p w:rsidR="00DE7844" w:rsidRPr="001B4AF5" w:rsidRDefault="00C65C84" w:rsidP="00C65C84">
            <w:pPr>
              <w:jc w:val="right"/>
              <w:rPr>
                <w:sz w:val="28"/>
                <w:szCs w:val="28"/>
              </w:rPr>
            </w:pPr>
            <w:r w:rsidRPr="001B4AF5">
              <w:rPr>
                <w:sz w:val="28"/>
                <w:szCs w:val="28"/>
              </w:rPr>
              <w:t>372 948,0</w:t>
            </w:r>
          </w:p>
        </w:tc>
        <w:tc>
          <w:tcPr>
            <w:tcW w:w="1843" w:type="dxa"/>
            <w:vAlign w:val="bottom"/>
          </w:tcPr>
          <w:p w:rsidR="00DE7844" w:rsidRPr="001B4AF5" w:rsidRDefault="00C65C84" w:rsidP="00C65C84">
            <w:pPr>
              <w:ind w:left="-250" w:firstLine="250"/>
              <w:jc w:val="right"/>
              <w:rPr>
                <w:sz w:val="28"/>
                <w:szCs w:val="28"/>
              </w:rPr>
            </w:pPr>
            <w:r w:rsidRPr="001B4AF5">
              <w:rPr>
                <w:sz w:val="28"/>
                <w:szCs w:val="28"/>
              </w:rPr>
              <w:t>267 366,1»;</w:t>
            </w:r>
          </w:p>
        </w:tc>
      </w:tr>
    </w:tbl>
    <w:p w:rsidR="002B7E4F" w:rsidRPr="001B4AF5" w:rsidRDefault="002B7E4F" w:rsidP="005C71BB">
      <w:pPr>
        <w:tabs>
          <w:tab w:val="left" w:pos="3402"/>
        </w:tabs>
        <w:jc w:val="both"/>
        <w:rPr>
          <w:bCs/>
          <w:sz w:val="28"/>
          <w:szCs w:val="28"/>
        </w:rPr>
      </w:pPr>
    </w:p>
    <w:p w:rsidR="00F23C73" w:rsidRPr="001B4AF5" w:rsidRDefault="00F23C73"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1B4AF5" w:rsidRDefault="0015325D" w:rsidP="005C71BB">
      <w:pPr>
        <w:tabs>
          <w:tab w:val="left" w:pos="3402"/>
        </w:tabs>
        <w:jc w:val="both"/>
        <w:rPr>
          <w:bCs/>
          <w:sz w:val="28"/>
          <w:szCs w:val="28"/>
        </w:rPr>
      </w:pPr>
    </w:p>
    <w:p w:rsidR="0015325D" w:rsidRPr="00AC3BC2" w:rsidRDefault="0015325D" w:rsidP="005C71BB">
      <w:pPr>
        <w:tabs>
          <w:tab w:val="left" w:pos="3402"/>
        </w:tabs>
        <w:jc w:val="both"/>
        <w:rPr>
          <w:bCs/>
          <w:color w:val="FF0000"/>
          <w:sz w:val="28"/>
          <w:szCs w:val="28"/>
        </w:rPr>
      </w:pPr>
    </w:p>
    <w:p w:rsidR="0015325D" w:rsidRPr="00AC3BC2" w:rsidRDefault="0015325D" w:rsidP="005C71BB">
      <w:pPr>
        <w:tabs>
          <w:tab w:val="left" w:pos="3402"/>
        </w:tabs>
        <w:jc w:val="both"/>
        <w:rPr>
          <w:bCs/>
          <w:color w:val="FF0000"/>
          <w:sz w:val="28"/>
          <w:szCs w:val="28"/>
        </w:rPr>
      </w:pPr>
    </w:p>
    <w:p w:rsidR="0015325D" w:rsidRPr="00AC3BC2" w:rsidRDefault="0015325D" w:rsidP="005C71BB">
      <w:pPr>
        <w:tabs>
          <w:tab w:val="left" w:pos="3402"/>
        </w:tabs>
        <w:jc w:val="both"/>
        <w:rPr>
          <w:bCs/>
          <w:color w:val="FF0000"/>
          <w:sz w:val="28"/>
          <w:szCs w:val="28"/>
        </w:rPr>
      </w:pPr>
    </w:p>
    <w:p w:rsidR="0015325D" w:rsidRPr="00AC3BC2" w:rsidRDefault="0015325D" w:rsidP="005C71BB">
      <w:pPr>
        <w:tabs>
          <w:tab w:val="left" w:pos="3402"/>
        </w:tabs>
        <w:jc w:val="both"/>
        <w:rPr>
          <w:bCs/>
          <w:color w:val="FF0000"/>
          <w:sz w:val="28"/>
          <w:szCs w:val="28"/>
        </w:rPr>
      </w:pPr>
    </w:p>
    <w:p w:rsidR="0015325D" w:rsidRPr="00AC3BC2" w:rsidRDefault="0015325D" w:rsidP="005C71BB">
      <w:pPr>
        <w:tabs>
          <w:tab w:val="left" w:pos="3402"/>
        </w:tabs>
        <w:jc w:val="both"/>
        <w:rPr>
          <w:bCs/>
          <w:color w:val="FF0000"/>
          <w:sz w:val="28"/>
          <w:szCs w:val="28"/>
        </w:rPr>
      </w:pPr>
    </w:p>
    <w:p w:rsidR="0015325D" w:rsidRPr="00AC3BC2" w:rsidRDefault="0015325D" w:rsidP="005C71BB">
      <w:pPr>
        <w:tabs>
          <w:tab w:val="left" w:pos="3402"/>
        </w:tabs>
        <w:jc w:val="both"/>
        <w:rPr>
          <w:bCs/>
          <w:color w:val="FF0000"/>
          <w:sz w:val="28"/>
          <w:szCs w:val="28"/>
        </w:rPr>
      </w:pPr>
    </w:p>
    <w:p w:rsidR="0015325D" w:rsidRPr="00AC3BC2" w:rsidRDefault="0015325D" w:rsidP="005C71BB">
      <w:pPr>
        <w:tabs>
          <w:tab w:val="left" w:pos="3402"/>
        </w:tabs>
        <w:jc w:val="both"/>
        <w:rPr>
          <w:bCs/>
          <w:color w:val="FF0000"/>
          <w:sz w:val="28"/>
          <w:szCs w:val="28"/>
        </w:rPr>
      </w:pPr>
    </w:p>
    <w:p w:rsidR="0015325D" w:rsidRPr="00AC3BC2" w:rsidRDefault="0015325D" w:rsidP="005C71BB">
      <w:pPr>
        <w:tabs>
          <w:tab w:val="left" w:pos="3402"/>
        </w:tabs>
        <w:jc w:val="both"/>
        <w:rPr>
          <w:bCs/>
          <w:color w:val="FF0000"/>
          <w:sz w:val="28"/>
          <w:szCs w:val="28"/>
        </w:rPr>
      </w:pPr>
    </w:p>
    <w:p w:rsidR="00564A0E" w:rsidRPr="00AC3BC2" w:rsidRDefault="00564A0E" w:rsidP="005C71BB">
      <w:pPr>
        <w:tabs>
          <w:tab w:val="left" w:pos="3402"/>
        </w:tabs>
        <w:jc w:val="both"/>
        <w:rPr>
          <w:bCs/>
          <w:color w:val="FF0000"/>
          <w:sz w:val="28"/>
          <w:szCs w:val="28"/>
        </w:rPr>
      </w:pPr>
    </w:p>
    <w:p w:rsidR="00575192" w:rsidRPr="00AC3BC2" w:rsidRDefault="00575192" w:rsidP="005C71BB">
      <w:pPr>
        <w:tabs>
          <w:tab w:val="left" w:pos="3402"/>
        </w:tabs>
        <w:jc w:val="both"/>
        <w:rPr>
          <w:bCs/>
          <w:color w:val="FF0000"/>
          <w:sz w:val="28"/>
          <w:szCs w:val="28"/>
        </w:rPr>
      </w:pPr>
    </w:p>
    <w:p w:rsidR="00725BF3" w:rsidRPr="00212D90" w:rsidRDefault="00812F40" w:rsidP="005C71BB">
      <w:pPr>
        <w:tabs>
          <w:tab w:val="left" w:pos="3402"/>
        </w:tabs>
        <w:jc w:val="both"/>
        <w:rPr>
          <w:bCs/>
          <w:sz w:val="28"/>
          <w:szCs w:val="28"/>
        </w:rPr>
      </w:pPr>
      <w:r w:rsidRPr="00212D90">
        <w:rPr>
          <w:bCs/>
          <w:sz w:val="28"/>
          <w:szCs w:val="28"/>
        </w:rPr>
        <w:lastRenderedPageBreak/>
        <w:t>4</w:t>
      </w:r>
      <w:r w:rsidR="00C25616" w:rsidRPr="00212D90">
        <w:rPr>
          <w:bCs/>
          <w:sz w:val="28"/>
          <w:szCs w:val="28"/>
        </w:rPr>
        <w:t>) приложение 2 изложить в следующей редакции:</w:t>
      </w:r>
    </w:p>
    <w:tbl>
      <w:tblPr>
        <w:tblW w:w="15452" w:type="dxa"/>
        <w:tblInd w:w="-176" w:type="dxa"/>
        <w:tblLayout w:type="fixed"/>
        <w:tblLook w:val="0000" w:firstRow="0" w:lastRow="0" w:firstColumn="0" w:lastColumn="0" w:noHBand="0" w:noVBand="0"/>
      </w:tblPr>
      <w:tblGrid>
        <w:gridCol w:w="2662"/>
        <w:gridCol w:w="1006"/>
        <w:gridCol w:w="957"/>
        <w:gridCol w:w="788"/>
        <w:gridCol w:w="1003"/>
        <w:gridCol w:w="236"/>
        <w:gridCol w:w="3981"/>
        <w:gridCol w:w="142"/>
        <w:gridCol w:w="1700"/>
        <w:gridCol w:w="1559"/>
        <w:gridCol w:w="1418"/>
      </w:tblGrid>
      <w:tr w:rsidR="00212D90" w:rsidRPr="00212D90" w:rsidTr="00631D05">
        <w:trPr>
          <w:trHeight w:val="270"/>
        </w:trPr>
        <w:tc>
          <w:tcPr>
            <w:tcW w:w="6416" w:type="dxa"/>
            <w:gridSpan w:val="5"/>
            <w:shd w:val="clear" w:color="auto" w:fill="auto"/>
            <w:noWrap/>
            <w:vAlign w:val="bottom"/>
          </w:tcPr>
          <w:p w:rsidR="00093F22" w:rsidRPr="00212D90" w:rsidRDefault="00093F22" w:rsidP="00093F22">
            <w:pPr>
              <w:ind w:firstLine="708"/>
              <w:rPr>
                <w:sz w:val="28"/>
                <w:szCs w:val="28"/>
              </w:rPr>
            </w:pPr>
          </w:p>
        </w:tc>
        <w:tc>
          <w:tcPr>
            <w:tcW w:w="4217" w:type="dxa"/>
            <w:gridSpan w:val="2"/>
          </w:tcPr>
          <w:p w:rsidR="00093F22" w:rsidRPr="00212D90" w:rsidRDefault="00093F22" w:rsidP="00093F22">
            <w:pPr>
              <w:jc w:val="right"/>
              <w:rPr>
                <w:sz w:val="20"/>
                <w:szCs w:val="20"/>
              </w:rPr>
            </w:pPr>
          </w:p>
        </w:tc>
        <w:tc>
          <w:tcPr>
            <w:tcW w:w="4819" w:type="dxa"/>
            <w:gridSpan w:val="4"/>
            <w:vMerge w:val="restart"/>
            <w:shd w:val="clear" w:color="auto" w:fill="auto"/>
            <w:noWrap/>
            <w:vAlign w:val="bottom"/>
          </w:tcPr>
          <w:p w:rsidR="00093F22" w:rsidRPr="00212D90" w:rsidRDefault="00A75645" w:rsidP="00093F22">
            <w:pPr>
              <w:jc w:val="right"/>
              <w:rPr>
                <w:sz w:val="28"/>
                <w:szCs w:val="28"/>
              </w:rPr>
            </w:pPr>
            <w:r w:rsidRPr="00212D90">
              <w:rPr>
                <w:sz w:val="28"/>
                <w:szCs w:val="28"/>
              </w:rPr>
              <w:t>«</w:t>
            </w:r>
            <w:r w:rsidR="00093F22" w:rsidRPr="00212D90">
              <w:rPr>
                <w:sz w:val="28"/>
                <w:szCs w:val="28"/>
              </w:rPr>
              <w:t>Приложение 2</w:t>
            </w:r>
          </w:p>
          <w:p w:rsidR="00093F22" w:rsidRPr="00212D90" w:rsidRDefault="00093F22" w:rsidP="00093F22">
            <w:pPr>
              <w:jc w:val="right"/>
              <w:rPr>
                <w:sz w:val="28"/>
                <w:szCs w:val="28"/>
              </w:rPr>
            </w:pPr>
            <w:r w:rsidRPr="00212D90">
              <w:rPr>
                <w:sz w:val="28"/>
                <w:szCs w:val="28"/>
              </w:rPr>
              <w:t xml:space="preserve">к решению Собрания </w:t>
            </w:r>
          </w:p>
          <w:p w:rsidR="00093F22" w:rsidRPr="00212D90" w:rsidRDefault="00093F22" w:rsidP="00093F22">
            <w:pPr>
              <w:jc w:val="right"/>
              <w:rPr>
                <w:sz w:val="28"/>
                <w:szCs w:val="28"/>
              </w:rPr>
            </w:pPr>
            <w:r w:rsidRPr="00212D90">
              <w:rPr>
                <w:sz w:val="28"/>
                <w:szCs w:val="28"/>
              </w:rPr>
              <w:t>депутатов Белокалитвинского</w:t>
            </w:r>
          </w:p>
          <w:p w:rsidR="00093F22" w:rsidRPr="00212D90" w:rsidRDefault="00093F22" w:rsidP="00093F22">
            <w:pPr>
              <w:jc w:val="right"/>
              <w:rPr>
                <w:sz w:val="28"/>
                <w:szCs w:val="28"/>
              </w:rPr>
            </w:pPr>
            <w:r w:rsidRPr="00212D90">
              <w:rPr>
                <w:sz w:val="28"/>
                <w:szCs w:val="28"/>
              </w:rPr>
              <w:t xml:space="preserve"> городского поселения</w:t>
            </w:r>
          </w:p>
          <w:p w:rsidR="00093F22" w:rsidRPr="00212D90" w:rsidRDefault="00093F22" w:rsidP="00093F22">
            <w:pPr>
              <w:jc w:val="right"/>
              <w:rPr>
                <w:sz w:val="28"/>
                <w:szCs w:val="28"/>
              </w:rPr>
            </w:pPr>
            <w:bookmarkStart w:id="0" w:name="OLE_LINK1"/>
            <w:r w:rsidRPr="00212D90">
              <w:rPr>
                <w:rFonts w:eastAsia="Calibri"/>
                <w:sz w:val="28"/>
                <w:szCs w:val="28"/>
                <w:lang w:eastAsia="en-US"/>
              </w:rPr>
              <w:t xml:space="preserve">от </w:t>
            </w:r>
            <w:r w:rsidR="00ED7D53" w:rsidRPr="00212D90">
              <w:rPr>
                <w:rFonts w:eastAsia="Calibri"/>
                <w:sz w:val="28"/>
                <w:szCs w:val="28"/>
                <w:lang w:eastAsia="en-US"/>
              </w:rPr>
              <w:t>2</w:t>
            </w:r>
            <w:r w:rsidR="00626E3A" w:rsidRPr="00212D90">
              <w:rPr>
                <w:rFonts w:eastAsia="Calibri"/>
                <w:sz w:val="28"/>
                <w:szCs w:val="28"/>
                <w:lang w:eastAsia="en-US"/>
              </w:rPr>
              <w:t>5</w:t>
            </w:r>
            <w:r w:rsidR="00ED7D53" w:rsidRPr="00212D90">
              <w:rPr>
                <w:rFonts w:eastAsia="Calibri"/>
                <w:sz w:val="28"/>
                <w:szCs w:val="28"/>
                <w:lang w:eastAsia="en-US"/>
              </w:rPr>
              <w:t xml:space="preserve"> декабря 202</w:t>
            </w:r>
            <w:r w:rsidR="00626E3A" w:rsidRPr="00212D90">
              <w:rPr>
                <w:rFonts w:eastAsia="Calibri"/>
                <w:sz w:val="28"/>
                <w:szCs w:val="28"/>
                <w:lang w:eastAsia="en-US"/>
              </w:rPr>
              <w:t>3</w:t>
            </w:r>
            <w:r w:rsidRPr="00212D90">
              <w:rPr>
                <w:rFonts w:eastAsia="Calibri"/>
                <w:sz w:val="28"/>
                <w:szCs w:val="28"/>
                <w:lang w:eastAsia="en-US"/>
              </w:rPr>
              <w:t xml:space="preserve"> года  № </w:t>
            </w:r>
            <w:bookmarkEnd w:id="0"/>
            <w:r w:rsidR="00626E3A" w:rsidRPr="00212D90">
              <w:rPr>
                <w:rFonts w:eastAsia="Calibri"/>
                <w:sz w:val="28"/>
                <w:szCs w:val="28"/>
                <w:lang w:eastAsia="en-US"/>
              </w:rPr>
              <w:t>90</w:t>
            </w:r>
            <w:r w:rsidRPr="00212D90">
              <w:rPr>
                <w:sz w:val="28"/>
                <w:szCs w:val="28"/>
              </w:rPr>
              <w:t xml:space="preserve"> </w:t>
            </w:r>
          </w:p>
          <w:p w:rsidR="00093F22" w:rsidRPr="00212D90" w:rsidRDefault="00093F22" w:rsidP="00093F22">
            <w:pPr>
              <w:jc w:val="right"/>
              <w:rPr>
                <w:sz w:val="28"/>
                <w:szCs w:val="28"/>
              </w:rPr>
            </w:pPr>
            <w:r w:rsidRPr="00212D90">
              <w:rPr>
                <w:sz w:val="28"/>
                <w:szCs w:val="28"/>
              </w:rPr>
              <w:t xml:space="preserve">«О бюджете </w:t>
            </w:r>
          </w:p>
          <w:p w:rsidR="00093F22" w:rsidRPr="00212D90" w:rsidRDefault="00093F22" w:rsidP="00093F22">
            <w:pPr>
              <w:jc w:val="right"/>
              <w:rPr>
                <w:sz w:val="28"/>
                <w:szCs w:val="28"/>
              </w:rPr>
            </w:pPr>
            <w:r w:rsidRPr="00212D90">
              <w:rPr>
                <w:sz w:val="28"/>
                <w:szCs w:val="28"/>
              </w:rPr>
              <w:t xml:space="preserve">Белокалитвинского городского </w:t>
            </w:r>
          </w:p>
          <w:p w:rsidR="00093F22" w:rsidRPr="00212D90" w:rsidRDefault="00093F22" w:rsidP="00093F22">
            <w:pPr>
              <w:jc w:val="right"/>
              <w:rPr>
                <w:sz w:val="28"/>
                <w:szCs w:val="28"/>
              </w:rPr>
            </w:pPr>
            <w:r w:rsidRPr="00212D90">
              <w:rPr>
                <w:sz w:val="28"/>
                <w:szCs w:val="28"/>
              </w:rPr>
              <w:t xml:space="preserve">поселения Белокалитвинского </w:t>
            </w:r>
          </w:p>
          <w:p w:rsidR="00093F22" w:rsidRPr="00212D90" w:rsidRDefault="00093F22" w:rsidP="00093F22">
            <w:pPr>
              <w:ind w:hanging="120"/>
              <w:jc w:val="right"/>
              <w:rPr>
                <w:sz w:val="28"/>
                <w:szCs w:val="28"/>
              </w:rPr>
            </w:pPr>
            <w:r w:rsidRPr="00212D90">
              <w:rPr>
                <w:sz w:val="28"/>
                <w:szCs w:val="28"/>
              </w:rPr>
              <w:t>района на 20</w:t>
            </w:r>
            <w:r w:rsidR="008D0B94" w:rsidRPr="00212D90">
              <w:rPr>
                <w:sz w:val="28"/>
                <w:szCs w:val="28"/>
              </w:rPr>
              <w:t>2</w:t>
            </w:r>
            <w:r w:rsidR="00626E3A" w:rsidRPr="00212D90">
              <w:rPr>
                <w:sz w:val="28"/>
                <w:szCs w:val="28"/>
              </w:rPr>
              <w:t>4</w:t>
            </w:r>
            <w:r w:rsidRPr="00212D90">
              <w:rPr>
                <w:sz w:val="28"/>
                <w:szCs w:val="28"/>
              </w:rPr>
              <w:t xml:space="preserve"> год и на плановый </w:t>
            </w:r>
          </w:p>
          <w:p w:rsidR="00093F22" w:rsidRPr="00212D90" w:rsidRDefault="00093F22" w:rsidP="00093F22">
            <w:pPr>
              <w:ind w:hanging="120"/>
              <w:jc w:val="right"/>
              <w:rPr>
                <w:sz w:val="28"/>
                <w:szCs w:val="28"/>
              </w:rPr>
            </w:pPr>
            <w:r w:rsidRPr="00212D90">
              <w:rPr>
                <w:sz w:val="28"/>
                <w:szCs w:val="28"/>
              </w:rPr>
              <w:t>период 20</w:t>
            </w:r>
            <w:r w:rsidR="008D0B94" w:rsidRPr="00212D90">
              <w:rPr>
                <w:sz w:val="28"/>
                <w:szCs w:val="28"/>
              </w:rPr>
              <w:t>2</w:t>
            </w:r>
            <w:r w:rsidR="00626E3A" w:rsidRPr="00212D90">
              <w:rPr>
                <w:sz w:val="28"/>
                <w:szCs w:val="28"/>
              </w:rPr>
              <w:t>5</w:t>
            </w:r>
            <w:r w:rsidRPr="00212D90">
              <w:rPr>
                <w:sz w:val="28"/>
                <w:szCs w:val="28"/>
                <w:lang w:val="en-US"/>
              </w:rPr>
              <w:t xml:space="preserve"> </w:t>
            </w:r>
            <w:r w:rsidRPr="00212D90">
              <w:rPr>
                <w:sz w:val="28"/>
                <w:szCs w:val="28"/>
              </w:rPr>
              <w:t>и 202</w:t>
            </w:r>
            <w:r w:rsidR="00626E3A" w:rsidRPr="00212D90">
              <w:rPr>
                <w:sz w:val="28"/>
                <w:szCs w:val="28"/>
              </w:rPr>
              <w:t>6</w:t>
            </w:r>
            <w:r w:rsidRPr="00212D90">
              <w:rPr>
                <w:sz w:val="28"/>
                <w:szCs w:val="28"/>
              </w:rPr>
              <w:t xml:space="preserve"> годов»</w:t>
            </w:r>
          </w:p>
          <w:p w:rsidR="00093F22" w:rsidRPr="00212D90" w:rsidRDefault="00093F22" w:rsidP="00093F22">
            <w:pPr>
              <w:jc w:val="right"/>
              <w:rPr>
                <w:sz w:val="20"/>
                <w:szCs w:val="20"/>
              </w:rPr>
            </w:pPr>
          </w:p>
        </w:tc>
      </w:tr>
      <w:tr w:rsidR="00212D90" w:rsidRPr="00212D90" w:rsidTr="00631D05">
        <w:trPr>
          <w:trHeight w:val="87"/>
        </w:trPr>
        <w:tc>
          <w:tcPr>
            <w:tcW w:w="2662" w:type="dxa"/>
            <w:shd w:val="clear" w:color="auto" w:fill="auto"/>
            <w:noWrap/>
            <w:vAlign w:val="bottom"/>
          </w:tcPr>
          <w:p w:rsidR="00093F22" w:rsidRPr="00212D90" w:rsidRDefault="00093F22" w:rsidP="00093F22">
            <w:pPr>
              <w:rPr>
                <w:b/>
                <w:sz w:val="28"/>
                <w:szCs w:val="28"/>
              </w:rPr>
            </w:pPr>
          </w:p>
        </w:tc>
        <w:tc>
          <w:tcPr>
            <w:tcW w:w="1006" w:type="dxa"/>
            <w:shd w:val="clear" w:color="auto" w:fill="auto"/>
            <w:noWrap/>
            <w:vAlign w:val="bottom"/>
          </w:tcPr>
          <w:p w:rsidR="00093F22" w:rsidRPr="00212D90" w:rsidRDefault="00093F22" w:rsidP="00093F22">
            <w:pPr>
              <w:rPr>
                <w:b/>
                <w:sz w:val="28"/>
                <w:szCs w:val="28"/>
              </w:rPr>
            </w:pPr>
          </w:p>
        </w:tc>
        <w:tc>
          <w:tcPr>
            <w:tcW w:w="957" w:type="dxa"/>
            <w:shd w:val="clear" w:color="auto" w:fill="auto"/>
            <w:noWrap/>
            <w:vAlign w:val="bottom"/>
          </w:tcPr>
          <w:p w:rsidR="00093F22" w:rsidRPr="00212D90" w:rsidRDefault="00093F22" w:rsidP="00093F22">
            <w:pPr>
              <w:rPr>
                <w:b/>
                <w:sz w:val="28"/>
                <w:szCs w:val="28"/>
              </w:rPr>
            </w:pPr>
          </w:p>
        </w:tc>
        <w:tc>
          <w:tcPr>
            <w:tcW w:w="788" w:type="dxa"/>
            <w:shd w:val="clear" w:color="auto" w:fill="auto"/>
            <w:noWrap/>
            <w:vAlign w:val="bottom"/>
          </w:tcPr>
          <w:p w:rsidR="00093F22" w:rsidRPr="00212D90" w:rsidRDefault="00093F22" w:rsidP="00093F22">
            <w:pPr>
              <w:rPr>
                <w:b/>
                <w:sz w:val="28"/>
                <w:szCs w:val="28"/>
              </w:rPr>
            </w:pPr>
          </w:p>
        </w:tc>
        <w:tc>
          <w:tcPr>
            <w:tcW w:w="1003" w:type="dxa"/>
            <w:shd w:val="clear" w:color="auto" w:fill="auto"/>
            <w:noWrap/>
            <w:vAlign w:val="bottom"/>
          </w:tcPr>
          <w:p w:rsidR="00093F22" w:rsidRPr="00212D90" w:rsidRDefault="00093F22" w:rsidP="00093F22">
            <w:pPr>
              <w:rPr>
                <w:b/>
                <w:sz w:val="28"/>
                <w:szCs w:val="28"/>
              </w:rPr>
            </w:pPr>
          </w:p>
        </w:tc>
        <w:tc>
          <w:tcPr>
            <w:tcW w:w="4217" w:type="dxa"/>
            <w:gridSpan w:val="2"/>
          </w:tcPr>
          <w:p w:rsidR="00093F22" w:rsidRPr="00212D90" w:rsidRDefault="00093F22" w:rsidP="00093F22">
            <w:pPr>
              <w:jc w:val="right"/>
              <w:rPr>
                <w:b/>
                <w:sz w:val="20"/>
                <w:szCs w:val="20"/>
              </w:rPr>
            </w:pPr>
          </w:p>
        </w:tc>
        <w:tc>
          <w:tcPr>
            <w:tcW w:w="4819" w:type="dxa"/>
            <w:gridSpan w:val="4"/>
            <w:vMerge/>
            <w:shd w:val="clear" w:color="auto" w:fill="auto"/>
            <w:noWrap/>
            <w:vAlign w:val="bottom"/>
          </w:tcPr>
          <w:p w:rsidR="00093F22" w:rsidRPr="00212D90" w:rsidRDefault="00093F22" w:rsidP="00093F22">
            <w:pPr>
              <w:jc w:val="right"/>
              <w:rPr>
                <w:b/>
                <w:sz w:val="20"/>
                <w:szCs w:val="20"/>
              </w:rPr>
            </w:pPr>
          </w:p>
        </w:tc>
      </w:tr>
      <w:tr w:rsidR="00212D90" w:rsidRPr="00212D90" w:rsidTr="00631D05">
        <w:trPr>
          <w:trHeight w:val="240"/>
        </w:trPr>
        <w:tc>
          <w:tcPr>
            <w:tcW w:w="2662" w:type="dxa"/>
            <w:shd w:val="clear" w:color="auto" w:fill="auto"/>
            <w:noWrap/>
            <w:vAlign w:val="bottom"/>
          </w:tcPr>
          <w:p w:rsidR="00093F22" w:rsidRPr="00212D90" w:rsidRDefault="00093F22" w:rsidP="00093F22">
            <w:pPr>
              <w:rPr>
                <w:sz w:val="28"/>
                <w:szCs w:val="28"/>
              </w:rPr>
            </w:pPr>
          </w:p>
        </w:tc>
        <w:tc>
          <w:tcPr>
            <w:tcW w:w="1006" w:type="dxa"/>
            <w:shd w:val="clear" w:color="auto" w:fill="auto"/>
            <w:noWrap/>
            <w:vAlign w:val="bottom"/>
          </w:tcPr>
          <w:p w:rsidR="00093F22" w:rsidRPr="00212D90" w:rsidRDefault="00093F22" w:rsidP="00093F22">
            <w:pPr>
              <w:rPr>
                <w:sz w:val="28"/>
                <w:szCs w:val="28"/>
              </w:rPr>
            </w:pPr>
          </w:p>
        </w:tc>
        <w:tc>
          <w:tcPr>
            <w:tcW w:w="957" w:type="dxa"/>
            <w:shd w:val="clear" w:color="auto" w:fill="auto"/>
            <w:noWrap/>
            <w:vAlign w:val="bottom"/>
          </w:tcPr>
          <w:p w:rsidR="00093F22" w:rsidRPr="00212D90" w:rsidRDefault="00093F22" w:rsidP="00093F22">
            <w:pPr>
              <w:rPr>
                <w:sz w:val="28"/>
                <w:szCs w:val="28"/>
              </w:rPr>
            </w:pPr>
          </w:p>
        </w:tc>
        <w:tc>
          <w:tcPr>
            <w:tcW w:w="788" w:type="dxa"/>
            <w:shd w:val="clear" w:color="auto" w:fill="auto"/>
            <w:noWrap/>
            <w:vAlign w:val="bottom"/>
          </w:tcPr>
          <w:p w:rsidR="00093F22" w:rsidRPr="00212D90" w:rsidRDefault="00093F22" w:rsidP="00093F22">
            <w:pPr>
              <w:rPr>
                <w:sz w:val="28"/>
                <w:szCs w:val="28"/>
              </w:rPr>
            </w:pPr>
          </w:p>
        </w:tc>
        <w:tc>
          <w:tcPr>
            <w:tcW w:w="1003" w:type="dxa"/>
            <w:shd w:val="clear" w:color="auto" w:fill="auto"/>
            <w:noWrap/>
            <w:vAlign w:val="bottom"/>
          </w:tcPr>
          <w:p w:rsidR="00093F22" w:rsidRPr="00212D90" w:rsidRDefault="00093F22" w:rsidP="00093F22">
            <w:pPr>
              <w:rPr>
                <w:sz w:val="28"/>
                <w:szCs w:val="28"/>
              </w:rPr>
            </w:pPr>
          </w:p>
        </w:tc>
        <w:tc>
          <w:tcPr>
            <w:tcW w:w="4217" w:type="dxa"/>
            <w:gridSpan w:val="2"/>
          </w:tcPr>
          <w:p w:rsidR="00093F22" w:rsidRPr="00212D90" w:rsidRDefault="00093F22" w:rsidP="00093F22">
            <w:pPr>
              <w:jc w:val="right"/>
              <w:rPr>
                <w:sz w:val="20"/>
                <w:szCs w:val="20"/>
              </w:rPr>
            </w:pPr>
          </w:p>
        </w:tc>
        <w:tc>
          <w:tcPr>
            <w:tcW w:w="4819" w:type="dxa"/>
            <w:gridSpan w:val="4"/>
            <w:vMerge/>
            <w:shd w:val="clear" w:color="auto" w:fill="auto"/>
            <w:noWrap/>
            <w:vAlign w:val="bottom"/>
          </w:tcPr>
          <w:p w:rsidR="00093F22" w:rsidRPr="00212D90" w:rsidRDefault="00093F22" w:rsidP="00093F22">
            <w:pPr>
              <w:jc w:val="right"/>
              <w:rPr>
                <w:sz w:val="20"/>
                <w:szCs w:val="20"/>
              </w:rPr>
            </w:pPr>
          </w:p>
        </w:tc>
      </w:tr>
      <w:tr w:rsidR="00212D90" w:rsidRPr="00212D90" w:rsidTr="00631D05">
        <w:trPr>
          <w:trHeight w:val="240"/>
        </w:trPr>
        <w:tc>
          <w:tcPr>
            <w:tcW w:w="2662" w:type="dxa"/>
            <w:shd w:val="clear" w:color="auto" w:fill="auto"/>
            <w:noWrap/>
            <w:vAlign w:val="bottom"/>
          </w:tcPr>
          <w:p w:rsidR="00093F22" w:rsidRPr="00212D90" w:rsidRDefault="00093F22" w:rsidP="00093F22">
            <w:pPr>
              <w:rPr>
                <w:sz w:val="28"/>
                <w:szCs w:val="28"/>
              </w:rPr>
            </w:pPr>
          </w:p>
        </w:tc>
        <w:tc>
          <w:tcPr>
            <w:tcW w:w="1006" w:type="dxa"/>
            <w:shd w:val="clear" w:color="auto" w:fill="auto"/>
            <w:noWrap/>
            <w:vAlign w:val="bottom"/>
          </w:tcPr>
          <w:p w:rsidR="00093F22" w:rsidRPr="00212D90" w:rsidRDefault="00093F22" w:rsidP="00093F22">
            <w:pPr>
              <w:rPr>
                <w:sz w:val="28"/>
                <w:szCs w:val="28"/>
              </w:rPr>
            </w:pPr>
          </w:p>
        </w:tc>
        <w:tc>
          <w:tcPr>
            <w:tcW w:w="957" w:type="dxa"/>
            <w:shd w:val="clear" w:color="auto" w:fill="auto"/>
            <w:noWrap/>
            <w:vAlign w:val="bottom"/>
          </w:tcPr>
          <w:p w:rsidR="00093F22" w:rsidRPr="00212D90" w:rsidRDefault="00093F22" w:rsidP="00093F22">
            <w:pPr>
              <w:rPr>
                <w:sz w:val="28"/>
                <w:szCs w:val="28"/>
              </w:rPr>
            </w:pPr>
          </w:p>
        </w:tc>
        <w:tc>
          <w:tcPr>
            <w:tcW w:w="788" w:type="dxa"/>
            <w:shd w:val="clear" w:color="auto" w:fill="auto"/>
            <w:noWrap/>
            <w:vAlign w:val="bottom"/>
          </w:tcPr>
          <w:p w:rsidR="00093F22" w:rsidRPr="00212D90" w:rsidRDefault="00093F22" w:rsidP="00093F22">
            <w:pPr>
              <w:rPr>
                <w:sz w:val="28"/>
                <w:szCs w:val="28"/>
              </w:rPr>
            </w:pPr>
          </w:p>
        </w:tc>
        <w:tc>
          <w:tcPr>
            <w:tcW w:w="1003" w:type="dxa"/>
            <w:shd w:val="clear" w:color="auto" w:fill="auto"/>
            <w:noWrap/>
            <w:vAlign w:val="bottom"/>
          </w:tcPr>
          <w:p w:rsidR="00093F22" w:rsidRPr="00212D90" w:rsidRDefault="00093F22" w:rsidP="00093F22">
            <w:pPr>
              <w:rPr>
                <w:sz w:val="28"/>
                <w:szCs w:val="28"/>
              </w:rPr>
            </w:pPr>
          </w:p>
        </w:tc>
        <w:tc>
          <w:tcPr>
            <w:tcW w:w="4217" w:type="dxa"/>
            <w:gridSpan w:val="2"/>
          </w:tcPr>
          <w:p w:rsidR="00093F22" w:rsidRPr="00212D90" w:rsidRDefault="00093F22" w:rsidP="00093F22">
            <w:pPr>
              <w:jc w:val="right"/>
              <w:rPr>
                <w:sz w:val="20"/>
                <w:szCs w:val="20"/>
              </w:rPr>
            </w:pPr>
          </w:p>
        </w:tc>
        <w:tc>
          <w:tcPr>
            <w:tcW w:w="4819" w:type="dxa"/>
            <w:gridSpan w:val="4"/>
            <w:vMerge/>
            <w:shd w:val="clear" w:color="auto" w:fill="auto"/>
            <w:noWrap/>
            <w:vAlign w:val="bottom"/>
          </w:tcPr>
          <w:p w:rsidR="00093F22" w:rsidRPr="00212D90" w:rsidRDefault="00093F22" w:rsidP="00093F22">
            <w:pPr>
              <w:jc w:val="right"/>
              <w:rPr>
                <w:sz w:val="20"/>
                <w:szCs w:val="20"/>
              </w:rPr>
            </w:pPr>
          </w:p>
        </w:tc>
      </w:tr>
      <w:tr w:rsidR="00212D90" w:rsidRPr="00212D90" w:rsidTr="00631D05">
        <w:trPr>
          <w:trHeight w:val="240"/>
        </w:trPr>
        <w:tc>
          <w:tcPr>
            <w:tcW w:w="2662" w:type="dxa"/>
            <w:shd w:val="clear" w:color="auto" w:fill="auto"/>
            <w:noWrap/>
            <w:vAlign w:val="bottom"/>
          </w:tcPr>
          <w:p w:rsidR="00093F22" w:rsidRPr="00212D90" w:rsidRDefault="00093F22" w:rsidP="00093F22">
            <w:pPr>
              <w:rPr>
                <w:sz w:val="28"/>
                <w:szCs w:val="28"/>
              </w:rPr>
            </w:pPr>
          </w:p>
        </w:tc>
        <w:tc>
          <w:tcPr>
            <w:tcW w:w="1006" w:type="dxa"/>
            <w:shd w:val="clear" w:color="auto" w:fill="auto"/>
            <w:noWrap/>
            <w:vAlign w:val="bottom"/>
          </w:tcPr>
          <w:p w:rsidR="00093F22" w:rsidRPr="00212D90" w:rsidRDefault="00093F22" w:rsidP="00093F22">
            <w:pPr>
              <w:rPr>
                <w:sz w:val="28"/>
                <w:szCs w:val="28"/>
              </w:rPr>
            </w:pPr>
          </w:p>
        </w:tc>
        <w:tc>
          <w:tcPr>
            <w:tcW w:w="957" w:type="dxa"/>
            <w:shd w:val="clear" w:color="auto" w:fill="auto"/>
            <w:noWrap/>
            <w:vAlign w:val="bottom"/>
          </w:tcPr>
          <w:p w:rsidR="00093F22" w:rsidRPr="00212D90" w:rsidRDefault="00093F22" w:rsidP="00093F22">
            <w:pPr>
              <w:rPr>
                <w:sz w:val="28"/>
                <w:szCs w:val="28"/>
              </w:rPr>
            </w:pPr>
          </w:p>
        </w:tc>
        <w:tc>
          <w:tcPr>
            <w:tcW w:w="788" w:type="dxa"/>
            <w:shd w:val="clear" w:color="auto" w:fill="auto"/>
            <w:noWrap/>
            <w:vAlign w:val="bottom"/>
          </w:tcPr>
          <w:p w:rsidR="00093F22" w:rsidRPr="00212D90" w:rsidRDefault="00093F22" w:rsidP="00093F22">
            <w:pPr>
              <w:rPr>
                <w:sz w:val="28"/>
                <w:szCs w:val="28"/>
              </w:rPr>
            </w:pPr>
          </w:p>
        </w:tc>
        <w:tc>
          <w:tcPr>
            <w:tcW w:w="1003" w:type="dxa"/>
            <w:shd w:val="clear" w:color="auto" w:fill="auto"/>
            <w:noWrap/>
            <w:vAlign w:val="bottom"/>
          </w:tcPr>
          <w:p w:rsidR="00093F22" w:rsidRPr="00212D90" w:rsidRDefault="00093F22" w:rsidP="00093F22">
            <w:pPr>
              <w:rPr>
                <w:sz w:val="28"/>
                <w:szCs w:val="28"/>
              </w:rPr>
            </w:pPr>
          </w:p>
        </w:tc>
        <w:tc>
          <w:tcPr>
            <w:tcW w:w="4217" w:type="dxa"/>
            <w:gridSpan w:val="2"/>
          </w:tcPr>
          <w:p w:rsidR="00093F22" w:rsidRPr="00212D90" w:rsidRDefault="00093F22" w:rsidP="00093F22">
            <w:pPr>
              <w:jc w:val="right"/>
              <w:rPr>
                <w:sz w:val="20"/>
                <w:szCs w:val="20"/>
              </w:rPr>
            </w:pPr>
          </w:p>
        </w:tc>
        <w:tc>
          <w:tcPr>
            <w:tcW w:w="4819" w:type="dxa"/>
            <w:gridSpan w:val="4"/>
            <w:vMerge/>
            <w:shd w:val="clear" w:color="auto" w:fill="auto"/>
            <w:noWrap/>
            <w:vAlign w:val="bottom"/>
          </w:tcPr>
          <w:p w:rsidR="00093F22" w:rsidRPr="00212D90" w:rsidRDefault="00093F22" w:rsidP="00093F22">
            <w:pPr>
              <w:jc w:val="right"/>
              <w:rPr>
                <w:sz w:val="20"/>
                <w:szCs w:val="20"/>
              </w:rPr>
            </w:pPr>
          </w:p>
        </w:tc>
      </w:tr>
      <w:tr w:rsidR="00212D90" w:rsidRPr="00212D90" w:rsidTr="00631D05">
        <w:trPr>
          <w:trHeight w:val="699"/>
        </w:trPr>
        <w:tc>
          <w:tcPr>
            <w:tcW w:w="15452" w:type="dxa"/>
            <w:gridSpan w:val="11"/>
          </w:tcPr>
          <w:p w:rsidR="00C10A8C" w:rsidRPr="00212D90" w:rsidRDefault="00C10A8C" w:rsidP="00093F22">
            <w:pPr>
              <w:jc w:val="center"/>
              <w:rPr>
                <w:rFonts w:cs="Arial CYR"/>
                <w:sz w:val="28"/>
                <w:szCs w:val="28"/>
              </w:rPr>
            </w:pPr>
            <w:r w:rsidRPr="00212D90">
              <w:rPr>
                <w:rFonts w:cs="Arial CYR"/>
                <w:sz w:val="28"/>
                <w:szCs w:val="28"/>
              </w:rPr>
              <w:t xml:space="preserve">Источники финансирования дефицита бюджета </w:t>
            </w:r>
          </w:p>
          <w:p w:rsidR="00C10A8C" w:rsidRPr="00212D90" w:rsidRDefault="00C10A8C" w:rsidP="00626E3A">
            <w:pPr>
              <w:jc w:val="center"/>
              <w:rPr>
                <w:rFonts w:cs="Arial CYR"/>
                <w:sz w:val="28"/>
                <w:szCs w:val="28"/>
              </w:rPr>
            </w:pPr>
            <w:r w:rsidRPr="00212D90">
              <w:rPr>
                <w:rFonts w:cs="Arial CYR"/>
                <w:sz w:val="28"/>
                <w:szCs w:val="28"/>
              </w:rPr>
              <w:t>Белокалитвинского городского поселения Белокалитвинского района на 20</w:t>
            </w:r>
            <w:r w:rsidR="00ED7D53" w:rsidRPr="00212D90">
              <w:rPr>
                <w:rFonts w:cs="Arial CYR"/>
                <w:sz w:val="28"/>
                <w:szCs w:val="28"/>
              </w:rPr>
              <w:t>2</w:t>
            </w:r>
            <w:r w:rsidR="00626E3A" w:rsidRPr="00212D90">
              <w:rPr>
                <w:rFonts w:cs="Arial CYR"/>
                <w:sz w:val="28"/>
                <w:szCs w:val="28"/>
              </w:rPr>
              <w:t>4</w:t>
            </w:r>
            <w:r w:rsidRPr="00212D90">
              <w:rPr>
                <w:rFonts w:cs="Arial CYR"/>
                <w:sz w:val="28"/>
                <w:szCs w:val="28"/>
              </w:rPr>
              <w:t xml:space="preserve"> год и на плановый период 20</w:t>
            </w:r>
            <w:r w:rsidR="00ED7D53" w:rsidRPr="00212D90">
              <w:rPr>
                <w:rFonts w:cs="Arial CYR"/>
                <w:sz w:val="28"/>
                <w:szCs w:val="28"/>
              </w:rPr>
              <w:t>2</w:t>
            </w:r>
            <w:r w:rsidR="00626E3A" w:rsidRPr="00212D90">
              <w:rPr>
                <w:rFonts w:cs="Arial CYR"/>
                <w:sz w:val="28"/>
                <w:szCs w:val="28"/>
              </w:rPr>
              <w:t>5</w:t>
            </w:r>
            <w:r w:rsidR="00000291" w:rsidRPr="00212D90">
              <w:rPr>
                <w:rFonts w:cs="Arial CYR"/>
                <w:sz w:val="28"/>
                <w:szCs w:val="28"/>
              </w:rPr>
              <w:t xml:space="preserve"> и 202</w:t>
            </w:r>
            <w:r w:rsidR="00626E3A" w:rsidRPr="00212D90">
              <w:rPr>
                <w:rFonts w:cs="Arial CYR"/>
                <w:sz w:val="28"/>
                <w:szCs w:val="28"/>
              </w:rPr>
              <w:t xml:space="preserve">6 </w:t>
            </w:r>
            <w:r w:rsidRPr="00212D90">
              <w:rPr>
                <w:rFonts w:cs="Arial CYR"/>
                <w:sz w:val="28"/>
                <w:szCs w:val="28"/>
              </w:rPr>
              <w:t>годов</w:t>
            </w:r>
          </w:p>
        </w:tc>
      </w:tr>
      <w:tr w:rsidR="00212D90" w:rsidRPr="00212D90" w:rsidTr="00631D05">
        <w:trPr>
          <w:trHeight w:val="300"/>
        </w:trPr>
        <w:tc>
          <w:tcPr>
            <w:tcW w:w="2662" w:type="dxa"/>
            <w:tcBorders>
              <w:bottom w:val="single" w:sz="4" w:space="0" w:color="auto"/>
            </w:tcBorders>
            <w:shd w:val="clear" w:color="auto" w:fill="auto"/>
            <w:noWrap/>
            <w:vAlign w:val="bottom"/>
          </w:tcPr>
          <w:p w:rsidR="00093F22" w:rsidRPr="00212D90" w:rsidRDefault="00093F22" w:rsidP="00093F22">
            <w:pPr>
              <w:rPr>
                <w:sz w:val="22"/>
                <w:szCs w:val="22"/>
              </w:rPr>
            </w:pPr>
          </w:p>
        </w:tc>
        <w:tc>
          <w:tcPr>
            <w:tcW w:w="1006" w:type="dxa"/>
            <w:tcBorders>
              <w:bottom w:val="single" w:sz="4" w:space="0" w:color="auto"/>
            </w:tcBorders>
            <w:shd w:val="clear" w:color="auto" w:fill="auto"/>
            <w:noWrap/>
            <w:vAlign w:val="bottom"/>
          </w:tcPr>
          <w:p w:rsidR="00093F22" w:rsidRPr="00212D90" w:rsidRDefault="00093F22" w:rsidP="00093F22">
            <w:pPr>
              <w:rPr>
                <w:sz w:val="22"/>
                <w:szCs w:val="22"/>
              </w:rPr>
            </w:pPr>
          </w:p>
        </w:tc>
        <w:tc>
          <w:tcPr>
            <w:tcW w:w="957" w:type="dxa"/>
            <w:tcBorders>
              <w:bottom w:val="single" w:sz="4" w:space="0" w:color="auto"/>
            </w:tcBorders>
            <w:shd w:val="clear" w:color="auto" w:fill="auto"/>
            <w:noWrap/>
            <w:vAlign w:val="bottom"/>
          </w:tcPr>
          <w:p w:rsidR="00093F22" w:rsidRPr="00212D90" w:rsidRDefault="00093F22" w:rsidP="00093F22">
            <w:pPr>
              <w:rPr>
                <w:sz w:val="22"/>
                <w:szCs w:val="22"/>
              </w:rPr>
            </w:pPr>
          </w:p>
        </w:tc>
        <w:tc>
          <w:tcPr>
            <w:tcW w:w="788" w:type="dxa"/>
            <w:tcBorders>
              <w:bottom w:val="single" w:sz="4" w:space="0" w:color="auto"/>
            </w:tcBorders>
            <w:shd w:val="clear" w:color="auto" w:fill="auto"/>
            <w:noWrap/>
            <w:vAlign w:val="bottom"/>
          </w:tcPr>
          <w:p w:rsidR="00093F22" w:rsidRPr="00212D90" w:rsidRDefault="00093F22" w:rsidP="00093F22">
            <w:pPr>
              <w:rPr>
                <w:sz w:val="22"/>
                <w:szCs w:val="22"/>
              </w:rPr>
            </w:pPr>
          </w:p>
        </w:tc>
        <w:tc>
          <w:tcPr>
            <w:tcW w:w="1003" w:type="dxa"/>
            <w:tcBorders>
              <w:bottom w:val="single" w:sz="4" w:space="0" w:color="auto"/>
            </w:tcBorders>
            <w:shd w:val="clear" w:color="auto" w:fill="auto"/>
            <w:noWrap/>
            <w:vAlign w:val="bottom"/>
          </w:tcPr>
          <w:p w:rsidR="00093F22" w:rsidRPr="00212D90" w:rsidRDefault="00093F22" w:rsidP="00093F22">
            <w:pPr>
              <w:rPr>
                <w:sz w:val="22"/>
                <w:szCs w:val="22"/>
              </w:rPr>
            </w:pPr>
          </w:p>
        </w:tc>
        <w:tc>
          <w:tcPr>
            <w:tcW w:w="236" w:type="dxa"/>
            <w:tcBorders>
              <w:bottom w:val="single" w:sz="4" w:space="0" w:color="auto"/>
            </w:tcBorders>
            <w:shd w:val="clear" w:color="auto" w:fill="auto"/>
            <w:noWrap/>
            <w:vAlign w:val="bottom"/>
          </w:tcPr>
          <w:p w:rsidR="00093F22" w:rsidRPr="00212D90" w:rsidRDefault="00093F22" w:rsidP="00093F22">
            <w:pPr>
              <w:rPr>
                <w:sz w:val="22"/>
                <w:szCs w:val="22"/>
              </w:rPr>
            </w:pPr>
          </w:p>
        </w:tc>
        <w:tc>
          <w:tcPr>
            <w:tcW w:w="4123" w:type="dxa"/>
            <w:gridSpan w:val="2"/>
            <w:tcBorders>
              <w:bottom w:val="single" w:sz="4" w:space="0" w:color="auto"/>
            </w:tcBorders>
            <w:shd w:val="clear" w:color="auto" w:fill="auto"/>
            <w:noWrap/>
            <w:vAlign w:val="bottom"/>
          </w:tcPr>
          <w:p w:rsidR="00093F22" w:rsidRPr="00212D90" w:rsidRDefault="00093F22" w:rsidP="00093F22">
            <w:pPr>
              <w:rPr>
                <w:sz w:val="22"/>
                <w:szCs w:val="22"/>
              </w:rPr>
            </w:pPr>
          </w:p>
        </w:tc>
        <w:tc>
          <w:tcPr>
            <w:tcW w:w="1700" w:type="dxa"/>
            <w:tcBorders>
              <w:bottom w:val="single" w:sz="4" w:space="0" w:color="auto"/>
            </w:tcBorders>
          </w:tcPr>
          <w:p w:rsidR="00093F22" w:rsidRPr="00212D90" w:rsidRDefault="00093F22" w:rsidP="00093F22">
            <w:pPr>
              <w:jc w:val="right"/>
              <w:rPr>
                <w:rFonts w:cs="Arial CYR"/>
                <w:sz w:val="22"/>
                <w:szCs w:val="22"/>
              </w:rPr>
            </w:pPr>
          </w:p>
        </w:tc>
        <w:tc>
          <w:tcPr>
            <w:tcW w:w="1559" w:type="dxa"/>
            <w:tcBorders>
              <w:bottom w:val="single" w:sz="4" w:space="0" w:color="auto"/>
            </w:tcBorders>
            <w:shd w:val="clear" w:color="auto" w:fill="auto"/>
            <w:noWrap/>
            <w:vAlign w:val="center"/>
          </w:tcPr>
          <w:p w:rsidR="00093F22" w:rsidRPr="00212D90" w:rsidRDefault="00093F22" w:rsidP="00093F22">
            <w:pPr>
              <w:jc w:val="right"/>
              <w:rPr>
                <w:rFonts w:cs="Arial CYR"/>
                <w:sz w:val="22"/>
                <w:szCs w:val="22"/>
              </w:rPr>
            </w:pPr>
          </w:p>
        </w:tc>
        <w:tc>
          <w:tcPr>
            <w:tcW w:w="1418" w:type="dxa"/>
            <w:tcBorders>
              <w:bottom w:val="single" w:sz="4" w:space="0" w:color="auto"/>
            </w:tcBorders>
          </w:tcPr>
          <w:p w:rsidR="00093F22" w:rsidRPr="00212D90" w:rsidRDefault="00093F22" w:rsidP="00093F22">
            <w:pPr>
              <w:jc w:val="right"/>
              <w:rPr>
                <w:rFonts w:cs="Arial CYR"/>
                <w:sz w:val="22"/>
                <w:szCs w:val="22"/>
              </w:rPr>
            </w:pPr>
          </w:p>
        </w:tc>
      </w:tr>
      <w:tr w:rsidR="00212D90" w:rsidRPr="00212D90" w:rsidTr="00631D05">
        <w:trPr>
          <w:trHeight w:val="330"/>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9E1286">
            <w:pPr>
              <w:jc w:val="center"/>
            </w:pPr>
            <w:r w:rsidRPr="00212D90">
              <w:t>Код</w:t>
            </w:r>
          </w:p>
          <w:p w:rsidR="00ED7D53" w:rsidRPr="00212D90" w:rsidRDefault="00ED7D53" w:rsidP="009E1286">
            <w:pPr>
              <w:jc w:val="center"/>
            </w:pPr>
          </w:p>
        </w:tc>
        <w:tc>
          <w:tcPr>
            <w:tcW w:w="81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9E1286">
            <w:pPr>
              <w:jc w:val="center"/>
            </w:pPr>
            <w:r w:rsidRPr="00212D90">
              <w:t>Наименование</w:t>
            </w:r>
          </w:p>
          <w:p w:rsidR="00ED7D53" w:rsidRPr="00212D90" w:rsidRDefault="00ED7D53" w:rsidP="009E1286">
            <w:pPr>
              <w:jc w:val="center"/>
            </w:pPr>
          </w:p>
        </w:tc>
        <w:tc>
          <w:tcPr>
            <w:tcW w:w="4677" w:type="dxa"/>
            <w:gridSpan w:val="3"/>
            <w:tcBorders>
              <w:top w:val="single" w:sz="4" w:space="0" w:color="auto"/>
              <w:left w:val="single" w:sz="4" w:space="0" w:color="auto"/>
              <w:bottom w:val="single" w:sz="4" w:space="0" w:color="auto"/>
              <w:right w:val="single" w:sz="4" w:space="0" w:color="auto"/>
            </w:tcBorders>
          </w:tcPr>
          <w:p w:rsidR="00ED7D53" w:rsidRPr="00212D90" w:rsidRDefault="00ED7D53" w:rsidP="009E1286">
            <w:pPr>
              <w:jc w:val="center"/>
            </w:pPr>
            <w:r w:rsidRPr="00212D90">
              <w:t>Сумма, тыс. рублей</w:t>
            </w:r>
          </w:p>
        </w:tc>
      </w:tr>
      <w:tr w:rsidR="00212D90" w:rsidRPr="00212D90" w:rsidTr="00631D05">
        <w:trPr>
          <w:trHeight w:val="330"/>
        </w:trPr>
        <w:tc>
          <w:tcPr>
            <w:tcW w:w="2662" w:type="dxa"/>
            <w:vMerge/>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093F22">
            <w:pPr>
              <w:jc w:val="center"/>
              <w:rPr>
                <w:sz w:val="28"/>
                <w:szCs w:val="28"/>
              </w:rPr>
            </w:pPr>
          </w:p>
        </w:tc>
        <w:tc>
          <w:tcPr>
            <w:tcW w:w="8113" w:type="dxa"/>
            <w:gridSpan w:val="7"/>
            <w:vMerge/>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093F22">
            <w:pPr>
              <w:jc w:val="center"/>
              <w:rPr>
                <w:rFonts w:cs="Arial CYR"/>
                <w:sz w:val="28"/>
                <w:szCs w:val="28"/>
              </w:rPr>
            </w:pPr>
          </w:p>
        </w:tc>
        <w:tc>
          <w:tcPr>
            <w:tcW w:w="1700" w:type="dxa"/>
            <w:tcBorders>
              <w:top w:val="single" w:sz="4" w:space="0" w:color="auto"/>
              <w:left w:val="single" w:sz="4" w:space="0" w:color="auto"/>
              <w:bottom w:val="single" w:sz="4" w:space="0" w:color="auto"/>
              <w:right w:val="single" w:sz="4" w:space="0" w:color="auto"/>
            </w:tcBorders>
          </w:tcPr>
          <w:p w:rsidR="00ED7D53" w:rsidRPr="00212D90" w:rsidRDefault="00ED7D53" w:rsidP="00570DB2">
            <w:pPr>
              <w:jc w:val="center"/>
              <w:rPr>
                <w:rFonts w:cs="Arial CYR"/>
                <w:sz w:val="28"/>
                <w:szCs w:val="28"/>
              </w:rPr>
            </w:pPr>
            <w:r w:rsidRPr="00212D90">
              <w:t>202</w:t>
            </w:r>
            <w:r w:rsidR="00570DB2" w:rsidRPr="00212D90">
              <w:t>4</w:t>
            </w:r>
            <w:r w:rsidRPr="00212D90">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570DB2">
            <w:pPr>
              <w:jc w:val="center"/>
              <w:rPr>
                <w:rFonts w:cs="Arial CYR"/>
                <w:sz w:val="28"/>
                <w:szCs w:val="28"/>
              </w:rPr>
            </w:pPr>
            <w:r w:rsidRPr="00212D90">
              <w:t>202</w:t>
            </w:r>
            <w:r w:rsidR="00570DB2" w:rsidRPr="00212D90">
              <w:t>5</w:t>
            </w:r>
            <w:r w:rsidRPr="00212D90">
              <w:t xml:space="preserve"> год</w:t>
            </w:r>
          </w:p>
        </w:tc>
        <w:tc>
          <w:tcPr>
            <w:tcW w:w="1418" w:type="dxa"/>
            <w:tcBorders>
              <w:top w:val="single" w:sz="4" w:space="0" w:color="auto"/>
              <w:left w:val="single" w:sz="4" w:space="0" w:color="auto"/>
              <w:bottom w:val="single" w:sz="4" w:space="0" w:color="auto"/>
              <w:right w:val="single" w:sz="4" w:space="0" w:color="auto"/>
            </w:tcBorders>
          </w:tcPr>
          <w:p w:rsidR="00ED7D53" w:rsidRPr="00212D90" w:rsidRDefault="00ED7D53" w:rsidP="00570DB2">
            <w:pPr>
              <w:jc w:val="center"/>
              <w:rPr>
                <w:rFonts w:cs="Arial CYR"/>
                <w:sz w:val="28"/>
                <w:szCs w:val="28"/>
              </w:rPr>
            </w:pPr>
            <w:r w:rsidRPr="00212D90">
              <w:t>202</w:t>
            </w:r>
            <w:r w:rsidR="00570DB2" w:rsidRPr="00212D90">
              <w:t>6</w:t>
            </w:r>
            <w:r w:rsidRPr="00212D90">
              <w:t xml:space="preserve"> год</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AD1CBC">
            <w:r w:rsidRPr="00212D90">
              <w:t>01 00 00 00 00 0000 000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212D90" w:rsidRDefault="00ED7D53" w:rsidP="00AD1CBC">
            <w:r w:rsidRPr="00212D90">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212D90" w:rsidRDefault="00CE292B" w:rsidP="00E6772D">
            <w:pPr>
              <w:jc w:val="center"/>
            </w:pPr>
            <w:r w:rsidRPr="00212D90">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7D3779">
            <w:pPr>
              <w:jc w:val="center"/>
            </w:pPr>
            <w:r w:rsidRPr="00212D90">
              <w:t>0,0</w:t>
            </w:r>
          </w:p>
        </w:tc>
        <w:tc>
          <w:tcPr>
            <w:tcW w:w="1418" w:type="dxa"/>
            <w:tcBorders>
              <w:top w:val="single" w:sz="4" w:space="0" w:color="auto"/>
              <w:left w:val="single" w:sz="4" w:space="0" w:color="auto"/>
              <w:bottom w:val="single" w:sz="4" w:space="0" w:color="auto"/>
              <w:right w:val="single" w:sz="4" w:space="0" w:color="auto"/>
            </w:tcBorders>
          </w:tcPr>
          <w:p w:rsidR="00ED7D53" w:rsidRPr="00212D90" w:rsidRDefault="00ED7D53" w:rsidP="007D3779">
            <w:pPr>
              <w:jc w:val="center"/>
            </w:pPr>
            <w:r w:rsidRPr="00212D90">
              <w:t>0,0</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AD1CBC">
            <w:r w:rsidRPr="00212D90">
              <w:t>01 05 00 00 00 0000 000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212D90" w:rsidRDefault="00ED7D53" w:rsidP="00AD1CBC">
            <w:r w:rsidRPr="00212D90">
              <w:t>Изменение остатков средств на счетах по учету средств бюджета</w:t>
            </w:r>
          </w:p>
        </w:tc>
        <w:tc>
          <w:tcPr>
            <w:tcW w:w="1700" w:type="dxa"/>
            <w:tcBorders>
              <w:top w:val="single" w:sz="4" w:space="0" w:color="auto"/>
              <w:left w:val="single" w:sz="4" w:space="0" w:color="auto"/>
              <w:bottom w:val="single" w:sz="4" w:space="0" w:color="auto"/>
              <w:right w:val="single" w:sz="4" w:space="0" w:color="auto"/>
            </w:tcBorders>
          </w:tcPr>
          <w:p w:rsidR="00ED7D53" w:rsidRPr="00212D90" w:rsidRDefault="00CE292B" w:rsidP="00EC3252">
            <w:pPr>
              <w:jc w:val="center"/>
            </w:pPr>
            <w:r w:rsidRPr="00212D90">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7D3779">
            <w:pPr>
              <w:jc w:val="center"/>
            </w:pPr>
            <w:r w:rsidRPr="00212D90">
              <w:t>0,0</w:t>
            </w:r>
          </w:p>
        </w:tc>
        <w:tc>
          <w:tcPr>
            <w:tcW w:w="1418" w:type="dxa"/>
            <w:tcBorders>
              <w:top w:val="single" w:sz="4" w:space="0" w:color="auto"/>
              <w:left w:val="single" w:sz="4" w:space="0" w:color="auto"/>
              <w:bottom w:val="single" w:sz="4" w:space="0" w:color="auto"/>
              <w:right w:val="single" w:sz="4" w:space="0" w:color="auto"/>
            </w:tcBorders>
          </w:tcPr>
          <w:p w:rsidR="00ED7D53" w:rsidRPr="00212D90" w:rsidRDefault="00ED7D53" w:rsidP="007D3779">
            <w:pPr>
              <w:jc w:val="center"/>
            </w:pPr>
            <w:r w:rsidRPr="00212D90">
              <w:t>0,0</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ED7D53" w:rsidP="00AD1CBC">
            <w:r w:rsidRPr="00212D90">
              <w:t>01 05 00 00 00 0000 500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212D90" w:rsidRDefault="00ED7D53" w:rsidP="00AD1CBC">
            <w:r w:rsidRPr="00212D90">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212D90" w:rsidRDefault="00812F40" w:rsidP="007944D8">
            <w:pPr>
              <w:jc w:val="center"/>
            </w:pPr>
            <w:r w:rsidRPr="00212D90">
              <w:t>694 319,1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212D90" w:rsidRDefault="004C2624" w:rsidP="007D3779">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212D90" w:rsidRDefault="00570DB2" w:rsidP="007D3779">
            <w:pPr>
              <w:jc w:val="center"/>
            </w:pPr>
            <w:r w:rsidRPr="00212D90">
              <w:t>267 366,1</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AD1CBC">
            <w:r w:rsidRPr="00212D90">
              <w:t>01 05 02 00 00 0000 500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AD1CBC">
            <w:r w:rsidRPr="00212D90">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212D90" w:rsidRDefault="00812F40" w:rsidP="007944D8">
            <w:pPr>
              <w:jc w:val="center"/>
            </w:pPr>
            <w:r w:rsidRPr="00212D90">
              <w:t>694 319,1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4C2624">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570DB2">
            <w:pPr>
              <w:jc w:val="center"/>
            </w:pPr>
            <w:r w:rsidRPr="00212D90">
              <w:t>267 366,1</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AD1CBC">
            <w:r w:rsidRPr="00212D90">
              <w:t>01 05 02 01 00 0000 510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AD1CBC">
            <w:r w:rsidRPr="00212D90">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212D90" w:rsidRDefault="00812F40" w:rsidP="007944D8">
            <w:pPr>
              <w:jc w:val="center"/>
            </w:pPr>
            <w:r w:rsidRPr="00212D90">
              <w:t>694 319,1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4C2624">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570DB2">
            <w:pPr>
              <w:jc w:val="center"/>
            </w:pPr>
            <w:r w:rsidRPr="00212D90">
              <w:t>267 366,1</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AD1CBC">
            <w:r w:rsidRPr="00212D90">
              <w:t>01 05 02 01 13 0000 510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AD1CBC">
            <w:r w:rsidRPr="00212D90">
              <w:t>Увеличение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570DB2" w:rsidRPr="00212D90" w:rsidRDefault="00812F40" w:rsidP="007944D8">
            <w:pPr>
              <w:jc w:val="center"/>
            </w:pPr>
            <w:r w:rsidRPr="00212D90">
              <w:t>694 319,1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4C2624">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570DB2">
            <w:pPr>
              <w:jc w:val="center"/>
            </w:pPr>
            <w:r w:rsidRPr="00212D90">
              <w:t>267 366,1</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AD1CBC">
            <w:r w:rsidRPr="00212D90">
              <w:t>01 05 00 00 00 0000 600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AD1CBC">
            <w:r w:rsidRPr="00212D90">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212D90" w:rsidRDefault="00812F40" w:rsidP="00CE292B">
            <w:pPr>
              <w:jc w:val="center"/>
            </w:pPr>
            <w:r w:rsidRPr="00212D90">
              <w:t>735 758,9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4C2624">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tcPr>
          <w:p w:rsidR="00570DB2" w:rsidRPr="00212D90" w:rsidRDefault="00570DB2" w:rsidP="00570DB2">
            <w:pPr>
              <w:jc w:val="center"/>
            </w:pPr>
            <w:r w:rsidRPr="00212D90">
              <w:t>267 366,1</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AD1CBC">
            <w:r w:rsidRPr="00212D90">
              <w:t>01 05 02 00 00 0000 600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AD1CBC">
            <w:r w:rsidRPr="00212D90">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212D90" w:rsidRDefault="00812F40" w:rsidP="00CE292B">
            <w:pPr>
              <w:jc w:val="center"/>
            </w:pPr>
            <w:r w:rsidRPr="00212D90">
              <w:t>735 758,9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4C2624">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tcPr>
          <w:p w:rsidR="00570DB2" w:rsidRPr="00212D90" w:rsidRDefault="00570DB2" w:rsidP="00570DB2">
            <w:pPr>
              <w:jc w:val="center"/>
            </w:pPr>
            <w:r w:rsidRPr="00212D90">
              <w:t>267 366,1</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AD1CBC">
            <w:r w:rsidRPr="00212D90">
              <w:t>01 05 02 01 00 0000 610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212D90" w:rsidRDefault="00570DB2" w:rsidP="00AD1CBC">
            <w:r w:rsidRPr="00212D90">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212D90" w:rsidRDefault="00812F40" w:rsidP="00CE292B">
            <w:pPr>
              <w:jc w:val="center"/>
            </w:pPr>
            <w:r w:rsidRPr="00212D90">
              <w:t>735 758,9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212D90" w:rsidRDefault="00570DB2" w:rsidP="004C2624">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tcPr>
          <w:p w:rsidR="00570DB2" w:rsidRPr="00212D90" w:rsidRDefault="00570DB2" w:rsidP="00570DB2">
            <w:pPr>
              <w:jc w:val="center"/>
            </w:pPr>
            <w:r w:rsidRPr="00212D90">
              <w:t>267 366,1</w:t>
            </w:r>
          </w:p>
        </w:tc>
      </w:tr>
      <w:tr w:rsidR="00212D90" w:rsidRPr="00212D90"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4C2624" w:rsidRPr="00212D90" w:rsidRDefault="004C2624" w:rsidP="00AD1CBC">
            <w:r w:rsidRPr="00212D90">
              <w:t>01 05 02 01 13 0000 610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4C2624" w:rsidRPr="00212D90" w:rsidRDefault="004C2624" w:rsidP="00AD1CBC">
            <w:r w:rsidRPr="00212D90">
              <w:t>Уменьшение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4C2624" w:rsidRPr="00212D90" w:rsidRDefault="00812F40" w:rsidP="00CE292B">
            <w:pPr>
              <w:jc w:val="center"/>
            </w:pPr>
            <w:r w:rsidRPr="00212D90">
              <w:t>735758,9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C2624" w:rsidRPr="00212D90" w:rsidRDefault="004C2624" w:rsidP="004C2624">
            <w:pPr>
              <w:jc w:val="center"/>
            </w:pPr>
            <w:r w:rsidRPr="00212D90">
              <w:t>372 948,0</w:t>
            </w:r>
          </w:p>
        </w:tc>
        <w:tc>
          <w:tcPr>
            <w:tcW w:w="1418" w:type="dxa"/>
            <w:tcBorders>
              <w:top w:val="single" w:sz="4" w:space="0" w:color="auto"/>
              <w:left w:val="single" w:sz="4" w:space="0" w:color="auto"/>
              <w:bottom w:val="single" w:sz="4" w:space="0" w:color="auto"/>
              <w:right w:val="single" w:sz="4" w:space="0" w:color="auto"/>
            </w:tcBorders>
          </w:tcPr>
          <w:p w:rsidR="004C2624" w:rsidRPr="00212D90" w:rsidRDefault="00570DB2" w:rsidP="007D3779">
            <w:pPr>
              <w:jc w:val="center"/>
            </w:pPr>
            <w:r w:rsidRPr="00212D90">
              <w:t>267 366,1</w:t>
            </w:r>
            <w:r w:rsidR="004C2624" w:rsidRPr="00212D90">
              <w:rPr>
                <w:rFonts w:cs="Arial CYR"/>
              </w:rPr>
              <w:t>»;</w:t>
            </w:r>
          </w:p>
        </w:tc>
      </w:tr>
    </w:tbl>
    <w:p w:rsidR="00B2086B" w:rsidRPr="00AC3BC2" w:rsidRDefault="00B2086B" w:rsidP="00844CDA">
      <w:pPr>
        <w:rPr>
          <w:bCs/>
          <w:color w:val="FF0000"/>
          <w:sz w:val="28"/>
          <w:szCs w:val="28"/>
        </w:rPr>
      </w:pPr>
    </w:p>
    <w:p w:rsidR="00EC3C4C" w:rsidRPr="00AC3BC2" w:rsidRDefault="00EC3C4C" w:rsidP="00844CDA">
      <w:pPr>
        <w:rPr>
          <w:bCs/>
          <w:color w:val="FF0000"/>
          <w:sz w:val="28"/>
          <w:szCs w:val="28"/>
        </w:rPr>
      </w:pPr>
    </w:p>
    <w:p w:rsidR="00EC3C4C" w:rsidRPr="00AC3BC2" w:rsidRDefault="00EC3C4C" w:rsidP="00844CDA">
      <w:pPr>
        <w:rPr>
          <w:bCs/>
          <w:color w:val="FF0000"/>
          <w:sz w:val="28"/>
          <w:szCs w:val="28"/>
        </w:rPr>
      </w:pPr>
    </w:p>
    <w:p w:rsidR="00906C7D" w:rsidRPr="00FF05CA" w:rsidRDefault="00212D90" w:rsidP="00844CDA">
      <w:pPr>
        <w:rPr>
          <w:sz w:val="28"/>
          <w:szCs w:val="28"/>
        </w:rPr>
      </w:pPr>
      <w:r w:rsidRPr="00FF05CA">
        <w:rPr>
          <w:bCs/>
          <w:sz w:val="28"/>
          <w:szCs w:val="28"/>
        </w:rPr>
        <w:lastRenderedPageBreak/>
        <w:t>5</w:t>
      </w:r>
      <w:r w:rsidR="00FB6098" w:rsidRPr="00FF05CA">
        <w:rPr>
          <w:bCs/>
          <w:sz w:val="28"/>
          <w:szCs w:val="28"/>
        </w:rPr>
        <w:t>)</w:t>
      </w:r>
      <w:r w:rsidR="00906C7D" w:rsidRPr="00FF05CA">
        <w:rPr>
          <w:bCs/>
          <w:sz w:val="28"/>
          <w:szCs w:val="28"/>
        </w:rPr>
        <w:t xml:space="preserve"> приложение </w:t>
      </w:r>
      <w:r w:rsidR="00084FB4" w:rsidRPr="00FF05CA">
        <w:rPr>
          <w:bCs/>
          <w:sz w:val="28"/>
          <w:szCs w:val="28"/>
        </w:rPr>
        <w:t>3</w:t>
      </w:r>
      <w:r w:rsidR="00906C7D" w:rsidRPr="00FF05CA">
        <w:rPr>
          <w:bCs/>
          <w:sz w:val="28"/>
          <w:szCs w:val="28"/>
        </w:rPr>
        <w:t xml:space="preserve"> изложить в следующей редакции:</w:t>
      </w:r>
    </w:p>
    <w:p w:rsidR="001D45CF" w:rsidRPr="00FF05CA" w:rsidRDefault="00382E8A" w:rsidP="001D45CF">
      <w:pPr>
        <w:tabs>
          <w:tab w:val="left" w:pos="7410"/>
        </w:tabs>
        <w:jc w:val="right"/>
        <w:rPr>
          <w:bCs/>
          <w:sz w:val="28"/>
          <w:szCs w:val="28"/>
        </w:rPr>
      </w:pPr>
      <w:r w:rsidRPr="00FF05CA">
        <w:rPr>
          <w:bCs/>
          <w:sz w:val="28"/>
          <w:szCs w:val="28"/>
        </w:rPr>
        <w:t>«</w:t>
      </w:r>
      <w:r w:rsidR="001D45CF" w:rsidRPr="00FF05CA">
        <w:rPr>
          <w:bCs/>
          <w:sz w:val="28"/>
          <w:szCs w:val="28"/>
        </w:rPr>
        <w:t xml:space="preserve">Приложение </w:t>
      </w:r>
      <w:r w:rsidR="00084FB4" w:rsidRPr="00FF05CA">
        <w:rPr>
          <w:bCs/>
          <w:sz w:val="28"/>
          <w:szCs w:val="28"/>
        </w:rPr>
        <w:t>3</w:t>
      </w:r>
    </w:p>
    <w:p w:rsidR="001D45CF" w:rsidRPr="00FF05CA" w:rsidRDefault="001D45CF" w:rsidP="001D45CF">
      <w:pPr>
        <w:tabs>
          <w:tab w:val="left" w:pos="7410"/>
        </w:tabs>
        <w:jc w:val="right"/>
        <w:rPr>
          <w:bCs/>
          <w:sz w:val="28"/>
          <w:szCs w:val="28"/>
        </w:rPr>
      </w:pPr>
      <w:r w:rsidRPr="00FF05CA">
        <w:rPr>
          <w:bCs/>
          <w:sz w:val="28"/>
          <w:szCs w:val="28"/>
        </w:rPr>
        <w:t xml:space="preserve">к решению Собрания </w:t>
      </w:r>
    </w:p>
    <w:p w:rsidR="001D45CF" w:rsidRPr="00FF05CA" w:rsidRDefault="001D45CF" w:rsidP="001D45CF">
      <w:pPr>
        <w:tabs>
          <w:tab w:val="left" w:pos="7410"/>
        </w:tabs>
        <w:jc w:val="right"/>
        <w:rPr>
          <w:bCs/>
          <w:sz w:val="28"/>
          <w:szCs w:val="28"/>
        </w:rPr>
      </w:pPr>
      <w:r w:rsidRPr="00FF05CA">
        <w:rPr>
          <w:bCs/>
          <w:sz w:val="28"/>
          <w:szCs w:val="28"/>
        </w:rPr>
        <w:t>депутатов Белокалитвинского</w:t>
      </w:r>
    </w:p>
    <w:p w:rsidR="001D45CF" w:rsidRPr="00FF05CA" w:rsidRDefault="001D45CF" w:rsidP="001D45CF">
      <w:pPr>
        <w:tabs>
          <w:tab w:val="left" w:pos="7410"/>
        </w:tabs>
        <w:jc w:val="right"/>
        <w:rPr>
          <w:bCs/>
          <w:sz w:val="28"/>
          <w:szCs w:val="28"/>
        </w:rPr>
      </w:pPr>
      <w:r w:rsidRPr="00FF05CA">
        <w:rPr>
          <w:bCs/>
          <w:sz w:val="28"/>
          <w:szCs w:val="28"/>
        </w:rPr>
        <w:t xml:space="preserve"> городского поселения</w:t>
      </w:r>
    </w:p>
    <w:p w:rsidR="001D45CF" w:rsidRPr="00FF05CA" w:rsidRDefault="001D45CF" w:rsidP="001D45CF">
      <w:pPr>
        <w:jc w:val="right"/>
        <w:rPr>
          <w:sz w:val="28"/>
          <w:szCs w:val="28"/>
        </w:rPr>
      </w:pPr>
      <w:r w:rsidRPr="00FF05CA">
        <w:rPr>
          <w:rFonts w:eastAsia="Calibri"/>
          <w:sz w:val="28"/>
          <w:szCs w:val="28"/>
          <w:lang w:eastAsia="en-US"/>
        </w:rPr>
        <w:t>от 2</w:t>
      </w:r>
      <w:r w:rsidR="006F561C" w:rsidRPr="00FF05CA">
        <w:rPr>
          <w:rFonts w:eastAsia="Calibri"/>
          <w:sz w:val="28"/>
          <w:szCs w:val="28"/>
          <w:lang w:eastAsia="en-US"/>
        </w:rPr>
        <w:t>5</w:t>
      </w:r>
      <w:r w:rsidR="0002419C" w:rsidRPr="00FF05CA">
        <w:rPr>
          <w:rFonts w:eastAsia="Calibri"/>
          <w:sz w:val="28"/>
          <w:szCs w:val="28"/>
          <w:lang w:eastAsia="en-US"/>
        </w:rPr>
        <w:t xml:space="preserve"> </w:t>
      </w:r>
      <w:r w:rsidRPr="00FF05CA">
        <w:rPr>
          <w:rFonts w:eastAsia="Calibri"/>
          <w:sz w:val="28"/>
          <w:szCs w:val="28"/>
          <w:lang w:eastAsia="en-US"/>
        </w:rPr>
        <w:t>декабря 20</w:t>
      </w:r>
      <w:r w:rsidR="007C674D" w:rsidRPr="00FF05CA">
        <w:rPr>
          <w:rFonts w:eastAsia="Calibri"/>
          <w:sz w:val="28"/>
          <w:szCs w:val="28"/>
          <w:lang w:eastAsia="en-US"/>
        </w:rPr>
        <w:t>2</w:t>
      </w:r>
      <w:r w:rsidR="006F561C" w:rsidRPr="00FF05CA">
        <w:rPr>
          <w:rFonts w:eastAsia="Calibri"/>
          <w:sz w:val="28"/>
          <w:szCs w:val="28"/>
          <w:lang w:eastAsia="en-US"/>
        </w:rPr>
        <w:t>3</w:t>
      </w:r>
      <w:r w:rsidRPr="00FF05CA">
        <w:rPr>
          <w:rFonts w:eastAsia="Calibri"/>
          <w:sz w:val="28"/>
          <w:szCs w:val="28"/>
          <w:lang w:eastAsia="en-US"/>
        </w:rPr>
        <w:t xml:space="preserve"> года  № </w:t>
      </w:r>
      <w:r w:rsidR="006F561C" w:rsidRPr="00FF05CA">
        <w:rPr>
          <w:rFonts w:eastAsia="Calibri"/>
          <w:sz w:val="28"/>
          <w:szCs w:val="28"/>
          <w:lang w:eastAsia="en-US"/>
        </w:rPr>
        <w:t>90</w:t>
      </w:r>
      <w:r w:rsidRPr="00FF05CA">
        <w:rPr>
          <w:sz w:val="28"/>
          <w:szCs w:val="28"/>
        </w:rPr>
        <w:t xml:space="preserve"> </w:t>
      </w:r>
    </w:p>
    <w:p w:rsidR="001D45CF" w:rsidRPr="00FF05CA" w:rsidRDefault="001D45CF" w:rsidP="001D45CF">
      <w:pPr>
        <w:jc w:val="right"/>
        <w:rPr>
          <w:sz w:val="28"/>
          <w:szCs w:val="28"/>
        </w:rPr>
      </w:pPr>
      <w:r w:rsidRPr="00FF05CA">
        <w:rPr>
          <w:sz w:val="28"/>
          <w:szCs w:val="28"/>
        </w:rPr>
        <w:t xml:space="preserve">«О бюджете </w:t>
      </w:r>
    </w:p>
    <w:p w:rsidR="001D45CF" w:rsidRPr="00FF05CA" w:rsidRDefault="001D45CF" w:rsidP="001D45CF">
      <w:pPr>
        <w:jc w:val="right"/>
        <w:rPr>
          <w:sz w:val="28"/>
          <w:szCs w:val="28"/>
        </w:rPr>
      </w:pPr>
      <w:r w:rsidRPr="00FF05CA">
        <w:rPr>
          <w:sz w:val="28"/>
          <w:szCs w:val="28"/>
        </w:rPr>
        <w:t xml:space="preserve">Белокалитвинского городского </w:t>
      </w:r>
    </w:p>
    <w:p w:rsidR="001D45CF" w:rsidRPr="00FF05CA" w:rsidRDefault="001D45CF" w:rsidP="001D45CF">
      <w:pPr>
        <w:jc w:val="right"/>
        <w:rPr>
          <w:sz w:val="28"/>
          <w:szCs w:val="28"/>
        </w:rPr>
      </w:pPr>
      <w:r w:rsidRPr="00FF05CA">
        <w:rPr>
          <w:sz w:val="28"/>
          <w:szCs w:val="28"/>
        </w:rPr>
        <w:t xml:space="preserve">поселения Белокалитвинского </w:t>
      </w:r>
    </w:p>
    <w:p w:rsidR="001D45CF" w:rsidRPr="00FF05CA" w:rsidRDefault="001D45CF" w:rsidP="001D45CF">
      <w:pPr>
        <w:ind w:hanging="120"/>
        <w:jc w:val="right"/>
        <w:rPr>
          <w:sz w:val="28"/>
          <w:szCs w:val="28"/>
        </w:rPr>
      </w:pPr>
      <w:r w:rsidRPr="00FF05CA">
        <w:rPr>
          <w:sz w:val="28"/>
          <w:szCs w:val="28"/>
        </w:rPr>
        <w:t>района на 202</w:t>
      </w:r>
      <w:r w:rsidR="006F561C" w:rsidRPr="00FF05CA">
        <w:rPr>
          <w:sz w:val="28"/>
          <w:szCs w:val="28"/>
        </w:rPr>
        <w:t>4</w:t>
      </w:r>
      <w:r w:rsidRPr="00FF05CA">
        <w:rPr>
          <w:sz w:val="28"/>
          <w:szCs w:val="28"/>
        </w:rPr>
        <w:t xml:space="preserve"> год и на плановый </w:t>
      </w:r>
    </w:p>
    <w:p w:rsidR="001D45CF" w:rsidRPr="00FF05CA" w:rsidRDefault="001D45CF" w:rsidP="001D45CF">
      <w:pPr>
        <w:tabs>
          <w:tab w:val="left" w:pos="7410"/>
        </w:tabs>
        <w:jc w:val="right"/>
        <w:rPr>
          <w:bCs/>
          <w:sz w:val="28"/>
          <w:szCs w:val="28"/>
        </w:rPr>
      </w:pPr>
      <w:r w:rsidRPr="00FF05CA">
        <w:rPr>
          <w:sz w:val="28"/>
          <w:szCs w:val="28"/>
        </w:rPr>
        <w:t>период 202</w:t>
      </w:r>
      <w:r w:rsidR="006F561C" w:rsidRPr="00FF05CA">
        <w:rPr>
          <w:sz w:val="28"/>
          <w:szCs w:val="28"/>
        </w:rPr>
        <w:t>5</w:t>
      </w:r>
      <w:r w:rsidRPr="00FF05CA">
        <w:rPr>
          <w:sz w:val="28"/>
          <w:szCs w:val="28"/>
        </w:rPr>
        <w:t xml:space="preserve"> и 202</w:t>
      </w:r>
      <w:r w:rsidR="006F561C" w:rsidRPr="00FF05CA">
        <w:rPr>
          <w:sz w:val="28"/>
          <w:szCs w:val="28"/>
        </w:rPr>
        <w:t>6</w:t>
      </w:r>
      <w:r w:rsidRPr="00FF05CA">
        <w:rPr>
          <w:sz w:val="28"/>
          <w:szCs w:val="28"/>
        </w:rPr>
        <w:t xml:space="preserve"> годов»</w:t>
      </w:r>
    </w:p>
    <w:p w:rsidR="001D45CF" w:rsidRPr="00FF05CA" w:rsidRDefault="001D45CF" w:rsidP="005C71BB">
      <w:pPr>
        <w:tabs>
          <w:tab w:val="left" w:pos="7410"/>
        </w:tabs>
        <w:jc w:val="right"/>
        <w:rPr>
          <w:bCs/>
          <w:sz w:val="28"/>
          <w:szCs w:val="28"/>
        </w:rPr>
      </w:pPr>
      <w:r w:rsidRPr="00FF05CA">
        <w:rPr>
          <w:bCs/>
          <w:sz w:val="28"/>
          <w:szCs w:val="28"/>
        </w:rPr>
        <w:tab/>
      </w:r>
      <w:r w:rsidRPr="00FF05CA">
        <w:rPr>
          <w:bCs/>
          <w:sz w:val="28"/>
          <w:szCs w:val="28"/>
        </w:rPr>
        <w:tab/>
      </w:r>
    </w:p>
    <w:p w:rsidR="001D45CF" w:rsidRPr="00FF05CA" w:rsidRDefault="001D45CF" w:rsidP="001D45CF">
      <w:pPr>
        <w:tabs>
          <w:tab w:val="left" w:pos="7410"/>
        </w:tabs>
        <w:ind w:firstLine="567"/>
        <w:jc w:val="center"/>
        <w:rPr>
          <w:b/>
          <w:bCs/>
          <w:sz w:val="28"/>
          <w:szCs w:val="28"/>
        </w:rPr>
      </w:pPr>
      <w:r w:rsidRPr="00FF05CA">
        <w:rPr>
          <w:b/>
          <w:bCs/>
          <w:sz w:val="28"/>
          <w:szCs w:val="28"/>
        </w:rPr>
        <w:t xml:space="preserve">Распределение бюджетных ассигнований   по  разделам, подразделам, целевым статьям (муниципальным программам Белокалитвинского городского поселения и непрограммным направлениям деятельности), группам и подгруппам </w:t>
      </w:r>
      <w:proofErr w:type="gramStart"/>
      <w:r w:rsidRPr="00FF05CA">
        <w:rPr>
          <w:b/>
          <w:bCs/>
          <w:sz w:val="28"/>
          <w:szCs w:val="28"/>
        </w:rPr>
        <w:t>видов расходов классификации расходов бюджета</w:t>
      </w:r>
      <w:proofErr w:type="gramEnd"/>
      <w:r w:rsidRPr="00FF05CA">
        <w:rPr>
          <w:b/>
          <w:bCs/>
          <w:sz w:val="28"/>
          <w:szCs w:val="28"/>
        </w:rPr>
        <w:t xml:space="preserve"> Белокалитвинского городского поселения Белокалитвинского района на 202</w:t>
      </w:r>
      <w:r w:rsidR="006F561C" w:rsidRPr="00FF05CA">
        <w:rPr>
          <w:b/>
          <w:bCs/>
          <w:sz w:val="28"/>
          <w:szCs w:val="28"/>
        </w:rPr>
        <w:t>4</w:t>
      </w:r>
      <w:r w:rsidRPr="00FF05CA">
        <w:rPr>
          <w:b/>
          <w:bCs/>
          <w:sz w:val="28"/>
          <w:szCs w:val="28"/>
        </w:rPr>
        <w:t xml:space="preserve"> год и на плановый период 202</w:t>
      </w:r>
      <w:r w:rsidR="006F561C" w:rsidRPr="00FF05CA">
        <w:rPr>
          <w:b/>
          <w:bCs/>
          <w:sz w:val="28"/>
          <w:szCs w:val="28"/>
        </w:rPr>
        <w:t>5</w:t>
      </w:r>
      <w:r w:rsidRPr="00FF05CA">
        <w:rPr>
          <w:b/>
          <w:bCs/>
          <w:sz w:val="28"/>
          <w:szCs w:val="28"/>
        </w:rPr>
        <w:t xml:space="preserve"> и 202</w:t>
      </w:r>
      <w:r w:rsidR="006F561C" w:rsidRPr="00FF05CA">
        <w:rPr>
          <w:b/>
          <w:bCs/>
          <w:sz w:val="28"/>
          <w:szCs w:val="28"/>
        </w:rPr>
        <w:t>6</w:t>
      </w:r>
      <w:r w:rsidRPr="00FF05CA">
        <w:rPr>
          <w:b/>
          <w:bCs/>
          <w:sz w:val="28"/>
          <w:szCs w:val="28"/>
        </w:rPr>
        <w:t xml:space="preserve"> годов</w:t>
      </w:r>
    </w:p>
    <w:p w:rsidR="00D62A97" w:rsidRPr="00FF05CA" w:rsidRDefault="00D62A97" w:rsidP="001D45CF">
      <w:pPr>
        <w:tabs>
          <w:tab w:val="left" w:pos="7410"/>
        </w:tabs>
        <w:ind w:firstLine="567"/>
        <w:jc w:val="center"/>
        <w:rPr>
          <w:b/>
          <w:bCs/>
          <w:sz w:val="28"/>
          <w:szCs w:val="28"/>
        </w:rPr>
      </w:pPr>
    </w:p>
    <w:tbl>
      <w:tblPr>
        <w:tblW w:w="15475" w:type="dxa"/>
        <w:tblInd w:w="84" w:type="dxa"/>
        <w:tblLayout w:type="fixed"/>
        <w:tblLook w:val="04A0" w:firstRow="1" w:lastRow="0" w:firstColumn="1" w:lastColumn="0" w:noHBand="0" w:noVBand="1"/>
      </w:tblPr>
      <w:tblGrid>
        <w:gridCol w:w="24"/>
        <w:gridCol w:w="6942"/>
        <w:gridCol w:w="59"/>
        <w:gridCol w:w="508"/>
        <w:gridCol w:w="27"/>
        <w:gridCol w:w="763"/>
        <w:gridCol w:w="61"/>
        <w:gridCol w:w="1816"/>
        <w:gridCol w:w="26"/>
        <w:gridCol w:w="684"/>
        <w:gridCol w:w="25"/>
        <w:gridCol w:w="1559"/>
        <w:gridCol w:w="1276"/>
        <w:gridCol w:w="74"/>
        <w:gridCol w:w="1631"/>
      </w:tblGrid>
      <w:tr w:rsidR="00FF05CA" w:rsidRPr="00FF05CA" w:rsidTr="00295D3A">
        <w:trPr>
          <w:trHeight w:val="610"/>
          <w:tblHeader/>
        </w:trPr>
        <w:tc>
          <w:tcPr>
            <w:tcW w:w="70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FF05CA" w:rsidRDefault="00E15591" w:rsidP="00CA7E26">
            <w:pPr>
              <w:jc w:val="center"/>
              <w:rPr>
                <w:b/>
                <w:bCs/>
                <w:sz w:val="28"/>
                <w:szCs w:val="28"/>
              </w:rPr>
            </w:pPr>
            <w:r w:rsidRPr="00FF05CA">
              <w:rPr>
                <w:b/>
                <w:bCs/>
                <w:sz w:val="28"/>
                <w:szCs w:val="28"/>
              </w:rPr>
              <w:t>Наименование</w:t>
            </w:r>
          </w:p>
        </w:tc>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FF05CA" w:rsidRDefault="00E15591" w:rsidP="00CA7E26">
            <w:pPr>
              <w:ind w:hanging="112"/>
              <w:jc w:val="center"/>
              <w:rPr>
                <w:b/>
                <w:bCs/>
                <w:sz w:val="28"/>
                <w:szCs w:val="28"/>
              </w:rPr>
            </w:pPr>
            <w:proofErr w:type="spellStart"/>
            <w:r w:rsidRPr="00FF05CA">
              <w:rPr>
                <w:b/>
                <w:bCs/>
                <w:sz w:val="28"/>
                <w:szCs w:val="28"/>
              </w:rPr>
              <w:t>Рз</w:t>
            </w:r>
            <w:proofErr w:type="spellEnd"/>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FF05CA" w:rsidRDefault="00E15591" w:rsidP="00CA7E26">
            <w:pPr>
              <w:jc w:val="center"/>
              <w:rPr>
                <w:b/>
                <w:bCs/>
                <w:sz w:val="28"/>
                <w:szCs w:val="28"/>
              </w:rPr>
            </w:pPr>
            <w:proofErr w:type="gramStart"/>
            <w:r w:rsidRPr="00FF05CA">
              <w:rPr>
                <w:b/>
                <w:bCs/>
                <w:sz w:val="28"/>
                <w:szCs w:val="28"/>
              </w:rPr>
              <w:t>ПР</w:t>
            </w:r>
            <w:proofErr w:type="gramEnd"/>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FF05CA" w:rsidRDefault="00E15591" w:rsidP="00CA7E26">
            <w:pPr>
              <w:jc w:val="center"/>
              <w:rPr>
                <w:b/>
                <w:bCs/>
                <w:sz w:val="28"/>
                <w:szCs w:val="28"/>
              </w:rPr>
            </w:pPr>
            <w:r w:rsidRPr="00FF05CA">
              <w:rPr>
                <w:b/>
                <w:bCs/>
                <w:sz w:val="28"/>
                <w:szCs w:val="28"/>
              </w:rPr>
              <w:t>ЦСР</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FF05CA" w:rsidRDefault="00E15591" w:rsidP="00CA7E26">
            <w:pPr>
              <w:jc w:val="center"/>
              <w:rPr>
                <w:b/>
                <w:bCs/>
                <w:sz w:val="28"/>
                <w:szCs w:val="28"/>
              </w:rPr>
            </w:pPr>
            <w:r w:rsidRPr="00FF05CA">
              <w:rPr>
                <w:b/>
                <w:bCs/>
                <w:sz w:val="28"/>
                <w:szCs w:val="28"/>
              </w:rPr>
              <w:t>ВР</w:t>
            </w:r>
          </w:p>
        </w:tc>
        <w:tc>
          <w:tcPr>
            <w:tcW w:w="4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591" w:rsidRPr="00FF05CA" w:rsidRDefault="00E15591" w:rsidP="00CA7E26">
            <w:pPr>
              <w:jc w:val="center"/>
              <w:rPr>
                <w:b/>
                <w:bCs/>
                <w:sz w:val="28"/>
                <w:szCs w:val="28"/>
              </w:rPr>
            </w:pPr>
            <w:r w:rsidRPr="00FF05CA">
              <w:rPr>
                <w:b/>
                <w:bCs/>
                <w:sz w:val="28"/>
                <w:szCs w:val="28"/>
              </w:rPr>
              <w:t>Сумма, тыс. руб.</w:t>
            </w:r>
          </w:p>
        </w:tc>
      </w:tr>
      <w:tr w:rsidR="00FF05CA" w:rsidRPr="00FF05CA" w:rsidTr="00295D3A">
        <w:trPr>
          <w:trHeight w:val="300"/>
          <w:tblHeader/>
        </w:trPr>
        <w:tc>
          <w:tcPr>
            <w:tcW w:w="7025" w:type="dxa"/>
            <w:gridSpan w:val="3"/>
            <w:vMerge/>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rPr>
                <w:b/>
                <w:bCs/>
                <w:sz w:val="28"/>
                <w:szCs w:val="28"/>
              </w:rPr>
            </w:pPr>
          </w:p>
        </w:tc>
        <w:tc>
          <w:tcPr>
            <w:tcW w:w="535" w:type="dxa"/>
            <w:gridSpan w:val="2"/>
            <w:vMerge/>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rPr>
                <w:b/>
                <w:bCs/>
                <w:sz w:val="28"/>
                <w:szCs w:val="28"/>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rPr>
                <w:b/>
                <w:bCs/>
                <w:sz w:val="28"/>
                <w:szCs w:val="28"/>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rPr>
                <w:b/>
                <w:bCs/>
                <w:sz w:val="28"/>
                <w:szCs w:val="28"/>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rPr>
                <w:b/>
                <w:bCs/>
                <w:sz w:val="28"/>
                <w:szCs w:val="28"/>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FF05CA" w:rsidRDefault="00E15591" w:rsidP="006F561C">
            <w:pPr>
              <w:jc w:val="center"/>
              <w:rPr>
                <w:b/>
                <w:bCs/>
                <w:sz w:val="28"/>
                <w:szCs w:val="28"/>
              </w:rPr>
            </w:pPr>
            <w:r w:rsidRPr="00FF05CA">
              <w:rPr>
                <w:b/>
                <w:bCs/>
                <w:sz w:val="28"/>
                <w:szCs w:val="28"/>
              </w:rPr>
              <w:t>202</w:t>
            </w:r>
            <w:r w:rsidR="006F561C" w:rsidRPr="00FF05CA">
              <w:rPr>
                <w:b/>
                <w:bCs/>
                <w:sz w:val="28"/>
                <w:szCs w:val="28"/>
              </w:rPr>
              <w:t>4</w:t>
            </w:r>
            <w:r w:rsidRPr="00FF05CA">
              <w:rPr>
                <w:b/>
                <w:bCs/>
                <w:sz w:val="28"/>
                <w:szCs w:val="28"/>
              </w:rPr>
              <w:t xml:space="preserve"> год</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FF05CA" w:rsidRDefault="00E15591" w:rsidP="006F561C">
            <w:pPr>
              <w:jc w:val="center"/>
              <w:rPr>
                <w:b/>
                <w:bCs/>
                <w:sz w:val="28"/>
                <w:szCs w:val="28"/>
              </w:rPr>
            </w:pPr>
            <w:r w:rsidRPr="00FF05CA">
              <w:rPr>
                <w:b/>
                <w:bCs/>
                <w:sz w:val="28"/>
                <w:szCs w:val="28"/>
              </w:rPr>
              <w:t>202</w:t>
            </w:r>
            <w:r w:rsidR="006F561C" w:rsidRPr="00FF05CA">
              <w:rPr>
                <w:b/>
                <w:bCs/>
                <w:sz w:val="28"/>
                <w:szCs w:val="28"/>
              </w:rPr>
              <w:t>5</w:t>
            </w:r>
            <w:r w:rsidRPr="00FF05CA">
              <w:rPr>
                <w:b/>
                <w:bCs/>
                <w:sz w:val="28"/>
                <w:szCs w:val="28"/>
              </w:rPr>
              <w:t xml:space="preserve"> год</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FF05CA" w:rsidRDefault="00E15591" w:rsidP="006F561C">
            <w:pPr>
              <w:jc w:val="center"/>
              <w:rPr>
                <w:b/>
                <w:bCs/>
                <w:sz w:val="28"/>
                <w:szCs w:val="28"/>
              </w:rPr>
            </w:pPr>
            <w:r w:rsidRPr="00FF05CA">
              <w:rPr>
                <w:b/>
                <w:bCs/>
                <w:sz w:val="28"/>
                <w:szCs w:val="28"/>
              </w:rPr>
              <w:t>202</w:t>
            </w:r>
            <w:r w:rsidR="006F561C" w:rsidRPr="00FF05CA">
              <w:rPr>
                <w:b/>
                <w:bCs/>
                <w:sz w:val="28"/>
                <w:szCs w:val="28"/>
              </w:rPr>
              <w:t>6</w:t>
            </w:r>
            <w:r w:rsidR="00C030C8" w:rsidRPr="00FF05CA">
              <w:rPr>
                <w:b/>
                <w:bCs/>
                <w:sz w:val="28"/>
                <w:szCs w:val="28"/>
              </w:rPr>
              <w:t xml:space="preserve"> </w:t>
            </w:r>
            <w:r w:rsidRPr="00FF05CA">
              <w:rPr>
                <w:b/>
                <w:bCs/>
                <w:sz w:val="28"/>
                <w:szCs w:val="28"/>
              </w:rPr>
              <w:t>год</w:t>
            </w:r>
          </w:p>
        </w:tc>
      </w:tr>
      <w:tr w:rsidR="00FF05CA" w:rsidRPr="00FF05CA" w:rsidTr="00295D3A">
        <w:trPr>
          <w:trHeight w:val="300"/>
          <w:tblHeader/>
        </w:trPr>
        <w:tc>
          <w:tcPr>
            <w:tcW w:w="7025" w:type="dxa"/>
            <w:gridSpan w:val="3"/>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2</w:t>
            </w:r>
          </w:p>
        </w:tc>
        <w:tc>
          <w:tcPr>
            <w:tcW w:w="763" w:type="dxa"/>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4</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5</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6</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FF05CA" w:rsidRDefault="00E15591" w:rsidP="00CA7E26">
            <w:pPr>
              <w:jc w:val="center"/>
              <w:rPr>
                <w:b/>
                <w:bCs/>
                <w:sz w:val="28"/>
                <w:szCs w:val="28"/>
              </w:rPr>
            </w:pPr>
            <w:r w:rsidRPr="00FF05CA">
              <w:rPr>
                <w:b/>
                <w:bCs/>
                <w:sz w:val="28"/>
                <w:szCs w:val="28"/>
              </w:rPr>
              <w:t>8</w:t>
            </w:r>
          </w:p>
        </w:tc>
      </w:tr>
      <w:tr w:rsidR="00FF05CA" w:rsidRPr="00FF05CA" w:rsidTr="004C7E85">
        <w:trPr>
          <w:gridBefore w:val="1"/>
          <w:wBefore w:w="24" w:type="dxa"/>
          <w:trHeight w:val="315"/>
        </w:trPr>
        <w:tc>
          <w:tcPr>
            <w:tcW w:w="6942" w:type="dxa"/>
            <w:tcBorders>
              <w:top w:val="nil"/>
            </w:tcBorders>
            <w:shd w:val="clear" w:color="auto" w:fill="auto"/>
            <w:vAlign w:val="center"/>
            <w:hideMark/>
          </w:tcPr>
          <w:p w:rsidR="00DB044D" w:rsidRPr="00FF05CA" w:rsidRDefault="00DB044D" w:rsidP="00DB044D">
            <w:pPr>
              <w:jc w:val="both"/>
              <w:rPr>
                <w:b/>
                <w:bCs/>
              </w:rPr>
            </w:pPr>
            <w:r w:rsidRPr="00FF05CA">
              <w:rPr>
                <w:b/>
                <w:bCs/>
              </w:rPr>
              <w:t>Всего</w:t>
            </w:r>
          </w:p>
        </w:tc>
        <w:tc>
          <w:tcPr>
            <w:tcW w:w="567"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851" w:type="dxa"/>
            <w:gridSpan w:val="3"/>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1842"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709"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1559" w:type="dxa"/>
            <w:tcBorders>
              <w:top w:val="nil"/>
            </w:tcBorders>
            <w:shd w:val="clear" w:color="auto" w:fill="auto"/>
            <w:noWrap/>
            <w:vAlign w:val="center"/>
            <w:hideMark/>
          </w:tcPr>
          <w:p w:rsidR="00DB044D" w:rsidRPr="00FF05CA" w:rsidRDefault="00FF05CA" w:rsidP="007944D8">
            <w:pPr>
              <w:jc w:val="center"/>
              <w:rPr>
                <w:b/>
                <w:bCs/>
              </w:rPr>
            </w:pPr>
            <w:r w:rsidRPr="00FF05CA">
              <w:rPr>
                <w:b/>
                <w:bCs/>
              </w:rPr>
              <w:t>735 758,9</w:t>
            </w:r>
          </w:p>
        </w:tc>
        <w:tc>
          <w:tcPr>
            <w:tcW w:w="1276" w:type="dxa"/>
            <w:tcBorders>
              <w:top w:val="nil"/>
            </w:tcBorders>
            <w:shd w:val="clear" w:color="auto" w:fill="auto"/>
            <w:noWrap/>
            <w:vAlign w:val="center"/>
            <w:hideMark/>
          </w:tcPr>
          <w:p w:rsidR="00DB044D" w:rsidRPr="00FF05CA" w:rsidRDefault="00BE70A5" w:rsidP="00DB044D">
            <w:pPr>
              <w:jc w:val="center"/>
              <w:rPr>
                <w:b/>
                <w:bCs/>
              </w:rPr>
            </w:pPr>
            <w:r w:rsidRPr="00FF05CA">
              <w:rPr>
                <w:b/>
                <w:bCs/>
              </w:rPr>
              <w:t>372 948,0</w:t>
            </w:r>
          </w:p>
        </w:tc>
        <w:tc>
          <w:tcPr>
            <w:tcW w:w="1705" w:type="dxa"/>
            <w:gridSpan w:val="2"/>
            <w:tcBorders>
              <w:top w:val="nil"/>
            </w:tcBorders>
            <w:shd w:val="clear" w:color="auto" w:fill="auto"/>
            <w:noWrap/>
            <w:vAlign w:val="center"/>
            <w:hideMark/>
          </w:tcPr>
          <w:p w:rsidR="00DB044D" w:rsidRPr="00FF05CA" w:rsidRDefault="00BE70A5" w:rsidP="00DB044D">
            <w:pPr>
              <w:jc w:val="center"/>
              <w:rPr>
                <w:b/>
                <w:bCs/>
              </w:rPr>
            </w:pPr>
            <w:r w:rsidRPr="00FF05CA">
              <w:rPr>
                <w:b/>
                <w:bCs/>
              </w:rPr>
              <w:t>267 366,1</w:t>
            </w:r>
          </w:p>
        </w:tc>
      </w:tr>
      <w:tr w:rsidR="00FF05CA" w:rsidRPr="00FF05CA" w:rsidTr="004C7E85">
        <w:trPr>
          <w:gridBefore w:val="1"/>
          <w:wBefore w:w="24" w:type="dxa"/>
          <w:trHeight w:val="347"/>
        </w:trPr>
        <w:tc>
          <w:tcPr>
            <w:tcW w:w="6942" w:type="dxa"/>
            <w:tcBorders>
              <w:top w:val="nil"/>
            </w:tcBorders>
            <w:shd w:val="clear" w:color="auto" w:fill="auto"/>
            <w:vAlign w:val="center"/>
            <w:hideMark/>
          </w:tcPr>
          <w:p w:rsidR="00DB044D" w:rsidRPr="00FF05CA" w:rsidRDefault="00DB044D" w:rsidP="00DB044D">
            <w:pPr>
              <w:jc w:val="both"/>
              <w:rPr>
                <w:b/>
                <w:bCs/>
              </w:rPr>
            </w:pPr>
            <w:r w:rsidRPr="00FF05CA">
              <w:rPr>
                <w:b/>
                <w:bCs/>
              </w:rPr>
              <w:t>ОБЩЕГОСУДАРСТВЕННЫЕ ВОПРОСЫ</w:t>
            </w:r>
          </w:p>
        </w:tc>
        <w:tc>
          <w:tcPr>
            <w:tcW w:w="567"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01</w:t>
            </w:r>
          </w:p>
        </w:tc>
        <w:tc>
          <w:tcPr>
            <w:tcW w:w="851" w:type="dxa"/>
            <w:gridSpan w:val="3"/>
            <w:tcBorders>
              <w:top w:val="nil"/>
            </w:tcBorders>
            <w:shd w:val="clear" w:color="auto" w:fill="auto"/>
            <w:vAlign w:val="center"/>
            <w:hideMark/>
          </w:tcPr>
          <w:p w:rsidR="00DB044D" w:rsidRPr="00FF05CA" w:rsidRDefault="00DB044D" w:rsidP="00DB044D">
            <w:pPr>
              <w:jc w:val="center"/>
              <w:rPr>
                <w:b/>
                <w:bCs/>
              </w:rPr>
            </w:pPr>
            <w:r w:rsidRPr="00FF05CA">
              <w:rPr>
                <w:b/>
                <w:bCs/>
              </w:rPr>
              <w:t>00</w:t>
            </w:r>
          </w:p>
        </w:tc>
        <w:tc>
          <w:tcPr>
            <w:tcW w:w="1842"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709"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1559" w:type="dxa"/>
            <w:tcBorders>
              <w:top w:val="nil"/>
            </w:tcBorders>
            <w:shd w:val="clear" w:color="auto" w:fill="auto"/>
            <w:noWrap/>
            <w:vAlign w:val="center"/>
            <w:hideMark/>
          </w:tcPr>
          <w:p w:rsidR="00DB044D" w:rsidRPr="00FF05CA" w:rsidRDefault="00447D6C" w:rsidP="00FA6A39">
            <w:pPr>
              <w:jc w:val="center"/>
              <w:rPr>
                <w:b/>
                <w:bCs/>
              </w:rPr>
            </w:pPr>
            <w:r>
              <w:rPr>
                <w:b/>
                <w:bCs/>
              </w:rPr>
              <w:t>43 096,3</w:t>
            </w:r>
          </w:p>
        </w:tc>
        <w:tc>
          <w:tcPr>
            <w:tcW w:w="1276" w:type="dxa"/>
            <w:tcBorders>
              <w:top w:val="nil"/>
            </w:tcBorders>
            <w:shd w:val="clear" w:color="auto" w:fill="auto"/>
            <w:noWrap/>
            <w:vAlign w:val="center"/>
            <w:hideMark/>
          </w:tcPr>
          <w:p w:rsidR="00DB044D" w:rsidRPr="00FF05CA" w:rsidRDefault="00BE70A5" w:rsidP="00DB044D">
            <w:pPr>
              <w:jc w:val="center"/>
              <w:rPr>
                <w:b/>
                <w:bCs/>
              </w:rPr>
            </w:pPr>
            <w:r w:rsidRPr="00FF05CA">
              <w:rPr>
                <w:b/>
                <w:bCs/>
              </w:rPr>
              <w:t>49 522,2</w:t>
            </w:r>
          </w:p>
        </w:tc>
        <w:tc>
          <w:tcPr>
            <w:tcW w:w="1705" w:type="dxa"/>
            <w:gridSpan w:val="2"/>
            <w:tcBorders>
              <w:top w:val="nil"/>
            </w:tcBorders>
            <w:shd w:val="clear" w:color="auto" w:fill="auto"/>
            <w:noWrap/>
            <w:vAlign w:val="center"/>
            <w:hideMark/>
          </w:tcPr>
          <w:p w:rsidR="00DB044D" w:rsidRPr="00FF05CA" w:rsidRDefault="00BE70A5" w:rsidP="00DB044D">
            <w:pPr>
              <w:jc w:val="center"/>
              <w:rPr>
                <w:b/>
                <w:bCs/>
              </w:rPr>
            </w:pPr>
            <w:r w:rsidRPr="00FF05CA">
              <w:rPr>
                <w:b/>
                <w:bCs/>
              </w:rPr>
              <w:t>58 919,7</w:t>
            </w:r>
          </w:p>
        </w:tc>
      </w:tr>
      <w:tr w:rsidR="00FF05CA" w:rsidRPr="00FF05CA" w:rsidTr="004C7E85">
        <w:trPr>
          <w:gridBefore w:val="1"/>
          <w:wBefore w:w="24" w:type="dxa"/>
          <w:trHeight w:val="1118"/>
        </w:trPr>
        <w:tc>
          <w:tcPr>
            <w:tcW w:w="6942" w:type="dxa"/>
            <w:tcBorders>
              <w:top w:val="nil"/>
            </w:tcBorders>
            <w:shd w:val="clear" w:color="auto" w:fill="auto"/>
            <w:vAlign w:val="center"/>
            <w:hideMark/>
          </w:tcPr>
          <w:p w:rsidR="00DB044D" w:rsidRPr="00FF05CA" w:rsidRDefault="00DB044D" w:rsidP="00DB044D">
            <w:pPr>
              <w:jc w:val="both"/>
              <w:rPr>
                <w:b/>
                <w:bCs/>
              </w:rPr>
            </w:pPr>
            <w:r w:rsidRPr="00FF05C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01</w:t>
            </w:r>
          </w:p>
        </w:tc>
        <w:tc>
          <w:tcPr>
            <w:tcW w:w="851" w:type="dxa"/>
            <w:gridSpan w:val="3"/>
            <w:tcBorders>
              <w:top w:val="nil"/>
            </w:tcBorders>
            <w:shd w:val="clear" w:color="auto" w:fill="auto"/>
            <w:vAlign w:val="center"/>
            <w:hideMark/>
          </w:tcPr>
          <w:p w:rsidR="00DB044D" w:rsidRPr="00FF05CA" w:rsidRDefault="00DB044D" w:rsidP="00DB044D">
            <w:pPr>
              <w:jc w:val="center"/>
              <w:rPr>
                <w:b/>
                <w:bCs/>
              </w:rPr>
            </w:pPr>
            <w:r w:rsidRPr="00FF05CA">
              <w:rPr>
                <w:b/>
                <w:bCs/>
              </w:rPr>
              <w:t>04</w:t>
            </w:r>
          </w:p>
        </w:tc>
        <w:tc>
          <w:tcPr>
            <w:tcW w:w="1842"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709"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1559" w:type="dxa"/>
            <w:tcBorders>
              <w:top w:val="nil"/>
            </w:tcBorders>
            <w:shd w:val="clear" w:color="auto" w:fill="auto"/>
            <w:noWrap/>
            <w:vAlign w:val="center"/>
            <w:hideMark/>
          </w:tcPr>
          <w:p w:rsidR="00DB044D" w:rsidRPr="00FF05CA" w:rsidRDefault="005D11EB" w:rsidP="00DB044D">
            <w:pPr>
              <w:jc w:val="center"/>
              <w:rPr>
                <w:b/>
                <w:bCs/>
              </w:rPr>
            </w:pPr>
            <w:r>
              <w:rPr>
                <w:b/>
                <w:bCs/>
              </w:rPr>
              <w:t>37 578,6</w:t>
            </w:r>
          </w:p>
        </w:tc>
        <w:tc>
          <w:tcPr>
            <w:tcW w:w="1276" w:type="dxa"/>
            <w:tcBorders>
              <w:top w:val="nil"/>
            </w:tcBorders>
            <w:shd w:val="clear" w:color="auto" w:fill="auto"/>
            <w:noWrap/>
            <w:vAlign w:val="center"/>
            <w:hideMark/>
          </w:tcPr>
          <w:p w:rsidR="00DB044D" w:rsidRPr="00FF05CA" w:rsidRDefault="00BE70A5" w:rsidP="00DB044D">
            <w:pPr>
              <w:jc w:val="center"/>
              <w:rPr>
                <w:b/>
                <w:bCs/>
              </w:rPr>
            </w:pPr>
            <w:r w:rsidRPr="00FF05CA">
              <w:rPr>
                <w:b/>
                <w:bCs/>
              </w:rPr>
              <w:t>39 657,0</w:t>
            </w:r>
          </w:p>
        </w:tc>
        <w:tc>
          <w:tcPr>
            <w:tcW w:w="1705" w:type="dxa"/>
            <w:gridSpan w:val="2"/>
            <w:tcBorders>
              <w:top w:val="nil"/>
            </w:tcBorders>
            <w:shd w:val="clear" w:color="auto" w:fill="auto"/>
            <w:noWrap/>
            <w:vAlign w:val="center"/>
            <w:hideMark/>
          </w:tcPr>
          <w:p w:rsidR="00DB044D" w:rsidRPr="00FF05CA" w:rsidRDefault="00BE70A5" w:rsidP="00DB044D">
            <w:pPr>
              <w:jc w:val="center"/>
              <w:rPr>
                <w:b/>
                <w:bCs/>
              </w:rPr>
            </w:pPr>
            <w:r w:rsidRPr="00FF05CA">
              <w:rPr>
                <w:b/>
                <w:bCs/>
              </w:rPr>
              <w:t>39 697,1</w:t>
            </w:r>
          </w:p>
        </w:tc>
      </w:tr>
      <w:tr w:rsidR="00AC3BC2" w:rsidRPr="00AC3BC2" w:rsidTr="004C7E85">
        <w:trPr>
          <w:gridBefore w:val="1"/>
          <w:wBefore w:w="24" w:type="dxa"/>
          <w:trHeight w:val="2112"/>
        </w:trPr>
        <w:tc>
          <w:tcPr>
            <w:tcW w:w="6942" w:type="dxa"/>
            <w:tcBorders>
              <w:top w:val="nil"/>
            </w:tcBorders>
            <w:shd w:val="clear" w:color="auto" w:fill="auto"/>
            <w:vAlign w:val="center"/>
            <w:hideMark/>
          </w:tcPr>
          <w:p w:rsidR="00DB044D" w:rsidRPr="00FF05CA" w:rsidRDefault="00DB044D" w:rsidP="00DB044D">
            <w:pPr>
              <w:jc w:val="both"/>
            </w:pPr>
            <w:r w:rsidRPr="00FF05CA">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670752" w:rsidRPr="00FF05CA" w:rsidRDefault="00670752"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07.2.00.28480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BE70A5" w:rsidP="00DB044D">
            <w:pPr>
              <w:jc w:val="center"/>
            </w:pPr>
            <w:r w:rsidRPr="00FF05CA">
              <w:t>51,9</w:t>
            </w:r>
          </w:p>
        </w:tc>
        <w:tc>
          <w:tcPr>
            <w:tcW w:w="1276" w:type="dxa"/>
            <w:tcBorders>
              <w:top w:val="nil"/>
            </w:tcBorders>
            <w:shd w:val="clear" w:color="auto" w:fill="auto"/>
            <w:noWrap/>
            <w:vAlign w:val="center"/>
            <w:hideMark/>
          </w:tcPr>
          <w:p w:rsidR="00DB044D" w:rsidRPr="00FF05CA" w:rsidRDefault="00DB044D" w:rsidP="00DB044D">
            <w:pPr>
              <w:jc w:val="center"/>
            </w:pPr>
            <w:r w:rsidRPr="00FF05CA">
              <w:t>11,9</w:t>
            </w:r>
          </w:p>
        </w:tc>
        <w:tc>
          <w:tcPr>
            <w:tcW w:w="1705" w:type="dxa"/>
            <w:gridSpan w:val="2"/>
            <w:tcBorders>
              <w:top w:val="nil"/>
            </w:tcBorders>
            <w:shd w:val="clear" w:color="auto" w:fill="auto"/>
            <w:noWrap/>
            <w:vAlign w:val="center"/>
            <w:hideMark/>
          </w:tcPr>
          <w:p w:rsidR="00DB044D" w:rsidRPr="00FF05CA" w:rsidRDefault="00DB044D" w:rsidP="00DB044D">
            <w:pPr>
              <w:jc w:val="center"/>
            </w:pPr>
            <w:r w:rsidRPr="00FF05CA">
              <w:t>11,9</w:t>
            </w:r>
          </w:p>
        </w:tc>
      </w:tr>
      <w:tr w:rsidR="00AC3BC2" w:rsidRPr="00AC3BC2" w:rsidTr="004C7E85">
        <w:trPr>
          <w:gridBefore w:val="1"/>
          <w:wBefore w:w="24" w:type="dxa"/>
          <w:trHeight w:val="1875"/>
        </w:trPr>
        <w:tc>
          <w:tcPr>
            <w:tcW w:w="6942" w:type="dxa"/>
            <w:tcBorders>
              <w:top w:val="nil"/>
            </w:tcBorders>
            <w:shd w:val="clear" w:color="auto" w:fill="auto"/>
            <w:vAlign w:val="center"/>
            <w:hideMark/>
          </w:tcPr>
          <w:p w:rsidR="00DB044D" w:rsidRPr="00FF05CA" w:rsidRDefault="00DB044D" w:rsidP="00DB044D">
            <w:pPr>
              <w:jc w:val="both"/>
            </w:pPr>
            <w:r w:rsidRPr="00FF05CA">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FF05CA" w:rsidRDefault="00670752"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08.1.00.28220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BE70A5" w:rsidP="00DB044D">
            <w:pPr>
              <w:jc w:val="center"/>
            </w:pPr>
            <w:r w:rsidRPr="00FF05CA">
              <w:t>40,0</w:t>
            </w:r>
          </w:p>
        </w:tc>
        <w:tc>
          <w:tcPr>
            <w:tcW w:w="1276" w:type="dxa"/>
            <w:tcBorders>
              <w:top w:val="nil"/>
            </w:tcBorders>
            <w:shd w:val="clear" w:color="auto" w:fill="auto"/>
            <w:noWrap/>
            <w:vAlign w:val="center"/>
            <w:hideMark/>
          </w:tcPr>
          <w:p w:rsidR="00DB044D" w:rsidRPr="00FF05CA" w:rsidRDefault="00BE70A5" w:rsidP="00DB044D">
            <w:pPr>
              <w:jc w:val="center"/>
            </w:pPr>
            <w:r w:rsidRPr="00FF05CA">
              <w:t>40,0</w:t>
            </w:r>
          </w:p>
        </w:tc>
        <w:tc>
          <w:tcPr>
            <w:tcW w:w="1705" w:type="dxa"/>
            <w:gridSpan w:val="2"/>
            <w:tcBorders>
              <w:top w:val="nil"/>
            </w:tcBorders>
            <w:shd w:val="clear" w:color="auto" w:fill="auto"/>
            <w:noWrap/>
            <w:vAlign w:val="center"/>
            <w:hideMark/>
          </w:tcPr>
          <w:p w:rsidR="00DB044D" w:rsidRPr="00FF05CA" w:rsidRDefault="00BE70A5" w:rsidP="00DB044D">
            <w:pPr>
              <w:jc w:val="center"/>
            </w:pPr>
            <w:r w:rsidRPr="00FF05CA">
              <w:t>40,0</w:t>
            </w:r>
          </w:p>
        </w:tc>
      </w:tr>
      <w:tr w:rsidR="00AC3BC2" w:rsidRPr="00AC3BC2" w:rsidTr="004C7E85">
        <w:trPr>
          <w:gridBefore w:val="1"/>
          <w:wBefore w:w="24" w:type="dxa"/>
          <w:trHeight w:val="1491"/>
        </w:trPr>
        <w:tc>
          <w:tcPr>
            <w:tcW w:w="6942" w:type="dxa"/>
            <w:tcBorders>
              <w:top w:val="nil"/>
            </w:tcBorders>
            <w:shd w:val="clear" w:color="auto" w:fill="auto"/>
            <w:vAlign w:val="center"/>
            <w:hideMark/>
          </w:tcPr>
          <w:p w:rsidR="00DB044D" w:rsidRPr="00FF05CA" w:rsidRDefault="00DB044D" w:rsidP="00DB044D">
            <w:pPr>
              <w:jc w:val="both"/>
            </w:pPr>
            <w:r w:rsidRPr="00FF05CA">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FF05CA" w:rsidRDefault="00670752"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08.1.00.28230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BE70A5" w:rsidP="00DB044D">
            <w:pPr>
              <w:jc w:val="center"/>
            </w:pPr>
            <w:r w:rsidRPr="00FF05CA">
              <w:t>60,0</w:t>
            </w:r>
          </w:p>
        </w:tc>
        <w:tc>
          <w:tcPr>
            <w:tcW w:w="1276" w:type="dxa"/>
            <w:tcBorders>
              <w:top w:val="nil"/>
            </w:tcBorders>
            <w:shd w:val="clear" w:color="auto" w:fill="auto"/>
            <w:noWrap/>
            <w:vAlign w:val="center"/>
            <w:hideMark/>
          </w:tcPr>
          <w:p w:rsidR="00DB044D" w:rsidRPr="00FF05CA" w:rsidRDefault="00BE70A5" w:rsidP="00DB044D">
            <w:pPr>
              <w:jc w:val="center"/>
            </w:pPr>
            <w:r w:rsidRPr="00FF05CA">
              <w:t>60,0</w:t>
            </w:r>
          </w:p>
        </w:tc>
        <w:tc>
          <w:tcPr>
            <w:tcW w:w="1705" w:type="dxa"/>
            <w:gridSpan w:val="2"/>
            <w:tcBorders>
              <w:top w:val="nil"/>
            </w:tcBorders>
            <w:shd w:val="clear" w:color="auto" w:fill="auto"/>
            <w:noWrap/>
            <w:vAlign w:val="center"/>
            <w:hideMark/>
          </w:tcPr>
          <w:p w:rsidR="00DB044D" w:rsidRPr="00FF05CA" w:rsidRDefault="00BE70A5" w:rsidP="00DB044D">
            <w:pPr>
              <w:jc w:val="center"/>
            </w:pPr>
            <w:r w:rsidRPr="00FF05CA">
              <w:t>60,0</w:t>
            </w:r>
          </w:p>
        </w:tc>
      </w:tr>
      <w:tr w:rsidR="00AC3BC2" w:rsidRPr="00AC3BC2" w:rsidTr="004C7E85">
        <w:trPr>
          <w:gridBefore w:val="1"/>
          <w:wBefore w:w="24" w:type="dxa"/>
          <w:trHeight w:val="1971"/>
        </w:trPr>
        <w:tc>
          <w:tcPr>
            <w:tcW w:w="6942" w:type="dxa"/>
            <w:tcBorders>
              <w:top w:val="nil"/>
            </w:tcBorders>
            <w:shd w:val="clear" w:color="auto" w:fill="auto"/>
            <w:vAlign w:val="center"/>
            <w:hideMark/>
          </w:tcPr>
          <w:p w:rsidR="00DB044D" w:rsidRPr="00FF05CA" w:rsidRDefault="00DB044D" w:rsidP="00DB044D">
            <w:pPr>
              <w:jc w:val="both"/>
            </w:pPr>
            <w:r w:rsidRPr="00FF05CA">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08.3.00.28260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BE70A5" w:rsidP="00DB044D">
            <w:pPr>
              <w:jc w:val="center"/>
            </w:pPr>
            <w:r w:rsidRPr="00FF05CA">
              <w:t>20,0</w:t>
            </w:r>
          </w:p>
        </w:tc>
        <w:tc>
          <w:tcPr>
            <w:tcW w:w="1276" w:type="dxa"/>
            <w:tcBorders>
              <w:top w:val="nil"/>
            </w:tcBorders>
            <w:shd w:val="clear" w:color="auto" w:fill="auto"/>
            <w:noWrap/>
            <w:vAlign w:val="center"/>
            <w:hideMark/>
          </w:tcPr>
          <w:p w:rsidR="00DB044D" w:rsidRPr="00FF05CA" w:rsidRDefault="00BE70A5" w:rsidP="00DB044D">
            <w:pPr>
              <w:jc w:val="center"/>
            </w:pPr>
            <w:r w:rsidRPr="00FF05CA">
              <w:t>20,0</w:t>
            </w:r>
          </w:p>
        </w:tc>
        <w:tc>
          <w:tcPr>
            <w:tcW w:w="1705" w:type="dxa"/>
            <w:gridSpan w:val="2"/>
            <w:tcBorders>
              <w:top w:val="nil"/>
            </w:tcBorders>
            <w:shd w:val="clear" w:color="auto" w:fill="auto"/>
            <w:noWrap/>
            <w:vAlign w:val="center"/>
            <w:hideMark/>
          </w:tcPr>
          <w:p w:rsidR="00DB044D" w:rsidRPr="00FF05CA" w:rsidRDefault="00BE70A5" w:rsidP="00DB044D">
            <w:pPr>
              <w:jc w:val="center"/>
            </w:pPr>
            <w:r w:rsidRPr="00FF05CA">
              <w:t>20,0</w:t>
            </w:r>
          </w:p>
        </w:tc>
      </w:tr>
      <w:tr w:rsidR="00AC3BC2" w:rsidRPr="00AC3BC2" w:rsidTr="004C7E85">
        <w:trPr>
          <w:gridBefore w:val="1"/>
          <w:wBefore w:w="24" w:type="dxa"/>
          <w:trHeight w:val="2396"/>
        </w:trPr>
        <w:tc>
          <w:tcPr>
            <w:tcW w:w="6942" w:type="dxa"/>
            <w:tcBorders>
              <w:top w:val="nil"/>
            </w:tcBorders>
            <w:shd w:val="clear" w:color="auto" w:fill="auto"/>
            <w:vAlign w:val="center"/>
            <w:hideMark/>
          </w:tcPr>
          <w:p w:rsidR="004C2C6A" w:rsidRPr="00FF05CA" w:rsidRDefault="00DB044D" w:rsidP="00E53AB1">
            <w:pPr>
              <w:jc w:val="both"/>
            </w:pPr>
            <w:r w:rsidRPr="00FF05CA">
              <w:lastRenderedPageBreak/>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53AB1" w:rsidRPr="00FF05CA" w:rsidRDefault="00E53AB1" w:rsidP="00E53AB1">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09.2.00.00110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120</w:t>
            </w:r>
          </w:p>
        </w:tc>
        <w:tc>
          <w:tcPr>
            <w:tcW w:w="1559" w:type="dxa"/>
            <w:tcBorders>
              <w:top w:val="nil"/>
            </w:tcBorders>
            <w:shd w:val="clear" w:color="auto" w:fill="auto"/>
            <w:noWrap/>
            <w:vAlign w:val="center"/>
            <w:hideMark/>
          </w:tcPr>
          <w:p w:rsidR="00DB044D" w:rsidRPr="00FF05CA" w:rsidRDefault="00A5250D" w:rsidP="00DB044D">
            <w:pPr>
              <w:jc w:val="center"/>
            </w:pPr>
            <w:r w:rsidRPr="00FF05CA">
              <w:t>29 147,6</w:t>
            </w:r>
          </w:p>
        </w:tc>
        <w:tc>
          <w:tcPr>
            <w:tcW w:w="1276" w:type="dxa"/>
            <w:tcBorders>
              <w:top w:val="nil"/>
            </w:tcBorders>
            <w:shd w:val="clear" w:color="auto" w:fill="auto"/>
            <w:noWrap/>
            <w:vAlign w:val="center"/>
            <w:hideMark/>
          </w:tcPr>
          <w:p w:rsidR="00DB044D" w:rsidRPr="00FF05CA" w:rsidRDefault="00FD5B3A" w:rsidP="00DB044D">
            <w:pPr>
              <w:jc w:val="center"/>
            </w:pPr>
            <w:r w:rsidRPr="00FF05CA">
              <w:t>31 389,6</w:t>
            </w:r>
          </w:p>
        </w:tc>
        <w:tc>
          <w:tcPr>
            <w:tcW w:w="1705" w:type="dxa"/>
            <w:gridSpan w:val="2"/>
            <w:tcBorders>
              <w:top w:val="nil"/>
            </w:tcBorders>
            <w:shd w:val="clear" w:color="auto" w:fill="auto"/>
            <w:noWrap/>
            <w:vAlign w:val="center"/>
            <w:hideMark/>
          </w:tcPr>
          <w:p w:rsidR="00DB044D" w:rsidRPr="00FF05CA" w:rsidRDefault="00FD5B3A" w:rsidP="00DB044D">
            <w:pPr>
              <w:jc w:val="center"/>
            </w:pPr>
            <w:r w:rsidRPr="00FF05CA">
              <w:t>31 389,6</w:t>
            </w:r>
          </w:p>
        </w:tc>
      </w:tr>
      <w:tr w:rsidR="00AC3BC2" w:rsidRPr="00AC3BC2" w:rsidTr="004C7E85">
        <w:trPr>
          <w:gridBefore w:val="1"/>
          <w:wBefore w:w="24" w:type="dxa"/>
          <w:trHeight w:val="2396"/>
        </w:trPr>
        <w:tc>
          <w:tcPr>
            <w:tcW w:w="6942" w:type="dxa"/>
            <w:tcBorders>
              <w:top w:val="nil"/>
            </w:tcBorders>
            <w:shd w:val="clear" w:color="auto" w:fill="auto"/>
            <w:vAlign w:val="center"/>
          </w:tcPr>
          <w:p w:rsidR="00F04321" w:rsidRPr="00FF05CA" w:rsidRDefault="00F04321" w:rsidP="00E53AB1">
            <w:pPr>
              <w:jc w:val="both"/>
            </w:pPr>
            <w:r w:rsidRPr="00FF05CA">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F04321" w:rsidRPr="00FF05CA" w:rsidRDefault="00F04321" w:rsidP="00E53AB1">
            <w:pPr>
              <w:jc w:val="both"/>
            </w:pPr>
          </w:p>
        </w:tc>
        <w:tc>
          <w:tcPr>
            <w:tcW w:w="567" w:type="dxa"/>
            <w:gridSpan w:val="2"/>
            <w:tcBorders>
              <w:top w:val="nil"/>
            </w:tcBorders>
            <w:shd w:val="clear" w:color="auto" w:fill="auto"/>
            <w:vAlign w:val="center"/>
          </w:tcPr>
          <w:p w:rsidR="00F04321" w:rsidRPr="00FF05CA" w:rsidRDefault="00F04321" w:rsidP="00DB044D">
            <w:pPr>
              <w:jc w:val="center"/>
            </w:pPr>
            <w:r w:rsidRPr="00FF05CA">
              <w:t>01</w:t>
            </w:r>
          </w:p>
        </w:tc>
        <w:tc>
          <w:tcPr>
            <w:tcW w:w="851" w:type="dxa"/>
            <w:gridSpan w:val="3"/>
            <w:tcBorders>
              <w:top w:val="nil"/>
            </w:tcBorders>
            <w:shd w:val="clear" w:color="auto" w:fill="auto"/>
            <w:vAlign w:val="center"/>
          </w:tcPr>
          <w:p w:rsidR="00F04321" w:rsidRPr="00FF05CA" w:rsidRDefault="00F04321" w:rsidP="00DB044D">
            <w:pPr>
              <w:jc w:val="center"/>
            </w:pPr>
            <w:r w:rsidRPr="00FF05CA">
              <w:t>04</w:t>
            </w:r>
          </w:p>
        </w:tc>
        <w:tc>
          <w:tcPr>
            <w:tcW w:w="1842" w:type="dxa"/>
            <w:gridSpan w:val="2"/>
            <w:tcBorders>
              <w:top w:val="nil"/>
            </w:tcBorders>
            <w:shd w:val="clear" w:color="auto" w:fill="auto"/>
            <w:vAlign w:val="center"/>
          </w:tcPr>
          <w:p w:rsidR="00F04321" w:rsidRPr="00FF05CA" w:rsidRDefault="00F04321" w:rsidP="00DB044D">
            <w:pPr>
              <w:jc w:val="center"/>
            </w:pPr>
            <w:r w:rsidRPr="00FF05CA">
              <w:t>09.2.00.00190</w:t>
            </w:r>
          </w:p>
        </w:tc>
        <w:tc>
          <w:tcPr>
            <w:tcW w:w="709" w:type="dxa"/>
            <w:gridSpan w:val="2"/>
            <w:tcBorders>
              <w:top w:val="nil"/>
            </w:tcBorders>
            <w:shd w:val="clear" w:color="auto" w:fill="auto"/>
            <w:vAlign w:val="center"/>
          </w:tcPr>
          <w:p w:rsidR="00F04321" w:rsidRPr="00FF05CA" w:rsidRDefault="00F04321" w:rsidP="00DB044D">
            <w:pPr>
              <w:jc w:val="center"/>
            </w:pPr>
            <w:r w:rsidRPr="00FF05CA">
              <w:t>120</w:t>
            </w:r>
          </w:p>
        </w:tc>
        <w:tc>
          <w:tcPr>
            <w:tcW w:w="1559" w:type="dxa"/>
            <w:tcBorders>
              <w:top w:val="nil"/>
            </w:tcBorders>
            <w:shd w:val="clear" w:color="auto" w:fill="auto"/>
            <w:noWrap/>
            <w:vAlign w:val="center"/>
          </w:tcPr>
          <w:p w:rsidR="00F04321" w:rsidRPr="00FF05CA" w:rsidRDefault="00FD5B3A" w:rsidP="00DB044D">
            <w:pPr>
              <w:jc w:val="center"/>
            </w:pPr>
            <w:r w:rsidRPr="00FF05CA">
              <w:t>28,2</w:t>
            </w:r>
          </w:p>
        </w:tc>
        <w:tc>
          <w:tcPr>
            <w:tcW w:w="1276" w:type="dxa"/>
            <w:tcBorders>
              <w:top w:val="nil"/>
            </w:tcBorders>
            <w:shd w:val="clear" w:color="auto" w:fill="auto"/>
            <w:noWrap/>
            <w:vAlign w:val="center"/>
          </w:tcPr>
          <w:p w:rsidR="00F04321" w:rsidRPr="00FF05CA" w:rsidRDefault="00FD5B3A" w:rsidP="00DB044D">
            <w:pPr>
              <w:jc w:val="center"/>
            </w:pPr>
            <w:r w:rsidRPr="00FF05CA">
              <w:t>28,2</w:t>
            </w:r>
          </w:p>
        </w:tc>
        <w:tc>
          <w:tcPr>
            <w:tcW w:w="1705" w:type="dxa"/>
            <w:gridSpan w:val="2"/>
            <w:tcBorders>
              <w:top w:val="nil"/>
            </w:tcBorders>
            <w:shd w:val="clear" w:color="auto" w:fill="auto"/>
            <w:noWrap/>
            <w:vAlign w:val="center"/>
          </w:tcPr>
          <w:p w:rsidR="00F04321" w:rsidRPr="00FF05CA" w:rsidRDefault="00FD5B3A" w:rsidP="00DB044D">
            <w:pPr>
              <w:jc w:val="center"/>
            </w:pPr>
            <w:r w:rsidRPr="00FF05CA">
              <w:t>28,2</w:t>
            </w:r>
          </w:p>
        </w:tc>
      </w:tr>
      <w:tr w:rsidR="00AC3BC2" w:rsidRPr="00AC3BC2" w:rsidTr="004C7E85">
        <w:trPr>
          <w:gridBefore w:val="1"/>
          <w:wBefore w:w="24" w:type="dxa"/>
          <w:trHeight w:val="2304"/>
        </w:trPr>
        <w:tc>
          <w:tcPr>
            <w:tcW w:w="6942" w:type="dxa"/>
            <w:tcBorders>
              <w:top w:val="nil"/>
            </w:tcBorders>
            <w:shd w:val="clear" w:color="auto" w:fill="auto"/>
            <w:vAlign w:val="center"/>
            <w:hideMark/>
          </w:tcPr>
          <w:p w:rsidR="00DB044D" w:rsidRPr="00FF05CA" w:rsidRDefault="00DB044D" w:rsidP="00DB044D">
            <w:pPr>
              <w:jc w:val="both"/>
            </w:pPr>
            <w:r w:rsidRPr="00FF05CA">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4C2C6A" w:rsidRPr="00FF05CA" w:rsidRDefault="004C2C6A"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09.2.00.00190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5D11EB" w:rsidP="00DB044D">
            <w:pPr>
              <w:jc w:val="center"/>
            </w:pPr>
            <w:r>
              <w:t>2 947,1</w:t>
            </w:r>
          </w:p>
        </w:tc>
        <w:tc>
          <w:tcPr>
            <w:tcW w:w="1276" w:type="dxa"/>
            <w:tcBorders>
              <w:top w:val="nil"/>
            </w:tcBorders>
            <w:shd w:val="clear" w:color="auto" w:fill="auto"/>
            <w:noWrap/>
            <w:vAlign w:val="center"/>
            <w:hideMark/>
          </w:tcPr>
          <w:p w:rsidR="00DB044D" w:rsidRPr="00FF05CA" w:rsidRDefault="00FD5B3A" w:rsidP="00DB044D">
            <w:pPr>
              <w:jc w:val="center"/>
            </w:pPr>
            <w:r w:rsidRPr="00FF05CA">
              <w:t>3 407,0</w:t>
            </w:r>
          </w:p>
        </w:tc>
        <w:tc>
          <w:tcPr>
            <w:tcW w:w="1705" w:type="dxa"/>
            <w:gridSpan w:val="2"/>
            <w:tcBorders>
              <w:top w:val="nil"/>
            </w:tcBorders>
            <w:shd w:val="clear" w:color="auto" w:fill="auto"/>
            <w:noWrap/>
            <w:vAlign w:val="center"/>
            <w:hideMark/>
          </w:tcPr>
          <w:p w:rsidR="00DB044D" w:rsidRPr="00FF05CA" w:rsidRDefault="00FD5B3A" w:rsidP="00DB044D">
            <w:pPr>
              <w:jc w:val="center"/>
            </w:pPr>
            <w:r w:rsidRPr="00FF05CA">
              <w:t>3 447,1</w:t>
            </w:r>
          </w:p>
        </w:tc>
      </w:tr>
      <w:tr w:rsidR="00AC3BC2" w:rsidRPr="00AC3BC2" w:rsidTr="004C7E85">
        <w:trPr>
          <w:gridBefore w:val="1"/>
          <w:wBefore w:w="24" w:type="dxa"/>
          <w:trHeight w:val="1943"/>
        </w:trPr>
        <w:tc>
          <w:tcPr>
            <w:tcW w:w="6942" w:type="dxa"/>
            <w:tcBorders>
              <w:top w:val="nil"/>
            </w:tcBorders>
            <w:shd w:val="clear" w:color="auto" w:fill="auto"/>
            <w:vAlign w:val="center"/>
            <w:hideMark/>
          </w:tcPr>
          <w:p w:rsidR="00DB044D" w:rsidRPr="00FF05CA" w:rsidRDefault="00DB044D" w:rsidP="00DB044D">
            <w:pPr>
              <w:jc w:val="both"/>
            </w:pPr>
            <w:r w:rsidRPr="00FF05CA">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F04321" w:rsidRPr="00FF05CA" w:rsidRDefault="00F04321"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09.2.00.00190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850</w:t>
            </w:r>
          </w:p>
        </w:tc>
        <w:tc>
          <w:tcPr>
            <w:tcW w:w="1559" w:type="dxa"/>
            <w:tcBorders>
              <w:top w:val="nil"/>
            </w:tcBorders>
            <w:shd w:val="clear" w:color="auto" w:fill="auto"/>
            <w:noWrap/>
            <w:vAlign w:val="center"/>
            <w:hideMark/>
          </w:tcPr>
          <w:p w:rsidR="00DB044D" w:rsidRPr="00FF05CA" w:rsidRDefault="0055795E" w:rsidP="00DB044D">
            <w:pPr>
              <w:jc w:val="center"/>
            </w:pPr>
            <w:r w:rsidRPr="00FF05CA">
              <w:t>55,6</w:t>
            </w:r>
          </w:p>
        </w:tc>
        <w:tc>
          <w:tcPr>
            <w:tcW w:w="1276" w:type="dxa"/>
            <w:tcBorders>
              <w:top w:val="nil"/>
            </w:tcBorders>
            <w:shd w:val="clear" w:color="auto" w:fill="auto"/>
            <w:noWrap/>
            <w:vAlign w:val="center"/>
            <w:hideMark/>
          </w:tcPr>
          <w:p w:rsidR="00DB044D" w:rsidRPr="00FF05CA" w:rsidRDefault="00E832A1" w:rsidP="00DB044D">
            <w:pPr>
              <w:jc w:val="center"/>
            </w:pPr>
            <w:r w:rsidRPr="00FF05CA">
              <w:t>54,3</w:t>
            </w:r>
          </w:p>
        </w:tc>
        <w:tc>
          <w:tcPr>
            <w:tcW w:w="1705" w:type="dxa"/>
            <w:gridSpan w:val="2"/>
            <w:tcBorders>
              <w:top w:val="nil"/>
            </w:tcBorders>
            <w:shd w:val="clear" w:color="auto" w:fill="auto"/>
            <w:noWrap/>
            <w:vAlign w:val="center"/>
            <w:hideMark/>
          </w:tcPr>
          <w:p w:rsidR="00DB044D" w:rsidRPr="00FF05CA" w:rsidRDefault="00E832A1" w:rsidP="00DB044D">
            <w:pPr>
              <w:jc w:val="center"/>
            </w:pPr>
            <w:r w:rsidRPr="00FF05CA">
              <w:t>54,3</w:t>
            </w:r>
          </w:p>
        </w:tc>
      </w:tr>
      <w:tr w:rsidR="00AC3BC2" w:rsidRPr="00AC3BC2" w:rsidTr="004C7E85">
        <w:trPr>
          <w:gridBefore w:val="1"/>
          <w:wBefore w:w="24" w:type="dxa"/>
          <w:trHeight w:val="2396"/>
        </w:trPr>
        <w:tc>
          <w:tcPr>
            <w:tcW w:w="6942" w:type="dxa"/>
            <w:tcBorders>
              <w:top w:val="nil"/>
            </w:tcBorders>
            <w:shd w:val="clear" w:color="auto" w:fill="auto"/>
            <w:vAlign w:val="center"/>
            <w:hideMark/>
          </w:tcPr>
          <w:p w:rsidR="00DB044D" w:rsidRPr="00FF05CA" w:rsidRDefault="00DB044D" w:rsidP="00DB044D">
            <w:pPr>
              <w:jc w:val="both"/>
            </w:pPr>
            <w:r w:rsidRPr="00FF05CA">
              <w:t>Расходы на приобретение основных сре</w:t>
            </w:r>
            <w:proofErr w:type="gramStart"/>
            <w:r w:rsidRPr="00FF05CA">
              <w:t>дств дл</w:t>
            </w:r>
            <w:proofErr w:type="gramEnd"/>
            <w:r w:rsidRPr="00FF05CA">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FF05CA" w:rsidRDefault="00226918"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09.2.00.28470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870DB9" w:rsidP="00DB044D">
            <w:pPr>
              <w:jc w:val="center"/>
            </w:pPr>
            <w:r w:rsidRPr="00FF05CA">
              <w:t>255,0</w:t>
            </w:r>
          </w:p>
        </w:tc>
        <w:tc>
          <w:tcPr>
            <w:tcW w:w="1276" w:type="dxa"/>
            <w:tcBorders>
              <w:top w:val="nil"/>
            </w:tcBorders>
            <w:shd w:val="clear" w:color="auto" w:fill="auto"/>
            <w:noWrap/>
            <w:vAlign w:val="center"/>
            <w:hideMark/>
          </w:tcPr>
          <w:p w:rsidR="00DB044D" w:rsidRPr="00FF05CA" w:rsidRDefault="00DB044D" w:rsidP="00DB044D">
            <w:pPr>
              <w:jc w:val="center"/>
            </w:pPr>
            <w:r w:rsidRPr="00FF05CA">
              <w:t> </w:t>
            </w:r>
          </w:p>
        </w:tc>
        <w:tc>
          <w:tcPr>
            <w:tcW w:w="1705" w:type="dxa"/>
            <w:gridSpan w:val="2"/>
            <w:tcBorders>
              <w:top w:val="nil"/>
            </w:tcBorders>
            <w:shd w:val="clear" w:color="auto" w:fill="auto"/>
            <w:noWrap/>
            <w:vAlign w:val="center"/>
            <w:hideMark/>
          </w:tcPr>
          <w:p w:rsidR="00DB044D" w:rsidRPr="00FF05CA" w:rsidRDefault="00DB044D" w:rsidP="00DB044D">
            <w:pPr>
              <w:jc w:val="center"/>
            </w:pPr>
            <w:r w:rsidRPr="00FF05CA">
              <w:t> </w:t>
            </w:r>
          </w:p>
        </w:tc>
      </w:tr>
      <w:tr w:rsidR="00AC3BC2" w:rsidRPr="00AC3BC2" w:rsidTr="004C7E85">
        <w:trPr>
          <w:gridBefore w:val="1"/>
          <w:wBefore w:w="24" w:type="dxa"/>
          <w:trHeight w:val="2246"/>
        </w:trPr>
        <w:tc>
          <w:tcPr>
            <w:tcW w:w="6942" w:type="dxa"/>
            <w:tcBorders>
              <w:top w:val="nil"/>
            </w:tcBorders>
            <w:shd w:val="clear" w:color="auto" w:fill="auto"/>
            <w:vAlign w:val="center"/>
            <w:hideMark/>
          </w:tcPr>
          <w:p w:rsidR="00DB044D" w:rsidRPr="00FF05CA" w:rsidRDefault="00DB044D" w:rsidP="00DB044D">
            <w:pPr>
              <w:jc w:val="both"/>
            </w:pPr>
            <w:r w:rsidRPr="00FF05CA">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FF05CA" w:rsidRDefault="00226918"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09.2.00.28510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E832A1" w:rsidP="00DB044D">
            <w:pPr>
              <w:jc w:val="center"/>
            </w:pPr>
            <w:r w:rsidRPr="00FF05CA">
              <w:t>280,0</w:t>
            </w:r>
          </w:p>
        </w:tc>
        <w:tc>
          <w:tcPr>
            <w:tcW w:w="1276" w:type="dxa"/>
            <w:tcBorders>
              <w:top w:val="nil"/>
            </w:tcBorders>
            <w:shd w:val="clear" w:color="auto" w:fill="auto"/>
            <w:noWrap/>
            <w:vAlign w:val="center"/>
            <w:hideMark/>
          </w:tcPr>
          <w:p w:rsidR="00DB044D" w:rsidRPr="00FF05CA" w:rsidRDefault="00E832A1" w:rsidP="00DB044D">
            <w:pPr>
              <w:jc w:val="center"/>
            </w:pPr>
            <w:r w:rsidRPr="00FF05CA">
              <w:t>60,0</w:t>
            </w:r>
          </w:p>
        </w:tc>
        <w:tc>
          <w:tcPr>
            <w:tcW w:w="1705" w:type="dxa"/>
            <w:gridSpan w:val="2"/>
            <w:tcBorders>
              <w:top w:val="nil"/>
            </w:tcBorders>
            <w:shd w:val="clear" w:color="auto" w:fill="auto"/>
            <w:noWrap/>
            <w:vAlign w:val="center"/>
            <w:hideMark/>
          </w:tcPr>
          <w:p w:rsidR="00DB044D" w:rsidRPr="00FF05CA" w:rsidRDefault="00E832A1" w:rsidP="00DB044D">
            <w:pPr>
              <w:jc w:val="center"/>
            </w:pPr>
            <w:r w:rsidRPr="00FF05CA">
              <w:t>60,0</w:t>
            </w:r>
          </w:p>
        </w:tc>
      </w:tr>
      <w:tr w:rsidR="00AC3BC2" w:rsidRPr="00AC3BC2" w:rsidTr="004C7E85">
        <w:trPr>
          <w:gridBefore w:val="1"/>
          <w:wBefore w:w="24" w:type="dxa"/>
          <w:trHeight w:val="2112"/>
        </w:trPr>
        <w:tc>
          <w:tcPr>
            <w:tcW w:w="6942" w:type="dxa"/>
            <w:tcBorders>
              <w:top w:val="nil"/>
            </w:tcBorders>
            <w:shd w:val="clear" w:color="auto" w:fill="auto"/>
            <w:vAlign w:val="center"/>
            <w:hideMark/>
          </w:tcPr>
          <w:p w:rsidR="00DB044D" w:rsidRPr="00FF05CA" w:rsidRDefault="00DB044D" w:rsidP="00DB044D">
            <w:pPr>
              <w:jc w:val="both"/>
            </w:pPr>
            <w:r w:rsidRPr="00FF05CA">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F04321" w:rsidRPr="00FF05CA" w:rsidRDefault="00F04321"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09.2.00.28770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A5250D" w:rsidP="00DB044D">
            <w:pPr>
              <w:jc w:val="center"/>
            </w:pPr>
            <w:r w:rsidRPr="00FF05CA">
              <w:t>753,0</w:t>
            </w:r>
          </w:p>
        </w:tc>
        <w:tc>
          <w:tcPr>
            <w:tcW w:w="1276" w:type="dxa"/>
            <w:tcBorders>
              <w:top w:val="nil"/>
            </w:tcBorders>
            <w:shd w:val="clear" w:color="auto" w:fill="auto"/>
            <w:noWrap/>
            <w:vAlign w:val="center"/>
            <w:hideMark/>
          </w:tcPr>
          <w:p w:rsidR="00DB044D" w:rsidRPr="00FF05CA" w:rsidRDefault="00BD074C" w:rsidP="00DB044D">
            <w:pPr>
              <w:jc w:val="center"/>
            </w:pPr>
            <w:r w:rsidRPr="00FF05CA">
              <w:t>655,0</w:t>
            </w:r>
          </w:p>
        </w:tc>
        <w:tc>
          <w:tcPr>
            <w:tcW w:w="1705" w:type="dxa"/>
            <w:gridSpan w:val="2"/>
            <w:tcBorders>
              <w:top w:val="nil"/>
            </w:tcBorders>
            <w:shd w:val="clear" w:color="auto" w:fill="auto"/>
            <w:noWrap/>
            <w:vAlign w:val="center"/>
            <w:hideMark/>
          </w:tcPr>
          <w:p w:rsidR="00DB044D" w:rsidRPr="00FF05CA" w:rsidRDefault="00BD074C" w:rsidP="00DB044D">
            <w:pPr>
              <w:jc w:val="center"/>
            </w:pPr>
            <w:r w:rsidRPr="00FF05CA">
              <w:t>655,0</w:t>
            </w:r>
          </w:p>
        </w:tc>
      </w:tr>
      <w:tr w:rsidR="00AC3BC2" w:rsidRPr="00AC3BC2" w:rsidTr="004C7E85">
        <w:trPr>
          <w:gridBefore w:val="1"/>
          <w:wBefore w:w="24" w:type="dxa"/>
          <w:trHeight w:val="2396"/>
        </w:trPr>
        <w:tc>
          <w:tcPr>
            <w:tcW w:w="6942" w:type="dxa"/>
            <w:tcBorders>
              <w:top w:val="nil"/>
            </w:tcBorders>
            <w:shd w:val="clear" w:color="auto" w:fill="auto"/>
            <w:vAlign w:val="center"/>
            <w:hideMark/>
          </w:tcPr>
          <w:p w:rsidR="00492AB9" w:rsidRPr="00FF05CA" w:rsidRDefault="00DB044D" w:rsidP="00D64067">
            <w:pPr>
              <w:jc w:val="both"/>
            </w:pPr>
            <w:r w:rsidRPr="00FF05CA">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803795" w:rsidRPr="00FF05CA" w:rsidRDefault="00803795" w:rsidP="00D64067">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09.2.00.28998</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BD074C" w:rsidP="00DB044D">
            <w:pPr>
              <w:jc w:val="center"/>
            </w:pPr>
            <w:r w:rsidRPr="00FF05CA">
              <w:t>347,6</w:t>
            </w:r>
          </w:p>
        </w:tc>
        <w:tc>
          <w:tcPr>
            <w:tcW w:w="1276" w:type="dxa"/>
            <w:tcBorders>
              <w:top w:val="nil"/>
            </w:tcBorders>
            <w:shd w:val="clear" w:color="auto" w:fill="auto"/>
            <w:noWrap/>
            <w:vAlign w:val="center"/>
            <w:hideMark/>
          </w:tcPr>
          <w:p w:rsidR="00DB044D" w:rsidRPr="00FF05CA" w:rsidRDefault="00BD074C" w:rsidP="00DB044D">
            <w:pPr>
              <w:jc w:val="center"/>
            </w:pPr>
            <w:r w:rsidRPr="00FF05CA">
              <w:t>347,6</w:t>
            </w:r>
          </w:p>
        </w:tc>
        <w:tc>
          <w:tcPr>
            <w:tcW w:w="1705" w:type="dxa"/>
            <w:gridSpan w:val="2"/>
            <w:tcBorders>
              <w:top w:val="nil"/>
            </w:tcBorders>
            <w:shd w:val="clear" w:color="auto" w:fill="auto"/>
            <w:noWrap/>
            <w:vAlign w:val="center"/>
            <w:hideMark/>
          </w:tcPr>
          <w:p w:rsidR="00DB044D" w:rsidRPr="00FF05CA" w:rsidRDefault="00BD074C" w:rsidP="00DB044D">
            <w:pPr>
              <w:jc w:val="center"/>
            </w:pPr>
            <w:r w:rsidRPr="00FF05CA">
              <w:t>347,6</w:t>
            </w:r>
          </w:p>
        </w:tc>
      </w:tr>
      <w:tr w:rsidR="00AC3BC2" w:rsidRPr="00AC3BC2" w:rsidTr="004C7E85">
        <w:trPr>
          <w:gridBefore w:val="1"/>
          <w:wBefore w:w="24" w:type="dxa"/>
          <w:trHeight w:val="2729"/>
        </w:trPr>
        <w:tc>
          <w:tcPr>
            <w:tcW w:w="6942" w:type="dxa"/>
            <w:tcBorders>
              <w:top w:val="nil"/>
            </w:tcBorders>
            <w:shd w:val="clear" w:color="auto" w:fill="auto"/>
            <w:vAlign w:val="center"/>
            <w:hideMark/>
          </w:tcPr>
          <w:p w:rsidR="00803795" w:rsidRPr="00FF05CA" w:rsidRDefault="00DB044D" w:rsidP="00803795">
            <w:pPr>
              <w:jc w:val="both"/>
            </w:pPr>
            <w:proofErr w:type="gramStart"/>
            <w:r w:rsidRPr="00FF05CA">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6A5459" w:rsidRPr="00FF05CA" w:rsidRDefault="006A5459" w:rsidP="00803795">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09.4.00.87040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540</w:t>
            </w:r>
          </w:p>
        </w:tc>
        <w:tc>
          <w:tcPr>
            <w:tcW w:w="1559" w:type="dxa"/>
            <w:tcBorders>
              <w:top w:val="nil"/>
            </w:tcBorders>
            <w:shd w:val="clear" w:color="auto" w:fill="auto"/>
            <w:noWrap/>
            <w:vAlign w:val="center"/>
            <w:hideMark/>
          </w:tcPr>
          <w:p w:rsidR="00DB044D" w:rsidRPr="00FF05CA" w:rsidRDefault="00BD074C" w:rsidP="00DB044D">
            <w:pPr>
              <w:jc w:val="center"/>
            </w:pPr>
            <w:r w:rsidRPr="00FF05CA">
              <w:t>1 484,6</w:t>
            </w:r>
          </w:p>
        </w:tc>
        <w:tc>
          <w:tcPr>
            <w:tcW w:w="1276" w:type="dxa"/>
            <w:tcBorders>
              <w:top w:val="nil"/>
            </w:tcBorders>
            <w:shd w:val="clear" w:color="auto" w:fill="auto"/>
            <w:noWrap/>
            <w:vAlign w:val="center"/>
            <w:hideMark/>
          </w:tcPr>
          <w:p w:rsidR="00DB044D" w:rsidRPr="00FF05CA" w:rsidRDefault="00BD074C" w:rsidP="00DB044D">
            <w:pPr>
              <w:jc w:val="center"/>
            </w:pPr>
            <w:r w:rsidRPr="00FF05CA">
              <w:t>1 484,6</w:t>
            </w:r>
          </w:p>
        </w:tc>
        <w:tc>
          <w:tcPr>
            <w:tcW w:w="1705" w:type="dxa"/>
            <w:gridSpan w:val="2"/>
            <w:tcBorders>
              <w:top w:val="nil"/>
            </w:tcBorders>
            <w:shd w:val="clear" w:color="auto" w:fill="auto"/>
            <w:noWrap/>
            <w:vAlign w:val="center"/>
            <w:hideMark/>
          </w:tcPr>
          <w:p w:rsidR="00DB044D" w:rsidRPr="00FF05CA" w:rsidRDefault="00BD074C" w:rsidP="00DB044D">
            <w:pPr>
              <w:jc w:val="center"/>
            </w:pPr>
            <w:r w:rsidRPr="00FF05CA">
              <w:t>1 484,6</w:t>
            </w:r>
          </w:p>
        </w:tc>
      </w:tr>
      <w:tr w:rsidR="00AC3BC2" w:rsidRPr="00AC3BC2" w:rsidTr="004C7E85">
        <w:trPr>
          <w:gridBefore w:val="1"/>
          <w:wBefore w:w="24" w:type="dxa"/>
          <w:trHeight w:val="705"/>
        </w:trPr>
        <w:tc>
          <w:tcPr>
            <w:tcW w:w="6942" w:type="dxa"/>
            <w:tcBorders>
              <w:top w:val="nil"/>
            </w:tcBorders>
            <w:shd w:val="clear" w:color="auto" w:fill="auto"/>
            <w:vAlign w:val="center"/>
            <w:hideMark/>
          </w:tcPr>
          <w:p w:rsidR="00DB044D" w:rsidRPr="00FF05CA" w:rsidRDefault="00DB044D" w:rsidP="00E53AB1">
            <w:pPr>
              <w:spacing w:line="240" w:lineRule="atLeast"/>
              <w:jc w:val="both"/>
            </w:pPr>
            <w:proofErr w:type="gramStart"/>
            <w:r w:rsidRPr="00FF05CA">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FF05CA">
              <w:t>" (</w:t>
            </w:r>
            <w:proofErr w:type="gramStart"/>
            <w:r w:rsidRPr="00FF05CA">
              <w:t>Иные межбюджетные трансферты)</w:t>
            </w:r>
            <w:proofErr w:type="gramEnd"/>
          </w:p>
          <w:p w:rsidR="00803795" w:rsidRPr="00FF05CA" w:rsidRDefault="00803795" w:rsidP="00E53AB1">
            <w:pPr>
              <w:spacing w:line="240" w:lineRule="atLeast"/>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09.4.00.87050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540</w:t>
            </w:r>
          </w:p>
        </w:tc>
        <w:tc>
          <w:tcPr>
            <w:tcW w:w="1559" w:type="dxa"/>
            <w:tcBorders>
              <w:top w:val="nil"/>
            </w:tcBorders>
            <w:shd w:val="clear" w:color="auto" w:fill="auto"/>
            <w:noWrap/>
            <w:vAlign w:val="center"/>
            <w:hideMark/>
          </w:tcPr>
          <w:p w:rsidR="00DB044D" w:rsidRPr="00FF05CA" w:rsidRDefault="00824EF4" w:rsidP="00DB044D">
            <w:pPr>
              <w:jc w:val="center"/>
            </w:pPr>
            <w:r w:rsidRPr="00FF05CA">
              <w:t>1 358,4</w:t>
            </w:r>
          </w:p>
        </w:tc>
        <w:tc>
          <w:tcPr>
            <w:tcW w:w="1276" w:type="dxa"/>
            <w:tcBorders>
              <w:top w:val="nil"/>
            </w:tcBorders>
            <w:shd w:val="clear" w:color="auto" w:fill="auto"/>
            <w:noWrap/>
            <w:vAlign w:val="center"/>
            <w:hideMark/>
          </w:tcPr>
          <w:p w:rsidR="00DB044D" w:rsidRPr="00FF05CA" w:rsidRDefault="00824EF4" w:rsidP="00DB044D">
            <w:pPr>
              <w:jc w:val="center"/>
            </w:pPr>
            <w:r w:rsidRPr="00FF05CA">
              <w:t>1 358,4</w:t>
            </w:r>
          </w:p>
        </w:tc>
        <w:tc>
          <w:tcPr>
            <w:tcW w:w="1705" w:type="dxa"/>
            <w:gridSpan w:val="2"/>
            <w:tcBorders>
              <w:top w:val="nil"/>
            </w:tcBorders>
            <w:shd w:val="clear" w:color="auto" w:fill="auto"/>
            <w:noWrap/>
            <w:vAlign w:val="center"/>
            <w:hideMark/>
          </w:tcPr>
          <w:p w:rsidR="00DB044D" w:rsidRPr="00FF05CA" w:rsidRDefault="00824EF4" w:rsidP="00DB044D">
            <w:pPr>
              <w:jc w:val="center"/>
            </w:pPr>
            <w:r w:rsidRPr="00FF05CA">
              <w:t>1 358,4</w:t>
            </w:r>
          </w:p>
        </w:tc>
      </w:tr>
      <w:tr w:rsidR="00AC3BC2" w:rsidRPr="00AC3BC2" w:rsidTr="004C7E85">
        <w:trPr>
          <w:gridBefore w:val="1"/>
          <w:wBefore w:w="24" w:type="dxa"/>
          <w:trHeight w:val="2538"/>
        </w:trPr>
        <w:tc>
          <w:tcPr>
            <w:tcW w:w="6942" w:type="dxa"/>
            <w:tcBorders>
              <w:top w:val="nil"/>
            </w:tcBorders>
            <w:shd w:val="clear" w:color="auto" w:fill="auto"/>
            <w:vAlign w:val="center"/>
            <w:hideMark/>
          </w:tcPr>
          <w:p w:rsidR="00A90D80" w:rsidRPr="00FF05CA" w:rsidRDefault="00DB044D" w:rsidP="00E53AB1">
            <w:pPr>
              <w:spacing w:line="240" w:lineRule="atLeast"/>
              <w:jc w:val="both"/>
            </w:pPr>
            <w:proofErr w:type="gramStart"/>
            <w:r w:rsidRPr="00FF05CA">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2E3C6E" w:rsidRPr="00FF05CA" w:rsidRDefault="002E3C6E" w:rsidP="00E53AB1">
            <w:pPr>
              <w:spacing w:line="240" w:lineRule="atLeast"/>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09.4.00.87060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540</w:t>
            </w:r>
          </w:p>
        </w:tc>
        <w:tc>
          <w:tcPr>
            <w:tcW w:w="1559" w:type="dxa"/>
            <w:tcBorders>
              <w:top w:val="nil"/>
            </w:tcBorders>
            <w:shd w:val="clear" w:color="auto" w:fill="auto"/>
            <w:noWrap/>
            <w:vAlign w:val="center"/>
            <w:hideMark/>
          </w:tcPr>
          <w:p w:rsidR="00DB044D" w:rsidRPr="00FF05CA" w:rsidRDefault="00824EF4" w:rsidP="00DB044D">
            <w:pPr>
              <w:jc w:val="center"/>
            </w:pPr>
            <w:r w:rsidRPr="00FF05CA">
              <w:t>740,2</w:t>
            </w:r>
          </w:p>
        </w:tc>
        <w:tc>
          <w:tcPr>
            <w:tcW w:w="1276" w:type="dxa"/>
            <w:tcBorders>
              <w:top w:val="nil"/>
            </w:tcBorders>
            <w:shd w:val="clear" w:color="auto" w:fill="auto"/>
            <w:noWrap/>
            <w:vAlign w:val="center"/>
            <w:hideMark/>
          </w:tcPr>
          <w:p w:rsidR="00DB044D" w:rsidRPr="00FF05CA" w:rsidRDefault="00824EF4" w:rsidP="00DB044D">
            <w:pPr>
              <w:jc w:val="center"/>
            </w:pPr>
            <w:r w:rsidRPr="00FF05CA">
              <w:t>740,2</w:t>
            </w:r>
          </w:p>
        </w:tc>
        <w:tc>
          <w:tcPr>
            <w:tcW w:w="1705" w:type="dxa"/>
            <w:gridSpan w:val="2"/>
            <w:tcBorders>
              <w:top w:val="nil"/>
            </w:tcBorders>
            <w:shd w:val="clear" w:color="auto" w:fill="auto"/>
            <w:noWrap/>
            <w:vAlign w:val="center"/>
            <w:hideMark/>
          </w:tcPr>
          <w:p w:rsidR="00DB044D" w:rsidRPr="00FF05CA" w:rsidRDefault="00824EF4" w:rsidP="00DB044D">
            <w:pPr>
              <w:jc w:val="center"/>
            </w:pPr>
            <w:r w:rsidRPr="00FF05CA">
              <w:t>740,2</w:t>
            </w:r>
          </w:p>
        </w:tc>
      </w:tr>
      <w:tr w:rsidR="00FF05CA" w:rsidRPr="00AC3BC2" w:rsidTr="004C7E85">
        <w:trPr>
          <w:gridBefore w:val="1"/>
          <w:wBefore w:w="24" w:type="dxa"/>
          <w:trHeight w:val="2538"/>
        </w:trPr>
        <w:tc>
          <w:tcPr>
            <w:tcW w:w="6942" w:type="dxa"/>
            <w:tcBorders>
              <w:top w:val="nil"/>
            </w:tcBorders>
            <w:shd w:val="clear" w:color="auto" w:fill="auto"/>
            <w:vAlign w:val="center"/>
          </w:tcPr>
          <w:p w:rsidR="00FF05CA" w:rsidRPr="00FF05CA" w:rsidRDefault="00FF05CA" w:rsidP="00E53AB1">
            <w:pPr>
              <w:spacing w:line="240" w:lineRule="atLeast"/>
              <w:jc w:val="both"/>
            </w:pPr>
            <w:r w:rsidRPr="00FF05CA">
              <w:lastRenderedPageBreak/>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tcPr>
          <w:p w:rsidR="00FF05CA" w:rsidRPr="00FF05CA" w:rsidRDefault="00FF05CA" w:rsidP="00DB044D">
            <w:pPr>
              <w:jc w:val="center"/>
            </w:pPr>
            <w:r>
              <w:t>01</w:t>
            </w:r>
          </w:p>
        </w:tc>
        <w:tc>
          <w:tcPr>
            <w:tcW w:w="851" w:type="dxa"/>
            <w:gridSpan w:val="3"/>
            <w:tcBorders>
              <w:top w:val="nil"/>
            </w:tcBorders>
            <w:shd w:val="clear" w:color="auto" w:fill="auto"/>
            <w:vAlign w:val="center"/>
          </w:tcPr>
          <w:p w:rsidR="00FF05CA" w:rsidRPr="00FF05CA" w:rsidRDefault="00FF05CA" w:rsidP="00DB044D">
            <w:pPr>
              <w:jc w:val="center"/>
            </w:pPr>
            <w:r>
              <w:t>04</w:t>
            </w:r>
          </w:p>
        </w:tc>
        <w:tc>
          <w:tcPr>
            <w:tcW w:w="1842" w:type="dxa"/>
            <w:gridSpan w:val="2"/>
            <w:tcBorders>
              <w:top w:val="nil"/>
            </w:tcBorders>
            <w:shd w:val="clear" w:color="auto" w:fill="auto"/>
            <w:vAlign w:val="center"/>
          </w:tcPr>
          <w:p w:rsidR="00FF05CA" w:rsidRPr="00FF05CA" w:rsidRDefault="00FF05CA" w:rsidP="00DB044D">
            <w:pPr>
              <w:jc w:val="center"/>
            </w:pPr>
            <w:r>
              <w:t>99.1.00.97010</w:t>
            </w:r>
          </w:p>
        </w:tc>
        <w:tc>
          <w:tcPr>
            <w:tcW w:w="709" w:type="dxa"/>
            <w:gridSpan w:val="2"/>
            <w:tcBorders>
              <w:top w:val="nil"/>
            </w:tcBorders>
            <w:shd w:val="clear" w:color="auto" w:fill="auto"/>
            <w:vAlign w:val="center"/>
          </w:tcPr>
          <w:p w:rsidR="00FF05CA" w:rsidRPr="00FF05CA" w:rsidRDefault="00FF05CA" w:rsidP="00DB044D">
            <w:pPr>
              <w:jc w:val="center"/>
            </w:pPr>
            <w:r>
              <w:t>120</w:t>
            </w:r>
          </w:p>
        </w:tc>
        <w:tc>
          <w:tcPr>
            <w:tcW w:w="1559" w:type="dxa"/>
            <w:tcBorders>
              <w:top w:val="nil"/>
            </w:tcBorders>
            <w:shd w:val="clear" w:color="auto" w:fill="auto"/>
            <w:noWrap/>
            <w:vAlign w:val="center"/>
          </w:tcPr>
          <w:p w:rsidR="00FF05CA" w:rsidRPr="00FF05CA" w:rsidRDefault="00FF05CA" w:rsidP="00DB044D">
            <w:pPr>
              <w:jc w:val="center"/>
            </w:pPr>
            <w:r>
              <w:t>9,2</w:t>
            </w:r>
          </w:p>
        </w:tc>
        <w:tc>
          <w:tcPr>
            <w:tcW w:w="1276" w:type="dxa"/>
            <w:tcBorders>
              <w:top w:val="nil"/>
            </w:tcBorders>
            <w:shd w:val="clear" w:color="auto" w:fill="auto"/>
            <w:noWrap/>
            <w:vAlign w:val="center"/>
          </w:tcPr>
          <w:p w:rsidR="00FF05CA" w:rsidRPr="00FF05CA" w:rsidRDefault="00FF05CA" w:rsidP="00DB044D">
            <w:pPr>
              <w:jc w:val="center"/>
            </w:pPr>
          </w:p>
        </w:tc>
        <w:tc>
          <w:tcPr>
            <w:tcW w:w="1705" w:type="dxa"/>
            <w:gridSpan w:val="2"/>
            <w:tcBorders>
              <w:top w:val="nil"/>
            </w:tcBorders>
            <w:shd w:val="clear" w:color="auto" w:fill="auto"/>
            <w:noWrap/>
            <w:vAlign w:val="center"/>
          </w:tcPr>
          <w:p w:rsidR="00FF05CA" w:rsidRPr="00FF05CA" w:rsidRDefault="00FF05CA" w:rsidP="00DB044D">
            <w:pPr>
              <w:jc w:val="center"/>
            </w:pPr>
          </w:p>
        </w:tc>
      </w:tr>
      <w:tr w:rsidR="00AC3BC2" w:rsidRPr="00AC3BC2" w:rsidTr="004C7E85">
        <w:trPr>
          <w:gridBefore w:val="1"/>
          <w:wBefore w:w="24" w:type="dxa"/>
          <w:trHeight w:val="2112"/>
        </w:trPr>
        <w:tc>
          <w:tcPr>
            <w:tcW w:w="6942" w:type="dxa"/>
            <w:tcBorders>
              <w:top w:val="nil"/>
            </w:tcBorders>
            <w:shd w:val="clear" w:color="auto" w:fill="auto"/>
            <w:vAlign w:val="center"/>
            <w:hideMark/>
          </w:tcPr>
          <w:p w:rsidR="00DB044D" w:rsidRPr="00FF05CA" w:rsidRDefault="00DB044D" w:rsidP="00DB044D">
            <w:pPr>
              <w:jc w:val="both"/>
            </w:pPr>
            <w:proofErr w:type="gramStart"/>
            <w:r w:rsidRPr="00FF05CA">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803795" w:rsidRPr="00FF05CA" w:rsidRDefault="00803795"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04</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99.9.00.72390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240</w:t>
            </w:r>
          </w:p>
        </w:tc>
        <w:tc>
          <w:tcPr>
            <w:tcW w:w="1559" w:type="dxa"/>
            <w:tcBorders>
              <w:top w:val="nil"/>
            </w:tcBorders>
            <w:shd w:val="clear" w:color="auto" w:fill="auto"/>
            <w:noWrap/>
            <w:vAlign w:val="center"/>
            <w:hideMark/>
          </w:tcPr>
          <w:p w:rsidR="00DB044D" w:rsidRPr="00FF05CA" w:rsidRDefault="00DB044D" w:rsidP="00DB044D">
            <w:pPr>
              <w:jc w:val="center"/>
            </w:pPr>
            <w:r w:rsidRPr="00FF05CA">
              <w:t>0,2</w:t>
            </w:r>
          </w:p>
        </w:tc>
        <w:tc>
          <w:tcPr>
            <w:tcW w:w="1276" w:type="dxa"/>
            <w:tcBorders>
              <w:top w:val="nil"/>
            </w:tcBorders>
            <w:shd w:val="clear" w:color="auto" w:fill="auto"/>
            <w:noWrap/>
            <w:vAlign w:val="center"/>
            <w:hideMark/>
          </w:tcPr>
          <w:p w:rsidR="00DB044D" w:rsidRPr="00FF05CA" w:rsidRDefault="00DB044D" w:rsidP="00DB044D">
            <w:pPr>
              <w:jc w:val="center"/>
            </w:pPr>
            <w:r w:rsidRPr="00FF05CA">
              <w:t>0,2</w:t>
            </w:r>
          </w:p>
        </w:tc>
        <w:tc>
          <w:tcPr>
            <w:tcW w:w="1705" w:type="dxa"/>
            <w:gridSpan w:val="2"/>
            <w:tcBorders>
              <w:top w:val="nil"/>
            </w:tcBorders>
            <w:shd w:val="clear" w:color="auto" w:fill="auto"/>
            <w:noWrap/>
            <w:vAlign w:val="center"/>
            <w:hideMark/>
          </w:tcPr>
          <w:p w:rsidR="00DB044D" w:rsidRPr="00FF05CA" w:rsidRDefault="00DB044D" w:rsidP="00DB044D">
            <w:pPr>
              <w:jc w:val="center"/>
            </w:pPr>
            <w:r w:rsidRPr="00FF05CA">
              <w:t>0,2</w:t>
            </w:r>
          </w:p>
        </w:tc>
      </w:tr>
      <w:tr w:rsidR="00AC3BC2" w:rsidRPr="00AC3BC2" w:rsidTr="004C7E85">
        <w:trPr>
          <w:gridBefore w:val="1"/>
          <w:wBefore w:w="24" w:type="dxa"/>
          <w:trHeight w:val="837"/>
        </w:trPr>
        <w:tc>
          <w:tcPr>
            <w:tcW w:w="6942" w:type="dxa"/>
            <w:tcBorders>
              <w:top w:val="nil"/>
            </w:tcBorders>
            <w:shd w:val="clear" w:color="auto" w:fill="auto"/>
            <w:vAlign w:val="center"/>
            <w:hideMark/>
          </w:tcPr>
          <w:p w:rsidR="00DB044D" w:rsidRPr="00FF05CA" w:rsidRDefault="00DB044D" w:rsidP="00DB044D">
            <w:pPr>
              <w:jc w:val="both"/>
              <w:rPr>
                <w:b/>
                <w:bCs/>
              </w:rPr>
            </w:pPr>
            <w:r w:rsidRPr="00FF05CA">
              <w:rPr>
                <w:b/>
                <w:bCs/>
              </w:rPr>
              <w:t>Обеспечение деятельности финансовых, налоговых и таможенных органов и органов финансового (финансово-бюджетного) надзора</w:t>
            </w:r>
          </w:p>
          <w:p w:rsidR="00102D74" w:rsidRPr="00FF05CA" w:rsidRDefault="00102D74" w:rsidP="00DB044D">
            <w:pPr>
              <w:jc w:val="both"/>
              <w:rPr>
                <w:b/>
                <w:bCs/>
              </w:rPr>
            </w:pPr>
          </w:p>
        </w:tc>
        <w:tc>
          <w:tcPr>
            <w:tcW w:w="567"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01</w:t>
            </w:r>
          </w:p>
        </w:tc>
        <w:tc>
          <w:tcPr>
            <w:tcW w:w="851" w:type="dxa"/>
            <w:gridSpan w:val="3"/>
            <w:tcBorders>
              <w:top w:val="nil"/>
            </w:tcBorders>
            <w:shd w:val="clear" w:color="auto" w:fill="auto"/>
            <w:vAlign w:val="center"/>
            <w:hideMark/>
          </w:tcPr>
          <w:p w:rsidR="00DB044D" w:rsidRPr="00FF05CA" w:rsidRDefault="00DB044D" w:rsidP="00DB044D">
            <w:pPr>
              <w:jc w:val="center"/>
              <w:rPr>
                <w:b/>
                <w:bCs/>
              </w:rPr>
            </w:pPr>
            <w:r w:rsidRPr="00FF05CA">
              <w:rPr>
                <w:b/>
                <w:bCs/>
              </w:rPr>
              <w:t>06</w:t>
            </w:r>
          </w:p>
        </w:tc>
        <w:tc>
          <w:tcPr>
            <w:tcW w:w="1842"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709"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1559" w:type="dxa"/>
            <w:tcBorders>
              <w:top w:val="nil"/>
            </w:tcBorders>
            <w:shd w:val="clear" w:color="auto" w:fill="auto"/>
            <w:noWrap/>
            <w:vAlign w:val="center"/>
            <w:hideMark/>
          </w:tcPr>
          <w:p w:rsidR="00DB044D" w:rsidRPr="00FF05CA" w:rsidRDefault="00290696" w:rsidP="00DB044D">
            <w:pPr>
              <w:jc w:val="center"/>
              <w:rPr>
                <w:b/>
                <w:bCs/>
              </w:rPr>
            </w:pPr>
            <w:r w:rsidRPr="00FF05CA">
              <w:rPr>
                <w:b/>
                <w:bCs/>
              </w:rPr>
              <w:t>761,7</w:t>
            </w:r>
          </w:p>
        </w:tc>
        <w:tc>
          <w:tcPr>
            <w:tcW w:w="1276" w:type="dxa"/>
            <w:tcBorders>
              <w:top w:val="nil"/>
            </w:tcBorders>
            <w:shd w:val="clear" w:color="auto" w:fill="auto"/>
            <w:noWrap/>
            <w:vAlign w:val="center"/>
            <w:hideMark/>
          </w:tcPr>
          <w:p w:rsidR="00DB044D" w:rsidRPr="00FF05CA" w:rsidRDefault="00290696" w:rsidP="00DB044D">
            <w:pPr>
              <w:jc w:val="center"/>
              <w:rPr>
                <w:b/>
                <w:bCs/>
              </w:rPr>
            </w:pPr>
            <w:r w:rsidRPr="00FF05CA">
              <w:rPr>
                <w:b/>
                <w:bCs/>
              </w:rPr>
              <w:t>761,7</w:t>
            </w:r>
          </w:p>
        </w:tc>
        <w:tc>
          <w:tcPr>
            <w:tcW w:w="1705" w:type="dxa"/>
            <w:gridSpan w:val="2"/>
            <w:tcBorders>
              <w:top w:val="nil"/>
            </w:tcBorders>
            <w:shd w:val="clear" w:color="auto" w:fill="auto"/>
            <w:noWrap/>
            <w:vAlign w:val="center"/>
            <w:hideMark/>
          </w:tcPr>
          <w:p w:rsidR="00DB044D" w:rsidRPr="00FF05CA" w:rsidRDefault="00290696" w:rsidP="00DB044D">
            <w:pPr>
              <w:jc w:val="center"/>
              <w:rPr>
                <w:b/>
                <w:bCs/>
              </w:rPr>
            </w:pPr>
            <w:r w:rsidRPr="00FF05CA">
              <w:rPr>
                <w:b/>
                <w:bCs/>
              </w:rPr>
              <w:t>761,7</w:t>
            </w:r>
          </w:p>
        </w:tc>
      </w:tr>
      <w:tr w:rsidR="00AC3BC2" w:rsidRPr="00AC3BC2" w:rsidTr="004C7E85">
        <w:trPr>
          <w:gridBefore w:val="1"/>
          <w:wBefore w:w="24" w:type="dxa"/>
          <w:trHeight w:val="837"/>
        </w:trPr>
        <w:tc>
          <w:tcPr>
            <w:tcW w:w="6942" w:type="dxa"/>
            <w:tcBorders>
              <w:top w:val="nil"/>
            </w:tcBorders>
            <w:shd w:val="clear" w:color="auto" w:fill="auto"/>
            <w:vAlign w:val="center"/>
          </w:tcPr>
          <w:p w:rsidR="00290696" w:rsidRPr="00FF05CA" w:rsidRDefault="00290696" w:rsidP="00DB044D">
            <w:pPr>
              <w:jc w:val="both"/>
              <w:rPr>
                <w:bCs/>
              </w:rPr>
            </w:pPr>
            <w:proofErr w:type="gramStart"/>
            <w:r w:rsidRPr="00FF05CA">
              <w:rPr>
                <w:bCs/>
              </w:rPr>
              <w:t xml:space="preserve">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w:t>
            </w:r>
            <w:r w:rsidRPr="00FF05CA">
              <w:rPr>
                <w:bCs/>
              </w:rPr>
              <w:lastRenderedPageBreak/>
              <w:t>условий для эффективного управления муниципальными финансами" (Иные межбюджетные трансферты)</w:t>
            </w:r>
            <w:proofErr w:type="gramEnd"/>
          </w:p>
          <w:p w:rsidR="00290696" w:rsidRPr="00FF05CA" w:rsidRDefault="00290696" w:rsidP="00DB044D">
            <w:pPr>
              <w:jc w:val="both"/>
              <w:rPr>
                <w:bCs/>
              </w:rPr>
            </w:pPr>
          </w:p>
        </w:tc>
        <w:tc>
          <w:tcPr>
            <w:tcW w:w="567" w:type="dxa"/>
            <w:gridSpan w:val="2"/>
            <w:tcBorders>
              <w:top w:val="nil"/>
            </w:tcBorders>
            <w:shd w:val="clear" w:color="auto" w:fill="auto"/>
            <w:vAlign w:val="center"/>
          </w:tcPr>
          <w:p w:rsidR="00290696" w:rsidRPr="00FF05CA" w:rsidRDefault="00290696" w:rsidP="00DB044D">
            <w:pPr>
              <w:jc w:val="center"/>
              <w:rPr>
                <w:bCs/>
              </w:rPr>
            </w:pPr>
            <w:r w:rsidRPr="00FF05CA">
              <w:rPr>
                <w:bCs/>
              </w:rPr>
              <w:lastRenderedPageBreak/>
              <w:t>01</w:t>
            </w:r>
          </w:p>
        </w:tc>
        <w:tc>
          <w:tcPr>
            <w:tcW w:w="851" w:type="dxa"/>
            <w:gridSpan w:val="3"/>
            <w:tcBorders>
              <w:top w:val="nil"/>
            </w:tcBorders>
            <w:shd w:val="clear" w:color="auto" w:fill="auto"/>
            <w:vAlign w:val="center"/>
          </w:tcPr>
          <w:p w:rsidR="00290696" w:rsidRPr="00FF05CA" w:rsidRDefault="00290696" w:rsidP="00DB044D">
            <w:pPr>
              <w:jc w:val="center"/>
              <w:rPr>
                <w:bCs/>
              </w:rPr>
            </w:pPr>
            <w:r w:rsidRPr="00FF05CA">
              <w:rPr>
                <w:bCs/>
              </w:rPr>
              <w:t>06</w:t>
            </w:r>
          </w:p>
        </w:tc>
        <w:tc>
          <w:tcPr>
            <w:tcW w:w="1842" w:type="dxa"/>
            <w:gridSpan w:val="2"/>
            <w:tcBorders>
              <w:top w:val="nil"/>
            </w:tcBorders>
            <w:shd w:val="clear" w:color="auto" w:fill="auto"/>
            <w:vAlign w:val="center"/>
          </w:tcPr>
          <w:p w:rsidR="00290696" w:rsidRPr="00FF05CA" w:rsidRDefault="00290696" w:rsidP="00DB044D">
            <w:pPr>
              <w:jc w:val="center"/>
              <w:rPr>
                <w:bCs/>
              </w:rPr>
            </w:pPr>
            <w:r w:rsidRPr="00FF05CA">
              <w:rPr>
                <w:bCs/>
              </w:rPr>
              <w:t>09.4.00.87080</w:t>
            </w:r>
          </w:p>
        </w:tc>
        <w:tc>
          <w:tcPr>
            <w:tcW w:w="709" w:type="dxa"/>
            <w:gridSpan w:val="2"/>
            <w:tcBorders>
              <w:top w:val="nil"/>
            </w:tcBorders>
            <w:shd w:val="clear" w:color="auto" w:fill="auto"/>
            <w:vAlign w:val="center"/>
          </w:tcPr>
          <w:p w:rsidR="00290696" w:rsidRPr="00FF05CA" w:rsidRDefault="00290696" w:rsidP="00DB044D">
            <w:pPr>
              <w:jc w:val="center"/>
              <w:rPr>
                <w:bCs/>
              </w:rPr>
            </w:pPr>
            <w:r w:rsidRPr="00FF05CA">
              <w:rPr>
                <w:bCs/>
              </w:rPr>
              <w:t>540</w:t>
            </w:r>
          </w:p>
        </w:tc>
        <w:tc>
          <w:tcPr>
            <w:tcW w:w="1559" w:type="dxa"/>
            <w:tcBorders>
              <w:top w:val="nil"/>
            </w:tcBorders>
            <w:shd w:val="clear" w:color="auto" w:fill="auto"/>
            <w:noWrap/>
            <w:vAlign w:val="center"/>
          </w:tcPr>
          <w:p w:rsidR="00290696" w:rsidRPr="00FF05CA" w:rsidRDefault="00290696" w:rsidP="00DB044D">
            <w:pPr>
              <w:jc w:val="center"/>
              <w:rPr>
                <w:bCs/>
              </w:rPr>
            </w:pPr>
            <w:r w:rsidRPr="00FF05CA">
              <w:rPr>
                <w:bCs/>
              </w:rPr>
              <w:t>338,1</w:t>
            </w:r>
          </w:p>
        </w:tc>
        <w:tc>
          <w:tcPr>
            <w:tcW w:w="1276" w:type="dxa"/>
            <w:tcBorders>
              <w:top w:val="nil"/>
            </w:tcBorders>
            <w:shd w:val="clear" w:color="auto" w:fill="auto"/>
            <w:noWrap/>
            <w:vAlign w:val="center"/>
          </w:tcPr>
          <w:p w:rsidR="00290696" w:rsidRPr="00FF05CA" w:rsidRDefault="00290696" w:rsidP="00DB044D">
            <w:pPr>
              <w:jc w:val="center"/>
              <w:rPr>
                <w:bCs/>
              </w:rPr>
            </w:pPr>
            <w:r w:rsidRPr="00FF05CA">
              <w:rPr>
                <w:bCs/>
              </w:rPr>
              <w:t>338,1</w:t>
            </w:r>
          </w:p>
        </w:tc>
        <w:tc>
          <w:tcPr>
            <w:tcW w:w="1705" w:type="dxa"/>
            <w:gridSpan w:val="2"/>
            <w:tcBorders>
              <w:top w:val="nil"/>
            </w:tcBorders>
            <w:shd w:val="clear" w:color="auto" w:fill="auto"/>
            <w:noWrap/>
            <w:vAlign w:val="center"/>
          </w:tcPr>
          <w:p w:rsidR="00290696" w:rsidRPr="00FF05CA" w:rsidRDefault="00290696" w:rsidP="00DB044D">
            <w:pPr>
              <w:jc w:val="center"/>
              <w:rPr>
                <w:bCs/>
              </w:rPr>
            </w:pPr>
            <w:r w:rsidRPr="00FF05CA">
              <w:rPr>
                <w:bCs/>
              </w:rPr>
              <w:t>338,1</w:t>
            </w:r>
          </w:p>
        </w:tc>
      </w:tr>
      <w:tr w:rsidR="00AC3BC2" w:rsidRPr="00AC3BC2" w:rsidTr="00D97EF9">
        <w:trPr>
          <w:gridBefore w:val="1"/>
          <w:wBefore w:w="24" w:type="dxa"/>
          <w:trHeight w:val="421"/>
        </w:trPr>
        <w:tc>
          <w:tcPr>
            <w:tcW w:w="6942" w:type="dxa"/>
            <w:tcBorders>
              <w:top w:val="nil"/>
            </w:tcBorders>
            <w:shd w:val="clear" w:color="auto" w:fill="auto"/>
            <w:vAlign w:val="center"/>
            <w:hideMark/>
          </w:tcPr>
          <w:p w:rsidR="006C1C15" w:rsidRPr="00FF05CA" w:rsidRDefault="00DB044D" w:rsidP="00D97EF9">
            <w:pPr>
              <w:jc w:val="both"/>
            </w:pPr>
            <w:r w:rsidRPr="00FF05CA">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102D74" w:rsidRPr="00FF05CA" w:rsidRDefault="00102D74" w:rsidP="006C1C15"/>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06</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99.9.00.87070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540</w:t>
            </w:r>
          </w:p>
        </w:tc>
        <w:tc>
          <w:tcPr>
            <w:tcW w:w="1559" w:type="dxa"/>
            <w:tcBorders>
              <w:top w:val="nil"/>
            </w:tcBorders>
            <w:shd w:val="clear" w:color="auto" w:fill="auto"/>
            <w:noWrap/>
            <w:vAlign w:val="center"/>
            <w:hideMark/>
          </w:tcPr>
          <w:p w:rsidR="00DB044D" w:rsidRPr="00FF05CA" w:rsidRDefault="00290696" w:rsidP="00DB044D">
            <w:pPr>
              <w:jc w:val="center"/>
            </w:pPr>
            <w:r w:rsidRPr="00FF05CA">
              <w:t>423,6</w:t>
            </w:r>
          </w:p>
        </w:tc>
        <w:tc>
          <w:tcPr>
            <w:tcW w:w="1276" w:type="dxa"/>
            <w:tcBorders>
              <w:top w:val="nil"/>
            </w:tcBorders>
            <w:shd w:val="clear" w:color="auto" w:fill="auto"/>
            <w:noWrap/>
            <w:vAlign w:val="center"/>
            <w:hideMark/>
          </w:tcPr>
          <w:p w:rsidR="00DB044D" w:rsidRPr="00FF05CA" w:rsidRDefault="00290696" w:rsidP="00DB044D">
            <w:pPr>
              <w:jc w:val="center"/>
            </w:pPr>
            <w:r w:rsidRPr="00FF05CA">
              <w:t>423,6</w:t>
            </w:r>
          </w:p>
        </w:tc>
        <w:tc>
          <w:tcPr>
            <w:tcW w:w="1705" w:type="dxa"/>
            <w:gridSpan w:val="2"/>
            <w:tcBorders>
              <w:top w:val="nil"/>
            </w:tcBorders>
            <w:shd w:val="clear" w:color="auto" w:fill="auto"/>
            <w:noWrap/>
            <w:vAlign w:val="center"/>
            <w:hideMark/>
          </w:tcPr>
          <w:p w:rsidR="00DB044D" w:rsidRPr="00FF05CA" w:rsidRDefault="00290696" w:rsidP="00DB044D">
            <w:pPr>
              <w:jc w:val="center"/>
            </w:pPr>
            <w:r w:rsidRPr="00FF05CA">
              <w:t>423,6</w:t>
            </w:r>
          </w:p>
        </w:tc>
      </w:tr>
      <w:tr w:rsidR="00AC3BC2" w:rsidRPr="00AC3BC2" w:rsidTr="00D97EF9">
        <w:trPr>
          <w:gridBefore w:val="1"/>
          <w:wBefore w:w="24" w:type="dxa"/>
          <w:trHeight w:val="557"/>
        </w:trPr>
        <w:tc>
          <w:tcPr>
            <w:tcW w:w="6942" w:type="dxa"/>
            <w:tcBorders>
              <w:top w:val="nil"/>
            </w:tcBorders>
            <w:shd w:val="clear" w:color="auto" w:fill="auto"/>
            <w:vAlign w:val="center"/>
          </w:tcPr>
          <w:p w:rsidR="004976B6" w:rsidRPr="00FF05CA" w:rsidRDefault="004976B6" w:rsidP="004976B6">
            <w:pPr>
              <w:jc w:val="both"/>
              <w:rPr>
                <w:b/>
              </w:rPr>
            </w:pPr>
            <w:r w:rsidRPr="00FF05CA">
              <w:rPr>
                <w:b/>
              </w:rPr>
              <w:t>Обеспечение проведения выборов и референдумов</w:t>
            </w:r>
          </w:p>
        </w:tc>
        <w:tc>
          <w:tcPr>
            <w:tcW w:w="567" w:type="dxa"/>
            <w:gridSpan w:val="2"/>
            <w:tcBorders>
              <w:top w:val="nil"/>
            </w:tcBorders>
            <w:shd w:val="clear" w:color="auto" w:fill="auto"/>
            <w:vAlign w:val="center"/>
          </w:tcPr>
          <w:p w:rsidR="004976B6" w:rsidRPr="00FF05CA" w:rsidRDefault="004976B6" w:rsidP="00DB044D">
            <w:pPr>
              <w:jc w:val="center"/>
              <w:rPr>
                <w:b/>
              </w:rPr>
            </w:pPr>
            <w:r w:rsidRPr="00FF05CA">
              <w:rPr>
                <w:b/>
              </w:rPr>
              <w:t>01</w:t>
            </w:r>
          </w:p>
        </w:tc>
        <w:tc>
          <w:tcPr>
            <w:tcW w:w="851" w:type="dxa"/>
            <w:gridSpan w:val="3"/>
            <w:tcBorders>
              <w:top w:val="nil"/>
            </w:tcBorders>
            <w:shd w:val="clear" w:color="auto" w:fill="auto"/>
            <w:vAlign w:val="center"/>
          </w:tcPr>
          <w:p w:rsidR="004976B6" w:rsidRPr="00FF05CA" w:rsidRDefault="004976B6" w:rsidP="00DB044D">
            <w:pPr>
              <w:jc w:val="center"/>
              <w:rPr>
                <w:b/>
              </w:rPr>
            </w:pPr>
            <w:r w:rsidRPr="00FF05CA">
              <w:rPr>
                <w:b/>
              </w:rPr>
              <w:t>07</w:t>
            </w:r>
          </w:p>
        </w:tc>
        <w:tc>
          <w:tcPr>
            <w:tcW w:w="1842" w:type="dxa"/>
            <w:gridSpan w:val="2"/>
            <w:tcBorders>
              <w:top w:val="nil"/>
            </w:tcBorders>
            <w:shd w:val="clear" w:color="auto" w:fill="auto"/>
            <w:vAlign w:val="center"/>
          </w:tcPr>
          <w:p w:rsidR="004976B6" w:rsidRPr="00FF05CA" w:rsidRDefault="004976B6" w:rsidP="00DB044D">
            <w:pPr>
              <w:jc w:val="center"/>
              <w:rPr>
                <w:b/>
              </w:rPr>
            </w:pPr>
          </w:p>
        </w:tc>
        <w:tc>
          <w:tcPr>
            <w:tcW w:w="709" w:type="dxa"/>
            <w:gridSpan w:val="2"/>
            <w:tcBorders>
              <w:top w:val="nil"/>
            </w:tcBorders>
            <w:shd w:val="clear" w:color="auto" w:fill="auto"/>
            <w:vAlign w:val="center"/>
          </w:tcPr>
          <w:p w:rsidR="004976B6" w:rsidRPr="00FF05CA" w:rsidRDefault="004976B6" w:rsidP="00DB044D">
            <w:pPr>
              <w:jc w:val="center"/>
              <w:rPr>
                <w:b/>
              </w:rPr>
            </w:pPr>
          </w:p>
        </w:tc>
        <w:tc>
          <w:tcPr>
            <w:tcW w:w="1559" w:type="dxa"/>
            <w:tcBorders>
              <w:top w:val="nil"/>
            </w:tcBorders>
            <w:shd w:val="clear" w:color="auto" w:fill="auto"/>
            <w:noWrap/>
            <w:vAlign w:val="center"/>
          </w:tcPr>
          <w:p w:rsidR="004976B6" w:rsidRPr="00FF05CA" w:rsidRDefault="004976B6" w:rsidP="00DB044D">
            <w:pPr>
              <w:jc w:val="center"/>
              <w:rPr>
                <w:b/>
              </w:rPr>
            </w:pPr>
          </w:p>
        </w:tc>
        <w:tc>
          <w:tcPr>
            <w:tcW w:w="1276" w:type="dxa"/>
            <w:tcBorders>
              <w:top w:val="nil"/>
            </w:tcBorders>
            <w:shd w:val="clear" w:color="auto" w:fill="auto"/>
            <w:noWrap/>
            <w:vAlign w:val="center"/>
          </w:tcPr>
          <w:p w:rsidR="004976B6" w:rsidRPr="00FF05CA" w:rsidRDefault="004976B6" w:rsidP="00DB044D">
            <w:pPr>
              <w:jc w:val="center"/>
              <w:rPr>
                <w:b/>
              </w:rPr>
            </w:pPr>
          </w:p>
        </w:tc>
        <w:tc>
          <w:tcPr>
            <w:tcW w:w="1705" w:type="dxa"/>
            <w:gridSpan w:val="2"/>
            <w:tcBorders>
              <w:top w:val="nil"/>
            </w:tcBorders>
            <w:shd w:val="clear" w:color="auto" w:fill="auto"/>
            <w:noWrap/>
            <w:vAlign w:val="center"/>
          </w:tcPr>
          <w:p w:rsidR="004976B6" w:rsidRPr="00FF05CA" w:rsidRDefault="004976B6" w:rsidP="00DB044D">
            <w:pPr>
              <w:jc w:val="center"/>
              <w:rPr>
                <w:b/>
              </w:rPr>
            </w:pPr>
            <w:r w:rsidRPr="00FF05CA">
              <w:rPr>
                <w:b/>
              </w:rPr>
              <w:t>3 211,1</w:t>
            </w:r>
          </w:p>
        </w:tc>
      </w:tr>
      <w:tr w:rsidR="00AC3BC2" w:rsidRPr="00AC3BC2" w:rsidTr="004C7E85">
        <w:trPr>
          <w:gridBefore w:val="1"/>
          <w:wBefore w:w="24" w:type="dxa"/>
          <w:trHeight w:val="1826"/>
        </w:trPr>
        <w:tc>
          <w:tcPr>
            <w:tcW w:w="6942" w:type="dxa"/>
            <w:tcBorders>
              <w:top w:val="nil"/>
            </w:tcBorders>
            <w:shd w:val="clear" w:color="auto" w:fill="auto"/>
            <w:vAlign w:val="center"/>
          </w:tcPr>
          <w:p w:rsidR="004976B6" w:rsidRPr="00FF05CA" w:rsidRDefault="004976B6" w:rsidP="004976B6">
            <w:pPr>
              <w:jc w:val="both"/>
            </w:pPr>
            <w:r w:rsidRPr="00FF05CA">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567" w:type="dxa"/>
            <w:gridSpan w:val="2"/>
            <w:tcBorders>
              <w:top w:val="nil"/>
            </w:tcBorders>
            <w:shd w:val="clear" w:color="auto" w:fill="auto"/>
            <w:vAlign w:val="center"/>
          </w:tcPr>
          <w:p w:rsidR="004976B6" w:rsidRPr="00FF05CA" w:rsidRDefault="004976B6" w:rsidP="00DB044D">
            <w:pPr>
              <w:jc w:val="center"/>
            </w:pPr>
            <w:r w:rsidRPr="00FF05CA">
              <w:t>01</w:t>
            </w:r>
          </w:p>
        </w:tc>
        <w:tc>
          <w:tcPr>
            <w:tcW w:w="851" w:type="dxa"/>
            <w:gridSpan w:val="3"/>
            <w:tcBorders>
              <w:top w:val="nil"/>
            </w:tcBorders>
            <w:shd w:val="clear" w:color="auto" w:fill="auto"/>
            <w:vAlign w:val="center"/>
          </w:tcPr>
          <w:p w:rsidR="004976B6" w:rsidRPr="00FF05CA" w:rsidRDefault="004976B6" w:rsidP="00DB044D">
            <w:pPr>
              <w:jc w:val="center"/>
            </w:pPr>
            <w:r w:rsidRPr="00FF05CA">
              <w:t>07</w:t>
            </w:r>
          </w:p>
        </w:tc>
        <w:tc>
          <w:tcPr>
            <w:tcW w:w="1842" w:type="dxa"/>
            <w:gridSpan w:val="2"/>
            <w:tcBorders>
              <w:top w:val="nil"/>
            </w:tcBorders>
            <w:shd w:val="clear" w:color="auto" w:fill="auto"/>
            <w:vAlign w:val="center"/>
          </w:tcPr>
          <w:p w:rsidR="004976B6" w:rsidRPr="00FF05CA" w:rsidRDefault="004976B6" w:rsidP="00DB044D">
            <w:pPr>
              <w:jc w:val="center"/>
            </w:pPr>
            <w:r w:rsidRPr="00FF05CA">
              <w:t>08.1.00.28240</w:t>
            </w:r>
          </w:p>
        </w:tc>
        <w:tc>
          <w:tcPr>
            <w:tcW w:w="709" w:type="dxa"/>
            <w:gridSpan w:val="2"/>
            <w:tcBorders>
              <w:top w:val="nil"/>
            </w:tcBorders>
            <w:shd w:val="clear" w:color="auto" w:fill="auto"/>
            <w:vAlign w:val="center"/>
          </w:tcPr>
          <w:p w:rsidR="004976B6" w:rsidRPr="00FF05CA" w:rsidRDefault="004976B6" w:rsidP="00DB044D">
            <w:pPr>
              <w:jc w:val="center"/>
            </w:pPr>
            <w:r w:rsidRPr="00FF05CA">
              <w:t>880</w:t>
            </w:r>
          </w:p>
        </w:tc>
        <w:tc>
          <w:tcPr>
            <w:tcW w:w="1559" w:type="dxa"/>
            <w:tcBorders>
              <w:top w:val="nil"/>
            </w:tcBorders>
            <w:shd w:val="clear" w:color="auto" w:fill="auto"/>
            <w:noWrap/>
            <w:vAlign w:val="center"/>
          </w:tcPr>
          <w:p w:rsidR="004976B6" w:rsidRPr="00FF05CA" w:rsidRDefault="004976B6" w:rsidP="00DB044D">
            <w:pPr>
              <w:jc w:val="center"/>
            </w:pPr>
          </w:p>
        </w:tc>
        <w:tc>
          <w:tcPr>
            <w:tcW w:w="1276" w:type="dxa"/>
            <w:tcBorders>
              <w:top w:val="nil"/>
            </w:tcBorders>
            <w:shd w:val="clear" w:color="auto" w:fill="auto"/>
            <w:noWrap/>
            <w:vAlign w:val="center"/>
          </w:tcPr>
          <w:p w:rsidR="004976B6" w:rsidRPr="00FF05CA" w:rsidRDefault="004976B6" w:rsidP="00DB044D">
            <w:pPr>
              <w:jc w:val="center"/>
            </w:pPr>
          </w:p>
        </w:tc>
        <w:tc>
          <w:tcPr>
            <w:tcW w:w="1705" w:type="dxa"/>
            <w:gridSpan w:val="2"/>
            <w:tcBorders>
              <w:top w:val="nil"/>
            </w:tcBorders>
            <w:shd w:val="clear" w:color="auto" w:fill="auto"/>
            <w:noWrap/>
            <w:vAlign w:val="center"/>
          </w:tcPr>
          <w:p w:rsidR="004976B6" w:rsidRPr="00FF05CA" w:rsidRDefault="004976B6" w:rsidP="00DB044D">
            <w:pPr>
              <w:jc w:val="center"/>
            </w:pPr>
            <w:r w:rsidRPr="00FF05CA">
              <w:t>3 211,1</w:t>
            </w:r>
          </w:p>
        </w:tc>
      </w:tr>
      <w:tr w:rsidR="00AC3BC2" w:rsidRPr="00AC3BC2" w:rsidTr="00D97EF9">
        <w:trPr>
          <w:gridBefore w:val="1"/>
          <w:wBefore w:w="24" w:type="dxa"/>
          <w:trHeight w:val="307"/>
        </w:trPr>
        <w:tc>
          <w:tcPr>
            <w:tcW w:w="6942" w:type="dxa"/>
            <w:tcBorders>
              <w:top w:val="nil"/>
            </w:tcBorders>
            <w:shd w:val="clear" w:color="auto" w:fill="auto"/>
            <w:vAlign w:val="center"/>
            <w:hideMark/>
          </w:tcPr>
          <w:p w:rsidR="00DB044D" w:rsidRPr="00FF05CA" w:rsidRDefault="00DB044D" w:rsidP="00DB044D">
            <w:pPr>
              <w:jc w:val="both"/>
              <w:rPr>
                <w:b/>
                <w:bCs/>
              </w:rPr>
            </w:pPr>
            <w:r w:rsidRPr="00FF05CA">
              <w:rPr>
                <w:b/>
                <w:bCs/>
              </w:rPr>
              <w:t>Резервные фонды</w:t>
            </w:r>
          </w:p>
          <w:p w:rsidR="00102D74" w:rsidRPr="00FF05CA" w:rsidRDefault="00102D74" w:rsidP="00DB044D">
            <w:pPr>
              <w:jc w:val="both"/>
              <w:rPr>
                <w:b/>
                <w:bCs/>
              </w:rPr>
            </w:pPr>
          </w:p>
        </w:tc>
        <w:tc>
          <w:tcPr>
            <w:tcW w:w="567"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01</w:t>
            </w:r>
          </w:p>
        </w:tc>
        <w:tc>
          <w:tcPr>
            <w:tcW w:w="851" w:type="dxa"/>
            <w:gridSpan w:val="3"/>
            <w:tcBorders>
              <w:top w:val="nil"/>
            </w:tcBorders>
            <w:shd w:val="clear" w:color="auto" w:fill="auto"/>
            <w:vAlign w:val="center"/>
            <w:hideMark/>
          </w:tcPr>
          <w:p w:rsidR="00DB044D" w:rsidRPr="00FF05CA" w:rsidRDefault="00DB044D" w:rsidP="00DB044D">
            <w:pPr>
              <w:jc w:val="center"/>
              <w:rPr>
                <w:b/>
                <w:bCs/>
              </w:rPr>
            </w:pPr>
            <w:r w:rsidRPr="00FF05CA">
              <w:rPr>
                <w:b/>
                <w:bCs/>
              </w:rPr>
              <w:t>11</w:t>
            </w:r>
          </w:p>
        </w:tc>
        <w:tc>
          <w:tcPr>
            <w:tcW w:w="1842"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709"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1559" w:type="dxa"/>
            <w:tcBorders>
              <w:top w:val="nil"/>
            </w:tcBorders>
            <w:shd w:val="clear" w:color="auto" w:fill="auto"/>
            <w:noWrap/>
            <w:vAlign w:val="center"/>
            <w:hideMark/>
          </w:tcPr>
          <w:p w:rsidR="00DB044D" w:rsidRPr="00FF05CA" w:rsidRDefault="00DB044D" w:rsidP="00DB044D">
            <w:pPr>
              <w:jc w:val="center"/>
              <w:rPr>
                <w:b/>
                <w:bCs/>
              </w:rPr>
            </w:pPr>
            <w:r w:rsidRPr="00FF05CA">
              <w:rPr>
                <w:b/>
                <w:bCs/>
              </w:rPr>
              <w:t>750,0</w:t>
            </w:r>
          </w:p>
        </w:tc>
        <w:tc>
          <w:tcPr>
            <w:tcW w:w="1276" w:type="dxa"/>
            <w:tcBorders>
              <w:top w:val="nil"/>
            </w:tcBorders>
            <w:shd w:val="clear" w:color="auto" w:fill="auto"/>
            <w:noWrap/>
            <w:vAlign w:val="center"/>
            <w:hideMark/>
          </w:tcPr>
          <w:p w:rsidR="00DB044D" w:rsidRPr="00FF05CA" w:rsidRDefault="00F118A8" w:rsidP="00DB044D">
            <w:pPr>
              <w:jc w:val="center"/>
              <w:rPr>
                <w:b/>
                <w:bCs/>
              </w:rPr>
            </w:pPr>
            <w:r w:rsidRPr="00FF05CA">
              <w:rPr>
                <w:b/>
                <w:bCs/>
              </w:rPr>
              <w:t>750,0</w:t>
            </w:r>
          </w:p>
        </w:tc>
        <w:tc>
          <w:tcPr>
            <w:tcW w:w="1705" w:type="dxa"/>
            <w:gridSpan w:val="2"/>
            <w:tcBorders>
              <w:top w:val="nil"/>
            </w:tcBorders>
            <w:shd w:val="clear" w:color="auto" w:fill="auto"/>
            <w:noWrap/>
            <w:vAlign w:val="center"/>
            <w:hideMark/>
          </w:tcPr>
          <w:p w:rsidR="00DB044D" w:rsidRPr="00FF05CA" w:rsidRDefault="00F118A8" w:rsidP="00DB044D">
            <w:pPr>
              <w:jc w:val="center"/>
              <w:rPr>
                <w:b/>
                <w:bCs/>
              </w:rPr>
            </w:pPr>
            <w:r w:rsidRPr="00FF05CA">
              <w:rPr>
                <w:b/>
                <w:bCs/>
              </w:rPr>
              <w:t>750,0</w:t>
            </w:r>
          </w:p>
        </w:tc>
      </w:tr>
      <w:tr w:rsidR="00AC3BC2" w:rsidRPr="00AC3BC2" w:rsidTr="004C7E85">
        <w:trPr>
          <w:gridBefore w:val="1"/>
          <w:wBefore w:w="24" w:type="dxa"/>
          <w:trHeight w:val="1122"/>
        </w:trPr>
        <w:tc>
          <w:tcPr>
            <w:tcW w:w="6942" w:type="dxa"/>
            <w:tcBorders>
              <w:top w:val="nil"/>
            </w:tcBorders>
            <w:shd w:val="clear" w:color="auto" w:fill="auto"/>
            <w:vAlign w:val="center"/>
            <w:hideMark/>
          </w:tcPr>
          <w:p w:rsidR="00DB044D" w:rsidRPr="00FF05CA" w:rsidRDefault="00DB044D" w:rsidP="00DB044D">
            <w:pPr>
              <w:jc w:val="both"/>
            </w:pPr>
            <w:r w:rsidRPr="00FF05CA">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102D74" w:rsidRPr="00FF05CA" w:rsidRDefault="00102D74" w:rsidP="00DB044D">
            <w:pPr>
              <w:jc w:val="both"/>
            </w:pPr>
          </w:p>
        </w:tc>
        <w:tc>
          <w:tcPr>
            <w:tcW w:w="567" w:type="dxa"/>
            <w:gridSpan w:val="2"/>
            <w:tcBorders>
              <w:top w:val="nil"/>
            </w:tcBorders>
            <w:shd w:val="clear" w:color="auto" w:fill="auto"/>
            <w:vAlign w:val="center"/>
            <w:hideMark/>
          </w:tcPr>
          <w:p w:rsidR="00DB044D" w:rsidRPr="00FF05CA" w:rsidRDefault="00DB044D" w:rsidP="00DB044D">
            <w:pPr>
              <w:jc w:val="center"/>
            </w:pPr>
            <w:r w:rsidRPr="00FF05CA">
              <w:t>01</w:t>
            </w:r>
          </w:p>
        </w:tc>
        <w:tc>
          <w:tcPr>
            <w:tcW w:w="851" w:type="dxa"/>
            <w:gridSpan w:val="3"/>
            <w:tcBorders>
              <w:top w:val="nil"/>
            </w:tcBorders>
            <w:shd w:val="clear" w:color="auto" w:fill="auto"/>
            <w:vAlign w:val="center"/>
            <w:hideMark/>
          </w:tcPr>
          <w:p w:rsidR="00DB044D" w:rsidRPr="00FF05CA" w:rsidRDefault="00DB044D" w:rsidP="00DB044D">
            <w:pPr>
              <w:jc w:val="center"/>
            </w:pPr>
            <w:r w:rsidRPr="00FF05CA">
              <w:t>11</w:t>
            </w:r>
          </w:p>
        </w:tc>
        <w:tc>
          <w:tcPr>
            <w:tcW w:w="1842" w:type="dxa"/>
            <w:gridSpan w:val="2"/>
            <w:tcBorders>
              <w:top w:val="nil"/>
            </w:tcBorders>
            <w:shd w:val="clear" w:color="auto" w:fill="auto"/>
            <w:vAlign w:val="center"/>
            <w:hideMark/>
          </w:tcPr>
          <w:p w:rsidR="00DB044D" w:rsidRPr="00FF05CA" w:rsidRDefault="00DB044D" w:rsidP="00DB044D">
            <w:pPr>
              <w:jc w:val="center"/>
            </w:pPr>
            <w:r w:rsidRPr="00FF05CA">
              <w:t>99.1.00.97710</w:t>
            </w:r>
          </w:p>
        </w:tc>
        <w:tc>
          <w:tcPr>
            <w:tcW w:w="709" w:type="dxa"/>
            <w:gridSpan w:val="2"/>
            <w:tcBorders>
              <w:top w:val="nil"/>
            </w:tcBorders>
            <w:shd w:val="clear" w:color="auto" w:fill="auto"/>
            <w:vAlign w:val="center"/>
            <w:hideMark/>
          </w:tcPr>
          <w:p w:rsidR="00DB044D" w:rsidRPr="00FF05CA" w:rsidRDefault="00DB044D" w:rsidP="00DB044D">
            <w:pPr>
              <w:jc w:val="center"/>
            </w:pPr>
            <w:r w:rsidRPr="00FF05CA">
              <w:t>870</w:t>
            </w:r>
          </w:p>
        </w:tc>
        <w:tc>
          <w:tcPr>
            <w:tcW w:w="1559" w:type="dxa"/>
            <w:tcBorders>
              <w:top w:val="nil"/>
            </w:tcBorders>
            <w:shd w:val="clear" w:color="auto" w:fill="auto"/>
            <w:noWrap/>
            <w:vAlign w:val="center"/>
            <w:hideMark/>
          </w:tcPr>
          <w:p w:rsidR="00DB044D" w:rsidRPr="00FF05CA" w:rsidRDefault="00DB044D" w:rsidP="00DB044D">
            <w:pPr>
              <w:jc w:val="center"/>
            </w:pPr>
            <w:r w:rsidRPr="00FF05CA">
              <w:t>750,0</w:t>
            </w:r>
          </w:p>
        </w:tc>
        <w:tc>
          <w:tcPr>
            <w:tcW w:w="1276" w:type="dxa"/>
            <w:tcBorders>
              <w:top w:val="nil"/>
            </w:tcBorders>
            <w:shd w:val="clear" w:color="auto" w:fill="auto"/>
            <w:noWrap/>
            <w:vAlign w:val="center"/>
            <w:hideMark/>
          </w:tcPr>
          <w:p w:rsidR="00DB044D" w:rsidRPr="00FF05CA" w:rsidRDefault="00F118A8" w:rsidP="00DB044D">
            <w:pPr>
              <w:jc w:val="center"/>
            </w:pPr>
            <w:r w:rsidRPr="00FF05CA">
              <w:t>750,0</w:t>
            </w:r>
          </w:p>
        </w:tc>
        <w:tc>
          <w:tcPr>
            <w:tcW w:w="1705" w:type="dxa"/>
            <w:gridSpan w:val="2"/>
            <w:tcBorders>
              <w:top w:val="nil"/>
            </w:tcBorders>
            <w:shd w:val="clear" w:color="auto" w:fill="auto"/>
            <w:noWrap/>
            <w:vAlign w:val="center"/>
            <w:hideMark/>
          </w:tcPr>
          <w:p w:rsidR="00DB044D" w:rsidRPr="00FF05CA" w:rsidRDefault="00F118A8" w:rsidP="00DB044D">
            <w:pPr>
              <w:jc w:val="center"/>
            </w:pPr>
            <w:r w:rsidRPr="00FF05CA">
              <w:t>750,0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FF05CA" w:rsidRDefault="00DB044D" w:rsidP="00DB044D">
            <w:pPr>
              <w:jc w:val="both"/>
              <w:rPr>
                <w:b/>
                <w:bCs/>
              </w:rPr>
            </w:pPr>
            <w:r w:rsidRPr="00FF05CA">
              <w:rPr>
                <w:b/>
                <w:bCs/>
              </w:rPr>
              <w:t>Другие общегосударственные вопросы</w:t>
            </w:r>
          </w:p>
        </w:tc>
        <w:tc>
          <w:tcPr>
            <w:tcW w:w="567"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01</w:t>
            </w:r>
          </w:p>
        </w:tc>
        <w:tc>
          <w:tcPr>
            <w:tcW w:w="851" w:type="dxa"/>
            <w:gridSpan w:val="3"/>
            <w:tcBorders>
              <w:top w:val="nil"/>
            </w:tcBorders>
            <w:shd w:val="clear" w:color="auto" w:fill="auto"/>
            <w:vAlign w:val="center"/>
            <w:hideMark/>
          </w:tcPr>
          <w:p w:rsidR="00DB044D" w:rsidRPr="00FF05CA" w:rsidRDefault="00DB044D" w:rsidP="00DB044D">
            <w:pPr>
              <w:jc w:val="center"/>
              <w:rPr>
                <w:b/>
                <w:bCs/>
              </w:rPr>
            </w:pPr>
            <w:r w:rsidRPr="00FF05CA">
              <w:rPr>
                <w:b/>
                <w:bCs/>
              </w:rPr>
              <w:t>13</w:t>
            </w:r>
          </w:p>
        </w:tc>
        <w:tc>
          <w:tcPr>
            <w:tcW w:w="1842"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709" w:type="dxa"/>
            <w:gridSpan w:val="2"/>
            <w:tcBorders>
              <w:top w:val="nil"/>
            </w:tcBorders>
            <w:shd w:val="clear" w:color="auto" w:fill="auto"/>
            <w:vAlign w:val="center"/>
            <w:hideMark/>
          </w:tcPr>
          <w:p w:rsidR="00DB044D" w:rsidRPr="00FF05CA" w:rsidRDefault="00DB044D" w:rsidP="00DB044D">
            <w:pPr>
              <w:jc w:val="center"/>
              <w:rPr>
                <w:b/>
                <w:bCs/>
              </w:rPr>
            </w:pPr>
            <w:r w:rsidRPr="00FF05CA">
              <w:rPr>
                <w:b/>
                <w:bCs/>
              </w:rPr>
              <w:t> </w:t>
            </w:r>
          </w:p>
        </w:tc>
        <w:tc>
          <w:tcPr>
            <w:tcW w:w="1559" w:type="dxa"/>
            <w:tcBorders>
              <w:top w:val="nil"/>
            </w:tcBorders>
            <w:shd w:val="clear" w:color="auto" w:fill="auto"/>
            <w:noWrap/>
            <w:vAlign w:val="center"/>
            <w:hideMark/>
          </w:tcPr>
          <w:p w:rsidR="00DB044D" w:rsidRPr="00FF05CA" w:rsidRDefault="005D11EB" w:rsidP="00DB044D">
            <w:pPr>
              <w:jc w:val="center"/>
              <w:rPr>
                <w:b/>
                <w:bCs/>
              </w:rPr>
            </w:pPr>
            <w:r>
              <w:rPr>
                <w:b/>
                <w:bCs/>
              </w:rPr>
              <w:t>4 006,0</w:t>
            </w:r>
          </w:p>
        </w:tc>
        <w:tc>
          <w:tcPr>
            <w:tcW w:w="1276" w:type="dxa"/>
            <w:tcBorders>
              <w:top w:val="nil"/>
            </w:tcBorders>
            <w:shd w:val="clear" w:color="auto" w:fill="auto"/>
            <w:noWrap/>
            <w:vAlign w:val="center"/>
            <w:hideMark/>
          </w:tcPr>
          <w:p w:rsidR="00DB044D" w:rsidRPr="00FF05CA" w:rsidRDefault="00F76B6B" w:rsidP="00DB044D">
            <w:pPr>
              <w:jc w:val="center"/>
              <w:rPr>
                <w:b/>
                <w:bCs/>
              </w:rPr>
            </w:pPr>
            <w:r w:rsidRPr="00FF05CA">
              <w:rPr>
                <w:b/>
                <w:bCs/>
              </w:rPr>
              <w:t>8 353,5</w:t>
            </w:r>
          </w:p>
        </w:tc>
        <w:tc>
          <w:tcPr>
            <w:tcW w:w="1705" w:type="dxa"/>
            <w:gridSpan w:val="2"/>
            <w:tcBorders>
              <w:top w:val="nil"/>
            </w:tcBorders>
            <w:shd w:val="clear" w:color="auto" w:fill="auto"/>
            <w:noWrap/>
            <w:vAlign w:val="center"/>
            <w:hideMark/>
          </w:tcPr>
          <w:p w:rsidR="00DB044D" w:rsidRPr="00FF05CA" w:rsidRDefault="00F76B6B" w:rsidP="00DB044D">
            <w:pPr>
              <w:jc w:val="center"/>
              <w:rPr>
                <w:b/>
                <w:bCs/>
              </w:rPr>
            </w:pPr>
            <w:r w:rsidRPr="00FF05CA">
              <w:rPr>
                <w:b/>
                <w:bCs/>
              </w:rPr>
              <w:t>14 499,8</w:t>
            </w:r>
          </w:p>
        </w:tc>
      </w:tr>
      <w:tr w:rsidR="00AC3BC2" w:rsidRPr="00AC3BC2" w:rsidTr="004C7E85">
        <w:trPr>
          <w:gridBefore w:val="1"/>
          <w:wBefore w:w="24" w:type="dxa"/>
          <w:trHeight w:val="2220"/>
        </w:trPr>
        <w:tc>
          <w:tcPr>
            <w:tcW w:w="6942" w:type="dxa"/>
            <w:tcBorders>
              <w:top w:val="nil"/>
            </w:tcBorders>
            <w:shd w:val="clear" w:color="auto" w:fill="auto"/>
            <w:vAlign w:val="center"/>
            <w:hideMark/>
          </w:tcPr>
          <w:p w:rsidR="00DB044D" w:rsidRPr="009D3587" w:rsidRDefault="00DB044D" w:rsidP="00DB044D">
            <w:pPr>
              <w:jc w:val="both"/>
            </w:pPr>
            <w:r w:rsidRPr="009D3587">
              <w:lastRenderedPageBreak/>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235A35" w:rsidRPr="009D3587" w:rsidRDefault="00235A35" w:rsidP="00DB044D">
            <w:pPr>
              <w:jc w:val="both"/>
            </w:pPr>
          </w:p>
        </w:tc>
        <w:tc>
          <w:tcPr>
            <w:tcW w:w="567" w:type="dxa"/>
            <w:gridSpan w:val="2"/>
            <w:tcBorders>
              <w:top w:val="nil"/>
            </w:tcBorders>
            <w:shd w:val="clear" w:color="auto" w:fill="auto"/>
            <w:vAlign w:val="center"/>
            <w:hideMark/>
          </w:tcPr>
          <w:p w:rsidR="00DB044D" w:rsidRPr="009D3587" w:rsidRDefault="00DB044D" w:rsidP="00DB044D">
            <w:pPr>
              <w:jc w:val="center"/>
            </w:pPr>
            <w:r w:rsidRPr="009D3587">
              <w:t>01</w:t>
            </w:r>
          </w:p>
        </w:tc>
        <w:tc>
          <w:tcPr>
            <w:tcW w:w="851" w:type="dxa"/>
            <w:gridSpan w:val="3"/>
            <w:tcBorders>
              <w:top w:val="nil"/>
            </w:tcBorders>
            <w:shd w:val="clear" w:color="auto" w:fill="auto"/>
            <w:vAlign w:val="center"/>
            <w:hideMark/>
          </w:tcPr>
          <w:p w:rsidR="00DB044D" w:rsidRPr="009D3587" w:rsidRDefault="00DB044D" w:rsidP="00DB044D">
            <w:pPr>
              <w:jc w:val="center"/>
            </w:pPr>
            <w:r w:rsidRPr="009D3587">
              <w:t>13</w:t>
            </w:r>
          </w:p>
        </w:tc>
        <w:tc>
          <w:tcPr>
            <w:tcW w:w="1842" w:type="dxa"/>
            <w:gridSpan w:val="2"/>
            <w:tcBorders>
              <w:top w:val="nil"/>
            </w:tcBorders>
            <w:shd w:val="clear" w:color="auto" w:fill="auto"/>
            <w:vAlign w:val="center"/>
            <w:hideMark/>
          </w:tcPr>
          <w:p w:rsidR="00DB044D" w:rsidRPr="009D3587" w:rsidRDefault="00DB044D" w:rsidP="00DB044D">
            <w:pPr>
              <w:jc w:val="center"/>
            </w:pPr>
            <w:r w:rsidRPr="009D3587">
              <w:t>08.1.00.28990</w:t>
            </w:r>
          </w:p>
        </w:tc>
        <w:tc>
          <w:tcPr>
            <w:tcW w:w="709" w:type="dxa"/>
            <w:gridSpan w:val="2"/>
            <w:tcBorders>
              <w:top w:val="nil"/>
            </w:tcBorders>
            <w:shd w:val="clear" w:color="auto" w:fill="auto"/>
            <w:vAlign w:val="center"/>
            <w:hideMark/>
          </w:tcPr>
          <w:p w:rsidR="00DB044D" w:rsidRPr="009D3587" w:rsidRDefault="00DB044D" w:rsidP="00DB044D">
            <w:pPr>
              <w:jc w:val="center"/>
            </w:pPr>
            <w:r w:rsidRPr="009D3587">
              <w:t>240</w:t>
            </w:r>
          </w:p>
        </w:tc>
        <w:tc>
          <w:tcPr>
            <w:tcW w:w="1559" w:type="dxa"/>
            <w:tcBorders>
              <w:top w:val="nil"/>
            </w:tcBorders>
            <w:shd w:val="clear" w:color="auto" w:fill="auto"/>
            <w:noWrap/>
            <w:vAlign w:val="center"/>
            <w:hideMark/>
          </w:tcPr>
          <w:p w:rsidR="00DB044D" w:rsidRPr="009D3587" w:rsidRDefault="006C1C15" w:rsidP="00DB044D">
            <w:pPr>
              <w:jc w:val="center"/>
            </w:pPr>
            <w:r w:rsidRPr="009D3587">
              <w:t>300,0</w:t>
            </w:r>
          </w:p>
        </w:tc>
        <w:tc>
          <w:tcPr>
            <w:tcW w:w="1276" w:type="dxa"/>
            <w:tcBorders>
              <w:top w:val="nil"/>
            </w:tcBorders>
            <w:shd w:val="clear" w:color="auto" w:fill="auto"/>
            <w:noWrap/>
            <w:vAlign w:val="center"/>
            <w:hideMark/>
          </w:tcPr>
          <w:p w:rsidR="00DB044D" w:rsidRPr="009D3587" w:rsidRDefault="006C1C15" w:rsidP="00DB044D">
            <w:pPr>
              <w:jc w:val="center"/>
            </w:pPr>
            <w:r w:rsidRPr="009D3587">
              <w:t>300,0</w:t>
            </w:r>
          </w:p>
        </w:tc>
        <w:tc>
          <w:tcPr>
            <w:tcW w:w="1705" w:type="dxa"/>
            <w:gridSpan w:val="2"/>
            <w:tcBorders>
              <w:top w:val="nil"/>
            </w:tcBorders>
            <w:shd w:val="clear" w:color="auto" w:fill="auto"/>
            <w:noWrap/>
            <w:vAlign w:val="center"/>
            <w:hideMark/>
          </w:tcPr>
          <w:p w:rsidR="00DB044D" w:rsidRPr="009D3587" w:rsidRDefault="006C1C15" w:rsidP="00DB044D">
            <w:pPr>
              <w:jc w:val="center"/>
            </w:pPr>
            <w:r w:rsidRPr="009D3587">
              <w:t>300,0</w:t>
            </w:r>
          </w:p>
        </w:tc>
      </w:tr>
      <w:tr w:rsidR="00AC3BC2" w:rsidRPr="00AC3BC2" w:rsidTr="004C7E85">
        <w:trPr>
          <w:gridBefore w:val="1"/>
          <w:wBefore w:w="24" w:type="dxa"/>
          <w:trHeight w:val="2113"/>
        </w:trPr>
        <w:tc>
          <w:tcPr>
            <w:tcW w:w="6942" w:type="dxa"/>
            <w:tcBorders>
              <w:top w:val="nil"/>
            </w:tcBorders>
            <w:shd w:val="clear" w:color="auto" w:fill="auto"/>
            <w:vAlign w:val="center"/>
            <w:hideMark/>
          </w:tcPr>
          <w:p w:rsidR="00DB044D" w:rsidRPr="009D3587" w:rsidRDefault="00DB044D" w:rsidP="00DB044D">
            <w:pPr>
              <w:jc w:val="both"/>
            </w:pPr>
            <w:r w:rsidRPr="009D3587">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p w:rsidR="000976E5" w:rsidRPr="009D3587" w:rsidRDefault="000976E5" w:rsidP="00DB044D">
            <w:pPr>
              <w:jc w:val="both"/>
            </w:pPr>
          </w:p>
        </w:tc>
        <w:tc>
          <w:tcPr>
            <w:tcW w:w="567" w:type="dxa"/>
            <w:gridSpan w:val="2"/>
            <w:tcBorders>
              <w:top w:val="nil"/>
            </w:tcBorders>
            <w:shd w:val="clear" w:color="auto" w:fill="auto"/>
            <w:vAlign w:val="center"/>
            <w:hideMark/>
          </w:tcPr>
          <w:p w:rsidR="00DB044D" w:rsidRPr="009D3587" w:rsidRDefault="00DB044D" w:rsidP="00DB044D">
            <w:pPr>
              <w:jc w:val="center"/>
            </w:pPr>
            <w:r w:rsidRPr="009D3587">
              <w:t>01</w:t>
            </w:r>
          </w:p>
        </w:tc>
        <w:tc>
          <w:tcPr>
            <w:tcW w:w="851" w:type="dxa"/>
            <w:gridSpan w:val="3"/>
            <w:tcBorders>
              <w:top w:val="nil"/>
            </w:tcBorders>
            <w:shd w:val="clear" w:color="auto" w:fill="auto"/>
            <w:vAlign w:val="center"/>
            <w:hideMark/>
          </w:tcPr>
          <w:p w:rsidR="00DB044D" w:rsidRPr="009D3587" w:rsidRDefault="00DB044D" w:rsidP="00DB044D">
            <w:pPr>
              <w:jc w:val="center"/>
            </w:pPr>
            <w:r w:rsidRPr="009D3587">
              <w:t>13</w:t>
            </w:r>
          </w:p>
        </w:tc>
        <w:tc>
          <w:tcPr>
            <w:tcW w:w="1842" w:type="dxa"/>
            <w:gridSpan w:val="2"/>
            <w:tcBorders>
              <w:top w:val="nil"/>
            </w:tcBorders>
            <w:shd w:val="clear" w:color="auto" w:fill="auto"/>
            <w:vAlign w:val="center"/>
            <w:hideMark/>
          </w:tcPr>
          <w:p w:rsidR="00DB044D" w:rsidRPr="009D3587" w:rsidRDefault="00DB044D" w:rsidP="00DB044D">
            <w:pPr>
              <w:jc w:val="center"/>
            </w:pPr>
            <w:r w:rsidRPr="009D3587">
              <w:t>08.1.00.28991</w:t>
            </w:r>
          </w:p>
        </w:tc>
        <w:tc>
          <w:tcPr>
            <w:tcW w:w="709" w:type="dxa"/>
            <w:gridSpan w:val="2"/>
            <w:tcBorders>
              <w:top w:val="nil"/>
            </w:tcBorders>
            <w:shd w:val="clear" w:color="auto" w:fill="auto"/>
            <w:vAlign w:val="center"/>
            <w:hideMark/>
          </w:tcPr>
          <w:p w:rsidR="00DB044D" w:rsidRPr="009D3587" w:rsidRDefault="00DB044D" w:rsidP="00DB044D">
            <w:pPr>
              <w:jc w:val="center"/>
            </w:pPr>
            <w:r w:rsidRPr="009D3587">
              <w:t>360</w:t>
            </w:r>
          </w:p>
        </w:tc>
        <w:tc>
          <w:tcPr>
            <w:tcW w:w="1559" w:type="dxa"/>
            <w:tcBorders>
              <w:top w:val="nil"/>
            </w:tcBorders>
            <w:shd w:val="clear" w:color="auto" w:fill="auto"/>
            <w:noWrap/>
            <w:vAlign w:val="center"/>
            <w:hideMark/>
          </w:tcPr>
          <w:p w:rsidR="00DB044D" w:rsidRPr="009D3587" w:rsidRDefault="006C1C15" w:rsidP="00DB044D">
            <w:pPr>
              <w:jc w:val="center"/>
            </w:pPr>
            <w:r w:rsidRPr="009D3587">
              <w:t>200,0</w:t>
            </w:r>
          </w:p>
        </w:tc>
        <w:tc>
          <w:tcPr>
            <w:tcW w:w="1276" w:type="dxa"/>
            <w:tcBorders>
              <w:top w:val="nil"/>
            </w:tcBorders>
            <w:shd w:val="clear" w:color="auto" w:fill="auto"/>
            <w:noWrap/>
            <w:vAlign w:val="center"/>
            <w:hideMark/>
          </w:tcPr>
          <w:p w:rsidR="00DB044D" w:rsidRPr="009D3587" w:rsidRDefault="006C1C15" w:rsidP="00DB044D">
            <w:pPr>
              <w:jc w:val="center"/>
            </w:pPr>
            <w:r w:rsidRPr="009D3587">
              <w:t>200,0</w:t>
            </w:r>
          </w:p>
        </w:tc>
        <w:tc>
          <w:tcPr>
            <w:tcW w:w="1705" w:type="dxa"/>
            <w:gridSpan w:val="2"/>
            <w:tcBorders>
              <w:top w:val="nil"/>
            </w:tcBorders>
            <w:shd w:val="clear" w:color="auto" w:fill="auto"/>
            <w:noWrap/>
            <w:vAlign w:val="center"/>
            <w:hideMark/>
          </w:tcPr>
          <w:p w:rsidR="00DB044D" w:rsidRPr="009D3587" w:rsidRDefault="006C1C15" w:rsidP="00DB044D">
            <w:pPr>
              <w:jc w:val="center"/>
            </w:pPr>
            <w:r w:rsidRPr="009D3587">
              <w:t>200,0</w:t>
            </w:r>
          </w:p>
        </w:tc>
      </w:tr>
      <w:tr w:rsidR="00AC3BC2" w:rsidRPr="00AC3BC2" w:rsidTr="004C7E85">
        <w:trPr>
          <w:gridBefore w:val="1"/>
          <w:wBefore w:w="24" w:type="dxa"/>
          <w:trHeight w:val="1971"/>
        </w:trPr>
        <w:tc>
          <w:tcPr>
            <w:tcW w:w="6942" w:type="dxa"/>
            <w:tcBorders>
              <w:top w:val="nil"/>
            </w:tcBorders>
            <w:shd w:val="clear" w:color="auto" w:fill="auto"/>
            <w:vAlign w:val="center"/>
            <w:hideMark/>
          </w:tcPr>
          <w:p w:rsidR="00DB044D" w:rsidRPr="009D3587" w:rsidRDefault="00DB044D" w:rsidP="00DB044D">
            <w:pPr>
              <w:jc w:val="both"/>
            </w:pPr>
            <w:r w:rsidRPr="009D3587">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02D74" w:rsidRPr="009D3587" w:rsidRDefault="00102D74" w:rsidP="00DB044D">
            <w:pPr>
              <w:jc w:val="both"/>
            </w:pPr>
          </w:p>
        </w:tc>
        <w:tc>
          <w:tcPr>
            <w:tcW w:w="567" w:type="dxa"/>
            <w:gridSpan w:val="2"/>
            <w:tcBorders>
              <w:top w:val="nil"/>
            </w:tcBorders>
            <w:shd w:val="clear" w:color="auto" w:fill="auto"/>
            <w:vAlign w:val="center"/>
            <w:hideMark/>
          </w:tcPr>
          <w:p w:rsidR="00DB044D" w:rsidRPr="009D3587" w:rsidRDefault="00DB044D" w:rsidP="00DB044D">
            <w:pPr>
              <w:jc w:val="center"/>
            </w:pPr>
            <w:r w:rsidRPr="009D3587">
              <w:t>01</w:t>
            </w:r>
          </w:p>
        </w:tc>
        <w:tc>
          <w:tcPr>
            <w:tcW w:w="851" w:type="dxa"/>
            <w:gridSpan w:val="3"/>
            <w:tcBorders>
              <w:top w:val="nil"/>
            </w:tcBorders>
            <w:shd w:val="clear" w:color="auto" w:fill="auto"/>
            <w:vAlign w:val="center"/>
            <w:hideMark/>
          </w:tcPr>
          <w:p w:rsidR="00DB044D" w:rsidRPr="009D3587" w:rsidRDefault="00DB044D" w:rsidP="00DB044D">
            <w:pPr>
              <w:jc w:val="center"/>
            </w:pPr>
            <w:r w:rsidRPr="009D3587">
              <w:t>13</w:t>
            </w:r>
          </w:p>
        </w:tc>
        <w:tc>
          <w:tcPr>
            <w:tcW w:w="1842" w:type="dxa"/>
            <w:gridSpan w:val="2"/>
            <w:tcBorders>
              <w:top w:val="nil"/>
            </w:tcBorders>
            <w:shd w:val="clear" w:color="auto" w:fill="auto"/>
            <w:vAlign w:val="center"/>
            <w:hideMark/>
          </w:tcPr>
          <w:p w:rsidR="00DB044D" w:rsidRPr="009D3587" w:rsidRDefault="00DB044D" w:rsidP="00DB044D">
            <w:pPr>
              <w:jc w:val="center"/>
            </w:pPr>
            <w:r w:rsidRPr="009D3587">
              <w:t>08.2.00.28250</w:t>
            </w:r>
          </w:p>
        </w:tc>
        <w:tc>
          <w:tcPr>
            <w:tcW w:w="709" w:type="dxa"/>
            <w:gridSpan w:val="2"/>
            <w:tcBorders>
              <w:top w:val="nil"/>
            </w:tcBorders>
            <w:shd w:val="clear" w:color="auto" w:fill="auto"/>
            <w:vAlign w:val="center"/>
            <w:hideMark/>
          </w:tcPr>
          <w:p w:rsidR="00DB044D" w:rsidRPr="009D3587" w:rsidRDefault="00DB044D" w:rsidP="00DB044D">
            <w:pPr>
              <w:jc w:val="center"/>
            </w:pPr>
            <w:r w:rsidRPr="009D3587">
              <w:t>240</w:t>
            </w:r>
          </w:p>
        </w:tc>
        <w:tc>
          <w:tcPr>
            <w:tcW w:w="1559" w:type="dxa"/>
            <w:tcBorders>
              <w:top w:val="nil"/>
            </w:tcBorders>
            <w:shd w:val="clear" w:color="auto" w:fill="auto"/>
            <w:noWrap/>
            <w:vAlign w:val="center"/>
            <w:hideMark/>
          </w:tcPr>
          <w:p w:rsidR="00DB044D" w:rsidRPr="009D3587" w:rsidRDefault="006C1C15" w:rsidP="00DB044D">
            <w:pPr>
              <w:jc w:val="center"/>
            </w:pPr>
            <w:r w:rsidRPr="009D3587">
              <w:t>20,0</w:t>
            </w:r>
          </w:p>
        </w:tc>
        <w:tc>
          <w:tcPr>
            <w:tcW w:w="1276" w:type="dxa"/>
            <w:tcBorders>
              <w:top w:val="nil"/>
            </w:tcBorders>
            <w:shd w:val="clear" w:color="auto" w:fill="auto"/>
            <w:noWrap/>
            <w:vAlign w:val="center"/>
            <w:hideMark/>
          </w:tcPr>
          <w:p w:rsidR="00DB044D" w:rsidRPr="009D3587" w:rsidRDefault="006C1C15" w:rsidP="00DB044D">
            <w:pPr>
              <w:jc w:val="center"/>
            </w:pPr>
            <w:r w:rsidRPr="009D3587">
              <w:t>20,0</w:t>
            </w:r>
          </w:p>
        </w:tc>
        <w:tc>
          <w:tcPr>
            <w:tcW w:w="1705" w:type="dxa"/>
            <w:gridSpan w:val="2"/>
            <w:tcBorders>
              <w:top w:val="nil"/>
            </w:tcBorders>
            <w:shd w:val="clear" w:color="auto" w:fill="auto"/>
            <w:noWrap/>
            <w:vAlign w:val="center"/>
            <w:hideMark/>
          </w:tcPr>
          <w:p w:rsidR="00DB044D" w:rsidRPr="009D3587" w:rsidRDefault="006C1C15" w:rsidP="00DB044D">
            <w:pPr>
              <w:jc w:val="center"/>
            </w:pPr>
            <w:r w:rsidRPr="009D3587">
              <w:t>20,0</w:t>
            </w:r>
          </w:p>
        </w:tc>
      </w:tr>
      <w:tr w:rsidR="00AC3BC2" w:rsidRPr="00AC3BC2" w:rsidTr="004C7E85">
        <w:trPr>
          <w:gridBefore w:val="1"/>
          <w:wBefore w:w="24" w:type="dxa"/>
          <w:trHeight w:val="2821"/>
        </w:trPr>
        <w:tc>
          <w:tcPr>
            <w:tcW w:w="6942" w:type="dxa"/>
            <w:tcBorders>
              <w:top w:val="nil"/>
            </w:tcBorders>
            <w:shd w:val="clear" w:color="auto" w:fill="auto"/>
            <w:vAlign w:val="center"/>
            <w:hideMark/>
          </w:tcPr>
          <w:p w:rsidR="00DB044D" w:rsidRPr="009D3587" w:rsidRDefault="00DB044D" w:rsidP="00DB044D">
            <w:pPr>
              <w:jc w:val="both"/>
            </w:pPr>
            <w:proofErr w:type="gramStart"/>
            <w:r w:rsidRPr="009D3587">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p w:rsidR="00102D74" w:rsidRPr="009D3587" w:rsidRDefault="00102D74" w:rsidP="00DB044D">
            <w:pPr>
              <w:jc w:val="both"/>
            </w:pPr>
          </w:p>
        </w:tc>
        <w:tc>
          <w:tcPr>
            <w:tcW w:w="567" w:type="dxa"/>
            <w:gridSpan w:val="2"/>
            <w:tcBorders>
              <w:top w:val="nil"/>
            </w:tcBorders>
            <w:shd w:val="clear" w:color="auto" w:fill="auto"/>
            <w:vAlign w:val="center"/>
            <w:hideMark/>
          </w:tcPr>
          <w:p w:rsidR="00DB044D" w:rsidRPr="009D3587" w:rsidRDefault="00DB044D" w:rsidP="00DB044D">
            <w:pPr>
              <w:jc w:val="center"/>
            </w:pPr>
            <w:r w:rsidRPr="009D3587">
              <w:t>01</w:t>
            </w:r>
          </w:p>
        </w:tc>
        <w:tc>
          <w:tcPr>
            <w:tcW w:w="851" w:type="dxa"/>
            <w:gridSpan w:val="3"/>
            <w:tcBorders>
              <w:top w:val="nil"/>
            </w:tcBorders>
            <w:shd w:val="clear" w:color="auto" w:fill="auto"/>
            <w:vAlign w:val="center"/>
            <w:hideMark/>
          </w:tcPr>
          <w:p w:rsidR="00DB044D" w:rsidRPr="009D3587" w:rsidRDefault="00DB044D" w:rsidP="00DB044D">
            <w:pPr>
              <w:jc w:val="center"/>
            </w:pPr>
            <w:r w:rsidRPr="009D3587">
              <w:t>13</w:t>
            </w:r>
          </w:p>
        </w:tc>
        <w:tc>
          <w:tcPr>
            <w:tcW w:w="1842" w:type="dxa"/>
            <w:gridSpan w:val="2"/>
            <w:tcBorders>
              <w:top w:val="nil"/>
            </w:tcBorders>
            <w:shd w:val="clear" w:color="auto" w:fill="auto"/>
            <w:vAlign w:val="center"/>
            <w:hideMark/>
          </w:tcPr>
          <w:p w:rsidR="00DB044D" w:rsidRPr="009D3587" w:rsidRDefault="00DB044D" w:rsidP="00DB044D">
            <w:pPr>
              <w:jc w:val="center"/>
            </w:pPr>
            <w:r w:rsidRPr="009D3587">
              <w:t>09.2.00.28270</w:t>
            </w:r>
          </w:p>
        </w:tc>
        <w:tc>
          <w:tcPr>
            <w:tcW w:w="709" w:type="dxa"/>
            <w:gridSpan w:val="2"/>
            <w:tcBorders>
              <w:top w:val="nil"/>
            </w:tcBorders>
            <w:shd w:val="clear" w:color="auto" w:fill="auto"/>
            <w:vAlign w:val="center"/>
            <w:hideMark/>
          </w:tcPr>
          <w:p w:rsidR="00DB044D" w:rsidRPr="009D3587" w:rsidRDefault="00DB044D" w:rsidP="00DB044D">
            <w:pPr>
              <w:jc w:val="center"/>
            </w:pPr>
            <w:r w:rsidRPr="009D3587">
              <w:t>240</w:t>
            </w:r>
          </w:p>
        </w:tc>
        <w:tc>
          <w:tcPr>
            <w:tcW w:w="1559" w:type="dxa"/>
            <w:tcBorders>
              <w:top w:val="nil"/>
            </w:tcBorders>
            <w:shd w:val="clear" w:color="auto" w:fill="auto"/>
            <w:noWrap/>
            <w:vAlign w:val="center"/>
            <w:hideMark/>
          </w:tcPr>
          <w:p w:rsidR="00DB044D" w:rsidRPr="009D3587" w:rsidRDefault="00D36785" w:rsidP="00DB044D">
            <w:pPr>
              <w:jc w:val="center"/>
            </w:pPr>
            <w:r w:rsidRPr="009D3587">
              <w:t>800,0</w:t>
            </w:r>
          </w:p>
        </w:tc>
        <w:tc>
          <w:tcPr>
            <w:tcW w:w="1276" w:type="dxa"/>
            <w:tcBorders>
              <w:top w:val="nil"/>
            </w:tcBorders>
            <w:shd w:val="clear" w:color="auto" w:fill="auto"/>
            <w:noWrap/>
            <w:vAlign w:val="center"/>
            <w:hideMark/>
          </w:tcPr>
          <w:p w:rsidR="00DB044D" w:rsidRPr="009D3587" w:rsidRDefault="00D36785" w:rsidP="00DB044D">
            <w:pPr>
              <w:jc w:val="center"/>
            </w:pPr>
            <w:r w:rsidRPr="009D3587">
              <w:t>800,0</w:t>
            </w:r>
          </w:p>
        </w:tc>
        <w:tc>
          <w:tcPr>
            <w:tcW w:w="1705" w:type="dxa"/>
            <w:gridSpan w:val="2"/>
            <w:tcBorders>
              <w:top w:val="nil"/>
            </w:tcBorders>
            <w:shd w:val="clear" w:color="auto" w:fill="auto"/>
            <w:noWrap/>
            <w:vAlign w:val="center"/>
            <w:hideMark/>
          </w:tcPr>
          <w:p w:rsidR="00DB044D" w:rsidRPr="009D3587" w:rsidRDefault="00D36785" w:rsidP="00DB044D">
            <w:pPr>
              <w:jc w:val="center"/>
            </w:pPr>
            <w:r w:rsidRPr="009D3587">
              <w:t>800,0</w:t>
            </w:r>
          </w:p>
        </w:tc>
      </w:tr>
      <w:tr w:rsidR="00AC3BC2" w:rsidRPr="00AC3BC2" w:rsidTr="004C7E85">
        <w:trPr>
          <w:gridBefore w:val="1"/>
          <w:wBefore w:w="24" w:type="dxa"/>
          <w:trHeight w:val="1887"/>
        </w:trPr>
        <w:tc>
          <w:tcPr>
            <w:tcW w:w="6942" w:type="dxa"/>
            <w:tcBorders>
              <w:top w:val="nil"/>
            </w:tcBorders>
            <w:shd w:val="clear" w:color="auto" w:fill="auto"/>
            <w:vAlign w:val="center"/>
            <w:hideMark/>
          </w:tcPr>
          <w:p w:rsidR="00DB044D" w:rsidRPr="009D3587" w:rsidRDefault="00DB044D" w:rsidP="00DB044D">
            <w:pPr>
              <w:jc w:val="both"/>
            </w:pPr>
            <w:r w:rsidRPr="009D3587">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976E5" w:rsidRPr="009D3587" w:rsidRDefault="000976E5" w:rsidP="00DB044D">
            <w:pPr>
              <w:jc w:val="both"/>
            </w:pPr>
          </w:p>
        </w:tc>
        <w:tc>
          <w:tcPr>
            <w:tcW w:w="567" w:type="dxa"/>
            <w:gridSpan w:val="2"/>
            <w:tcBorders>
              <w:top w:val="nil"/>
            </w:tcBorders>
            <w:shd w:val="clear" w:color="auto" w:fill="auto"/>
            <w:vAlign w:val="center"/>
            <w:hideMark/>
          </w:tcPr>
          <w:p w:rsidR="00DB044D" w:rsidRPr="009D3587" w:rsidRDefault="00DB044D" w:rsidP="00DB044D">
            <w:pPr>
              <w:jc w:val="center"/>
            </w:pPr>
            <w:r w:rsidRPr="009D3587">
              <w:t>01</w:t>
            </w:r>
          </w:p>
        </w:tc>
        <w:tc>
          <w:tcPr>
            <w:tcW w:w="851" w:type="dxa"/>
            <w:gridSpan w:val="3"/>
            <w:tcBorders>
              <w:top w:val="nil"/>
            </w:tcBorders>
            <w:shd w:val="clear" w:color="auto" w:fill="auto"/>
            <w:vAlign w:val="center"/>
            <w:hideMark/>
          </w:tcPr>
          <w:p w:rsidR="00DB044D" w:rsidRPr="009D3587" w:rsidRDefault="00DB044D" w:rsidP="00DB044D">
            <w:pPr>
              <w:jc w:val="center"/>
            </w:pPr>
            <w:r w:rsidRPr="009D3587">
              <w:t>13</w:t>
            </w:r>
          </w:p>
        </w:tc>
        <w:tc>
          <w:tcPr>
            <w:tcW w:w="1842" w:type="dxa"/>
            <w:gridSpan w:val="2"/>
            <w:tcBorders>
              <w:top w:val="nil"/>
            </w:tcBorders>
            <w:shd w:val="clear" w:color="auto" w:fill="auto"/>
            <w:vAlign w:val="center"/>
            <w:hideMark/>
          </w:tcPr>
          <w:p w:rsidR="00DB044D" w:rsidRPr="009D3587" w:rsidRDefault="00DB044D" w:rsidP="00DB044D">
            <w:pPr>
              <w:jc w:val="center"/>
            </w:pPr>
            <w:r w:rsidRPr="009D3587">
              <w:t>09.2.00.28280</w:t>
            </w:r>
          </w:p>
        </w:tc>
        <w:tc>
          <w:tcPr>
            <w:tcW w:w="709" w:type="dxa"/>
            <w:gridSpan w:val="2"/>
            <w:tcBorders>
              <w:top w:val="nil"/>
            </w:tcBorders>
            <w:shd w:val="clear" w:color="auto" w:fill="auto"/>
            <w:vAlign w:val="center"/>
            <w:hideMark/>
          </w:tcPr>
          <w:p w:rsidR="00DB044D" w:rsidRPr="009D3587" w:rsidRDefault="00DB044D" w:rsidP="00DB044D">
            <w:pPr>
              <w:jc w:val="center"/>
            </w:pPr>
            <w:r w:rsidRPr="009D3587">
              <w:t>850</w:t>
            </w:r>
          </w:p>
        </w:tc>
        <w:tc>
          <w:tcPr>
            <w:tcW w:w="1559" w:type="dxa"/>
            <w:tcBorders>
              <w:top w:val="nil"/>
            </w:tcBorders>
            <w:shd w:val="clear" w:color="auto" w:fill="auto"/>
            <w:noWrap/>
            <w:vAlign w:val="center"/>
            <w:hideMark/>
          </w:tcPr>
          <w:p w:rsidR="00DB044D" w:rsidRPr="009D3587" w:rsidRDefault="00DB044D" w:rsidP="00DB044D">
            <w:pPr>
              <w:jc w:val="center"/>
            </w:pPr>
            <w:r w:rsidRPr="009D3587">
              <w:t>180,0</w:t>
            </w:r>
          </w:p>
        </w:tc>
        <w:tc>
          <w:tcPr>
            <w:tcW w:w="1276" w:type="dxa"/>
            <w:tcBorders>
              <w:top w:val="nil"/>
            </w:tcBorders>
            <w:shd w:val="clear" w:color="auto" w:fill="auto"/>
            <w:noWrap/>
            <w:vAlign w:val="center"/>
            <w:hideMark/>
          </w:tcPr>
          <w:p w:rsidR="00DB044D" w:rsidRPr="009D3587" w:rsidRDefault="00DB044D" w:rsidP="00DB044D">
            <w:pPr>
              <w:jc w:val="center"/>
            </w:pPr>
            <w:r w:rsidRPr="009D3587">
              <w:t>180,0</w:t>
            </w:r>
          </w:p>
        </w:tc>
        <w:tc>
          <w:tcPr>
            <w:tcW w:w="1705" w:type="dxa"/>
            <w:gridSpan w:val="2"/>
            <w:tcBorders>
              <w:top w:val="nil"/>
            </w:tcBorders>
            <w:shd w:val="clear" w:color="auto" w:fill="auto"/>
            <w:noWrap/>
            <w:vAlign w:val="center"/>
            <w:hideMark/>
          </w:tcPr>
          <w:p w:rsidR="00DB044D" w:rsidRPr="009D3587" w:rsidRDefault="00DB044D" w:rsidP="00DB044D">
            <w:pPr>
              <w:jc w:val="center"/>
            </w:pPr>
            <w:r w:rsidRPr="009D3587">
              <w:t>180,0</w:t>
            </w:r>
          </w:p>
        </w:tc>
      </w:tr>
      <w:tr w:rsidR="00AC3BC2" w:rsidRPr="00AC3BC2" w:rsidTr="004C7E85">
        <w:trPr>
          <w:gridBefore w:val="1"/>
          <w:wBefore w:w="24" w:type="dxa"/>
          <w:trHeight w:val="2396"/>
        </w:trPr>
        <w:tc>
          <w:tcPr>
            <w:tcW w:w="6942" w:type="dxa"/>
            <w:tcBorders>
              <w:top w:val="nil"/>
            </w:tcBorders>
            <w:shd w:val="clear" w:color="auto" w:fill="auto"/>
            <w:vAlign w:val="center"/>
            <w:hideMark/>
          </w:tcPr>
          <w:p w:rsidR="00DB044D" w:rsidRPr="009D3587" w:rsidRDefault="00DB044D" w:rsidP="00DB044D">
            <w:pPr>
              <w:jc w:val="both"/>
            </w:pPr>
            <w:r w:rsidRPr="009D3587">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9D3587" w:rsidRDefault="00DB044D" w:rsidP="00DB044D">
            <w:pPr>
              <w:jc w:val="center"/>
            </w:pPr>
            <w:r w:rsidRPr="009D3587">
              <w:t>01</w:t>
            </w:r>
          </w:p>
        </w:tc>
        <w:tc>
          <w:tcPr>
            <w:tcW w:w="851" w:type="dxa"/>
            <w:gridSpan w:val="3"/>
            <w:tcBorders>
              <w:top w:val="nil"/>
            </w:tcBorders>
            <w:shd w:val="clear" w:color="auto" w:fill="auto"/>
            <w:vAlign w:val="center"/>
            <w:hideMark/>
          </w:tcPr>
          <w:p w:rsidR="00DB044D" w:rsidRPr="009D3587" w:rsidRDefault="00DB044D" w:rsidP="00DB044D">
            <w:pPr>
              <w:jc w:val="center"/>
            </w:pPr>
            <w:r w:rsidRPr="009D3587">
              <w:t>13</w:t>
            </w:r>
          </w:p>
        </w:tc>
        <w:tc>
          <w:tcPr>
            <w:tcW w:w="1842" w:type="dxa"/>
            <w:gridSpan w:val="2"/>
            <w:tcBorders>
              <w:top w:val="nil"/>
            </w:tcBorders>
            <w:shd w:val="clear" w:color="auto" w:fill="auto"/>
            <w:vAlign w:val="center"/>
            <w:hideMark/>
          </w:tcPr>
          <w:p w:rsidR="00DB044D" w:rsidRPr="009D3587" w:rsidRDefault="00DB044D" w:rsidP="00DB044D">
            <w:pPr>
              <w:jc w:val="center"/>
            </w:pPr>
            <w:r w:rsidRPr="009D3587">
              <w:t>09.2.00.28360</w:t>
            </w:r>
          </w:p>
        </w:tc>
        <w:tc>
          <w:tcPr>
            <w:tcW w:w="709" w:type="dxa"/>
            <w:gridSpan w:val="2"/>
            <w:tcBorders>
              <w:top w:val="nil"/>
            </w:tcBorders>
            <w:shd w:val="clear" w:color="auto" w:fill="auto"/>
            <w:vAlign w:val="center"/>
            <w:hideMark/>
          </w:tcPr>
          <w:p w:rsidR="00DB044D" w:rsidRPr="009D3587" w:rsidRDefault="00DB044D" w:rsidP="00DB044D">
            <w:pPr>
              <w:jc w:val="center"/>
            </w:pPr>
            <w:r w:rsidRPr="009D3587">
              <w:t>240</w:t>
            </w:r>
          </w:p>
        </w:tc>
        <w:tc>
          <w:tcPr>
            <w:tcW w:w="1559" w:type="dxa"/>
            <w:tcBorders>
              <w:top w:val="nil"/>
            </w:tcBorders>
            <w:shd w:val="clear" w:color="auto" w:fill="auto"/>
            <w:noWrap/>
            <w:vAlign w:val="center"/>
            <w:hideMark/>
          </w:tcPr>
          <w:p w:rsidR="00DB044D" w:rsidRPr="009D3587" w:rsidRDefault="00D36785" w:rsidP="00DB044D">
            <w:pPr>
              <w:jc w:val="center"/>
            </w:pPr>
            <w:r w:rsidRPr="009D3587">
              <w:t>100,0</w:t>
            </w:r>
          </w:p>
        </w:tc>
        <w:tc>
          <w:tcPr>
            <w:tcW w:w="1276" w:type="dxa"/>
            <w:tcBorders>
              <w:top w:val="nil"/>
            </w:tcBorders>
            <w:shd w:val="clear" w:color="auto" w:fill="auto"/>
            <w:noWrap/>
            <w:vAlign w:val="center"/>
            <w:hideMark/>
          </w:tcPr>
          <w:p w:rsidR="00DB044D" w:rsidRPr="009D3587" w:rsidRDefault="00D36785" w:rsidP="00DB044D">
            <w:pPr>
              <w:jc w:val="center"/>
            </w:pPr>
            <w:r w:rsidRPr="009D3587">
              <w:t>100,0</w:t>
            </w:r>
          </w:p>
        </w:tc>
        <w:tc>
          <w:tcPr>
            <w:tcW w:w="1705" w:type="dxa"/>
            <w:gridSpan w:val="2"/>
            <w:tcBorders>
              <w:top w:val="nil"/>
            </w:tcBorders>
            <w:shd w:val="clear" w:color="auto" w:fill="auto"/>
            <w:noWrap/>
            <w:vAlign w:val="center"/>
            <w:hideMark/>
          </w:tcPr>
          <w:p w:rsidR="00DB044D" w:rsidRPr="009D3587" w:rsidRDefault="00D36785" w:rsidP="00DB044D">
            <w:pPr>
              <w:jc w:val="center"/>
            </w:pPr>
            <w:r w:rsidRPr="009D3587">
              <w:t>100,0</w:t>
            </w:r>
          </w:p>
        </w:tc>
      </w:tr>
      <w:tr w:rsidR="00AC3BC2" w:rsidRPr="00AC3BC2" w:rsidTr="004C7E85">
        <w:trPr>
          <w:gridBefore w:val="1"/>
          <w:wBefore w:w="24" w:type="dxa"/>
          <w:trHeight w:val="2671"/>
        </w:trPr>
        <w:tc>
          <w:tcPr>
            <w:tcW w:w="6942" w:type="dxa"/>
            <w:tcBorders>
              <w:top w:val="nil"/>
            </w:tcBorders>
            <w:shd w:val="clear" w:color="auto" w:fill="auto"/>
            <w:vAlign w:val="center"/>
            <w:hideMark/>
          </w:tcPr>
          <w:p w:rsidR="00DB044D" w:rsidRPr="00952C1D" w:rsidRDefault="00DB044D" w:rsidP="00DB044D">
            <w:pPr>
              <w:jc w:val="both"/>
            </w:pPr>
            <w:r w:rsidRPr="00952C1D">
              <w:lastRenderedPageBreak/>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952C1D" w:rsidRDefault="00DB044D" w:rsidP="00DB044D">
            <w:pPr>
              <w:jc w:val="center"/>
            </w:pPr>
            <w:r w:rsidRPr="00952C1D">
              <w:t>01</w:t>
            </w:r>
          </w:p>
        </w:tc>
        <w:tc>
          <w:tcPr>
            <w:tcW w:w="851" w:type="dxa"/>
            <w:gridSpan w:val="3"/>
            <w:tcBorders>
              <w:top w:val="nil"/>
            </w:tcBorders>
            <w:shd w:val="clear" w:color="auto" w:fill="auto"/>
            <w:vAlign w:val="center"/>
            <w:hideMark/>
          </w:tcPr>
          <w:p w:rsidR="00DB044D" w:rsidRPr="00952C1D" w:rsidRDefault="00DB044D" w:rsidP="00DB044D">
            <w:pPr>
              <w:jc w:val="center"/>
            </w:pPr>
            <w:r w:rsidRPr="00952C1D">
              <w:t>13</w:t>
            </w:r>
          </w:p>
        </w:tc>
        <w:tc>
          <w:tcPr>
            <w:tcW w:w="1842" w:type="dxa"/>
            <w:gridSpan w:val="2"/>
            <w:tcBorders>
              <w:top w:val="nil"/>
            </w:tcBorders>
            <w:shd w:val="clear" w:color="auto" w:fill="auto"/>
            <w:vAlign w:val="center"/>
            <w:hideMark/>
          </w:tcPr>
          <w:p w:rsidR="00DB044D" w:rsidRPr="00952C1D" w:rsidRDefault="00DB044D" w:rsidP="00DB044D">
            <w:pPr>
              <w:jc w:val="center"/>
            </w:pPr>
            <w:r w:rsidRPr="00952C1D">
              <w:t>09.2.00.28370</w:t>
            </w:r>
          </w:p>
        </w:tc>
        <w:tc>
          <w:tcPr>
            <w:tcW w:w="709" w:type="dxa"/>
            <w:gridSpan w:val="2"/>
            <w:tcBorders>
              <w:top w:val="nil"/>
            </w:tcBorders>
            <w:shd w:val="clear" w:color="auto" w:fill="auto"/>
            <w:vAlign w:val="center"/>
            <w:hideMark/>
          </w:tcPr>
          <w:p w:rsidR="00DB044D" w:rsidRPr="00952C1D" w:rsidRDefault="00DB044D" w:rsidP="00DB044D">
            <w:pPr>
              <w:jc w:val="center"/>
            </w:pPr>
            <w:r w:rsidRPr="00952C1D">
              <w:t>240</w:t>
            </w:r>
          </w:p>
        </w:tc>
        <w:tc>
          <w:tcPr>
            <w:tcW w:w="1559" w:type="dxa"/>
            <w:tcBorders>
              <w:top w:val="nil"/>
            </w:tcBorders>
            <w:shd w:val="clear" w:color="auto" w:fill="auto"/>
            <w:noWrap/>
            <w:vAlign w:val="center"/>
            <w:hideMark/>
          </w:tcPr>
          <w:p w:rsidR="00DB044D" w:rsidRPr="00952C1D" w:rsidRDefault="00312CE4" w:rsidP="00DB044D">
            <w:pPr>
              <w:jc w:val="center"/>
            </w:pPr>
            <w:r w:rsidRPr="00952C1D">
              <w:t>30,0</w:t>
            </w:r>
          </w:p>
        </w:tc>
        <w:tc>
          <w:tcPr>
            <w:tcW w:w="1276" w:type="dxa"/>
            <w:tcBorders>
              <w:top w:val="nil"/>
            </w:tcBorders>
            <w:shd w:val="clear" w:color="auto" w:fill="auto"/>
            <w:noWrap/>
            <w:vAlign w:val="center"/>
            <w:hideMark/>
          </w:tcPr>
          <w:p w:rsidR="00DB044D" w:rsidRPr="00952C1D" w:rsidRDefault="00312CE4" w:rsidP="00DB044D">
            <w:pPr>
              <w:jc w:val="center"/>
            </w:pPr>
            <w:r w:rsidRPr="00952C1D">
              <w:t>30,0</w:t>
            </w:r>
          </w:p>
        </w:tc>
        <w:tc>
          <w:tcPr>
            <w:tcW w:w="1705" w:type="dxa"/>
            <w:gridSpan w:val="2"/>
            <w:tcBorders>
              <w:top w:val="nil"/>
            </w:tcBorders>
            <w:shd w:val="clear" w:color="auto" w:fill="auto"/>
            <w:noWrap/>
            <w:vAlign w:val="center"/>
            <w:hideMark/>
          </w:tcPr>
          <w:p w:rsidR="00DB044D" w:rsidRPr="00952C1D" w:rsidRDefault="00312CE4" w:rsidP="00DB044D">
            <w:pPr>
              <w:jc w:val="center"/>
            </w:pPr>
            <w:r w:rsidRPr="00952C1D">
              <w:t>30,0</w:t>
            </w:r>
          </w:p>
        </w:tc>
      </w:tr>
      <w:tr w:rsidR="00AC3BC2" w:rsidRPr="00AC3BC2" w:rsidTr="004C7E85">
        <w:trPr>
          <w:gridBefore w:val="1"/>
          <w:wBefore w:w="24" w:type="dxa"/>
          <w:trHeight w:val="2821"/>
        </w:trPr>
        <w:tc>
          <w:tcPr>
            <w:tcW w:w="6942" w:type="dxa"/>
            <w:tcBorders>
              <w:top w:val="nil"/>
            </w:tcBorders>
            <w:shd w:val="clear" w:color="auto" w:fill="auto"/>
            <w:vAlign w:val="center"/>
            <w:hideMark/>
          </w:tcPr>
          <w:p w:rsidR="00DB044D" w:rsidRPr="00952C1D" w:rsidRDefault="00DB044D" w:rsidP="00DB044D">
            <w:pPr>
              <w:jc w:val="both"/>
            </w:pPr>
            <w:r w:rsidRPr="00952C1D">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952C1D" w:rsidRDefault="00DB044D" w:rsidP="00DB044D">
            <w:pPr>
              <w:jc w:val="center"/>
            </w:pPr>
            <w:r w:rsidRPr="00952C1D">
              <w:t>01</w:t>
            </w:r>
          </w:p>
        </w:tc>
        <w:tc>
          <w:tcPr>
            <w:tcW w:w="851" w:type="dxa"/>
            <w:gridSpan w:val="3"/>
            <w:tcBorders>
              <w:top w:val="nil"/>
            </w:tcBorders>
            <w:shd w:val="clear" w:color="auto" w:fill="auto"/>
            <w:vAlign w:val="center"/>
            <w:hideMark/>
          </w:tcPr>
          <w:p w:rsidR="00DB044D" w:rsidRPr="00952C1D" w:rsidRDefault="00DB044D" w:rsidP="00DB044D">
            <w:pPr>
              <w:jc w:val="center"/>
            </w:pPr>
            <w:r w:rsidRPr="00952C1D">
              <w:t>13</w:t>
            </w:r>
          </w:p>
        </w:tc>
        <w:tc>
          <w:tcPr>
            <w:tcW w:w="1842" w:type="dxa"/>
            <w:gridSpan w:val="2"/>
            <w:tcBorders>
              <w:top w:val="nil"/>
            </w:tcBorders>
            <w:shd w:val="clear" w:color="auto" w:fill="auto"/>
            <w:vAlign w:val="center"/>
            <w:hideMark/>
          </w:tcPr>
          <w:p w:rsidR="00DB044D" w:rsidRPr="00952C1D" w:rsidRDefault="00DB044D" w:rsidP="00DB044D">
            <w:pPr>
              <w:jc w:val="center"/>
            </w:pPr>
            <w:r w:rsidRPr="00952C1D">
              <w:t>09.2.00.28770</w:t>
            </w:r>
          </w:p>
        </w:tc>
        <w:tc>
          <w:tcPr>
            <w:tcW w:w="709" w:type="dxa"/>
            <w:gridSpan w:val="2"/>
            <w:tcBorders>
              <w:top w:val="nil"/>
            </w:tcBorders>
            <w:shd w:val="clear" w:color="auto" w:fill="auto"/>
            <w:vAlign w:val="center"/>
            <w:hideMark/>
          </w:tcPr>
          <w:p w:rsidR="00DB044D" w:rsidRPr="00952C1D" w:rsidRDefault="00DB044D" w:rsidP="00DB044D">
            <w:pPr>
              <w:jc w:val="center"/>
            </w:pPr>
            <w:r w:rsidRPr="00952C1D">
              <w:t>240</w:t>
            </w:r>
          </w:p>
        </w:tc>
        <w:tc>
          <w:tcPr>
            <w:tcW w:w="1559" w:type="dxa"/>
            <w:tcBorders>
              <w:top w:val="nil"/>
            </w:tcBorders>
            <w:shd w:val="clear" w:color="auto" w:fill="auto"/>
            <w:noWrap/>
            <w:vAlign w:val="center"/>
            <w:hideMark/>
          </w:tcPr>
          <w:p w:rsidR="00DB044D" w:rsidRPr="00952C1D" w:rsidRDefault="00A5250D" w:rsidP="00DB044D">
            <w:pPr>
              <w:jc w:val="center"/>
            </w:pPr>
            <w:r w:rsidRPr="00952C1D">
              <w:t>26,0</w:t>
            </w:r>
          </w:p>
        </w:tc>
        <w:tc>
          <w:tcPr>
            <w:tcW w:w="1276" w:type="dxa"/>
            <w:tcBorders>
              <w:top w:val="nil"/>
            </w:tcBorders>
            <w:shd w:val="clear" w:color="auto" w:fill="auto"/>
            <w:noWrap/>
            <w:vAlign w:val="center"/>
            <w:hideMark/>
          </w:tcPr>
          <w:p w:rsidR="00DB044D" w:rsidRPr="00952C1D" w:rsidRDefault="00DB044D" w:rsidP="00DB044D">
            <w:pPr>
              <w:jc w:val="center"/>
            </w:pPr>
            <w:r w:rsidRPr="00952C1D">
              <w:t>24,0</w:t>
            </w:r>
          </w:p>
        </w:tc>
        <w:tc>
          <w:tcPr>
            <w:tcW w:w="1705" w:type="dxa"/>
            <w:gridSpan w:val="2"/>
            <w:tcBorders>
              <w:top w:val="nil"/>
            </w:tcBorders>
            <w:shd w:val="clear" w:color="auto" w:fill="auto"/>
            <w:noWrap/>
            <w:vAlign w:val="center"/>
            <w:hideMark/>
          </w:tcPr>
          <w:p w:rsidR="00DB044D" w:rsidRPr="00952C1D" w:rsidRDefault="00DB044D" w:rsidP="00DB044D">
            <w:pPr>
              <w:jc w:val="center"/>
            </w:pPr>
            <w:r w:rsidRPr="00952C1D">
              <w:t>24,0</w:t>
            </w:r>
          </w:p>
        </w:tc>
      </w:tr>
      <w:tr w:rsidR="00AC3BC2" w:rsidRPr="00AC3BC2" w:rsidTr="004C7E85">
        <w:trPr>
          <w:gridBefore w:val="1"/>
          <w:wBefore w:w="24" w:type="dxa"/>
          <w:trHeight w:val="1971"/>
        </w:trPr>
        <w:tc>
          <w:tcPr>
            <w:tcW w:w="6942" w:type="dxa"/>
            <w:tcBorders>
              <w:top w:val="nil"/>
            </w:tcBorders>
            <w:shd w:val="clear" w:color="auto" w:fill="auto"/>
            <w:vAlign w:val="center"/>
            <w:hideMark/>
          </w:tcPr>
          <w:p w:rsidR="00DB044D" w:rsidRPr="00952C1D" w:rsidRDefault="00DB044D" w:rsidP="00DB044D">
            <w:pPr>
              <w:jc w:val="both"/>
            </w:pPr>
            <w:r w:rsidRPr="00952C1D">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102D74" w:rsidRPr="00952C1D" w:rsidRDefault="00102D74" w:rsidP="00DB044D">
            <w:pPr>
              <w:jc w:val="both"/>
            </w:pPr>
          </w:p>
        </w:tc>
        <w:tc>
          <w:tcPr>
            <w:tcW w:w="567" w:type="dxa"/>
            <w:gridSpan w:val="2"/>
            <w:tcBorders>
              <w:top w:val="nil"/>
            </w:tcBorders>
            <w:shd w:val="clear" w:color="auto" w:fill="auto"/>
            <w:vAlign w:val="center"/>
            <w:hideMark/>
          </w:tcPr>
          <w:p w:rsidR="00DB044D" w:rsidRPr="00952C1D" w:rsidRDefault="00DB044D" w:rsidP="00DB044D">
            <w:pPr>
              <w:jc w:val="center"/>
            </w:pPr>
            <w:r w:rsidRPr="00952C1D">
              <w:t>01</w:t>
            </w:r>
          </w:p>
        </w:tc>
        <w:tc>
          <w:tcPr>
            <w:tcW w:w="851" w:type="dxa"/>
            <w:gridSpan w:val="3"/>
            <w:tcBorders>
              <w:top w:val="nil"/>
            </w:tcBorders>
            <w:shd w:val="clear" w:color="auto" w:fill="auto"/>
            <w:vAlign w:val="center"/>
            <w:hideMark/>
          </w:tcPr>
          <w:p w:rsidR="00DB044D" w:rsidRPr="00952C1D" w:rsidRDefault="00DB044D" w:rsidP="00DB044D">
            <w:pPr>
              <w:jc w:val="center"/>
            </w:pPr>
            <w:r w:rsidRPr="00952C1D">
              <w:t>13</w:t>
            </w:r>
          </w:p>
        </w:tc>
        <w:tc>
          <w:tcPr>
            <w:tcW w:w="1842" w:type="dxa"/>
            <w:gridSpan w:val="2"/>
            <w:tcBorders>
              <w:top w:val="nil"/>
            </w:tcBorders>
            <w:shd w:val="clear" w:color="auto" w:fill="auto"/>
            <w:vAlign w:val="center"/>
            <w:hideMark/>
          </w:tcPr>
          <w:p w:rsidR="00DB044D" w:rsidRPr="00952C1D" w:rsidRDefault="00DB044D" w:rsidP="00DB044D">
            <w:pPr>
              <w:jc w:val="center"/>
            </w:pPr>
            <w:r w:rsidRPr="00952C1D">
              <w:t>09.2.00.99990</w:t>
            </w:r>
          </w:p>
        </w:tc>
        <w:tc>
          <w:tcPr>
            <w:tcW w:w="709" w:type="dxa"/>
            <w:gridSpan w:val="2"/>
            <w:tcBorders>
              <w:top w:val="nil"/>
            </w:tcBorders>
            <w:shd w:val="clear" w:color="auto" w:fill="auto"/>
            <w:vAlign w:val="center"/>
            <w:hideMark/>
          </w:tcPr>
          <w:p w:rsidR="00DB044D" w:rsidRPr="00952C1D" w:rsidRDefault="00DB044D" w:rsidP="00DB044D">
            <w:pPr>
              <w:jc w:val="center"/>
            </w:pPr>
            <w:r w:rsidRPr="00952C1D">
              <w:t>850</w:t>
            </w:r>
          </w:p>
        </w:tc>
        <w:tc>
          <w:tcPr>
            <w:tcW w:w="1559" w:type="dxa"/>
            <w:tcBorders>
              <w:top w:val="nil"/>
            </w:tcBorders>
            <w:shd w:val="clear" w:color="auto" w:fill="auto"/>
            <w:noWrap/>
            <w:vAlign w:val="center"/>
            <w:hideMark/>
          </w:tcPr>
          <w:p w:rsidR="00DB044D" w:rsidRPr="00952C1D" w:rsidRDefault="005D11EB" w:rsidP="00DB044D">
            <w:pPr>
              <w:jc w:val="center"/>
            </w:pPr>
            <w:r>
              <w:t>346,7</w:t>
            </w:r>
          </w:p>
        </w:tc>
        <w:tc>
          <w:tcPr>
            <w:tcW w:w="1276" w:type="dxa"/>
            <w:tcBorders>
              <w:top w:val="nil"/>
            </w:tcBorders>
            <w:shd w:val="clear" w:color="auto" w:fill="auto"/>
            <w:noWrap/>
            <w:vAlign w:val="center"/>
            <w:hideMark/>
          </w:tcPr>
          <w:p w:rsidR="00DB044D" w:rsidRPr="00952C1D" w:rsidRDefault="00312CE4" w:rsidP="00DB044D">
            <w:pPr>
              <w:jc w:val="center"/>
            </w:pPr>
            <w:r w:rsidRPr="00952C1D">
              <w:t>43,9</w:t>
            </w:r>
          </w:p>
        </w:tc>
        <w:tc>
          <w:tcPr>
            <w:tcW w:w="1705" w:type="dxa"/>
            <w:gridSpan w:val="2"/>
            <w:tcBorders>
              <w:top w:val="nil"/>
            </w:tcBorders>
            <w:shd w:val="clear" w:color="auto" w:fill="auto"/>
            <w:noWrap/>
            <w:vAlign w:val="center"/>
            <w:hideMark/>
          </w:tcPr>
          <w:p w:rsidR="00DB044D" w:rsidRPr="00952C1D" w:rsidRDefault="00312CE4" w:rsidP="00DB044D">
            <w:pPr>
              <w:jc w:val="center"/>
            </w:pPr>
            <w:r w:rsidRPr="00952C1D">
              <w:t>43,9</w:t>
            </w:r>
          </w:p>
        </w:tc>
      </w:tr>
      <w:tr w:rsidR="00AC3BC2" w:rsidRPr="00AC3BC2" w:rsidTr="004C7E85">
        <w:trPr>
          <w:gridBefore w:val="1"/>
          <w:wBefore w:w="24" w:type="dxa"/>
          <w:trHeight w:val="1970"/>
        </w:trPr>
        <w:tc>
          <w:tcPr>
            <w:tcW w:w="6942" w:type="dxa"/>
            <w:tcBorders>
              <w:top w:val="nil"/>
            </w:tcBorders>
            <w:shd w:val="clear" w:color="auto" w:fill="auto"/>
            <w:vAlign w:val="center"/>
            <w:hideMark/>
          </w:tcPr>
          <w:p w:rsidR="00DB044D" w:rsidRPr="006829B2" w:rsidRDefault="00DB044D" w:rsidP="00DB044D">
            <w:pPr>
              <w:jc w:val="both"/>
            </w:pPr>
            <w:r w:rsidRPr="006829B2">
              <w:lastRenderedPageBreak/>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6829B2" w:rsidRDefault="000C575B"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01</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13</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11.1.00.28500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B66FAE" w:rsidP="00DB044D">
            <w:pPr>
              <w:jc w:val="center"/>
            </w:pPr>
            <w:r w:rsidRPr="006829B2">
              <w:t>252,0</w:t>
            </w:r>
          </w:p>
        </w:tc>
        <w:tc>
          <w:tcPr>
            <w:tcW w:w="1276" w:type="dxa"/>
            <w:tcBorders>
              <w:top w:val="nil"/>
            </w:tcBorders>
            <w:shd w:val="clear" w:color="auto" w:fill="auto"/>
            <w:noWrap/>
            <w:vAlign w:val="center"/>
            <w:hideMark/>
          </w:tcPr>
          <w:p w:rsidR="00DB044D" w:rsidRPr="006829B2" w:rsidRDefault="00DB044D" w:rsidP="00DB044D">
            <w:pPr>
              <w:jc w:val="center"/>
            </w:pPr>
            <w:r w:rsidRPr="006829B2">
              <w:t> </w:t>
            </w:r>
          </w:p>
        </w:tc>
        <w:tc>
          <w:tcPr>
            <w:tcW w:w="1705" w:type="dxa"/>
            <w:gridSpan w:val="2"/>
            <w:tcBorders>
              <w:top w:val="nil"/>
            </w:tcBorders>
            <w:shd w:val="clear" w:color="auto" w:fill="auto"/>
            <w:noWrap/>
            <w:vAlign w:val="center"/>
            <w:hideMark/>
          </w:tcPr>
          <w:p w:rsidR="00DB044D" w:rsidRPr="006829B2" w:rsidRDefault="00DB044D" w:rsidP="00DB044D">
            <w:pPr>
              <w:jc w:val="center"/>
            </w:pPr>
            <w:r w:rsidRPr="006829B2">
              <w:t> </w:t>
            </w:r>
          </w:p>
        </w:tc>
      </w:tr>
      <w:tr w:rsidR="005D11EB" w:rsidRPr="00AC3BC2" w:rsidTr="004C7E85">
        <w:trPr>
          <w:gridBefore w:val="1"/>
          <w:wBefore w:w="24" w:type="dxa"/>
          <w:trHeight w:val="1970"/>
        </w:trPr>
        <w:tc>
          <w:tcPr>
            <w:tcW w:w="6942" w:type="dxa"/>
            <w:tcBorders>
              <w:top w:val="nil"/>
            </w:tcBorders>
            <w:shd w:val="clear" w:color="auto" w:fill="auto"/>
            <w:vAlign w:val="center"/>
          </w:tcPr>
          <w:p w:rsidR="005D11EB" w:rsidRDefault="005D11EB" w:rsidP="00DB044D">
            <w:pPr>
              <w:jc w:val="both"/>
            </w:pPr>
            <w:r w:rsidRPr="005D11EB">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5D11EB" w:rsidRPr="006829B2" w:rsidRDefault="005D11EB" w:rsidP="00DB044D">
            <w:pPr>
              <w:jc w:val="both"/>
            </w:pPr>
          </w:p>
        </w:tc>
        <w:tc>
          <w:tcPr>
            <w:tcW w:w="567" w:type="dxa"/>
            <w:gridSpan w:val="2"/>
            <w:tcBorders>
              <w:top w:val="nil"/>
            </w:tcBorders>
            <w:shd w:val="clear" w:color="auto" w:fill="auto"/>
            <w:vAlign w:val="center"/>
          </w:tcPr>
          <w:p w:rsidR="005D11EB" w:rsidRPr="006829B2" w:rsidRDefault="005D11EB" w:rsidP="00DB044D">
            <w:pPr>
              <w:jc w:val="center"/>
            </w:pPr>
            <w:r>
              <w:t>01</w:t>
            </w:r>
          </w:p>
        </w:tc>
        <w:tc>
          <w:tcPr>
            <w:tcW w:w="851" w:type="dxa"/>
            <w:gridSpan w:val="3"/>
            <w:tcBorders>
              <w:top w:val="nil"/>
            </w:tcBorders>
            <w:shd w:val="clear" w:color="auto" w:fill="auto"/>
            <w:vAlign w:val="center"/>
          </w:tcPr>
          <w:p w:rsidR="005D11EB" w:rsidRPr="006829B2" w:rsidRDefault="005D11EB" w:rsidP="00DB044D">
            <w:pPr>
              <w:jc w:val="center"/>
            </w:pPr>
            <w:r>
              <w:t>13</w:t>
            </w:r>
          </w:p>
        </w:tc>
        <w:tc>
          <w:tcPr>
            <w:tcW w:w="1842" w:type="dxa"/>
            <w:gridSpan w:val="2"/>
            <w:tcBorders>
              <w:top w:val="nil"/>
            </w:tcBorders>
            <w:shd w:val="clear" w:color="auto" w:fill="auto"/>
            <w:vAlign w:val="center"/>
          </w:tcPr>
          <w:p w:rsidR="005D11EB" w:rsidRPr="006829B2" w:rsidRDefault="005D11EB" w:rsidP="00DB044D">
            <w:pPr>
              <w:jc w:val="center"/>
            </w:pPr>
            <w:r>
              <w:t>11.1.00.28600</w:t>
            </w:r>
          </w:p>
        </w:tc>
        <w:tc>
          <w:tcPr>
            <w:tcW w:w="709" w:type="dxa"/>
            <w:gridSpan w:val="2"/>
            <w:tcBorders>
              <w:top w:val="nil"/>
            </w:tcBorders>
            <w:shd w:val="clear" w:color="auto" w:fill="auto"/>
            <w:vAlign w:val="center"/>
          </w:tcPr>
          <w:p w:rsidR="005D11EB" w:rsidRPr="006829B2" w:rsidRDefault="005D11EB" w:rsidP="00DB044D">
            <w:pPr>
              <w:jc w:val="center"/>
            </w:pPr>
            <w:r>
              <w:t>240</w:t>
            </w:r>
          </w:p>
        </w:tc>
        <w:tc>
          <w:tcPr>
            <w:tcW w:w="1559" w:type="dxa"/>
            <w:tcBorders>
              <w:top w:val="nil"/>
            </w:tcBorders>
            <w:shd w:val="clear" w:color="auto" w:fill="auto"/>
            <w:noWrap/>
            <w:vAlign w:val="center"/>
          </w:tcPr>
          <w:p w:rsidR="005D11EB" w:rsidRPr="006829B2" w:rsidRDefault="005D11EB" w:rsidP="00DB044D">
            <w:pPr>
              <w:jc w:val="center"/>
            </w:pPr>
            <w:r>
              <w:t>22,6</w:t>
            </w:r>
          </w:p>
        </w:tc>
        <w:tc>
          <w:tcPr>
            <w:tcW w:w="1276" w:type="dxa"/>
            <w:tcBorders>
              <w:top w:val="nil"/>
            </w:tcBorders>
            <w:shd w:val="clear" w:color="auto" w:fill="auto"/>
            <w:noWrap/>
            <w:vAlign w:val="center"/>
          </w:tcPr>
          <w:p w:rsidR="005D11EB" w:rsidRPr="006829B2" w:rsidRDefault="005D11EB" w:rsidP="00DB044D">
            <w:pPr>
              <w:jc w:val="center"/>
            </w:pPr>
          </w:p>
        </w:tc>
        <w:tc>
          <w:tcPr>
            <w:tcW w:w="1705" w:type="dxa"/>
            <w:gridSpan w:val="2"/>
            <w:tcBorders>
              <w:top w:val="nil"/>
            </w:tcBorders>
            <w:shd w:val="clear" w:color="auto" w:fill="auto"/>
            <w:noWrap/>
            <w:vAlign w:val="center"/>
          </w:tcPr>
          <w:p w:rsidR="005D11EB" w:rsidRPr="006829B2" w:rsidRDefault="005D11EB" w:rsidP="00DB044D">
            <w:pPr>
              <w:jc w:val="center"/>
            </w:pPr>
          </w:p>
        </w:tc>
      </w:tr>
      <w:tr w:rsidR="00AC3BC2" w:rsidRPr="00AC3BC2" w:rsidTr="004C7E85">
        <w:trPr>
          <w:gridBefore w:val="1"/>
          <w:wBefore w:w="24" w:type="dxa"/>
          <w:trHeight w:val="1985"/>
        </w:trPr>
        <w:tc>
          <w:tcPr>
            <w:tcW w:w="6942" w:type="dxa"/>
            <w:tcBorders>
              <w:top w:val="nil"/>
            </w:tcBorders>
            <w:shd w:val="clear" w:color="auto" w:fill="auto"/>
            <w:vAlign w:val="center"/>
            <w:hideMark/>
          </w:tcPr>
          <w:p w:rsidR="00DB044D" w:rsidRPr="006829B2" w:rsidRDefault="00DB044D" w:rsidP="00DB044D">
            <w:pPr>
              <w:jc w:val="both"/>
            </w:pPr>
            <w:r w:rsidRPr="006829B2">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6829B2" w:rsidRDefault="000C575B"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01</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13</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11.1.00.28610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DB044D" w:rsidP="00DB044D">
            <w:pPr>
              <w:jc w:val="center"/>
            </w:pPr>
            <w:r w:rsidRPr="006829B2">
              <w:t>200,0</w:t>
            </w:r>
          </w:p>
        </w:tc>
        <w:tc>
          <w:tcPr>
            <w:tcW w:w="1276" w:type="dxa"/>
            <w:tcBorders>
              <w:top w:val="nil"/>
            </w:tcBorders>
            <w:shd w:val="clear" w:color="auto" w:fill="auto"/>
            <w:noWrap/>
            <w:vAlign w:val="center"/>
            <w:hideMark/>
          </w:tcPr>
          <w:p w:rsidR="00DB044D" w:rsidRPr="006829B2" w:rsidRDefault="00DB044D" w:rsidP="00DB044D">
            <w:pPr>
              <w:jc w:val="center"/>
            </w:pPr>
            <w:r w:rsidRPr="006829B2">
              <w:t>200,0</w:t>
            </w:r>
          </w:p>
        </w:tc>
        <w:tc>
          <w:tcPr>
            <w:tcW w:w="1705" w:type="dxa"/>
            <w:gridSpan w:val="2"/>
            <w:tcBorders>
              <w:top w:val="nil"/>
            </w:tcBorders>
            <w:shd w:val="clear" w:color="auto" w:fill="auto"/>
            <w:noWrap/>
            <w:vAlign w:val="center"/>
            <w:hideMark/>
          </w:tcPr>
          <w:p w:rsidR="00DB044D" w:rsidRPr="006829B2" w:rsidRDefault="00DB044D" w:rsidP="00DB044D">
            <w:pPr>
              <w:jc w:val="center"/>
            </w:pPr>
            <w:r w:rsidRPr="006829B2">
              <w:t>200,0</w:t>
            </w:r>
          </w:p>
        </w:tc>
      </w:tr>
      <w:tr w:rsidR="00AC3BC2" w:rsidRPr="00AC3BC2" w:rsidTr="004C7E85">
        <w:trPr>
          <w:gridBefore w:val="1"/>
          <w:wBefore w:w="24" w:type="dxa"/>
          <w:trHeight w:val="1545"/>
        </w:trPr>
        <w:tc>
          <w:tcPr>
            <w:tcW w:w="6942" w:type="dxa"/>
            <w:tcBorders>
              <w:top w:val="nil"/>
            </w:tcBorders>
            <w:shd w:val="clear" w:color="auto" w:fill="auto"/>
            <w:vAlign w:val="center"/>
            <w:hideMark/>
          </w:tcPr>
          <w:p w:rsidR="000C575B" w:rsidRPr="006829B2" w:rsidRDefault="00DB044D" w:rsidP="00CA709A">
            <w:pPr>
              <w:jc w:val="both"/>
            </w:pPr>
            <w:r w:rsidRPr="006829B2">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D8042B" w:rsidRPr="006829B2" w:rsidRDefault="00D8042B" w:rsidP="00CA709A">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01</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13</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11.1.00.28840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850</w:t>
            </w:r>
          </w:p>
        </w:tc>
        <w:tc>
          <w:tcPr>
            <w:tcW w:w="1559" w:type="dxa"/>
            <w:tcBorders>
              <w:top w:val="nil"/>
            </w:tcBorders>
            <w:shd w:val="clear" w:color="auto" w:fill="auto"/>
            <w:noWrap/>
            <w:vAlign w:val="center"/>
            <w:hideMark/>
          </w:tcPr>
          <w:p w:rsidR="00DB044D" w:rsidRPr="006829B2" w:rsidRDefault="0055795E" w:rsidP="00DB044D">
            <w:pPr>
              <w:jc w:val="center"/>
            </w:pPr>
            <w:r w:rsidRPr="006829B2">
              <w:t>142,4</w:t>
            </w:r>
          </w:p>
        </w:tc>
        <w:tc>
          <w:tcPr>
            <w:tcW w:w="1276" w:type="dxa"/>
            <w:tcBorders>
              <w:top w:val="nil"/>
            </w:tcBorders>
            <w:shd w:val="clear" w:color="auto" w:fill="auto"/>
            <w:noWrap/>
            <w:vAlign w:val="center"/>
            <w:hideMark/>
          </w:tcPr>
          <w:p w:rsidR="00DB044D" w:rsidRPr="006829B2" w:rsidRDefault="00621748" w:rsidP="00DB044D">
            <w:pPr>
              <w:jc w:val="center"/>
            </w:pPr>
            <w:r w:rsidRPr="006829B2">
              <w:t>143,7</w:t>
            </w:r>
          </w:p>
        </w:tc>
        <w:tc>
          <w:tcPr>
            <w:tcW w:w="1705" w:type="dxa"/>
            <w:gridSpan w:val="2"/>
            <w:tcBorders>
              <w:top w:val="nil"/>
            </w:tcBorders>
            <w:shd w:val="clear" w:color="auto" w:fill="auto"/>
            <w:noWrap/>
            <w:vAlign w:val="center"/>
            <w:hideMark/>
          </w:tcPr>
          <w:p w:rsidR="00DB044D" w:rsidRPr="006829B2" w:rsidRDefault="00621748" w:rsidP="00DB044D">
            <w:pPr>
              <w:jc w:val="center"/>
            </w:pPr>
            <w:r w:rsidRPr="006829B2">
              <w:t>143,7</w:t>
            </w:r>
          </w:p>
        </w:tc>
      </w:tr>
      <w:tr w:rsidR="00AC3BC2" w:rsidRPr="00AC3BC2" w:rsidTr="004C7E85">
        <w:trPr>
          <w:gridBefore w:val="1"/>
          <w:wBefore w:w="24" w:type="dxa"/>
          <w:trHeight w:val="2679"/>
        </w:trPr>
        <w:tc>
          <w:tcPr>
            <w:tcW w:w="6942" w:type="dxa"/>
            <w:tcBorders>
              <w:top w:val="nil"/>
            </w:tcBorders>
            <w:shd w:val="clear" w:color="auto" w:fill="auto"/>
            <w:vAlign w:val="center"/>
            <w:hideMark/>
          </w:tcPr>
          <w:p w:rsidR="00DB044D" w:rsidRPr="006829B2" w:rsidRDefault="00DB044D" w:rsidP="00DB044D">
            <w:pPr>
              <w:jc w:val="both"/>
            </w:pPr>
            <w:r w:rsidRPr="006829B2">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720693" w:rsidRPr="006829B2" w:rsidRDefault="00720693"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01</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13</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11.1.00.87090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540</w:t>
            </w:r>
          </w:p>
        </w:tc>
        <w:tc>
          <w:tcPr>
            <w:tcW w:w="1559" w:type="dxa"/>
            <w:tcBorders>
              <w:top w:val="nil"/>
            </w:tcBorders>
            <w:shd w:val="clear" w:color="auto" w:fill="auto"/>
            <w:noWrap/>
            <w:vAlign w:val="center"/>
            <w:hideMark/>
          </w:tcPr>
          <w:p w:rsidR="00DB044D" w:rsidRPr="006829B2" w:rsidRDefault="00621748" w:rsidP="00DB044D">
            <w:pPr>
              <w:jc w:val="center"/>
            </w:pPr>
            <w:r w:rsidRPr="006829B2">
              <w:t>711,9</w:t>
            </w:r>
          </w:p>
        </w:tc>
        <w:tc>
          <w:tcPr>
            <w:tcW w:w="1276" w:type="dxa"/>
            <w:tcBorders>
              <w:top w:val="nil"/>
            </w:tcBorders>
            <w:shd w:val="clear" w:color="auto" w:fill="auto"/>
            <w:noWrap/>
            <w:vAlign w:val="center"/>
            <w:hideMark/>
          </w:tcPr>
          <w:p w:rsidR="00DB044D" w:rsidRPr="006829B2" w:rsidRDefault="00621748" w:rsidP="00DB044D">
            <w:pPr>
              <w:jc w:val="center"/>
            </w:pPr>
            <w:r w:rsidRPr="006829B2">
              <w:t>711,9</w:t>
            </w:r>
          </w:p>
        </w:tc>
        <w:tc>
          <w:tcPr>
            <w:tcW w:w="1705" w:type="dxa"/>
            <w:gridSpan w:val="2"/>
            <w:tcBorders>
              <w:top w:val="nil"/>
            </w:tcBorders>
            <w:shd w:val="clear" w:color="auto" w:fill="auto"/>
            <w:noWrap/>
            <w:vAlign w:val="center"/>
            <w:hideMark/>
          </w:tcPr>
          <w:p w:rsidR="00DB044D" w:rsidRPr="006829B2" w:rsidRDefault="00621748" w:rsidP="00DB044D">
            <w:pPr>
              <w:jc w:val="center"/>
            </w:pPr>
            <w:r w:rsidRPr="006829B2">
              <w:t>711,9</w:t>
            </w:r>
          </w:p>
        </w:tc>
      </w:tr>
      <w:tr w:rsidR="00E5541B" w:rsidRPr="006829B2" w:rsidTr="004C7E85">
        <w:trPr>
          <w:gridBefore w:val="1"/>
          <w:wBefore w:w="24" w:type="dxa"/>
          <w:trHeight w:val="1046"/>
        </w:trPr>
        <w:tc>
          <w:tcPr>
            <w:tcW w:w="6942" w:type="dxa"/>
            <w:tcBorders>
              <w:top w:val="nil"/>
            </w:tcBorders>
            <w:shd w:val="clear" w:color="auto" w:fill="auto"/>
            <w:vAlign w:val="center"/>
            <w:hideMark/>
          </w:tcPr>
          <w:p w:rsidR="00DB044D" w:rsidRPr="006829B2" w:rsidRDefault="00DB044D" w:rsidP="00DB044D">
            <w:pPr>
              <w:jc w:val="both"/>
            </w:pPr>
            <w:r w:rsidRPr="006829B2">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720693" w:rsidRPr="006829B2" w:rsidRDefault="00720693"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01</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13</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99.9.00.97720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870</w:t>
            </w:r>
          </w:p>
        </w:tc>
        <w:tc>
          <w:tcPr>
            <w:tcW w:w="1559" w:type="dxa"/>
            <w:tcBorders>
              <w:top w:val="nil"/>
            </w:tcBorders>
            <w:shd w:val="clear" w:color="auto" w:fill="auto"/>
            <w:noWrap/>
            <w:vAlign w:val="center"/>
            <w:hideMark/>
          </w:tcPr>
          <w:p w:rsidR="00DB044D" w:rsidRPr="006829B2" w:rsidRDefault="00DB044D" w:rsidP="00DB044D">
            <w:pPr>
              <w:jc w:val="center"/>
            </w:pPr>
            <w:r w:rsidRPr="006829B2">
              <w:t> </w:t>
            </w:r>
          </w:p>
        </w:tc>
        <w:tc>
          <w:tcPr>
            <w:tcW w:w="1276" w:type="dxa"/>
            <w:tcBorders>
              <w:top w:val="nil"/>
            </w:tcBorders>
            <w:shd w:val="clear" w:color="auto" w:fill="auto"/>
            <w:noWrap/>
            <w:vAlign w:val="center"/>
            <w:hideMark/>
          </w:tcPr>
          <w:p w:rsidR="00DB044D" w:rsidRPr="006829B2" w:rsidRDefault="00A33AC5" w:rsidP="00DB044D">
            <w:pPr>
              <w:jc w:val="center"/>
            </w:pPr>
            <w:r w:rsidRPr="006829B2">
              <w:t>5 600,0</w:t>
            </w:r>
          </w:p>
        </w:tc>
        <w:tc>
          <w:tcPr>
            <w:tcW w:w="1705" w:type="dxa"/>
            <w:gridSpan w:val="2"/>
            <w:tcBorders>
              <w:top w:val="nil"/>
            </w:tcBorders>
            <w:shd w:val="clear" w:color="auto" w:fill="auto"/>
            <w:noWrap/>
            <w:vAlign w:val="center"/>
            <w:hideMark/>
          </w:tcPr>
          <w:p w:rsidR="00DB044D" w:rsidRPr="006829B2" w:rsidRDefault="00A33AC5" w:rsidP="00DB044D">
            <w:pPr>
              <w:jc w:val="center"/>
            </w:pPr>
            <w:r w:rsidRPr="006829B2">
              <w:t>11 746,3</w:t>
            </w:r>
          </w:p>
        </w:tc>
      </w:tr>
      <w:tr w:rsidR="00E5541B" w:rsidRPr="006829B2" w:rsidTr="004C7E85">
        <w:trPr>
          <w:gridBefore w:val="1"/>
          <w:wBefore w:w="24" w:type="dxa"/>
          <w:trHeight w:val="1827"/>
        </w:trPr>
        <w:tc>
          <w:tcPr>
            <w:tcW w:w="6942" w:type="dxa"/>
            <w:tcBorders>
              <w:top w:val="nil"/>
            </w:tcBorders>
            <w:shd w:val="clear" w:color="auto" w:fill="auto"/>
            <w:vAlign w:val="center"/>
            <w:hideMark/>
          </w:tcPr>
          <w:p w:rsidR="00DB044D" w:rsidRPr="006829B2" w:rsidRDefault="00DB044D" w:rsidP="00DB044D">
            <w:pPr>
              <w:jc w:val="both"/>
            </w:pPr>
            <w:r w:rsidRPr="006829B2">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6579EB" w:rsidRPr="006829B2" w:rsidRDefault="006579EB"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01</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13</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99.9.00.97740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830</w:t>
            </w:r>
          </w:p>
        </w:tc>
        <w:tc>
          <w:tcPr>
            <w:tcW w:w="1559" w:type="dxa"/>
            <w:tcBorders>
              <w:top w:val="nil"/>
            </w:tcBorders>
            <w:shd w:val="clear" w:color="auto" w:fill="auto"/>
            <w:noWrap/>
            <w:vAlign w:val="center"/>
            <w:hideMark/>
          </w:tcPr>
          <w:p w:rsidR="00DB044D" w:rsidRPr="006829B2" w:rsidRDefault="006829B2" w:rsidP="00DB044D">
            <w:pPr>
              <w:jc w:val="center"/>
            </w:pPr>
            <w:r w:rsidRPr="006829B2">
              <w:t>674,4</w:t>
            </w:r>
          </w:p>
        </w:tc>
        <w:tc>
          <w:tcPr>
            <w:tcW w:w="1276" w:type="dxa"/>
            <w:tcBorders>
              <w:top w:val="nil"/>
            </w:tcBorders>
            <w:shd w:val="clear" w:color="auto" w:fill="auto"/>
            <w:noWrap/>
            <w:vAlign w:val="center"/>
            <w:hideMark/>
          </w:tcPr>
          <w:p w:rsidR="00DB044D" w:rsidRPr="006829B2" w:rsidRDefault="00DB044D" w:rsidP="00DB044D">
            <w:pPr>
              <w:jc w:val="center"/>
            </w:pPr>
            <w:r w:rsidRPr="006829B2">
              <w:t> </w:t>
            </w:r>
          </w:p>
        </w:tc>
        <w:tc>
          <w:tcPr>
            <w:tcW w:w="1705" w:type="dxa"/>
            <w:gridSpan w:val="2"/>
            <w:tcBorders>
              <w:top w:val="nil"/>
            </w:tcBorders>
            <w:shd w:val="clear" w:color="auto" w:fill="auto"/>
            <w:noWrap/>
            <w:vAlign w:val="center"/>
            <w:hideMark/>
          </w:tcPr>
          <w:p w:rsidR="00DB044D" w:rsidRPr="006829B2" w:rsidRDefault="00DB044D" w:rsidP="00DB044D">
            <w:pPr>
              <w:jc w:val="center"/>
            </w:pPr>
            <w:r w:rsidRPr="006829B2">
              <w:t> </w:t>
            </w:r>
          </w:p>
        </w:tc>
      </w:tr>
      <w:tr w:rsidR="00E5541B" w:rsidRPr="006829B2" w:rsidTr="004C7E85">
        <w:trPr>
          <w:gridBefore w:val="1"/>
          <w:wBefore w:w="24" w:type="dxa"/>
          <w:trHeight w:val="752"/>
        </w:trPr>
        <w:tc>
          <w:tcPr>
            <w:tcW w:w="6942" w:type="dxa"/>
            <w:tcBorders>
              <w:top w:val="nil"/>
            </w:tcBorders>
            <w:shd w:val="clear" w:color="auto" w:fill="auto"/>
            <w:vAlign w:val="center"/>
            <w:hideMark/>
          </w:tcPr>
          <w:p w:rsidR="00DB044D" w:rsidRPr="006829B2" w:rsidRDefault="00DB044D" w:rsidP="00DB044D">
            <w:pPr>
              <w:jc w:val="both"/>
              <w:rPr>
                <w:b/>
                <w:bCs/>
              </w:rPr>
            </w:pPr>
            <w:r w:rsidRPr="006829B2">
              <w:rPr>
                <w:b/>
                <w:bCs/>
              </w:rPr>
              <w:t>НАЦИОНАЛЬНАЯ БЕЗОПАСНОСТЬ И ПРАВООХРАНИТЕЛЬНАЯ ДЕЯТЕЛЬНОСТЬ</w:t>
            </w:r>
          </w:p>
        </w:tc>
        <w:tc>
          <w:tcPr>
            <w:tcW w:w="567"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03</w:t>
            </w:r>
          </w:p>
        </w:tc>
        <w:tc>
          <w:tcPr>
            <w:tcW w:w="851" w:type="dxa"/>
            <w:gridSpan w:val="3"/>
            <w:tcBorders>
              <w:top w:val="nil"/>
            </w:tcBorders>
            <w:shd w:val="clear" w:color="auto" w:fill="auto"/>
            <w:vAlign w:val="center"/>
            <w:hideMark/>
          </w:tcPr>
          <w:p w:rsidR="00DB044D" w:rsidRPr="006829B2" w:rsidRDefault="00DB044D" w:rsidP="00DB044D">
            <w:pPr>
              <w:jc w:val="center"/>
              <w:rPr>
                <w:b/>
                <w:bCs/>
              </w:rPr>
            </w:pPr>
            <w:r w:rsidRPr="006829B2">
              <w:rPr>
                <w:b/>
                <w:bCs/>
              </w:rPr>
              <w:t>00</w:t>
            </w:r>
          </w:p>
        </w:tc>
        <w:tc>
          <w:tcPr>
            <w:tcW w:w="1842"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709"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1559" w:type="dxa"/>
            <w:tcBorders>
              <w:top w:val="nil"/>
            </w:tcBorders>
            <w:shd w:val="clear" w:color="auto" w:fill="auto"/>
            <w:noWrap/>
            <w:vAlign w:val="center"/>
            <w:hideMark/>
          </w:tcPr>
          <w:p w:rsidR="00DB044D" w:rsidRPr="006829B2" w:rsidRDefault="00B66FAE" w:rsidP="00DB044D">
            <w:pPr>
              <w:jc w:val="center"/>
              <w:rPr>
                <w:b/>
                <w:bCs/>
              </w:rPr>
            </w:pPr>
            <w:r w:rsidRPr="006829B2">
              <w:rPr>
                <w:b/>
                <w:bCs/>
              </w:rPr>
              <w:t>4 733,2</w:t>
            </w:r>
          </w:p>
        </w:tc>
        <w:tc>
          <w:tcPr>
            <w:tcW w:w="1276" w:type="dxa"/>
            <w:tcBorders>
              <w:top w:val="nil"/>
            </w:tcBorders>
            <w:shd w:val="clear" w:color="auto" w:fill="auto"/>
            <w:noWrap/>
            <w:vAlign w:val="center"/>
            <w:hideMark/>
          </w:tcPr>
          <w:p w:rsidR="00DB044D" w:rsidRPr="006829B2" w:rsidRDefault="00A33AC5" w:rsidP="00DB044D">
            <w:pPr>
              <w:jc w:val="center"/>
              <w:rPr>
                <w:b/>
                <w:bCs/>
              </w:rPr>
            </w:pPr>
            <w:r w:rsidRPr="006829B2">
              <w:rPr>
                <w:b/>
                <w:bCs/>
              </w:rPr>
              <w:t>4 696,0</w:t>
            </w:r>
          </w:p>
        </w:tc>
        <w:tc>
          <w:tcPr>
            <w:tcW w:w="1705" w:type="dxa"/>
            <w:gridSpan w:val="2"/>
            <w:tcBorders>
              <w:top w:val="nil"/>
            </w:tcBorders>
            <w:shd w:val="clear" w:color="auto" w:fill="auto"/>
            <w:noWrap/>
            <w:vAlign w:val="center"/>
            <w:hideMark/>
          </w:tcPr>
          <w:p w:rsidR="00DB044D" w:rsidRPr="006829B2" w:rsidRDefault="00A33AC5" w:rsidP="00DB044D">
            <w:pPr>
              <w:jc w:val="center"/>
              <w:rPr>
                <w:b/>
                <w:bCs/>
              </w:rPr>
            </w:pPr>
            <w:r w:rsidRPr="006829B2">
              <w:rPr>
                <w:b/>
                <w:bCs/>
              </w:rPr>
              <w:t>4 696,0</w:t>
            </w:r>
          </w:p>
        </w:tc>
      </w:tr>
      <w:tr w:rsidR="00E5541B" w:rsidRPr="006829B2" w:rsidTr="004C7E85">
        <w:trPr>
          <w:gridBefore w:val="1"/>
          <w:wBefore w:w="24" w:type="dxa"/>
          <w:trHeight w:val="833"/>
        </w:trPr>
        <w:tc>
          <w:tcPr>
            <w:tcW w:w="6942" w:type="dxa"/>
            <w:tcBorders>
              <w:top w:val="nil"/>
            </w:tcBorders>
            <w:shd w:val="clear" w:color="auto" w:fill="auto"/>
            <w:vAlign w:val="center"/>
            <w:hideMark/>
          </w:tcPr>
          <w:p w:rsidR="00DB044D" w:rsidRPr="006829B2" w:rsidRDefault="00DB044D" w:rsidP="00DB044D">
            <w:pPr>
              <w:jc w:val="both"/>
              <w:rPr>
                <w:b/>
                <w:bCs/>
              </w:rPr>
            </w:pPr>
            <w:r w:rsidRPr="006829B2">
              <w:rPr>
                <w:b/>
                <w:bCs/>
              </w:rPr>
              <w:t>Защита населения и территории от чрезвычайных ситуаций природного и техногенного характера, пожарная безопасность</w:t>
            </w:r>
          </w:p>
          <w:p w:rsidR="00102D74" w:rsidRPr="006829B2" w:rsidRDefault="00102D74" w:rsidP="00DB044D">
            <w:pPr>
              <w:jc w:val="both"/>
              <w:rPr>
                <w:b/>
                <w:bCs/>
              </w:rPr>
            </w:pPr>
          </w:p>
        </w:tc>
        <w:tc>
          <w:tcPr>
            <w:tcW w:w="567"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03</w:t>
            </w:r>
          </w:p>
        </w:tc>
        <w:tc>
          <w:tcPr>
            <w:tcW w:w="851" w:type="dxa"/>
            <w:gridSpan w:val="3"/>
            <w:tcBorders>
              <w:top w:val="nil"/>
            </w:tcBorders>
            <w:shd w:val="clear" w:color="auto" w:fill="auto"/>
            <w:vAlign w:val="center"/>
            <w:hideMark/>
          </w:tcPr>
          <w:p w:rsidR="00DB044D" w:rsidRPr="006829B2" w:rsidRDefault="00DB044D" w:rsidP="00DB044D">
            <w:pPr>
              <w:jc w:val="center"/>
              <w:rPr>
                <w:b/>
                <w:bCs/>
              </w:rPr>
            </w:pPr>
            <w:r w:rsidRPr="006829B2">
              <w:rPr>
                <w:b/>
                <w:bCs/>
              </w:rPr>
              <w:t>10</w:t>
            </w:r>
          </w:p>
        </w:tc>
        <w:tc>
          <w:tcPr>
            <w:tcW w:w="1842"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709"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1559" w:type="dxa"/>
            <w:tcBorders>
              <w:top w:val="nil"/>
            </w:tcBorders>
            <w:shd w:val="clear" w:color="auto" w:fill="auto"/>
            <w:noWrap/>
            <w:vAlign w:val="center"/>
            <w:hideMark/>
          </w:tcPr>
          <w:p w:rsidR="00DB044D" w:rsidRPr="006829B2" w:rsidRDefault="006829B2" w:rsidP="00DB044D">
            <w:pPr>
              <w:jc w:val="center"/>
              <w:rPr>
                <w:b/>
                <w:bCs/>
              </w:rPr>
            </w:pPr>
            <w:r w:rsidRPr="006829B2">
              <w:rPr>
                <w:b/>
                <w:bCs/>
              </w:rPr>
              <w:t>4 556,5</w:t>
            </w:r>
          </w:p>
        </w:tc>
        <w:tc>
          <w:tcPr>
            <w:tcW w:w="1276" w:type="dxa"/>
            <w:tcBorders>
              <w:top w:val="nil"/>
            </w:tcBorders>
            <w:shd w:val="clear" w:color="auto" w:fill="auto"/>
            <w:noWrap/>
            <w:vAlign w:val="center"/>
            <w:hideMark/>
          </w:tcPr>
          <w:p w:rsidR="00DB044D" w:rsidRPr="006829B2" w:rsidRDefault="00A33AC5" w:rsidP="00DB044D">
            <w:pPr>
              <w:jc w:val="center"/>
              <w:rPr>
                <w:b/>
                <w:bCs/>
              </w:rPr>
            </w:pPr>
            <w:r w:rsidRPr="006829B2">
              <w:rPr>
                <w:b/>
                <w:bCs/>
              </w:rPr>
              <w:t>4 553,2</w:t>
            </w:r>
          </w:p>
        </w:tc>
        <w:tc>
          <w:tcPr>
            <w:tcW w:w="1705" w:type="dxa"/>
            <w:gridSpan w:val="2"/>
            <w:tcBorders>
              <w:top w:val="nil"/>
            </w:tcBorders>
            <w:shd w:val="clear" w:color="auto" w:fill="auto"/>
            <w:noWrap/>
            <w:vAlign w:val="center"/>
            <w:hideMark/>
          </w:tcPr>
          <w:p w:rsidR="00DB044D" w:rsidRPr="006829B2" w:rsidRDefault="00A33AC5" w:rsidP="00DB044D">
            <w:pPr>
              <w:jc w:val="center"/>
              <w:rPr>
                <w:b/>
                <w:bCs/>
              </w:rPr>
            </w:pPr>
            <w:r w:rsidRPr="006829B2">
              <w:rPr>
                <w:b/>
                <w:bCs/>
              </w:rPr>
              <w:t>4 553,2</w:t>
            </w:r>
          </w:p>
        </w:tc>
      </w:tr>
      <w:tr w:rsidR="00AC3BC2" w:rsidRPr="00AC3BC2" w:rsidTr="004C7E85">
        <w:trPr>
          <w:gridBefore w:val="1"/>
          <w:wBefore w:w="24" w:type="dxa"/>
          <w:trHeight w:val="1837"/>
        </w:trPr>
        <w:tc>
          <w:tcPr>
            <w:tcW w:w="6942" w:type="dxa"/>
            <w:tcBorders>
              <w:top w:val="nil"/>
            </w:tcBorders>
            <w:shd w:val="clear" w:color="auto" w:fill="auto"/>
            <w:vAlign w:val="center"/>
            <w:hideMark/>
          </w:tcPr>
          <w:p w:rsidR="00DB044D" w:rsidRPr="006829B2" w:rsidRDefault="00DB044D" w:rsidP="00DB044D">
            <w:pPr>
              <w:jc w:val="both"/>
            </w:pPr>
            <w:proofErr w:type="gramStart"/>
            <w:r w:rsidRPr="006829B2">
              <w:lastRenderedPageBreak/>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6579EB" w:rsidRPr="006829B2" w:rsidRDefault="006579EB"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03</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10</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04.2.00.28100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6829B2" w:rsidP="00DB044D">
            <w:pPr>
              <w:jc w:val="center"/>
            </w:pPr>
            <w:r w:rsidRPr="006829B2">
              <w:t>20,8</w:t>
            </w:r>
          </w:p>
        </w:tc>
        <w:tc>
          <w:tcPr>
            <w:tcW w:w="1276" w:type="dxa"/>
            <w:tcBorders>
              <w:top w:val="nil"/>
            </w:tcBorders>
            <w:shd w:val="clear" w:color="auto" w:fill="auto"/>
            <w:noWrap/>
            <w:vAlign w:val="center"/>
            <w:hideMark/>
          </w:tcPr>
          <w:p w:rsidR="00DB044D" w:rsidRPr="006829B2" w:rsidRDefault="001914D0" w:rsidP="00DB044D">
            <w:pPr>
              <w:jc w:val="center"/>
            </w:pPr>
            <w:r w:rsidRPr="006829B2">
              <w:t>17,5</w:t>
            </w:r>
          </w:p>
        </w:tc>
        <w:tc>
          <w:tcPr>
            <w:tcW w:w="1705" w:type="dxa"/>
            <w:gridSpan w:val="2"/>
            <w:tcBorders>
              <w:top w:val="nil"/>
            </w:tcBorders>
            <w:shd w:val="clear" w:color="auto" w:fill="auto"/>
            <w:noWrap/>
            <w:vAlign w:val="center"/>
            <w:hideMark/>
          </w:tcPr>
          <w:p w:rsidR="00DB044D" w:rsidRPr="006829B2" w:rsidRDefault="001914D0" w:rsidP="00DB044D">
            <w:pPr>
              <w:jc w:val="center"/>
            </w:pPr>
            <w:r w:rsidRPr="006829B2">
              <w:t>17,5</w:t>
            </w:r>
          </w:p>
        </w:tc>
      </w:tr>
      <w:tr w:rsidR="00AC3BC2" w:rsidRPr="00AC3BC2" w:rsidTr="004C7E85">
        <w:trPr>
          <w:gridBefore w:val="1"/>
          <w:wBefore w:w="24" w:type="dxa"/>
          <w:trHeight w:val="3388"/>
        </w:trPr>
        <w:tc>
          <w:tcPr>
            <w:tcW w:w="6942" w:type="dxa"/>
            <w:tcBorders>
              <w:top w:val="nil"/>
            </w:tcBorders>
            <w:shd w:val="clear" w:color="auto" w:fill="auto"/>
            <w:vAlign w:val="center"/>
            <w:hideMark/>
          </w:tcPr>
          <w:p w:rsidR="00DB044D" w:rsidRPr="006829B2" w:rsidRDefault="00DB044D" w:rsidP="00DB044D">
            <w:pPr>
              <w:jc w:val="both"/>
            </w:pPr>
            <w:proofErr w:type="gramStart"/>
            <w:r w:rsidRPr="006829B2">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6829B2">
              <w:t xml:space="preserve"> </w:t>
            </w:r>
            <w:proofErr w:type="gramStart"/>
            <w:r w:rsidRPr="006829B2">
              <w:t>объектах</w:t>
            </w:r>
            <w:proofErr w:type="gramEnd"/>
            <w:r w:rsidRPr="006829B2">
              <w:t>" (Иные межбюджетные трансферты)</w:t>
            </w:r>
          </w:p>
          <w:p w:rsidR="00720693" w:rsidRPr="006829B2" w:rsidRDefault="00720693"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03</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10</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04.2.00.87010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540</w:t>
            </w:r>
          </w:p>
        </w:tc>
        <w:tc>
          <w:tcPr>
            <w:tcW w:w="1559" w:type="dxa"/>
            <w:tcBorders>
              <w:top w:val="nil"/>
            </w:tcBorders>
            <w:shd w:val="clear" w:color="auto" w:fill="auto"/>
            <w:noWrap/>
            <w:vAlign w:val="center"/>
            <w:hideMark/>
          </w:tcPr>
          <w:p w:rsidR="00DB044D" w:rsidRPr="006829B2" w:rsidRDefault="001914D0" w:rsidP="00DB044D">
            <w:pPr>
              <w:jc w:val="center"/>
            </w:pPr>
            <w:r w:rsidRPr="006829B2">
              <w:t>4 535,7</w:t>
            </w:r>
          </w:p>
        </w:tc>
        <w:tc>
          <w:tcPr>
            <w:tcW w:w="1276" w:type="dxa"/>
            <w:tcBorders>
              <w:top w:val="nil"/>
            </w:tcBorders>
            <w:shd w:val="clear" w:color="auto" w:fill="auto"/>
            <w:noWrap/>
            <w:vAlign w:val="center"/>
            <w:hideMark/>
          </w:tcPr>
          <w:p w:rsidR="00DB044D" w:rsidRPr="006829B2" w:rsidRDefault="001914D0" w:rsidP="00DB044D">
            <w:pPr>
              <w:jc w:val="center"/>
            </w:pPr>
            <w:r w:rsidRPr="006829B2">
              <w:t>4 535,7</w:t>
            </w:r>
          </w:p>
        </w:tc>
        <w:tc>
          <w:tcPr>
            <w:tcW w:w="1705" w:type="dxa"/>
            <w:gridSpan w:val="2"/>
            <w:tcBorders>
              <w:top w:val="nil"/>
            </w:tcBorders>
            <w:shd w:val="clear" w:color="auto" w:fill="auto"/>
            <w:noWrap/>
            <w:vAlign w:val="center"/>
            <w:hideMark/>
          </w:tcPr>
          <w:p w:rsidR="00DB044D" w:rsidRPr="006829B2" w:rsidRDefault="001914D0" w:rsidP="00DB044D">
            <w:pPr>
              <w:jc w:val="center"/>
            </w:pPr>
            <w:r w:rsidRPr="006829B2">
              <w:t>4 535,7</w:t>
            </w:r>
          </w:p>
        </w:tc>
      </w:tr>
      <w:tr w:rsidR="00AC3BC2" w:rsidRPr="00AC3BC2" w:rsidTr="004C7E85">
        <w:trPr>
          <w:gridBefore w:val="1"/>
          <w:wBefore w:w="24" w:type="dxa"/>
          <w:trHeight w:val="545"/>
        </w:trPr>
        <w:tc>
          <w:tcPr>
            <w:tcW w:w="6942" w:type="dxa"/>
            <w:tcBorders>
              <w:top w:val="nil"/>
            </w:tcBorders>
            <w:shd w:val="clear" w:color="auto" w:fill="auto"/>
            <w:vAlign w:val="center"/>
            <w:hideMark/>
          </w:tcPr>
          <w:p w:rsidR="00DB044D" w:rsidRPr="006829B2" w:rsidRDefault="00DB044D" w:rsidP="00DB044D">
            <w:pPr>
              <w:jc w:val="both"/>
              <w:rPr>
                <w:b/>
                <w:bCs/>
              </w:rPr>
            </w:pPr>
            <w:r w:rsidRPr="006829B2">
              <w:rPr>
                <w:b/>
                <w:bCs/>
              </w:rPr>
              <w:t>Другие вопросы в области национальной безопасности и правоохранительной деятельности</w:t>
            </w:r>
          </w:p>
          <w:p w:rsidR="00720693" w:rsidRPr="006829B2" w:rsidRDefault="00720693" w:rsidP="00DB044D">
            <w:pPr>
              <w:jc w:val="both"/>
              <w:rPr>
                <w:b/>
                <w:bCs/>
              </w:rPr>
            </w:pPr>
          </w:p>
        </w:tc>
        <w:tc>
          <w:tcPr>
            <w:tcW w:w="567"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03</w:t>
            </w:r>
          </w:p>
        </w:tc>
        <w:tc>
          <w:tcPr>
            <w:tcW w:w="851" w:type="dxa"/>
            <w:gridSpan w:val="3"/>
            <w:tcBorders>
              <w:top w:val="nil"/>
            </w:tcBorders>
            <w:shd w:val="clear" w:color="auto" w:fill="auto"/>
            <w:vAlign w:val="center"/>
            <w:hideMark/>
          </w:tcPr>
          <w:p w:rsidR="00DB044D" w:rsidRPr="006829B2" w:rsidRDefault="00DB044D" w:rsidP="00DB044D">
            <w:pPr>
              <w:jc w:val="center"/>
              <w:rPr>
                <w:b/>
                <w:bCs/>
              </w:rPr>
            </w:pPr>
            <w:r w:rsidRPr="006829B2">
              <w:rPr>
                <w:b/>
                <w:bCs/>
              </w:rPr>
              <w:t>14</w:t>
            </w:r>
          </w:p>
        </w:tc>
        <w:tc>
          <w:tcPr>
            <w:tcW w:w="1842"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709"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1559" w:type="dxa"/>
            <w:tcBorders>
              <w:top w:val="nil"/>
            </w:tcBorders>
            <w:shd w:val="clear" w:color="auto" w:fill="auto"/>
            <w:noWrap/>
            <w:vAlign w:val="center"/>
            <w:hideMark/>
          </w:tcPr>
          <w:p w:rsidR="00DB044D" w:rsidRPr="006829B2" w:rsidRDefault="006829B2" w:rsidP="00DB044D">
            <w:pPr>
              <w:jc w:val="center"/>
              <w:rPr>
                <w:b/>
                <w:bCs/>
              </w:rPr>
            </w:pPr>
            <w:r w:rsidRPr="006829B2">
              <w:rPr>
                <w:b/>
                <w:bCs/>
              </w:rPr>
              <w:t>176,7</w:t>
            </w:r>
          </w:p>
        </w:tc>
        <w:tc>
          <w:tcPr>
            <w:tcW w:w="1276" w:type="dxa"/>
            <w:tcBorders>
              <w:top w:val="nil"/>
            </w:tcBorders>
            <w:shd w:val="clear" w:color="auto" w:fill="auto"/>
            <w:noWrap/>
            <w:vAlign w:val="center"/>
            <w:hideMark/>
          </w:tcPr>
          <w:p w:rsidR="00DB044D" w:rsidRPr="006829B2" w:rsidRDefault="001914D0" w:rsidP="00DB044D">
            <w:pPr>
              <w:jc w:val="center"/>
              <w:rPr>
                <w:b/>
                <w:bCs/>
              </w:rPr>
            </w:pPr>
            <w:r w:rsidRPr="006829B2">
              <w:rPr>
                <w:b/>
                <w:bCs/>
              </w:rPr>
              <w:t>142,8</w:t>
            </w:r>
          </w:p>
        </w:tc>
        <w:tc>
          <w:tcPr>
            <w:tcW w:w="1705" w:type="dxa"/>
            <w:gridSpan w:val="2"/>
            <w:tcBorders>
              <w:top w:val="nil"/>
            </w:tcBorders>
            <w:shd w:val="clear" w:color="auto" w:fill="auto"/>
            <w:noWrap/>
            <w:vAlign w:val="center"/>
            <w:hideMark/>
          </w:tcPr>
          <w:p w:rsidR="00DB044D" w:rsidRPr="006829B2" w:rsidRDefault="001914D0" w:rsidP="00DB044D">
            <w:pPr>
              <w:jc w:val="center"/>
              <w:rPr>
                <w:b/>
                <w:bCs/>
              </w:rPr>
            </w:pPr>
            <w:r w:rsidRPr="006829B2">
              <w:rPr>
                <w:b/>
                <w:bCs/>
              </w:rPr>
              <w:t>142,8</w:t>
            </w:r>
          </w:p>
        </w:tc>
      </w:tr>
      <w:tr w:rsidR="00AC3BC2" w:rsidRPr="00AC3BC2" w:rsidTr="004C7E85">
        <w:trPr>
          <w:gridBefore w:val="1"/>
          <w:wBefore w:w="24" w:type="dxa"/>
          <w:trHeight w:val="1559"/>
        </w:trPr>
        <w:tc>
          <w:tcPr>
            <w:tcW w:w="6942" w:type="dxa"/>
            <w:tcBorders>
              <w:top w:val="nil"/>
            </w:tcBorders>
            <w:shd w:val="clear" w:color="auto" w:fill="auto"/>
            <w:vAlign w:val="center"/>
            <w:hideMark/>
          </w:tcPr>
          <w:p w:rsidR="00DB044D" w:rsidRPr="006829B2" w:rsidRDefault="00DB044D" w:rsidP="00DB044D">
            <w:pPr>
              <w:jc w:val="both"/>
            </w:pPr>
            <w:proofErr w:type="gramStart"/>
            <w:r w:rsidRPr="006829B2">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720693" w:rsidRPr="006829B2" w:rsidRDefault="00720693"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lastRenderedPageBreak/>
              <w:t>03</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14</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04.2.00.28720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6829B2" w:rsidP="00DB044D">
            <w:pPr>
              <w:jc w:val="center"/>
            </w:pPr>
            <w:r w:rsidRPr="006829B2">
              <w:t>29,6</w:t>
            </w:r>
          </w:p>
        </w:tc>
        <w:tc>
          <w:tcPr>
            <w:tcW w:w="1276" w:type="dxa"/>
            <w:tcBorders>
              <w:top w:val="nil"/>
            </w:tcBorders>
            <w:shd w:val="clear" w:color="auto" w:fill="auto"/>
            <w:noWrap/>
            <w:vAlign w:val="center"/>
            <w:hideMark/>
          </w:tcPr>
          <w:p w:rsidR="00DB044D" w:rsidRPr="006829B2" w:rsidRDefault="001914D0" w:rsidP="00DB044D">
            <w:pPr>
              <w:jc w:val="center"/>
            </w:pPr>
            <w:r w:rsidRPr="006829B2">
              <w:t>32,9</w:t>
            </w:r>
          </w:p>
        </w:tc>
        <w:tc>
          <w:tcPr>
            <w:tcW w:w="1705" w:type="dxa"/>
            <w:gridSpan w:val="2"/>
            <w:tcBorders>
              <w:top w:val="nil"/>
            </w:tcBorders>
            <w:shd w:val="clear" w:color="auto" w:fill="auto"/>
            <w:noWrap/>
            <w:vAlign w:val="center"/>
            <w:hideMark/>
          </w:tcPr>
          <w:p w:rsidR="00DB044D" w:rsidRPr="006829B2" w:rsidRDefault="001914D0" w:rsidP="00DB044D">
            <w:pPr>
              <w:jc w:val="center"/>
            </w:pPr>
            <w:r w:rsidRPr="006829B2">
              <w:t>32,9</w:t>
            </w:r>
          </w:p>
        </w:tc>
      </w:tr>
      <w:tr w:rsidR="00AC3BC2" w:rsidRPr="00AC3BC2" w:rsidTr="004C7E85">
        <w:trPr>
          <w:gridBefore w:val="1"/>
          <w:wBefore w:w="24" w:type="dxa"/>
          <w:trHeight w:val="2396"/>
        </w:trPr>
        <w:tc>
          <w:tcPr>
            <w:tcW w:w="6942" w:type="dxa"/>
            <w:tcBorders>
              <w:top w:val="nil"/>
            </w:tcBorders>
            <w:shd w:val="clear" w:color="auto" w:fill="auto"/>
            <w:vAlign w:val="center"/>
            <w:hideMark/>
          </w:tcPr>
          <w:p w:rsidR="00DB044D" w:rsidRPr="006829B2" w:rsidRDefault="00DB044D" w:rsidP="00DB044D">
            <w:pPr>
              <w:jc w:val="both"/>
            </w:pPr>
            <w:r w:rsidRPr="006829B2">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03</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14</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10.3.00.28530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39587C" w:rsidP="00DB044D">
            <w:pPr>
              <w:jc w:val="center"/>
            </w:pPr>
            <w:r w:rsidRPr="006829B2">
              <w:t>147,1</w:t>
            </w:r>
          </w:p>
        </w:tc>
        <w:tc>
          <w:tcPr>
            <w:tcW w:w="1276" w:type="dxa"/>
            <w:tcBorders>
              <w:top w:val="nil"/>
            </w:tcBorders>
            <w:shd w:val="clear" w:color="auto" w:fill="auto"/>
            <w:noWrap/>
            <w:vAlign w:val="center"/>
            <w:hideMark/>
          </w:tcPr>
          <w:p w:rsidR="00DB044D" w:rsidRPr="006829B2" w:rsidRDefault="004F03B3" w:rsidP="00DB044D">
            <w:pPr>
              <w:jc w:val="center"/>
            </w:pPr>
            <w:r w:rsidRPr="006829B2">
              <w:t>109,9</w:t>
            </w:r>
          </w:p>
        </w:tc>
        <w:tc>
          <w:tcPr>
            <w:tcW w:w="1705" w:type="dxa"/>
            <w:gridSpan w:val="2"/>
            <w:tcBorders>
              <w:top w:val="nil"/>
            </w:tcBorders>
            <w:shd w:val="clear" w:color="auto" w:fill="auto"/>
            <w:noWrap/>
            <w:vAlign w:val="center"/>
            <w:hideMark/>
          </w:tcPr>
          <w:p w:rsidR="00DB044D" w:rsidRPr="006829B2" w:rsidRDefault="004F03B3" w:rsidP="00DB044D">
            <w:pPr>
              <w:jc w:val="center"/>
            </w:pPr>
            <w:r w:rsidRPr="006829B2">
              <w:t>109,9</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6829B2" w:rsidRDefault="00DB044D" w:rsidP="00DB044D">
            <w:pPr>
              <w:jc w:val="both"/>
              <w:rPr>
                <w:b/>
                <w:bCs/>
              </w:rPr>
            </w:pPr>
            <w:r w:rsidRPr="006829B2">
              <w:rPr>
                <w:b/>
                <w:bCs/>
              </w:rPr>
              <w:t>НАЦИОНАЛЬНАЯ ЭКОНОМИКА</w:t>
            </w:r>
          </w:p>
        </w:tc>
        <w:tc>
          <w:tcPr>
            <w:tcW w:w="567"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04</w:t>
            </w:r>
          </w:p>
        </w:tc>
        <w:tc>
          <w:tcPr>
            <w:tcW w:w="851" w:type="dxa"/>
            <w:gridSpan w:val="3"/>
            <w:tcBorders>
              <w:top w:val="nil"/>
            </w:tcBorders>
            <w:shd w:val="clear" w:color="auto" w:fill="auto"/>
            <w:vAlign w:val="center"/>
            <w:hideMark/>
          </w:tcPr>
          <w:p w:rsidR="00DB044D" w:rsidRPr="006829B2" w:rsidRDefault="00DB044D" w:rsidP="00DB044D">
            <w:pPr>
              <w:jc w:val="center"/>
              <w:rPr>
                <w:b/>
                <w:bCs/>
              </w:rPr>
            </w:pPr>
            <w:r w:rsidRPr="006829B2">
              <w:rPr>
                <w:b/>
                <w:bCs/>
              </w:rPr>
              <w:t>00</w:t>
            </w:r>
          </w:p>
        </w:tc>
        <w:tc>
          <w:tcPr>
            <w:tcW w:w="1842"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709"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1559" w:type="dxa"/>
            <w:tcBorders>
              <w:top w:val="nil"/>
            </w:tcBorders>
            <w:shd w:val="clear" w:color="auto" w:fill="auto"/>
            <w:noWrap/>
            <w:vAlign w:val="center"/>
            <w:hideMark/>
          </w:tcPr>
          <w:p w:rsidR="00DB044D" w:rsidRPr="006829B2" w:rsidRDefault="005D11EB" w:rsidP="007944D8">
            <w:pPr>
              <w:jc w:val="center"/>
              <w:rPr>
                <w:b/>
                <w:bCs/>
              </w:rPr>
            </w:pPr>
            <w:r>
              <w:rPr>
                <w:b/>
                <w:bCs/>
              </w:rPr>
              <w:t>82 557,7</w:t>
            </w:r>
          </w:p>
        </w:tc>
        <w:tc>
          <w:tcPr>
            <w:tcW w:w="1276" w:type="dxa"/>
            <w:tcBorders>
              <w:top w:val="nil"/>
            </w:tcBorders>
            <w:shd w:val="clear" w:color="auto" w:fill="auto"/>
            <w:noWrap/>
            <w:vAlign w:val="center"/>
            <w:hideMark/>
          </w:tcPr>
          <w:p w:rsidR="00DB044D" w:rsidRPr="006829B2" w:rsidRDefault="004F03B3" w:rsidP="00DB044D">
            <w:pPr>
              <w:jc w:val="center"/>
              <w:rPr>
                <w:b/>
                <w:bCs/>
              </w:rPr>
            </w:pPr>
            <w:r w:rsidRPr="006829B2">
              <w:rPr>
                <w:b/>
                <w:bCs/>
              </w:rPr>
              <w:t>161 191,4</w:t>
            </w:r>
          </w:p>
        </w:tc>
        <w:tc>
          <w:tcPr>
            <w:tcW w:w="1705" w:type="dxa"/>
            <w:gridSpan w:val="2"/>
            <w:tcBorders>
              <w:top w:val="nil"/>
            </w:tcBorders>
            <w:shd w:val="clear" w:color="auto" w:fill="auto"/>
            <w:noWrap/>
            <w:vAlign w:val="center"/>
            <w:hideMark/>
          </w:tcPr>
          <w:p w:rsidR="00DB044D" w:rsidRPr="006829B2" w:rsidRDefault="004F03B3" w:rsidP="00DB044D">
            <w:pPr>
              <w:jc w:val="center"/>
              <w:rPr>
                <w:b/>
                <w:bCs/>
              </w:rPr>
            </w:pPr>
            <w:r w:rsidRPr="006829B2">
              <w:rPr>
                <w:b/>
                <w:bCs/>
              </w:rPr>
              <w:t>43 503,1</w:t>
            </w:r>
          </w:p>
        </w:tc>
      </w:tr>
      <w:tr w:rsidR="00AC3BC2" w:rsidRPr="00AC3BC2" w:rsidTr="004C7E85">
        <w:trPr>
          <w:gridBefore w:val="1"/>
          <w:wBefore w:w="24" w:type="dxa"/>
          <w:trHeight w:val="630"/>
        </w:trPr>
        <w:tc>
          <w:tcPr>
            <w:tcW w:w="6942" w:type="dxa"/>
            <w:tcBorders>
              <w:top w:val="nil"/>
            </w:tcBorders>
            <w:shd w:val="clear" w:color="auto" w:fill="auto"/>
            <w:vAlign w:val="center"/>
            <w:hideMark/>
          </w:tcPr>
          <w:p w:rsidR="00DB044D" w:rsidRPr="006829B2" w:rsidRDefault="00DB044D" w:rsidP="00DB044D">
            <w:pPr>
              <w:jc w:val="both"/>
              <w:rPr>
                <w:b/>
                <w:bCs/>
              </w:rPr>
            </w:pPr>
            <w:r w:rsidRPr="006829B2">
              <w:rPr>
                <w:b/>
                <w:bCs/>
              </w:rPr>
              <w:t>Дорожное хозяйство (дорожные фонды)</w:t>
            </w:r>
          </w:p>
        </w:tc>
        <w:tc>
          <w:tcPr>
            <w:tcW w:w="567"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04</w:t>
            </w:r>
          </w:p>
        </w:tc>
        <w:tc>
          <w:tcPr>
            <w:tcW w:w="851" w:type="dxa"/>
            <w:gridSpan w:val="3"/>
            <w:tcBorders>
              <w:top w:val="nil"/>
            </w:tcBorders>
            <w:shd w:val="clear" w:color="auto" w:fill="auto"/>
            <w:vAlign w:val="center"/>
            <w:hideMark/>
          </w:tcPr>
          <w:p w:rsidR="00DB044D" w:rsidRPr="006829B2" w:rsidRDefault="00DB044D" w:rsidP="00DB044D">
            <w:pPr>
              <w:jc w:val="center"/>
              <w:rPr>
                <w:b/>
                <w:bCs/>
              </w:rPr>
            </w:pPr>
            <w:r w:rsidRPr="006829B2">
              <w:rPr>
                <w:b/>
                <w:bCs/>
              </w:rPr>
              <w:t>09</w:t>
            </w:r>
          </w:p>
        </w:tc>
        <w:tc>
          <w:tcPr>
            <w:tcW w:w="1842"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709" w:type="dxa"/>
            <w:gridSpan w:val="2"/>
            <w:tcBorders>
              <w:top w:val="nil"/>
            </w:tcBorders>
            <w:shd w:val="clear" w:color="auto" w:fill="auto"/>
            <w:vAlign w:val="center"/>
            <w:hideMark/>
          </w:tcPr>
          <w:p w:rsidR="00DB044D" w:rsidRPr="006829B2" w:rsidRDefault="00DB044D" w:rsidP="00DB044D">
            <w:pPr>
              <w:jc w:val="center"/>
              <w:rPr>
                <w:b/>
                <w:bCs/>
              </w:rPr>
            </w:pPr>
            <w:r w:rsidRPr="006829B2">
              <w:rPr>
                <w:b/>
                <w:bCs/>
              </w:rPr>
              <w:t> </w:t>
            </w:r>
          </w:p>
        </w:tc>
        <w:tc>
          <w:tcPr>
            <w:tcW w:w="1559" w:type="dxa"/>
            <w:tcBorders>
              <w:top w:val="nil"/>
            </w:tcBorders>
            <w:shd w:val="clear" w:color="auto" w:fill="auto"/>
            <w:noWrap/>
            <w:vAlign w:val="center"/>
            <w:hideMark/>
          </w:tcPr>
          <w:p w:rsidR="00DB044D" w:rsidRPr="006829B2" w:rsidRDefault="006829B2" w:rsidP="007944D8">
            <w:pPr>
              <w:jc w:val="center"/>
              <w:rPr>
                <w:b/>
                <w:bCs/>
              </w:rPr>
            </w:pPr>
            <w:r w:rsidRPr="006829B2">
              <w:rPr>
                <w:b/>
                <w:bCs/>
              </w:rPr>
              <w:t>81 746,7</w:t>
            </w:r>
          </w:p>
        </w:tc>
        <w:tc>
          <w:tcPr>
            <w:tcW w:w="1276" w:type="dxa"/>
            <w:tcBorders>
              <w:top w:val="nil"/>
            </w:tcBorders>
            <w:shd w:val="clear" w:color="auto" w:fill="auto"/>
            <w:noWrap/>
            <w:vAlign w:val="center"/>
            <w:hideMark/>
          </w:tcPr>
          <w:p w:rsidR="00DB044D" w:rsidRPr="006829B2" w:rsidRDefault="004F03B3" w:rsidP="00DB044D">
            <w:pPr>
              <w:jc w:val="center"/>
              <w:rPr>
                <w:b/>
                <w:bCs/>
              </w:rPr>
            </w:pPr>
            <w:r w:rsidRPr="006829B2">
              <w:rPr>
                <w:b/>
                <w:bCs/>
              </w:rPr>
              <w:t>161 055,2</w:t>
            </w:r>
          </w:p>
        </w:tc>
        <w:tc>
          <w:tcPr>
            <w:tcW w:w="1705" w:type="dxa"/>
            <w:gridSpan w:val="2"/>
            <w:tcBorders>
              <w:top w:val="nil"/>
            </w:tcBorders>
            <w:shd w:val="clear" w:color="auto" w:fill="auto"/>
            <w:noWrap/>
            <w:vAlign w:val="center"/>
            <w:hideMark/>
          </w:tcPr>
          <w:p w:rsidR="00DB044D" w:rsidRPr="006829B2" w:rsidRDefault="004F03B3" w:rsidP="00DB044D">
            <w:pPr>
              <w:jc w:val="center"/>
              <w:rPr>
                <w:b/>
                <w:bCs/>
              </w:rPr>
            </w:pPr>
            <w:r w:rsidRPr="006829B2">
              <w:rPr>
                <w:b/>
                <w:bCs/>
              </w:rPr>
              <w:t>43 366,9</w:t>
            </w:r>
          </w:p>
        </w:tc>
      </w:tr>
      <w:tr w:rsidR="00AC3BC2" w:rsidRPr="00AC3BC2" w:rsidTr="004C7E85">
        <w:trPr>
          <w:gridBefore w:val="1"/>
          <w:wBefore w:w="24" w:type="dxa"/>
          <w:trHeight w:val="2320"/>
        </w:trPr>
        <w:tc>
          <w:tcPr>
            <w:tcW w:w="6942" w:type="dxa"/>
            <w:tcBorders>
              <w:top w:val="nil"/>
            </w:tcBorders>
            <w:shd w:val="clear" w:color="auto" w:fill="auto"/>
            <w:vAlign w:val="center"/>
            <w:hideMark/>
          </w:tcPr>
          <w:p w:rsidR="00DB044D" w:rsidRPr="006829B2" w:rsidRDefault="00DB044D" w:rsidP="00DB044D">
            <w:pPr>
              <w:jc w:val="both"/>
            </w:pPr>
            <w:r w:rsidRPr="006829B2">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BC675B" w:rsidRPr="006829B2" w:rsidRDefault="00BC675B"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04</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09</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06.1.00.28120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5D11EB" w:rsidP="00DB044D">
            <w:pPr>
              <w:jc w:val="center"/>
            </w:pPr>
            <w:r>
              <w:t>48 813,7</w:t>
            </w:r>
          </w:p>
        </w:tc>
        <w:tc>
          <w:tcPr>
            <w:tcW w:w="1276" w:type="dxa"/>
            <w:tcBorders>
              <w:top w:val="nil"/>
            </w:tcBorders>
            <w:shd w:val="clear" w:color="auto" w:fill="auto"/>
            <w:noWrap/>
            <w:vAlign w:val="center"/>
            <w:hideMark/>
          </w:tcPr>
          <w:p w:rsidR="00DB044D" w:rsidRPr="006829B2" w:rsidRDefault="005D11EB" w:rsidP="00DB044D">
            <w:pPr>
              <w:jc w:val="center"/>
            </w:pPr>
            <w:r>
              <w:t>45 516,9</w:t>
            </w:r>
          </w:p>
        </w:tc>
        <w:tc>
          <w:tcPr>
            <w:tcW w:w="1705" w:type="dxa"/>
            <w:gridSpan w:val="2"/>
            <w:tcBorders>
              <w:top w:val="nil"/>
            </w:tcBorders>
            <w:shd w:val="clear" w:color="auto" w:fill="auto"/>
            <w:noWrap/>
            <w:vAlign w:val="center"/>
            <w:hideMark/>
          </w:tcPr>
          <w:p w:rsidR="00DB044D" w:rsidRPr="006829B2" w:rsidRDefault="005D11EB" w:rsidP="00DB044D">
            <w:pPr>
              <w:jc w:val="center"/>
            </w:pPr>
            <w:r>
              <w:t>40 516,9</w:t>
            </w:r>
          </w:p>
        </w:tc>
      </w:tr>
      <w:tr w:rsidR="00AC3BC2" w:rsidRPr="00AC3BC2" w:rsidTr="004C7E85">
        <w:trPr>
          <w:gridBefore w:val="1"/>
          <w:wBefore w:w="24" w:type="dxa"/>
          <w:trHeight w:val="2126"/>
        </w:trPr>
        <w:tc>
          <w:tcPr>
            <w:tcW w:w="6942" w:type="dxa"/>
            <w:tcBorders>
              <w:top w:val="nil"/>
            </w:tcBorders>
            <w:shd w:val="clear" w:color="auto" w:fill="auto"/>
            <w:vAlign w:val="center"/>
            <w:hideMark/>
          </w:tcPr>
          <w:p w:rsidR="00DB044D" w:rsidRPr="006829B2" w:rsidRDefault="00DB044D" w:rsidP="00DB044D">
            <w:pPr>
              <w:jc w:val="both"/>
            </w:pPr>
            <w:r w:rsidRPr="006829B2">
              <w:lastRenderedPageBreak/>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3A5B25" w:rsidRPr="006829B2" w:rsidRDefault="003A5B25"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04</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09</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06.1.00.28130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5D11EB" w:rsidP="00DB044D">
            <w:pPr>
              <w:jc w:val="center"/>
            </w:pPr>
            <w:r>
              <w:t>515,0</w:t>
            </w:r>
          </w:p>
        </w:tc>
        <w:tc>
          <w:tcPr>
            <w:tcW w:w="1276" w:type="dxa"/>
            <w:tcBorders>
              <w:top w:val="nil"/>
            </w:tcBorders>
            <w:shd w:val="clear" w:color="auto" w:fill="auto"/>
            <w:noWrap/>
            <w:vAlign w:val="center"/>
            <w:hideMark/>
          </w:tcPr>
          <w:p w:rsidR="00DB044D" w:rsidRPr="006829B2" w:rsidRDefault="005D11EB" w:rsidP="00DB044D">
            <w:pPr>
              <w:jc w:val="center"/>
            </w:pPr>
            <w:r>
              <w:t>1 960,0</w:t>
            </w:r>
          </w:p>
        </w:tc>
        <w:tc>
          <w:tcPr>
            <w:tcW w:w="1705" w:type="dxa"/>
            <w:gridSpan w:val="2"/>
            <w:tcBorders>
              <w:top w:val="nil"/>
            </w:tcBorders>
            <w:shd w:val="clear" w:color="auto" w:fill="auto"/>
            <w:noWrap/>
            <w:vAlign w:val="center"/>
            <w:hideMark/>
          </w:tcPr>
          <w:p w:rsidR="00DB044D" w:rsidRPr="006829B2" w:rsidRDefault="00DB044D" w:rsidP="00DB044D">
            <w:pPr>
              <w:jc w:val="center"/>
            </w:pPr>
          </w:p>
        </w:tc>
      </w:tr>
      <w:tr w:rsidR="00AC3BC2" w:rsidRPr="00AC3BC2" w:rsidTr="004C7E85">
        <w:trPr>
          <w:gridBefore w:val="1"/>
          <w:wBefore w:w="24" w:type="dxa"/>
          <w:trHeight w:val="2538"/>
        </w:trPr>
        <w:tc>
          <w:tcPr>
            <w:tcW w:w="6942" w:type="dxa"/>
            <w:tcBorders>
              <w:top w:val="nil"/>
            </w:tcBorders>
            <w:shd w:val="clear" w:color="auto" w:fill="auto"/>
            <w:vAlign w:val="center"/>
            <w:hideMark/>
          </w:tcPr>
          <w:p w:rsidR="00DB044D" w:rsidRPr="006829B2" w:rsidRDefault="00DB044D" w:rsidP="00DB044D">
            <w:pPr>
              <w:jc w:val="both"/>
            </w:pPr>
            <w:proofErr w:type="gramStart"/>
            <w:r w:rsidRPr="006829B2">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6579EB" w:rsidRPr="006829B2" w:rsidRDefault="006579EB"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04</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09</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06.1.00.28140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6829B2" w:rsidP="00DB044D">
            <w:pPr>
              <w:jc w:val="center"/>
            </w:pPr>
            <w:r w:rsidRPr="006829B2">
              <w:t>400,1</w:t>
            </w:r>
          </w:p>
        </w:tc>
        <w:tc>
          <w:tcPr>
            <w:tcW w:w="1276" w:type="dxa"/>
            <w:tcBorders>
              <w:top w:val="nil"/>
            </w:tcBorders>
            <w:shd w:val="clear" w:color="auto" w:fill="auto"/>
            <w:noWrap/>
            <w:vAlign w:val="center"/>
            <w:hideMark/>
          </w:tcPr>
          <w:p w:rsidR="00DB044D" w:rsidRPr="006829B2" w:rsidRDefault="004F0AAC" w:rsidP="00DB044D">
            <w:pPr>
              <w:jc w:val="center"/>
            </w:pPr>
            <w:r w:rsidRPr="006829B2">
              <w:t>2 500,0</w:t>
            </w:r>
          </w:p>
        </w:tc>
        <w:tc>
          <w:tcPr>
            <w:tcW w:w="1705" w:type="dxa"/>
            <w:gridSpan w:val="2"/>
            <w:tcBorders>
              <w:top w:val="nil"/>
            </w:tcBorders>
            <w:shd w:val="clear" w:color="auto" w:fill="auto"/>
            <w:noWrap/>
            <w:vAlign w:val="center"/>
            <w:hideMark/>
          </w:tcPr>
          <w:p w:rsidR="00DB044D" w:rsidRPr="006829B2" w:rsidRDefault="00DB044D" w:rsidP="00DB044D">
            <w:pPr>
              <w:jc w:val="center"/>
            </w:pPr>
          </w:p>
        </w:tc>
      </w:tr>
      <w:tr w:rsidR="00AC3BC2" w:rsidRPr="00AC3BC2" w:rsidTr="004C7E85">
        <w:trPr>
          <w:gridBefore w:val="1"/>
          <w:wBefore w:w="24" w:type="dxa"/>
          <w:trHeight w:val="2108"/>
        </w:trPr>
        <w:tc>
          <w:tcPr>
            <w:tcW w:w="6942" w:type="dxa"/>
            <w:tcBorders>
              <w:top w:val="nil"/>
            </w:tcBorders>
            <w:shd w:val="clear" w:color="auto" w:fill="auto"/>
            <w:vAlign w:val="center"/>
            <w:hideMark/>
          </w:tcPr>
          <w:p w:rsidR="00DB044D" w:rsidRPr="006829B2" w:rsidRDefault="00DB044D" w:rsidP="00DB044D">
            <w:pPr>
              <w:jc w:val="both"/>
            </w:pPr>
            <w:r w:rsidRPr="006829B2">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6829B2" w:rsidRDefault="00720693"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04</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09</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06.1.00.28750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AD484B" w:rsidP="00DB044D">
            <w:pPr>
              <w:jc w:val="center"/>
            </w:pPr>
            <w:r>
              <w:t>493,8</w:t>
            </w:r>
          </w:p>
        </w:tc>
        <w:tc>
          <w:tcPr>
            <w:tcW w:w="1276" w:type="dxa"/>
            <w:tcBorders>
              <w:top w:val="nil"/>
            </w:tcBorders>
            <w:shd w:val="clear" w:color="auto" w:fill="auto"/>
            <w:noWrap/>
            <w:vAlign w:val="center"/>
            <w:hideMark/>
          </w:tcPr>
          <w:p w:rsidR="00DB044D" w:rsidRPr="006829B2" w:rsidRDefault="00C96268" w:rsidP="00DB044D">
            <w:pPr>
              <w:jc w:val="center"/>
            </w:pPr>
            <w:r w:rsidRPr="006829B2">
              <w:t>250,0</w:t>
            </w:r>
          </w:p>
        </w:tc>
        <w:tc>
          <w:tcPr>
            <w:tcW w:w="1705" w:type="dxa"/>
            <w:gridSpan w:val="2"/>
            <w:tcBorders>
              <w:top w:val="nil"/>
            </w:tcBorders>
            <w:shd w:val="clear" w:color="auto" w:fill="auto"/>
            <w:noWrap/>
            <w:vAlign w:val="center"/>
            <w:hideMark/>
          </w:tcPr>
          <w:p w:rsidR="00DB044D" w:rsidRPr="006829B2" w:rsidRDefault="00C96268" w:rsidP="00DB044D">
            <w:pPr>
              <w:jc w:val="center"/>
            </w:pPr>
            <w:r w:rsidRPr="006829B2">
              <w:t>250,0</w:t>
            </w:r>
          </w:p>
        </w:tc>
      </w:tr>
      <w:tr w:rsidR="006829B2" w:rsidRPr="00AC3BC2" w:rsidTr="004C7E85">
        <w:trPr>
          <w:gridBefore w:val="1"/>
          <w:wBefore w:w="24" w:type="dxa"/>
          <w:trHeight w:val="2112"/>
        </w:trPr>
        <w:tc>
          <w:tcPr>
            <w:tcW w:w="6942" w:type="dxa"/>
            <w:tcBorders>
              <w:top w:val="nil"/>
            </w:tcBorders>
            <w:shd w:val="clear" w:color="auto" w:fill="auto"/>
            <w:vAlign w:val="center"/>
          </w:tcPr>
          <w:p w:rsidR="006829B2" w:rsidRPr="006829B2" w:rsidRDefault="006829B2" w:rsidP="00DB044D">
            <w:pPr>
              <w:jc w:val="both"/>
            </w:pPr>
            <w:r w:rsidRPr="006829B2">
              <w:lastRenderedPageBreak/>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829B2" w:rsidRPr="006829B2" w:rsidRDefault="006829B2" w:rsidP="00DB044D">
            <w:pPr>
              <w:jc w:val="both"/>
            </w:pPr>
          </w:p>
        </w:tc>
        <w:tc>
          <w:tcPr>
            <w:tcW w:w="567" w:type="dxa"/>
            <w:gridSpan w:val="2"/>
            <w:tcBorders>
              <w:top w:val="nil"/>
            </w:tcBorders>
            <w:shd w:val="clear" w:color="auto" w:fill="auto"/>
            <w:vAlign w:val="center"/>
          </w:tcPr>
          <w:p w:rsidR="006829B2" w:rsidRPr="006829B2" w:rsidRDefault="006829B2" w:rsidP="00DB044D">
            <w:pPr>
              <w:jc w:val="center"/>
            </w:pPr>
            <w:r w:rsidRPr="006829B2">
              <w:t>04</w:t>
            </w:r>
          </w:p>
        </w:tc>
        <w:tc>
          <w:tcPr>
            <w:tcW w:w="851" w:type="dxa"/>
            <w:gridSpan w:val="3"/>
            <w:tcBorders>
              <w:top w:val="nil"/>
            </w:tcBorders>
            <w:shd w:val="clear" w:color="auto" w:fill="auto"/>
            <w:vAlign w:val="center"/>
          </w:tcPr>
          <w:p w:rsidR="006829B2" w:rsidRPr="006829B2" w:rsidRDefault="006829B2" w:rsidP="00DB044D">
            <w:pPr>
              <w:jc w:val="center"/>
            </w:pPr>
            <w:r w:rsidRPr="006829B2">
              <w:t>09</w:t>
            </w:r>
          </w:p>
        </w:tc>
        <w:tc>
          <w:tcPr>
            <w:tcW w:w="1842" w:type="dxa"/>
            <w:gridSpan w:val="2"/>
            <w:tcBorders>
              <w:top w:val="nil"/>
            </w:tcBorders>
            <w:shd w:val="clear" w:color="auto" w:fill="auto"/>
            <w:vAlign w:val="center"/>
          </w:tcPr>
          <w:p w:rsidR="006829B2" w:rsidRPr="006829B2" w:rsidRDefault="006829B2" w:rsidP="00DB044D">
            <w:pPr>
              <w:jc w:val="center"/>
            </w:pPr>
            <w:r w:rsidRPr="006829B2">
              <w:t>06.1.00.86180</w:t>
            </w:r>
          </w:p>
        </w:tc>
        <w:tc>
          <w:tcPr>
            <w:tcW w:w="709" w:type="dxa"/>
            <w:gridSpan w:val="2"/>
            <w:tcBorders>
              <w:top w:val="nil"/>
            </w:tcBorders>
            <w:shd w:val="clear" w:color="auto" w:fill="auto"/>
            <w:vAlign w:val="center"/>
          </w:tcPr>
          <w:p w:rsidR="006829B2" w:rsidRPr="006829B2" w:rsidRDefault="006829B2" w:rsidP="00DB044D">
            <w:pPr>
              <w:jc w:val="center"/>
            </w:pPr>
            <w:r w:rsidRPr="006829B2">
              <w:t>240</w:t>
            </w:r>
          </w:p>
        </w:tc>
        <w:tc>
          <w:tcPr>
            <w:tcW w:w="1559" w:type="dxa"/>
            <w:tcBorders>
              <w:top w:val="nil"/>
            </w:tcBorders>
            <w:shd w:val="clear" w:color="auto" w:fill="auto"/>
            <w:noWrap/>
            <w:vAlign w:val="center"/>
          </w:tcPr>
          <w:p w:rsidR="006829B2" w:rsidRPr="006829B2" w:rsidRDefault="006829B2" w:rsidP="00DB044D">
            <w:pPr>
              <w:jc w:val="center"/>
            </w:pPr>
            <w:r w:rsidRPr="006829B2">
              <w:t>2 147,7</w:t>
            </w:r>
          </w:p>
        </w:tc>
        <w:tc>
          <w:tcPr>
            <w:tcW w:w="1276" w:type="dxa"/>
            <w:tcBorders>
              <w:top w:val="nil"/>
            </w:tcBorders>
            <w:shd w:val="clear" w:color="auto" w:fill="auto"/>
            <w:noWrap/>
            <w:vAlign w:val="center"/>
          </w:tcPr>
          <w:p w:rsidR="006829B2" w:rsidRPr="006829B2" w:rsidRDefault="006829B2" w:rsidP="00DB044D">
            <w:pPr>
              <w:jc w:val="center"/>
            </w:pPr>
          </w:p>
        </w:tc>
        <w:tc>
          <w:tcPr>
            <w:tcW w:w="1705" w:type="dxa"/>
            <w:gridSpan w:val="2"/>
            <w:tcBorders>
              <w:top w:val="nil"/>
            </w:tcBorders>
            <w:shd w:val="clear" w:color="auto" w:fill="auto"/>
            <w:noWrap/>
            <w:vAlign w:val="center"/>
          </w:tcPr>
          <w:p w:rsidR="006829B2" w:rsidRPr="006829B2" w:rsidRDefault="006829B2" w:rsidP="00DB044D">
            <w:pPr>
              <w:jc w:val="center"/>
            </w:pPr>
          </w:p>
        </w:tc>
      </w:tr>
      <w:tr w:rsidR="00AC3BC2" w:rsidRPr="00AC3BC2" w:rsidTr="004C7E85">
        <w:trPr>
          <w:gridBefore w:val="1"/>
          <w:wBefore w:w="24" w:type="dxa"/>
          <w:trHeight w:val="2112"/>
        </w:trPr>
        <w:tc>
          <w:tcPr>
            <w:tcW w:w="6942" w:type="dxa"/>
            <w:tcBorders>
              <w:top w:val="nil"/>
            </w:tcBorders>
            <w:shd w:val="clear" w:color="auto" w:fill="auto"/>
            <w:vAlign w:val="center"/>
            <w:hideMark/>
          </w:tcPr>
          <w:p w:rsidR="00DB044D" w:rsidRPr="006829B2" w:rsidRDefault="00DB044D" w:rsidP="00DB044D">
            <w:pPr>
              <w:jc w:val="both"/>
            </w:pPr>
            <w:r w:rsidRPr="006829B2">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6829B2" w:rsidRDefault="00720693"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04</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09</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06.1.00.86200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576391" w:rsidP="00DB044D">
            <w:pPr>
              <w:jc w:val="center"/>
            </w:pPr>
            <w:r w:rsidRPr="006829B2">
              <w:t>17 646,2</w:t>
            </w:r>
          </w:p>
        </w:tc>
        <w:tc>
          <w:tcPr>
            <w:tcW w:w="1276" w:type="dxa"/>
            <w:tcBorders>
              <w:top w:val="nil"/>
            </w:tcBorders>
            <w:shd w:val="clear" w:color="auto" w:fill="auto"/>
            <w:noWrap/>
            <w:vAlign w:val="center"/>
            <w:hideMark/>
          </w:tcPr>
          <w:p w:rsidR="00DB044D" w:rsidRPr="006829B2" w:rsidRDefault="00DB044D" w:rsidP="00DB044D">
            <w:pPr>
              <w:jc w:val="center"/>
            </w:pPr>
            <w:r w:rsidRPr="006829B2">
              <w:t> </w:t>
            </w:r>
          </w:p>
        </w:tc>
        <w:tc>
          <w:tcPr>
            <w:tcW w:w="1705" w:type="dxa"/>
            <w:gridSpan w:val="2"/>
            <w:tcBorders>
              <w:top w:val="nil"/>
            </w:tcBorders>
            <w:shd w:val="clear" w:color="auto" w:fill="auto"/>
            <w:noWrap/>
            <w:vAlign w:val="center"/>
            <w:hideMark/>
          </w:tcPr>
          <w:p w:rsidR="00DB044D" w:rsidRPr="006829B2" w:rsidRDefault="00DB044D" w:rsidP="00DB044D">
            <w:pPr>
              <w:jc w:val="center"/>
            </w:pPr>
            <w:r w:rsidRPr="006829B2">
              <w:t> </w:t>
            </w:r>
          </w:p>
        </w:tc>
      </w:tr>
      <w:tr w:rsidR="00AC3BC2" w:rsidRPr="00AC3BC2" w:rsidTr="004C7E85">
        <w:trPr>
          <w:gridBefore w:val="1"/>
          <w:wBefore w:w="24" w:type="dxa"/>
          <w:trHeight w:val="1917"/>
        </w:trPr>
        <w:tc>
          <w:tcPr>
            <w:tcW w:w="6942" w:type="dxa"/>
            <w:tcBorders>
              <w:top w:val="nil"/>
            </w:tcBorders>
            <w:shd w:val="clear" w:color="auto" w:fill="auto"/>
            <w:vAlign w:val="center"/>
            <w:hideMark/>
          </w:tcPr>
          <w:p w:rsidR="00DB044D" w:rsidRPr="006829B2" w:rsidRDefault="00DB044D" w:rsidP="00DB044D">
            <w:pPr>
              <w:jc w:val="both"/>
            </w:pPr>
            <w:r w:rsidRPr="006829B2">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6829B2" w:rsidRDefault="00720693" w:rsidP="00DB044D">
            <w:pPr>
              <w:jc w:val="both"/>
            </w:pP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04</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09</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06.1.00.S3510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576391" w:rsidP="00DB044D">
            <w:pPr>
              <w:jc w:val="center"/>
            </w:pPr>
            <w:r w:rsidRPr="006829B2">
              <w:t>8 600,1</w:t>
            </w:r>
          </w:p>
        </w:tc>
        <w:tc>
          <w:tcPr>
            <w:tcW w:w="1276" w:type="dxa"/>
            <w:tcBorders>
              <w:top w:val="nil"/>
            </w:tcBorders>
            <w:shd w:val="clear" w:color="auto" w:fill="auto"/>
            <w:noWrap/>
            <w:vAlign w:val="center"/>
            <w:hideMark/>
          </w:tcPr>
          <w:p w:rsidR="00DB044D" w:rsidRPr="006829B2" w:rsidRDefault="00576391" w:rsidP="00DB044D">
            <w:pPr>
              <w:jc w:val="center"/>
            </w:pPr>
            <w:r w:rsidRPr="006829B2">
              <w:t>107 778,3</w:t>
            </w:r>
          </w:p>
        </w:tc>
        <w:tc>
          <w:tcPr>
            <w:tcW w:w="1705" w:type="dxa"/>
            <w:gridSpan w:val="2"/>
            <w:tcBorders>
              <w:top w:val="nil"/>
            </w:tcBorders>
            <w:shd w:val="clear" w:color="auto" w:fill="auto"/>
            <w:noWrap/>
            <w:vAlign w:val="center"/>
            <w:hideMark/>
          </w:tcPr>
          <w:p w:rsidR="00DB044D" w:rsidRPr="006829B2" w:rsidRDefault="00DB044D" w:rsidP="00DB044D">
            <w:pPr>
              <w:jc w:val="center"/>
            </w:pPr>
          </w:p>
        </w:tc>
      </w:tr>
      <w:tr w:rsidR="00AC3BC2" w:rsidRPr="00AC3BC2" w:rsidTr="00D97EF9">
        <w:trPr>
          <w:gridBefore w:val="1"/>
          <w:wBefore w:w="24" w:type="dxa"/>
          <w:trHeight w:val="422"/>
        </w:trPr>
        <w:tc>
          <w:tcPr>
            <w:tcW w:w="6942" w:type="dxa"/>
            <w:tcBorders>
              <w:top w:val="nil"/>
            </w:tcBorders>
            <w:shd w:val="clear" w:color="auto" w:fill="auto"/>
            <w:vAlign w:val="center"/>
            <w:hideMark/>
          </w:tcPr>
          <w:p w:rsidR="00576391" w:rsidRPr="006829B2" w:rsidRDefault="00DB044D" w:rsidP="00D97EF9">
            <w:pPr>
              <w:jc w:val="both"/>
            </w:pPr>
            <w:r w:rsidRPr="006829B2">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6829B2" w:rsidRDefault="00DB044D" w:rsidP="00DB044D">
            <w:pPr>
              <w:jc w:val="center"/>
            </w:pPr>
            <w:r w:rsidRPr="006829B2">
              <w:t>04</w:t>
            </w:r>
          </w:p>
        </w:tc>
        <w:tc>
          <w:tcPr>
            <w:tcW w:w="851" w:type="dxa"/>
            <w:gridSpan w:val="3"/>
            <w:tcBorders>
              <w:top w:val="nil"/>
            </w:tcBorders>
            <w:shd w:val="clear" w:color="auto" w:fill="auto"/>
            <w:vAlign w:val="center"/>
            <w:hideMark/>
          </w:tcPr>
          <w:p w:rsidR="00DB044D" w:rsidRPr="006829B2" w:rsidRDefault="00DB044D" w:rsidP="00DB044D">
            <w:pPr>
              <w:jc w:val="center"/>
            </w:pPr>
            <w:r w:rsidRPr="006829B2">
              <w:t>09</w:t>
            </w:r>
          </w:p>
        </w:tc>
        <w:tc>
          <w:tcPr>
            <w:tcW w:w="1842" w:type="dxa"/>
            <w:gridSpan w:val="2"/>
            <w:tcBorders>
              <w:top w:val="nil"/>
            </w:tcBorders>
            <w:shd w:val="clear" w:color="auto" w:fill="auto"/>
            <w:vAlign w:val="center"/>
            <w:hideMark/>
          </w:tcPr>
          <w:p w:rsidR="00DB044D" w:rsidRPr="006829B2" w:rsidRDefault="00DB044D" w:rsidP="00DB044D">
            <w:pPr>
              <w:jc w:val="center"/>
            </w:pPr>
            <w:r w:rsidRPr="006829B2">
              <w:t>06.2.00.28160</w:t>
            </w:r>
          </w:p>
        </w:tc>
        <w:tc>
          <w:tcPr>
            <w:tcW w:w="709" w:type="dxa"/>
            <w:gridSpan w:val="2"/>
            <w:tcBorders>
              <w:top w:val="nil"/>
            </w:tcBorders>
            <w:shd w:val="clear" w:color="auto" w:fill="auto"/>
            <w:vAlign w:val="center"/>
            <w:hideMark/>
          </w:tcPr>
          <w:p w:rsidR="00DB044D" w:rsidRPr="006829B2" w:rsidRDefault="00DB044D" w:rsidP="00DB044D">
            <w:pPr>
              <w:jc w:val="center"/>
            </w:pPr>
            <w:r w:rsidRPr="006829B2">
              <w:t>240</w:t>
            </w:r>
          </w:p>
        </w:tc>
        <w:tc>
          <w:tcPr>
            <w:tcW w:w="1559" w:type="dxa"/>
            <w:tcBorders>
              <w:top w:val="nil"/>
            </w:tcBorders>
            <w:shd w:val="clear" w:color="auto" w:fill="auto"/>
            <w:noWrap/>
            <w:vAlign w:val="center"/>
            <w:hideMark/>
          </w:tcPr>
          <w:p w:rsidR="00DB044D" w:rsidRPr="006829B2" w:rsidRDefault="00576391" w:rsidP="00DB044D">
            <w:pPr>
              <w:jc w:val="center"/>
            </w:pPr>
            <w:r w:rsidRPr="006829B2">
              <w:t>178,9</w:t>
            </w:r>
          </w:p>
        </w:tc>
        <w:tc>
          <w:tcPr>
            <w:tcW w:w="1276" w:type="dxa"/>
            <w:tcBorders>
              <w:top w:val="nil"/>
            </w:tcBorders>
            <w:shd w:val="clear" w:color="auto" w:fill="auto"/>
            <w:noWrap/>
            <w:vAlign w:val="center"/>
            <w:hideMark/>
          </w:tcPr>
          <w:p w:rsidR="00DB044D" w:rsidRPr="006829B2" w:rsidRDefault="00DB044D" w:rsidP="00DB044D">
            <w:pPr>
              <w:jc w:val="center"/>
            </w:pPr>
          </w:p>
        </w:tc>
        <w:tc>
          <w:tcPr>
            <w:tcW w:w="1705" w:type="dxa"/>
            <w:gridSpan w:val="2"/>
            <w:tcBorders>
              <w:top w:val="nil"/>
            </w:tcBorders>
            <w:shd w:val="clear" w:color="auto" w:fill="auto"/>
            <w:noWrap/>
            <w:vAlign w:val="center"/>
            <w:hideMark/>
          </w:tcPr>
          <w:p w:rsidR="00DB044D" w:rsidRPr="006829B2" w:rsidRDefault="00DB044D" w:rsidP="00DB044D">
            <w:pPr>
              <w:jc w:val="center"/>
            </w:pPr>
            <w:r w:rsidRPr="006829B2">
              <w:t>50,0</w:t>
            </w:r>
          </w:p>
        </w:tc>
      </w:tr>
      <w:tr w:rsidR="00AC3BC2" w:rsidRPr="00AC3BC2" w:rsidTr="004C7E85">
        <w:trPr>
          <w:gridBefore w:val="1"/>
          <w:wBefore w:w="24" w:type="dxa"/>
          <w:trHeight w:val="2113"/>
        </w:trPr>
        <w:tc>
          <w:tcPr>
            <w:tcW w:w="6942" w:type="dxa"/>
            <w:tcBorders>
              <w:top w:val="nil"/>
            </w:tcBorders>
            <w:shd w:val="clear" w:color="auto" w:fill="auto"/>
            <w:vAlign w:val="center"/>
            <w:hideMark/>
          </w:tcPr>
          <w:p w:rsidR="00DB044D" w:rsidRPr="00C71736" w:rsidRDefault="00DB044D" w:rsidP="00DB044D">
            <w:pPr>
              <w:jc w:val="both"/>
            </w:pPr>
            <w:r w:rsidRPr="00C71736">
              <w:lastRenderedPageBreak/>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04</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09</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06.2.00.28170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1F0E62" w:rsidP="00DB044D">
            <w:pPr>
              <w:jc w:val="center"/>
            </w:pPr>
            <w:r>
              <w:t>2 161,2</w:t>
            </w:r>
          </w:p>
        </w:tc>
        <w:tc>
          <w:tcPr>
            <w:tcW w:w="1276" w:type="dxa"/>
            <w:tcBorders>
              <w:top w:val="nil"/>
            </w:tcBorders>
            <w:shd w:val="clear" w:color="auto" w:fill="auto"/>
            <w:noWrap/>
            <w:vAlign w:val="center"/>
            <w:hideMark/>
          </w:tcPr>
          <w:p w:rsidR="00DB044D" w:rsidRPr="00C71736" w:rsidRDefault="00155AA2" w:rsidP="00DB044D">
            <w:pPr>
              <w:jc w:val="center"/>
            </w:pPr>
            <w:r w:rsidRPr="00C71736">
              <w:t>2 300,0</w:t>
            </w:r>
          </w:p>
        </w:tc>
        <w:tc>
          <w:tcPr>
            <w:tcW w:w="1705" w:type="dxa"/>
            <w:gridSpan w:val="2"/>
            <w:tcBorders>
              <w:top w:val="nil"/>
            </w:tcBorders>
            <w:shd w:val="clear" w:color="auto" w:fill="auto"/>
            <w:noWrap/>
            <w:vAlign w:val="center"/>
            <w:hideMark/>
          </w:tcPr>
          <w:p w:rsidR="00DB044D" w:rsidRPr="00C71736" w:rsidRDefault="00155AA2" w:rsidP="00DB044D">
            <w:pPr>
              <w:jc w:val="center"/>
            </w:pPr>
            <w:r w:rsidRPr="00C71736">
              <w:t>1 800,0</w:t>
            </w:r>
          </w:p>
        </w:tc>
      </w:tr>
      <w:tr w:rsidR="00AC3BC2" w:rsidRPr="00AC3BC2" w:rsidTr="004C7E85">
        <w:trPr>
          <w:gridBefore w:val="1"/>
          <w:wBefore w:w="24" w:type="dxa"/>
          <w:trHeight w:val="2017"/>
        </w:trPr>
        <w:tc>
          <w:tcPr>
            <w:tcW w:w="6942" w:type="dxa"/>
            <w:tcBorders>
              <w:top w:val="nil"/>
            </w:tcBorders>
            <w:shd w:val="clear" w:color="auto" w:fill="auto"/>
            <w:vAlign w:val="center"/>
            <w:hideMark/>
          </w:tcPr>
          <w:p w:rsidR="00DB044D" w:rsidRPr="00C71736" w:rsidRDefault="00DB044D" w:rsidP="00DB044D">
            <w:pPr>
              <w:jc w:val="both"/>
            </w:pPr>
            <w:r w:rsidRPr="00C71736">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04</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09</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06.2.00.28190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1F0E62" w:rsidP="00DB044D">
            <w:pPr>
              <w:jc w:val="center"/>
            </w:pPr>
            <w:r>
              <w:t>790,0</w:t>
            </w:r>
          </w:p>
        </w:tc>
        <w:tc>
          <w:tcPr>
            <w:tcW w:w="1276" w:type="dxa"/>
            <w:tcBorders>
              <w:top w:val="nil"/>
            </w:tcBorders>
            <w:shd w:val="clear" w:color="auto" w:fill="auto"/>
            <w:noWrap/>
            <w:vAlign w:val="center"/>
            <w:hideMark/>
          </w:tcPr>
          <w:p w:rsidR="00DB044D" w:rsidRPr="00C71736" w:rsidRDefault="0000636C" w:rsidP="00DB044D">
            <w:pPr>
              <w:jc w:val="center"/>
            </w:pPr>
            <w:r w:rsidRPr="00C71736">
              <w:t>750,0</w:t>
            </w:r>
          </w:p>
        </w:tc>
        <w:tc>
          <w:tcPr>
            <w:tcW w:w="1705" w:type="dxa"/>
            <w:gridSpan w:val="2"/>
            <w:tcBorders>
              <w:top w:val="nil"/>
            </w:tcBorders>
            <w:shd w:val="clear" w:color="auto" w:fill="auto"/>
            <w:noWrap/>
            <w:vAlign w:val="center"/>
            <w:hideMark/>
          </w:tcPr>
          <w:p w:rsidR="00DB044D" w:rsidRPr="00C71736" w:rsidRDefault="0000636C" w:rsidP="00DB044D">
            <w:pPr>
              <w:jc w:val="center"/>
            </w:pPr>
            <w:r w:rsidRPr="00C71736">
              <w:t>750,0</w:t>
            </w:r>
          </w:p>
        </w:tc>
      </w:tr>
      <w:tr w:rsidR="00AC3BC2" w:rsidRPr="00AC3BC2" w:rsidTr="004C7E85">
        <w:trPr>
          <w:gridBefore w:val="1"/>
          <w:wBefore w:w="24" w:type="dxa"/>
          <w:trHeight w:val="630"/>
        </w:trPr>
        <w:tc>
          <w:tcPr>
            <w:tcW w:w="6942" w:type="dxa"/>
            <w:tcBorders>
              <w:top w:val="nil"/>
            </w:tcBorders>
            <w:shd w:val="clear" w:color="auto" w:fill="auto"/>
            <w:vAlign w:val="center"/>
            <w:hideMark/>
          </w:tcPr>
          <w:p w:rsidR="00DB044D" w:rsidRPr="00C71736" w:rsidRDefault="00DB044D" w:rsidP="00DB044D">
            <w:pPr>
              <w:jc w:val="both"/>
              <w:rPr>
                <w:b/>
                <w:bCs/>
              </w:rPr>
            </w:pPr>
            <w:r w:rsidRPr="00C71736">
              <w:rPr>
                <w:b/>
                <w:bCs/>
              </w:rPr>
              <w:t>Другие вопросы в области национальной экономики</w:t>
            </w:r>
          </w:p>
        </w:tc>
        <w:tc>
          <w:tcPr>
            <w:tcW w:w="567"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04</w:t>
            </w:r>
          </w:p>
        </w:tc>
        <w:tc>
          <w:tcPr>
            <w:tcW w:w="851" w:type="dxa"/>
            <w:gridSpan w:val="3"/>
            <w:tcBorders>
              <w:top w:val="nil"/>
            </w:tcBorders>
            <w:shd w:val="clear" w:color="auto" w:fill="auto"/>
            <w:vAlign w:val="center"/>
            <w:hideMark/>
          </w:tcPr>
          <w:p w:rsidR="00DB044D" w:rsidRPr="00C71736" w:rsidRDefault="00DB044D" w:rsidP="00DB044D">
            <w:pPr>
              <w:jc w:val="center"/>
              <w:rPr>
                <w:b/>
                <w:bCs/>
              </w:rPr>
            </w:pPr>
            <w:r w:rsidRPr="00C71736">
              <w:rPr>
                <w:b/>
                <w:bCs/>
              </w:rPr>
              <w:t>12</w:t>
            </w:r>
          </w:p>
        </w:tc>
        <w:tc>
          <w:tcPr>
            <w:tcW w:w="1842"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709"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1559" w:type="dxa"/>
            <w:tcBorders>
              <w:top w:val="nil"/>
            </w:tcBorders>
            <w:shd w:val="clear" w:color="auto" w:fill="auto"/>
            <w:noWrap/>
            <w:vAlign w:val="center"/>
            <w:hideMark/>
          </w:tcPr>
          <w:p w:rsidR="00DB044D" w:rsidRPr="00C71736" w:rsidRDefault="00AD484B" w:rsidP="00DB044D">
            <w:pPr>
              <w:jc w:val="center"/>
              <w:rPr>
                <w:b/>
                <w:bCs/>
              </w:rPr>
            </w:pPr>
            <w:r>
              <w:rPr>
                <w:b/>
                <w:bCs/>
              </w:rPr>
              <w:t>811,0</w:t>
            </w:r>
          </w:p>
        </w:tc>
        <w:tc>
          <w:tcPr>
            <w:tcW w:w="1276" w:type="dxa"/>
            <w:tcBorders>
              <w:top w:val="nil"/>
            </w:tcBorders>
            <w:shd w:val="clear" w:color="auto" w:fill="auto"/>
            <w:noWrap/>
            <w:vAlign w:val="center"/>
            <w:hideMark/>
          </w:tcPr>
          <w:p w:rsidR="00DB044D" w:rsidRPr="00C71736" w:rsidRDefault="009C02C4" w:rsidP="00DB044D">
            <w:pPr>
              <w:jc w:val="center"/>
              <w:rPr>
                <w:b/>
                <w:bCs/>
              </w:rPr>
            </w:pPr>
            <w:r w:rsidRPr="00C71736">
              <w:rPr>
                <w:b/>
                <w:bCs/>
              </w:rPr>
              <w:t>136,2</w:t>
            </w:r>
          </w:p>
        </w:tc>
        <w:tc>
          <w:tcPr>
            <w:tcW w:w="1705" w:type="dxa"/>
            <w:gridSpan w:val="2"/>
            <w:tcBorders>
              <w:top w:val="nil"/>
            </w:tcBorders>
            <w:shd w:val="clear" w:color="auto" w:fill="auto"/>
            <w:noWrap/>
            <w:vAlign w:val="center"/>
            <w:hideMark/>
          </w:tcPr>
          <w:p w:rsidR="00DB044D" w:rsidRPr="00C71736" w:rsidRDefault="009C02C4" w:rsidP="00DB044D">
            <w:pPr>
              <w:jc w:val="center"/>
              <w:rPr>
                <w:b/>
                <w:bCs/>
              </w:rPr>
            </w:pPr>
            <w:r w:rsidRPr="00C71736">
              <w:rPr>
                <w:b/>
                <w:bCs/>
              </w:rPr>
              <w:t>136,2</w:t>
            </w:r>
          </w:p>
        </w:tc>
      </w:tr>
      <w:tr w:rsidR="00AC3BC2" w:rsidRPr="00AC3BC2" w:rsidTr="004C7E85">
        <w:trPr>
          <w:gridBefore w:val="1"/>
          <w:wBefore w:w="24" w:type="dxa"/>
          <w:trHeight w:val="2112"/>
        </w:trPr>
        <w:tc>
          <w:tcPr>
            <w:tcW w:w="6942" w:type="dxa"/>
            <w:tcBorders>
              <w:top w:val="nil"/>
            </w:tcBorders>
            <w:shd w:val="clear" w:color="auto" w:fill="auto"/>
            <w:vAlign w:val="center"/>
            <w:hideMark/>
          </w:tcPr>
          <w:p w:rsidR="00DB044D" w:rsidRPr="00C71736" w:rsidRDefault="00DB044D" w:rsidP="00DB044D">
            <w:pPr>
              <w:jc w:val="both"/>
            </w:pPr>
            <w:r w:rsidRPr="00C71736">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04</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12</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09.2.00.28300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9C02C4" w:rsidP="00DB044D">
            <w:pPr>
              <w:jc w:val="center"/>
            </w:pPr>
            <w:r w:rsidRPr="00C71736">
              <w:t>36,9</w:t>
            </w:r>
          </w:p>
        </w:tc>
        <w:tc>
          <w:tcPr>
            <w:tcW w:w="1276" w:type="dxa"/>
            <w:tcBorders>
              <w:top w:val="nil"/>
            </w:tcBorders>
            <w:shd w:val="clear" w:color="auto" w:fill="auto"/>
            <w:noWrap/>
            <w:vAlign w:val="center"/>
            <w:hideMark/>
          </w:tcPr>
          <w:p w:rsidR="00DB044D" w:rsidRPr="00C71736" w:rsidRDefault="009C02C4" w:rsidP="00DB044D">
            <w:pPr>
              <w:jc w:val="center"/>
            </w:pPr>
            <w:r w:rsidRPr="00C71736">
              <w:t>36,2</w:t>
            </w:r>
          </w:p>
        </w:tc>
        <w:tc>
          <w:tcPr>
            <w:tcW w:w="1705" w:type="dxa"/>
            <w:gridSpan w:val="2"/>
            <w:tcBorders>
              <w:top w:val="nil"/>
            </w:tcBorders>
            <w:shd w:val="clear" w:color="auto" w:fill="auto"/>
            <w:noWrap/>
            <w:vAlign w:val="center"/>
            <w:hideMark/>
          </w:tcPr>
          <w:p w:rsidR="00DB044D" w:rsidRPr="00C71736" w:rsidRDefault="009C02C4" w:rsidP="00DB044D">
            <w:pPr>
              <w:jc w:val="center"/>
            </w:pPr>
            <w:r w:rsidRPr="00C71736">
              <w:t>36,2</w:t>
            </w:r>
          </w:p>
        </w:tc>
      </w:tr>
      <w:tr w:rsidR="00AD484B" w:rsidRPr="00AC3BC2" w:rsidTr="004C7E85">
        <w:trPr>
          <w:gridBefore w:val="1"/>
          <w:wBefore w:w="24" w:type="dxa"/>
          <w:trHeight w:val="2112"/>
        </w:trPr>
        <w:tc>
          <w:tcPr>
            <w:tcW w:w="6942" w:type="dxa"/>
            <w:tcBorders>
              <w:top w:val="nil"/>
            </w:tcBorders>
            <w:shd w:val="clear" w:color="auto" w:fill="auto"/>
            <w:vAlign w:val="center"/>
          </w:tcPr>
          <w:p w:rsidR="00AD484B" w:rsidRDefault="00AD484B" w:rsidP="00DB044D">
            <w:pPr>
              <w:jc w:val="both"/>
            </w:pPr>
            <w:r w:rsidRPr="00AD484B">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D484B" w:rsidRPr="00C71736" w:rsidRDefault="00AD484B" w:rsidP="00DB044D">
            <w:pPr>
              <w:jc w:val="both"/>
            </w:pPr>
          </w:p>
        </w:tc>
        <w:tc>
          <w:tcPr>
            <w:tcW w:w="567" w:type="dxa"/>
            <w:gridSpan w:val="2"/>
            <w:tcBorders>
              <w:top w:val="nil"/>
            </w:tcBorders>
            <w:shd w:val="clear" w:color="auto" w:fill="auto"/>
            <w:vAlign w:val="center"/>
          </w:tcPr>
          <w:p w:rsidR="00AD484B" w:rsidRPr="00C71736" w:rsidRDefault="00AD484B" w:rsidP="00DB044D">
            <w:pPr>
              <w:jc w:val="center"/>
            </w:pPr>
            <w:r>
              <w:t>04</w:t>
            </w:r>
          </w:p>
        </w:tc>
        <w:tc>
          <w:tcPr>
            <w:tcW w:w="851" w:type="dxa"/>
            <w:gridSpan w:val="3"/>
            <w:tcBorders>
              <w:top w:val="nil"/>
            </w:tcBorders>
            <w:shd w:val="clear" w:color="auto" w:fill="auto"/>
            <w:vAlign w:val="center"/>
          </w:tcPr>
          <w:p w:rsidR="00AD484B" w:rsidRPr="00C71736" w:rsidRDefault="00AD484B" w:rsidP="00DB044D">
            <w:pPr>
              <w:jc w:val="center"/>
            </w:pPr>
            <w:r>
              <w:t>12</w:t>
            </w:r>
          </w:p>
        </w:tc>
        <w:tc>
          <w:tcPr>
            <w:tcW w:w="1842" w:type="dxa"/>
            <w:gridSpan w:val="2"/>
            <w:tcBorders>
              <w:top w:val="nil"/>
            </w:tcBorders>
            <w:shd w:val="clear" w:color="auto" w:fill="auto"/>
            <w:vAlign w:val="center"/>
          </w:tcPr>
          <w:p w:rsidR="00AD484B" w:rsidRPr="00C71736" w:rsidRDefault="00AD484B" w:rsidP="00DB044D">
            <w:pPr>
              <w:jc w:val="center"/>
            </w:pPr>
            <w:r>
              <w:t>11..00.28590</w:t>
            </w:r>
          </w:p>
        </w:tc>
        <w:tc>
          <w:tcPr>
            <w:tcW w:w="709" w:type="dxa"/>
            <w:gridSpan w:val="2"/>
            <w:tcBorders>
              <w:top w:val="nil"/>
            </w:tcBorders>
            <w:shd w:val="clear" w:color="auto" w:fill="auto"/>
            <w:vAlign w:val="center"/>
          </w:tcPr>
          <w:p w:rsidR="00AD484B" w:rsidRPr="00C71736" w:rsidRDefault="00AD484B" w:rsidP="00DB044D">
            <w:pPr>
              <w:jc w:val="center"/>
            </w:pPr>
            <w:r>
              <w:t>240</w:t>
            </w:r>
          </w:p>
        </w:tc>
        <w:tc>
          <w:tcPr>
            <w:tcW w:w="1559" w:type="dxa"/>
            <w:tcBorders>
              <w:top w:val="nil"/>
            </w:tcBorders>
            <w:shd w:val="clear" w:color="auto" w:fill="auto"/>
            <w:noWrap/>
            <w:vAlign w:val="center"/>
          </w:tcPr>
          <w:p w:rsidR="00AD484B" w:rsidRPr="00C71736" w:rsidRDefault="00AD484B" w:rsidP="00DB044D">
            <w:pPr>
              <w:jc w:val="center"/>
            </w:pPr>
            <w:r>
              <w:t>6,0</w:t>
            </w:r>
          </w:p>
        </w:tc>
        <w:tc>
          <w:tcPr>
            <w:tcW w:w="1276" w:type="dxa"/>
            <w:tcBorders>
              <w:top w:val="nil"/>
            </w:tcBorders>
            <w:shd w:val="clear" w:color="auto" w:fill="auto"/>
            <w:noWrap/>
            <w:vAlign w:val="center"/>
          </w:tcPr>
          <w:p w:rsidR="00AD484B" w:rsidRPr="00C71736" w:rsidRDefault="00AD484B" w:rsidP="00DB044D">
            <w:pPr>
              <w:jc w:val="center"/>
            </w:pPr>
          </w:p>
        </w:tc>
        <w:tc>
          <w:tcPr>
            <w:tcW w:w="1705" w:type="dxa"/>
            <w:gridSpan w:val="2"/>
            <w:tcBorders>
              <w:top w:val="nil"/>
            </w:tcBorders>
            <w:shd w:val="clear" w:color="auto" w:fill="auto"/>
            <w:noWrap/>
            <w:vAlign w:val="center"/>
          </w:tcPr>
          <w:p w:rsidR="00AD484B" w:rsidRPr="00C71736" w:rsidRDefault="00AD484B" w:rsidP="00DB044D">
            <w:pPr>
              <w:jc w:val="center"/>
            </w:pPr>
          </w:p>
        </w:tc>
      </w:tr>
      <w:tr w:rsidR="00AC3BC2" w:rsidRPr="00AC3BC2" w:rsidTr="004C7E85">
        <w:trPr>
          <w:gridBefore w:val="1"/>
          <w:wBefore w:w="24" w:type="dxa"/>
          <w:trHeight w:val="2158"/>
        </w:trPr>
        <w:tc>
          <w:tcPr>
            <w:tcW w:w="6942" w:type="dxa"/>
            <w:tcBorders>
              <w:top w:val="nil"/>
            </w:tcBorders>
            <w:shd w:val="clear" w:color="auto" w:fill="auto"/>
            <w:vAlign w:val="center"/>
            <w:hideMark/>
          </w:tcPr>
          <w:p w:rsidR="00DB044D" w:rsidRPr="00C71736" w:rsidRDefault="00DB044D" w:rsidP="00DB044D">
            <w:pPr>
              <w:jc w:val="both"/>
            </w:pPr>
            <w:r w:rsidRPr="00C71736">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04</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12</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11.1.00.28940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AD484B" w:rsidP="00DB044D">
            <w:pPr>
              <w:jc w:val="center"/>
            </w:pPr>
            <w:r>
              <w:t>768,1</w:t>
            </w:r>
          </w:p>
        </w:tc>
        <w:tc>
          <w:tcPr>
            <w:tcW w:w="1276" w:type="dxa"/>
            <w:tcBorders>
              <w:top w:val="nil"/>
            </w:tcBorders>
            <w:shd w:val="clear" w:color="auto" w:fill="auto"/>
            <w:noWrap/>
            <w:vAlign w:val="center"/>
            <w:hideMark/>
          </w:tcPr>
          <w:p w:rsidR="00DB044D" w:rsidRPr="00C71736" w:rsidRDefault="000870A1" w:rsidP="00DB044D">
            <w:pPr>
              <w:jc w:val="center"/>
            </w:pPr>
            <w:r w:rsidRPr="00C71736">
              <w:t>100,0</w:t>
            </w:r>
          </w:p>
        </w:tc>
        <w:tc>
          <w:tcPr>
            <w:tcW w:w="1705" w:type="dxa"/>
            <w:gridSpan w:val="2"/>
            <w:tcBorders>
              <w:top w:val="nil"/>
            </w:tcBorders>
            <w:shd w:val="clear" w:color="auto" w:fill="auto"/>
            <w:noWrap/>
            <w:vAlign w:val="center"/>
            <w:hideMark/>
          </w:tcPr>
          <w:p w:rsidR="00DB044D" w:rsidRPr="00C71736" w:rsidRDefault="000870A1" w:rsidP="00DB044D">
            <w:pPr>
              <w:jc w:val="center"/>
            </w:pPr>
            <w:r w:rsidRPr="00C71736">
              <w:t>100,0</w:t>
            </w:r>
          </w:p>
        </w:tc>
      </w:tr>
      <w:tr w:rsidR="00AC3BC2" w:rsidRPr="00AC3BC2" w:rsidTr="004C7E85">
        <w:trPr>
          <w:gridBefore w:val="1"/>
          <w:wBefore w:w="24" w:type="dxa"/>
          <w:trHeight w:val="630"/>
        </w:trPr>
        <w:tc>
          <w:tcPr>
            <w:tcW w:w="6942" w:type="dxa"/>
            <w:tcBorders>
              <w:top w:val="nil"/>
            </w:tcBorders>
            <w:shd w:val="clear" w:color="auto" w:fill="auto"/>
            <w:vAlign w:val="center"/>
            <w:hideMark/>
          </w:tcPr>
          <w:p w:rsidR="00DB044D" w:rsidRPr="00C71736" w:rsidRDefault="00DB044D" w:rsidP="00DB044D">
            <w:pPr>
              <w:jc w:val="both"/>
              <w:rPr>
                <w:b/>
                <w:bCs/>
              </w:rPr>
            </w:pPr>
            <w:r w:rsidRPr="00C71736">
              <w:rPr>
                <w:b/>
                <w:bCs/>
              </w:rPr>
              <w:t>ЖИЛИЩНО-КОММУНАЛЬНОЕ ХОЗЯЙСТВО</w:t>
            </w:r>
          </w:p>
        </w:tc>
        <w:tc>
          <w:tcPr>
            <w:tcW w:w="567"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05</w:t>
            </w:r>
          </w:p>
        </w:tc>
        <w:tc>
          <w:tcPr>
            <w:tcW w:w="851" w:type="dxa"/>
            <w:gridSpan w:val="3"/>
            <w:tcBorders>
              <w:top w:val="nil"/>
            </w:tcBorders>
            <w:shd w:val="clear" w:color="auto" w:fill="auto"/>
            <w:vAlign w:val="center"/>
            <w:hideMark/>
          </w:tcPr>
          <w:p w:rsidR="00DB044D" w:rsidRPr="00C71736" w:rsidRDefault="00DB044D" w:rsidP="00DB044D">
            <w:pPr>
              <w:jc w:val="center"/>
              <w:rPr>
                <w:b/>
                <w:bCs/>
              </w:rPr>
            </w:pPr>
            <w:r w:rsidRPr="00C71736">
              <w:rPr>
                <w:b/>
                <w:bCs/>
              </w:rPr>
              <w:t>00</w:t>
            </w:r>
          </w:p>
        </w:tc>
        <w:tc>
          <w:tcPr>
            <w:tcW w:w="1842"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709"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1559" w:type="dxa"/>
            <w:tcBorders>
              <w:top w:val="nil"/>
            </w:tcBorders>
            <w:shd w:val="clear" w:color="auto" w:fill="auto"/>
            <w:noWrap/>
            <w:vAlign w:val="center"/>
            <w:hideMark/>
          </w:tcPr>
          <w:p w:rsidR="00DB044D" w:rsidRPr="00C71736" w:rsidRDefault="00E0452B" w:rsidP="00BB40B3">
            <w:pPr>
              <w:jc w:val="center"/>
              <w:rPr>
                <w:b/>
                <w:bCs/>
              </w:rPr>
            </w:pPr>
            <w:r>
              <w:rPr>
                <w:b/>
                <w:bCs/>
              </w:rPr>
              <w:t>533 480,5</w:t>
            </w:r>
          </w:p>
        </w:tc>
        <w:tc>
          <w:tcPr>
            <w:tcW w:w="1276" w:type="dxa"/>
            <w:tcBorders>
              <w:top w:val="nil"/>
            </w:tcBorders>
            <w:shd w:val="clear" w:color="auto" w:fill="auto"/>
            <w:noWrap/>
            <w:vAlign w:val="center"/>
            <w:hideMark/>
          </w:tcPr>
          <w:p w:rsidR="00DB044D" w:rsidRPr="00C71736" w:rsidRDefault="000870A1" w:rsidP="00DB044D">
            <w:pPr>
              <w:jc w:val="center"/>
              <w:rPr>
                <w:b/>
                <w:bCs/>
              </w:rPr>
            </w:pPr>
            <w:r w:rsidRPr="00C71736">
              <w:rPr>
                <w:b/>
                <w:bCs/>
              </w:rPr>
              <w:t>106 926,4</w:t>
            </w:r>
          </w:p>
        </w:tc>
        <w:tc>
          <w:tcPr>
            <w:tcW w:w="1705" w:type="dxa"/>
            <w:gridSpan w:val="2"/>
            <w:tcBorders>
              <w:top w:val="nil"/>
            </w:tcBorders>
            <w:shd w:val="clear" w:color="auto" w:fill="auto"/>
            <w:noWrap/>
            <w:vAlign w:val="center"/>
            <w:hideMark/>
          </w:tcPr>
          <w:p w:rsidR="00DB044D" w:rsidRPr="00C71736" w:rsidRDefault="000870A1" w:rsidP="00DB044D">
            <w:pPr>
              <w:jc w:val="center"/>
              <w:rPr>
                <w:b/>
                <w:bCs/>
              </w:rPr>
            </w:pPr>
            <w:r w:rsidRPr="00C71736">
              <w:rPr>
                <w:b/>
                <w:bCs/>
              </w:rPr>
              <w:t>109 100,2</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C71736" w:rsidRDefault="00DB044D" w:rsidP="00DB044D">
            <w:pPr>
              <w:jc w:val="both"/>
              <w:rPr>
                <w:b/>
                <w:bCs/>
              </w:rPr>
            </w:pPr>
            <w:r w:rsidRPr="00C71736">
              <w:rPr>
                <w:b/>
                <w:bCs/>
              </w:rPr>
              <w:t>Жилищное хозяйство</w:t>
            </w:r>
          </w:p>
        </w:tc>
        <w:tc>
          <w:tcPr>
            <w:tcW w:w="567"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05</w:t>
            </w:r>
          </w:p>
        </w:tc>
        <w:tc>
          <w:tcPr>
            <w:tcW w:w="851" w:type="dxa"/>
            <w:gridSpan w:val="3"/>
            <w:tcBorders>
              <w:top w:val="nil"/>
            </w:tcBorders>
            <w:shd w:val="clear" w:color="auto" w:fill="auto"/>
            <w:vAlign w:val="center"/>
            <w:hideMark/>
          </w:tcPr>
          <w:p w:rsidR="00DB044D" w:rsidRPr="00C71736" w:rsidRDefault="00DB044D" w:rsidP="00DB044D">
            <w:pPr>
              <w:jc w:val="center"/>
              <w:rPr>
                <w:b/>
                <w:bCs/>
              </w:rPr>
            </w:pPr>
            <w:r w:rsidRPr="00C71736">
              <w:rPr>
                <w:b/>
                <w:bCs/>
              </w:rPr>
              <w:t>01</w:t>
            </w:r>
          </w:p>
        </w:tc>
        <w:tc>
          <w:tcPr>
            <w:tcW w:w="1842"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709"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1559" w:type="dxa"/>
            <w:tcBorders>
              <w:top w:val="nil"/>
            </w:tcBorders>
            <w:shd w:val="clear" w:color="auto" w:fill="auto"/>
            <w:noWrap/>
            <w:vAlign w:val="center"/>
            <w:hideMark/>
          </w:tcPr>
          <w:p w:rsidR="00DB044D" w:rsidRPr="00C71736" w:rsidRDefault="00C71736" w:rsidP="00DB044D">
            <w:pPr>
              <w:jc w:val="center"/>
              <w:rPr>
                <w:b/>
                <w:bCs/>
              </w:rPr>
            </w:pPr>
            <w:r w:rsidRPr="00C71736">
              <w:rPr>
                <w:b/>
                <w:bCs/>
              </w:rPr>
              <w:t>123 801,9</w:t>
            </w:r>
          </w:p>
        </w:tc>
        <w:tc>
          <w:tcPr>
            <w:tcW w:w="1276" w:type="dxa"/>
            <w:tcBorders>
              <w:top w:val="nil"/>
            </w:tcBorders>
            <w:shd w:val="clear" w:color="auto" w:fill="auto"/>
            <w:noWrap/>
            <w:vAlign w:val="center"/>
            <w:hideMark/>
          </w:tcPr>
          <w:p w:rsidR="00DB044D" w:rsidRPr="00C71736" w:rsidRDefault="000870A1" w:rsidP="00DB044D">
            <w:pPr>
              <w:jc w:val="center"/>
              <w:rPr>
                <w:b/>
                <w:bCs/>
              </w:rPr>
            </w:pPr>
            <w:r w:rsidRPr="00C71736">
              <w:rPr>
                <w:b/>
                <w:bCs/>
              </w:rPr>
              <w:t>3 468,0</w:t>
            </w:r>
          </w:p>
        </w:tc>
        <w:tc>
          <w:tcPr>
            <w:tcW w:w="1705" w:type="dxa"/>
            <w:gridSpan w:val="2"/>
            <w:tcBorders>
              <w:top w:val="nil"/>
            </w:tcBorders>
            <w:shd w:val="clear" w:color="auto" w:fill="auto"/>
            <w:noWrap/>
            <w:vAlign w:val="center"/>
            <w:hideMark/>
          </w:tcPr>
          <w:p w:rsidR="001F0E62" w:rsidRDefault="001F0E62" w:rsidP="00DB044D">
            <w:pPr>
              <w:jc w:val="center"/>
              <w:rPr>
                <w:b/>
                <w:bCs/>
              </w:rPr>
            </w:pPr>
          </w:p>
          <w:p w:rsidR="00DB044D" w:rsidRPr="00C71736" w:rsidRDefault="000870A1" w:rsidP="00DB044D">
            <w:pPr>
              <w:jc w:val="center"/>
              <w:rPr>
                <w:b/>
                <w:bCs/>
              </w:rPr>
            </w:pPr>
            <w:r w:rsidRPr="00C71736">
              <w:rPr>
                <w:b/>
                <w:bCs/>
              </w:rPr>
              <w:t>2 968,0</w:t>
            </w:r>
          </w:p>
          <w:p w:rsidR="00C71736" w:rsidRPr="00C71736" w:rsidRDefault="00C71736" w:rsidP="00DB044D">
            <w:pPr>
              <w:jc w:val="center"/>
              <w:rPr>
                <w:b/>
                <w:bCs/>
              </w:rPr>
            </w:pPr>
          </w:p>
        </w:tc>
      </w:tr>
      <w:tr w:rsidR="00C71736" w:rsidRPr="00AC3BC2" w:rsidTr="004C7E85">
        <w:trPr>
          <w:gridBefore w:val="1"/>
          <w:wBefore w:w="24" w:type="dxa"/>
          <w:trHeight w:val="315"/>
        </w:trPr>
        <w:tc>
          <w:tcPr>
            <w:tcW w:w="6942" w:type="dxa"/>
            <w:tcBorders>
              <w:top w:val="nil"/>
            </w:tcBorders>
            <w:shd w:val="clear" w:color="auto" w:fill="auto"/>
            <w:vAlign w:val="center"/>
          </w:tcPr>
          <w:p w:rsidR="00C71736" w:rsidRPr="00C71736" w:rsidRDefault="00C71736" w:rsidP="00DB044D">
            <w:pPr>
              <w:jc w:val="both"/>
              <w:rPr>
                <w:bCs/>
              </w:rPr>
            </w:pPr>
            <w:proofErr w:type="gramStart"/>
            <w:r w:rsidRPr="00C71736">
              <w:rPr>
                <w:bCs/>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w:t>
            </w:r>
            <w:r w:rsidRPr="00C71736">
              <w:rPr>
                <w:bCs/>
              </w:rPr>
              <w:lastRenderedPageBreak/>
              <w:t>жильем населения Белокалитвинского городского поселения</w:t>
            </w:r>
            <w:proofErr w:type="gramEnd"/>
            <w:r w:rsidRPr="00C71736">
              <w:rPr>
                <w:bCs/>
              </w:rPr>
              <w:t>" (</w:t>
            </w:r>
            <w:proofErr w:type="gramStart"/>
            <w:r w:rsidRPr="00C71736">
              <w:rPr>
                <w:bCs/>
              </w:rPr>
              <w:t>Бюджетные инвестиции)</w:t>
            </w:r>
            <w:proofErr w:type="gramEnd"/>
          </w:p>
        </w:tc>
        <w:tc>
          <w:tcPr>
            <w:tcW w:w="567" w:type="dxa"/>
            <w:gridSpan w:val="2"/>
            <w:tcBorders>
              <w:top w:val="nil"/>
            </w:tcBorders>
            <w:shd w:val="clear" w:color="auto" w:fill="auto"/>
            <w:vAlign w:val="center"/>
          </w:tcPr>
          <w:p w:rsidR="00C71736" w:rsidRPr="00C71736" w:rsidRDefault="00C71736" w:rsidP="00DB044D">
            <w:pPr>
              <w:jc w:val="center"/>
              <w:rPr>
                <w:bCs/>
              </w:rPr>
            </w:pPr>
            <w:r w:rsidRPr="00C71736">
              <w:rPr>
                <w:bCs/>
              </w:rPr>
              <w:lastRenderedPageBreak/>
              <w:t>05</w:t>
            </w:r>
          </w:p>
        </w:tc>
        <w:tc>
          <w:tcPr>
            <w:tcW w:w="851" w:type="dxa"/>
            <w:gridSpan w:val="3"/>
            <w:tcBorders>
              <w:top w:val="nil"/>
            </w:tcBorders>
            <w:shd w:val="clear" w:color="auto" w:fill="auto"/>
            <w:vAlign w:val="center"/>
          </w:tcPr>
          <w:p w:rsidR="00C71736" w:rsidRPr="00C71736" w:rsidRDefault="00C71736" w:rsidP="00DB044D">
            <w:pPr>
              <w:jc w:val="center"/>
              <w:rPr>
                <w:bCs/>
              </w:rPr>
            </w:pPr>
            <w:r w:rsidRPr="00C71736">
              <w:rPr>
                <w:bCs/>
              </w:rPr>
              <w:t>01</w:t>
            </w:r>
          </w:p>
        </w:tc>
        <w:tc>
          <w:tcPr>
            <w:tcW w:w="1842" w:type="dxa"/>
            <w:gridSpan w:val="2"/>
            <w:tcBorders>
              <w:top w:val="nil"/>
            </w:tcBorders>
            <w:shd w:val="clear" w:color="auto" w:fill="auto"/>
            <w:vAlign w:val="center"/>
          </w:tcPr>
          <w:p w:rsidR="00C71736" w:rsidRPr="00C71736" w:rsidRDefault="00C71736" w:rsidP="00DB044D">
            <w:pPr>
              <w:jc w:val="center"/>
              <w:rPr>
                <w:bCs/>
              </w:rPr>
            </w:pPr>
            <w:r w:rsidRPr="00C71736">
              <w:rPr>
                <w:bCs/>
              </w:rPr>
              <w:t>02.1.00.67483</w:t>
            </w:r>
          </w:p>
        </w:tc>
        <w:tc>
          <w:tcPr>
            <w:tcW w:w="709" w:type="dxa"/>
            <w:gridSpan w:val="2"/>
            <w:tcBorders>
              <w:top w:val="nil"/>
            </w:tcBorders>
            <w:shd w:val="clear" w:color="auto" w:fill="auto"/>
            <w:vAlign w:val="center"/>
          </w:tcPr>
          <w:p w:rsidR="00C71736" w:rsidRPr="00C71736" w:rsidRDefault="00C71736" w:rsidP="00DB044D">
            <w:pPr>
              <w:jc w:val="center"/>
              <w:rPr>
                <w:bCs/>
              </w:rPr>
            </w:pPr>
            <w:r w:rsidRPr="00C71736">
              <w:rPr>
                <w:bCs/>
              </w:rPr>
              <w:t>410</w:t>
            </w:r>
          </w:p>
        </w:tc>
        <w:tc>
          <w:tcPr>
            <w:tcW w:w="1559" w:type="dxa"/>
            <w:tcBorders>
              <w:top w:val="nil"/>
            </w:tcBorders>
            <w:shd w:val="clear" w:color="auto" w:fill="auto"/>
            <w:noWrap/>
            <w:vAlign w:val="center"/>
          </w:tcPr>
          <w:p w:rsidR="00C71736" w:rsidRPr="00C71736" w:rsidRDefault="00C71736" w:rsidP="00DB044D">
            <w:pPr>
              <w:jc w:val="center"/>
              <w:rPr>
                <w:bCs/>
              </w:rPr>
            </w:pPr>
            <w:r w:rsidRPr="00C71736">
              <w:rPr>
                <w:bCs/>
              </w:rPr>
              <w:t>42 995,9</w:t>
            </w:r>
          </w:p>
        </w:tc>
        <w:tc>
          <w:tcPr>
            <w:tcW w:w="1276" w:type="dxa"/>
            <w:tcBorders>
              <w:top w:val="nil"/>
            </w:tcBorders>
            <w:shd w:val="clear" w:color="auto" w:fill="auto"/>
            <w:noWrap/>
            <w:vAlign w:val="center"/>
          </w:tcPr>
          <w:p w:rsidR="00C71736" w:rsidRPr="00C71736" w:rsidRDefault="00C71736" w:rsidP="00DB044D">
            <w:pPr>
              <w:jc w:val="center"/>
              <w:rPr>
                <w:bCs/>
              </w:rPr>
            </w:pPr>
          </w:p>
        </w:tc>
        <w:tc>
          <w:tcPr>
            <w:tcW w:w="1705" w:type="dxa"/>
            <w:gridSpan w:val="2"/>
            <w:tcBorders>
              <w:top w:val="nil"/>
            </w:tcBorders>
            <w:shd w:val="clear" w:color="auto" w:fill="auto"/>
            <w:noWrap/>
            <w:vAlign w:val="center"/>
          </w:tcPr>
          <w:p w:rsidR="00C71736" w:rsidRPr="00C71736" w:rsidRDefault="00C71736" w:rsidP="00DB044D">
            <w:pPr>
              <w:jc w:val="center"/>
              <w:rPr>
                <w:bCs/>
              </w:rPr>
            </w:pPr>
          </w:p>
        </w:tc>
      </w:tr>
      <w:tr w:rsidR="00AC3BC2" w:rsidRPr="00AC3BC2" w:rsidTr="004C7E85">
        <w:trPr>
          <w:gridBefore w:val="1"/>
          <w:wBefore w:w="24" w:type="dxa"/>
          <w:trHeight w:val="2254"/>
        </w:trPr>
        <w:tc>
          <w:tcPr>
            <w:tcW w:w="6942" w:type="dxa"/>
            <w:tcBorders>
              <w:top w:val="nil"/>
            </w:tcBorders>
            <w:shd w:val="clear" w:color="auto" w:fill="auto"/>
            <w:vAlign w:val="center"/>
            <w:hideMark/>
          </w:tcPr>
          <w:p w:rsidR="00DB044D" w:rsidRPr="00C71736" w:rsidRDefault="00DB044D" w:rsidP="00DB044D">
            <w:pPr>
              <w:jc w:val="both"/>
            </w:pPr>
            <w:r w:rsidRPr="00C71736">
              <w:lastRenderedPageBreak/>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02.2.00.28320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270709" w:rsidP="00DB044D">
            <w:pPr>
              <w:jc w:val="center"/>
            </w:pPr>
            <w:r w:rsidRPr="00C71736">
              <w:t>1 045,0</w:t>
            </w:r>
          </w:p>
        </w:tc>
        <w:tc>
          <w:tcPr>
            <w:tcW w:w="1276" w:type="dxa"/>
            <w:tcBorders>
              <w:top w:val="nil"/>
            </w:tcBorders>
            <w:shd w:val="clear" w:color="auto" w:fill="auto"/>
            <w:noWrap/>
            <w:vAlign w:val="center"/>
            <w:hideMark/>
          </w:tcPr>
          <w:p w:rsidR="00DB044D" w:rsidRPr="00C71736" w:rsidRDefault="00DB044D" w:rsidP="00DB044D">
            <w:pPr>
              <w:jc w:val="center"/>
            </w:pPr>
          </w:p>
        </w:tc>
        <w:tc>
          <w:tcPr>
            <w:tcW w:w="1705" w:type="dxa"/>
            <w:gridSpan w:val="2"/>
            <w:tcBorders>
              <w:top w:val="nil"/>
            </w:tcBorders>
            <w:shd w:val="clear" w:color="auto" w:fill="auto"/>
            <w:noWrap/>
            <w:vAlign w:val="center"/>
            <w:hideMark/>
          </w:tcPr>
          <w:p w:rsidR="00DB044D" w:rsidRPr="00C71736" w:rsidRDefault="00DB044D" w:rsidP="00DB044D">
            <w:pPr>
              <w:jc w:val="center"/>
            </w:pPr>
            <w:r w:rsidRPr="00C71736">
              <w:t> </w:t>
            </w:r>
          </w:p>
        </w:tc>
      </w:tr>
      <w:tr w:rsidR="00AC3BC2" w:rsidRPr="00AC3BC2" w:rsidTr="00D97EF9">
        <w:trPr>
          <w:gridBefore w:val="1"/>
          <w:wBefore w:w="24" w:type="dxa"/>
          <w:trHeight w:val="138"/>
        </w:trPr>
        <w:tc>
          <w:tcPr>
            <w:tcW w:w="6942" w:type="dxa"/>
            <w:tcBorders>
              <w:top w:val="nil"/>
            </w:tcBorders>
            <w:shd w:val="clear" w:color="auto" w:fill="auto"/>
            <w:vAlign w:val="center"/>
            <w:hideMark/>
          </w:tcPr>
          <w:p w:rsidR="00720693" w:rsidRDefault="00DB044D" w:rsidP="00D97EF9">
            <w:pPr>
              <w:jc w:val="both"/>
            </w:pPr>
            <w:proofErr w:type="gramStart"/>
            <w:r w:rsidRPr="00C71736">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1F0E62" w:rsidRPr="00C71736" w:rsidRDefault="001F0E62" w:rsidP="00D97EF9">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02.2.00.28993</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DB044D" w:rsidP="00DB044D">
            <w:pPr>
              <w:jc w:val="center"/>
            </w:pPr>
          </w:p>
        </w:tc>
        <w:tc>
          <w:tcPr>
            <w:tcW w:w="1276" w:type="dxa"/>
            <w:tcBorders>
              <w:top w:val="nil"/>
            </w:tcBorders>
            <w:shd w:val="clear" w:color="auto" w:fill="auto"/>
            <w:noWrap/>
            <w:vAlign w:val="center"/>
            <w:hideMark/>
          </w:tcPr>
          <w:p w:rsidR="00DB044D" w:rsidRPr="00C71736" w:rsidRDefault="000870A1" w:rsidP="00DB044D">
            <w:pPr>
              <w:jc w:val="center"/>
            </w:pPr>
            <w:r w:rsidRPr="00C71736">
              <w:t>500,0</w:t>
            </w:r>
          </w:p>
        </w:tc>
        <w:tc>
          <w:tcPr>
            <w:tcW w:w="1705" w:type="dxa"/>
            <w:gridSpan w:val="2"/>
            <w:tcBorders>
              <w:top w:val="nil"/>
            </w:tcBorders>
            <w:shd w:val="clear" w:color="auto" w:fill="auto"/>
            <w:noWrap/>
            <w:vAlign w:val="center"/>
            <w:hideMark/>
          </w:tcPr>
          <w:p w:rsidR="00DB044D" w:rsidRPr="00C71736" w:rsidRDefault="000870A1" w:rsidP="00DB044D">
            <w:pPr>
              <w:jc w:val="center"/>
            </w:pPr>
            <w:r w:rsidRPr="00C71736">
              <w:t>500,0</w:t>
            </w:r>
          </w:p>
        </w:tc>
      </w:tr>
      <w:tr w:rsidR="001F0E62" w:rsidRPr="00AC3BC2" w:rsidTr="00D97EF9">
        <w:trPr>
          <w:gridBefore w:val="1"/>
          <w:wBefore w:w="24" w:type="dxa"/>
          <w:trHeight w:val="138"/>
        </w:trPr>
        <w:tc>
          <w:tcPr>
            <w:tcW w:w="6942" w:type="dxa"/>
            <w:tcBorders>
              <w:top w:val="nil"/>
            </w:tcBorders>
            <w:shd w:val="clear" w:color="auto" w:fill="auto"/>
            <w:vAlign w:val="center"/>
          </w:tcPr>
          <w:p w:rsidR="001F0E62" w:rsidRPr="00C71736" w:rsidRDefault="001F0E62" w:rsidP="001F0E62">
            <w:pPr>
              <w:jc w:val="both"/>
            </w:pPr>
            <w:r w:rsidRPr="001F0E62">
              <w:t xml:space="preserve">Расходы за счет </w:t>
            </w:r>
            <w:r>
              <w:t xml:space="preserve">средств </w:t>
            </w:r>
            <w:r w:rsidRPr="001F0E62">
              <w:t>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1F0E62" w:rsidRPr="00C71736" w:rsidRDefault="001F0E62" w:rsidP="00DB044D">
            <w:pPr>
              <w:jc w:val="center"/>
            </w:pPr>
            <w:r>
              <w:t>05</w:t>
            </w:r>
          </w:p>
        </w:tc>
        <w:tc>
          <w:tcPr>
            <w:tcW w:w="851" w:type="dxa"/>
            <w:gridSpan w:val="3"/>
            <w:tcBorders>
              <w:top w:val="nil"/>
            </w:tcBorders>
            <w:shd w:val="clear" w:color="auto" w:fill="auto"/>
            <w:vAlign w:val="center"/>
          </w:tcPr>
          <w:p w:rsidR="001F0E62" w:rsidRPr="00C71736" w:rsidRDefault="001F0E62" w:rsidP="00DB044D">
            <w:pPr>
              <w:jc w:val="center"/>
            </w:pPr>
            <w:r>
              <w:t>01</w:t>
            </w:r>
          </w:p>
        </w:tc>
        <w:tc>
          <w:tcPr>
            <w:tcW w:w="1842" w:type="dxa"/>
            <w:gridSpan w:val="2"/>
            <w:tcBorders>
              <w:top w:val="nil"/>
            </w:tcBorders>
            <w:shd w:val="clear" w:color="auto" w:fill="auto"/>
            <w:vAlign w:val="center"/>
          </w:tcPr>
          <w:p w:rsidR="001F0E62" w:rsidRPr="001F0E62" w:rsidRDefault="001F0E62" w:rsidP="00DB044D">
            <w:pPr>
              <w:jc w:val="center"/>
            </w:pPr>
            <w:r>
              <w:t>02.2.00.</w:t>
            </w:r>
            <w:r>
              <w:rPr>
                <w:lang w:val="en-US"/>
              </w:rPr>
              <w:t>S</w:t>
            </w:r>
            <w:r>
              <w:t>4220</w:t>
            </w:r>
          </w:p>
        </w:tc>
        <w:tc>
          <w:tcPr>
            <w:tcW w:w="709" w:type="dxa"/>
            <w:gridSpan w:val="2"/>
            <w:tcBorders>
              <w:top w:val="nil"/>
            </w:tcBorders>
            <w:shd w:val="clear" w:color="auto" w:fill="auto"/>
            <w:vAlign w:val="center"/>
          </w:tcPr>
          <w:p w:rsidR="001F0E62" w:rsidRPr="00C71736" w:rsidRDefault="001F0E62" w:rsidP="00DB044D">
            <w:pPr>
              <w:jc w:val="center"/>
            </w:pPr>
            <w:r>
              <w:t>240</w:t>
            </w:r>
          </w:p>
        </w:tc>
        <w:tc>
          <w:tcPr>
            <w:tcW w:w="1559" w:type="dxa"/>
            <w:tcBorders>
              <w:top w:val="nil"/>
            </w:tcBorders>
            <w:shd w:val="clear" w:color="auto" w:fill="auto"/>
            <w:noWrap/>
            <w:vAlign w:val="center"/>
          </w:tcPr>
          <w:p w:rsidR="001F0E62" w:rsidRPr="00C71736" w:rsidRDefault="001F0E62" w:rsidP="00DB044D">
            <w:pPr>
              <w:jc w:val="center"/>
            </w:pPr>
            <w:r>
              <w:t>1 162,9</w:t>
            </w:r>
          </w:p>
        </w:tc>
        <w:tc>
          <w:tcPr>
            <w:tcW w:w="1276" w:type="dxa"/>
            <w:tcBorders>
              <w:top w:val="nil"/>
            </w:tcBorders>
            <w:shd w:val="clear" w:color="auto" w:fill="auto"/>
            <w:noWrap/>
            <w:vAlign w:val="center"/>
          </w:tcPr>
          <w:p w:rsidR="001F0E62" w:rsidRPr="00C71736" w:rsidRDefault="001F0E62" w:rsidP="00DB044D">
            <w:pPr>
              <w:jc w:val="center"/>
            </w:pPr>
          </w:p>
        </w:tc>
        <w:tc>
          <w:tcPr>
            <w:tcW w:w="1705" w:type="dxa"/>
            <w:gridSpan w:val="2"/>
            <w:tcBorders>
              <w:top w:val="nil"/>
            </w:tcBorders>
            <w:shd w:val="clear" w:color="auto" w:fill="auto"/>
            <w:noWrap/>
            <w:vAlign w:val="center"/>
          </w:tcPr>
          <w:p w:rsidR="001F0E62" w:rsidRPr="00C71736" w:rsidRDefault="001F0E62" w:rsidP="00DB044D">
            <w:pPr>
              <w:jc w:val="center"/>
            </w:pPr>
          </w:p>
        </w:tc>
      </w:tr>
      <w:tr w:rsidR="00AC3BC2" w:rsidRPr="00AC3BC2" w:rsidTr="00D97EF9">
        <w:trPr>
          <w:gridBefore w:val="1"/>
          <w:wBefore w:w="24" w:type="dxa"/>
          <w:trHeight w:val="2410"/>
        </w:trPr>
        <w:tc>
          <w:tcPr>
            <w:tcW w:w="6942" w:type="dxa"/>
            <w:tcBorders>
              <w:top w:val="nil"/>
            </w:tcBorders>
            <w:shd w:val="clear" w:color="auto" w:fill="auto"/>
            <w:vAlign w:val="center"/>
            <w:hideMark/>
          </w:tcPr>
          <w:p w:rsidR="00513FAA" w:rsidRPr="00C71736" w:rsidRDefault="00834D2E" w:rsidP="00DB044D">
            <w:pPr>
              <w:jc w:val="both"/>
            </w:pPr>
            <w:r w:rsidRPr="00C71736">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834D2E" w:rsidP="00DB044D">
            <w:pPr>
              <w:jc w:val="center"/>
            </w:pPr>
            <w:r w:rsidRPr="00C71736">
              <w:t>02.2.00.</w:t>
            </w:r>
            <w:r w:rsidRPr="00C71736">
              <w:rPr>
                <w:lang w:val="en-US"/>
              </w:rPr>
              <w:t>S</w:t>
            </w:r>
            <w:r w:rsidRPr="00C71736">
              <w:t>5170</w:t>
            </w:r>
          </w:p>
        </w:tc>
        <w:tc>
          <w:tcPr>
            <w:tcW w:w="709" w:type="dxa"/>
            <w:gridSpan w:val="2"/>
            <w:tcBorders>
              <w:top w:val="nil"/>
            </w:tcBorders>
            <w:shd w:val="clear" w:color="auto" w:fill="auto"/>
            <w:vAlign w:val="center"/>
            <w:hideMark/>
          </w:tcPr>
          <w:p w:rsidR="00DB044D" w:rsidRPr="00C71736" w:rsidRDefault="00834D2E" w:rsidP="00DB044D">
            <w:pPr>
              <w:jc w:val="center"/>
            </w:pPr>
            <w:r w:rsidRPr="00C71736">
              <w:t>240</w:t>
            </w:r>
          </w:p>
        </w:tc>
        <w:tc>
          <w:tcPr>
            <w:tcW w:w="1559" w:type="dxa"/>
            <w:tcBorders>
              <w:top w:val="nil"/>
            </w:tcBorders>
            <w:shd w:val="clear" w:color="auto" w:fill="auto"/>
            <w:noWrap/>
            <w:vAlign w:val="center"/>
            <w:hideMark/>
          </w:tcPr>
          <w:p w:rsidR="00DB044D" w:rsidRPr="00C71736" w:rsidRDefault="00834D2E" w:rsidP="00DB044D">
            <w:pPr>
              <w:jc w:val="center"/>
            </w:pPr>
            <w:r w:rsidRPr="00C71736">
              <w:t>74 618,3</w:t>
            </w:r>
          </w:p>
        </w:tc>
        <w:tc>
          <w:tcPr>
            <w:tcW w:w="1276" w:type="dxa"/>
            <w:tcBorders>
              <w:top w:val="nil"/>
            </w:tcBorders>
            <w:shd w:val="clear" w:color="auto" w:fill="auto"/>
            <w:noWrap/>
            <w:vAlign w:val="center"/>
            <w:hideMark/>
          </w:tcPr>
          <w:p w:rsidR="00DB044D" w:rsidRPr="00C71736" w:rsidRDefault="00DB044D" w:rsidP="00DB044D">
            <w:pPr>
              <w:jc w:val="center"/>
            </w:pPr>
            <w:r w:rsidRPr="00C71736">
              <w:t> </w:t>
            </w:r>
          </w:p>
        </w:tc>
        <w:tc>
          <w:tcPr>
            <w:tcW w:w="1705" w:type="dxa"/>
            <w:gridSpan w:val="2"/>
            <w:tcBorders>
              <w:top w:val="nil"/>
            </w:tcBorders>
            <w:shd w:val="clear" w:color="auto" w:fill="auto"/>
            <w:noWrap/>
            <w:vAlign w:val="center"/>
            <w:hideMark/>
          </w:tcPr>
          <w:p w:rsidR="00DB044D" w:rsidRPr="00C71736" w:rsidRDefault="00DB044D" w:rsidP="00DB044D">
            <w:pPr>
              <w:jc w:val="center"/>
            </w:pPr>
            <w:r w:rsidRPr="00C71736">
              <w:t> </w:t>
            </w:r>
          </w:p>
        </w:tc>
      </w:tr>
      <w:tr w:rsidR="00AC3BC2" w:rsidRPr="00AC3BC2" w:rsidTr="00D97EF9">
        <w:trPr>
          <w:gridBefore w:val="1"/>
          <w:wBefore w:w="24" w:type="dxa"/>
          <w:trHeight w:val="2410"/>
        </w:trPr>
        <w:tc>
          <w:tcPr>
            <w:tcW w:w="6942" w:type="dxa"/>
            <w:tcBorders>
              <w:top w:val="nil"/>
            </w:tcBorders>
            <w:shd w:val="clear" w:color="auto" w:fill="auto"/>
            <w:vAlign w:val="center"/>
          </w:tcPr>
          <w:p w:rsidR="007B017B" w:rsidRPr="00C71736" w:rsidRDefault="007B017B" w:rsidP="00DB044D">
            <w:pPr>
              <w:jc w:val="both"/>
            </w:pPr>
            <w:proofErr w:type="gramStart"/>
            <w:r w:rsidRPr="00C71736">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B017B" w:rsidRPr="00C71736" w:rsidRDefault="007B017B" w:rsidP="00DB044D">
            <w:pPr>
              <w:jc w:val="both"/>
            </w:pPr>
          </w:p>
        </w:tc>
        <w:tc>
          <w:tcPr>
            <w:tcW w:w="567" w:type="dxa"/>
            <w:gridSpan w:val="2"/>
            <w:tcBorders>
              <w:top w:val="nil"/>
            </w:tcBorders>
            <w:shd w:val="clear" w:color="auto" w:fill="auto"/>
            <w:vAlign w:val="center"/>
          </w:tcPr>
          <w:p w:rsidR="007B017B" w:rsidRPr="00C71736" w:rsidRDefault="007B017B" w:rsidP="00DB044D">
            <w:pPr>
              <w:jc w:val="center"/>
            </w:pPr>
            <w:r w:rsidRPr="00C71736">
              <w:t>05</w:t>
            </w:r>
          </w:p>
        </w:tc>
        <w:tc>
          <w:tcPr>
            <w:tcW w:w="851" w:type="dxa"/>
            <w:gridSpan w:val="3"/>
            <w:tcBorders>
              <w:top w:val="nil"/>
            </w:tcBorders>
            <w:shd w:val="clear" w:color="auto" w:fill="auto"/>
            <w:vAlign w:val="center"/>
          </w:tcPr>
          <w:p w:rsidR="007B017B" w:rsidRPr="00C71736" w:rsidRDefault="007B017B" w:rsidP="00DB044D">
            <w:pPr>
              <w:jc w:val="center"/>
            </w:pPr>
            <w:r w:rsidRPr="00C71736">
              <w:t>01</w:t>
            </w:r>
          </w:p>
        </w:tc>
        <w:tc>
          <w:tcPr>
            <w:tcW w:w="1842" w:type="dxa"/>
            <w:gridSpan w:val="2"/>
            <w:tcBorders>
              <w:top w:val="nil"/>
            </w:tcBorders>
            <w:shd w:val="clear" w:color="auto" w:fill="auto"/>
            <w:vAlign w:val="center"/>
          </w:tcPr>
          <w:p w:rsidR="007B017B" w:rsidRPr="00C71736" w:rsidRDefault="007B017B" w:rsidP="00DB044D">
            <w:pPr>
              <w:jc w:val="center"/>
            </w:pPr>
            <w:r w:rsidRPr="00C71736">
              <w:t>03.1.00.09501</w:t>
            </w:r>
          </w:p>
        </w:tc>
        <w:tc>
          <w:tcPr>
            <w:tcW w:w="709" w:type="dxa"/>
            <w:gridSpan w:val="2"/>
            <w:tcBorders>
              <w:top w:val="nil"/>
            </w:tcBorders>
            <w:shd w:val="clear" w:color="auto" w:fill="auto"/>
            <w:vAlign w:val="center"/>
          </w:tcPr>
          <w:p w:rsidR="007B017B" w:rsidRPr="00C71736" w:rsidRDefault="007B017B" w:rsidP="00DB044D">
            <w:pPr>
              <w:jc w:val="center"/>
            </w:pPr>
            <w:r w:rsidRPr="00C71736">
              <w:t>810</w:t>
            </w:r>
          </w:p>
        </w:tc>
        <w:tc>
          <w:tcPr>
            <w:tcW w:w="1559" w:type="dxa"/>
            <w:tcBorders>
              <w:top w:val="nil"/>
            </w:tcBorders>
            <w:shd w:val="clear" w:color="auto" w:fill="auto"/>
            <w:noWrap/>
            <w:vAlign w:val="center"/>
          </w:tcPr>
          <w:p w:rsidR="007B017B" w:rsidRPr="00C71736" w:rsidRDefault="007B017B" w:rsidP="00DB044D">
            <w:pPr>
              <w:jc w:val="center"/>
            </w:pPr>
            <w:r w:rsidRPr="00C71736">
              <w:t>542,9</w:t>
            </w:r>
          </w:p>
        </w:tc>
        <w:tc>
          <w:tcPr>
            <w:tcW w:w="1276" w:type="dxa"/>
            <w:tcBorders>
              <w:top w:val="nil"/>
            </w:tcBorders>
            <w:shd w:val="clear" w:color="auto" w:fill="auto"/>
            <w:noWrap/>
            <w:vAlign w:val="center"/>
          </w:tcPr>
          <w:p w:rsidR="007B017B" w:rsidRPr="00C71736" w:rsidRDefault="007B017B" w:rsidP="00DB044D">
            <w:pPr>
              <w:jc w:val="center"/>
            </w:pPr>
          </w:p>
        </w:tc>
        <w:tc>
          <w:tcPr>
            <w:tcW w:w="1705" w:type="dxa"/>
            <w:gridSpan w:val="2"/>
            <w:tcBorders>
              <w:top w:val="nil"/>
            </w:tcBorders>
            <w:shd w:val="clear" w:color="auto" w:fill="auto"/>
            <w:noWrap/>
            <w:vAlign w:val="center"/>
          </w:tcPr>
          <w:p w:rsidR="007B017B" w:rsidRPr="00C71736" w:rsidRDefault="007B017B" w:rsidP="00DB044D">
            <w:pPr>
              <w:jc w:val="center"/>
            </w:pPr>
          </w:p>
        </w:tc>
      </w:tr>
      <w:tr w:rsidR="00AC3BC2" w:rsidRPr="00AC3BC2" w:rsidTr="004C7E85">
        <w:trPr>
          <w:gridBefore w:val="1"/>
          <w:wBefore w:w="24" w:type="dxa"/>
          <w:trHeight w:val="1829"/>
        </w:trPr>
        <w:tc>
          <w:tcPr>
            <w:tcW w:w="6942" w:type="dxa"/>
            <w:tcBorders>
              <w:top w:val="nil"/>
            </w:tcBorders>
            <w:shd w:val="clear" w:color="auto" w:fill="auto"/>
            <w:vAlign w:val="center"/>
            <w:hideMark/>
          </w:tcPr>
          <w:p w:rsidR="00DB044D" w:rsidRPr="00C71736" w:rsidRDefault="00DB044D" w:rsidP="00DB044D">
            <w:pPr>
              <w:jc w:val="both"/>
            </w:pPr>
            <w:r w:rsidRPr="00C71736">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03.1.00.28040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7B017B" w:rsidP="00DB044D">
            <w:pPr>
              <w:jc w:val="center"/>
            </w:pPr>
            <w:r w:rsidRPr="00C71736">
              <w:t>500,0</w:t>
            </w:r>
          </w:p>
        </w:tc>
        <w:tc>
          <w:tcPr>
            <w:tcW w:w="1276" w:type="dxa"/>
            <w:tcBorders>
              <w:top w:val="nil"/>
            </w:tcBorders>
            <w:shd w:val="clear" w:color="auto" w:fill="auto"/>
            <w:noWrap/>
            <w:vAlign w:val="center"/>
            <w:hideMark/>
          </w:tcPr>
          <w:p w:rsidR="00DB044D" w:rsidRPr="00C71736" w:rsidRDefault="00F03357" w:rsidP="00DB044D">
            <w:pPr>
              <w:jc w:val="center"/>
            </w:pPr>
            <w:r w:rsidRPr="00C71736">
              <w:t>1 000,0</w:t>
            </w:r>
          </w:p>
        </w:tc>
        <w:tc>
          <w:tcPr>
            <w:tcW w:w="1705" w:type="dxa"/>
            <w:gridSpan w:val="2"/>
            <w:tcBorders>
              <w:top w:val="nil"/>
            </w:tcBorders>
            <w:shd w:val="clear" w:color="auto" w:fill="auto"/>
            <w:noWrap/>
            <w:vAlign w:val="center"/>
            <w:hideMark/>
          </w:tcPr>
          <w:p w:rsidR="00DB044D" w:rsidRPr="00C71736" w:rsidRDefault="00F03357" w:rsidP="00DB044D">
            <w:pPr>
              <w:jc w:val="center"/>
            </w:pPr>
            <w:r w:rsidRPr="00C71736">
              <w:t>500,0</w:t>
            </w:r>
          </w:p>
        </w:tc>
      </w:tr>
      <w:tr w:rsidR="00AC3BC2" w:rsidRPr="00AC3BC2" w:rsidTr="004C7E85">
        <w:trPr>
          <w:gridBefore w:val="1"/>
          <w:wBefore w:w="24" w:type="dxa"/>
          <w:trHeight w:val="2538"/>
        </w:trPr>
        <w:tc>
          <w:tcPr>
            <w:tcW w:w="6942" w:type="dxa"/>
            <w:tcBorders>
              <w:top w:val="nil"/>
            </w:tcBorders>
            <w:shd w:val="clear" w:color="auto" w:fill="auto"/>
            <w:vAlign w:val="center"/>
            <w:hideMark/>
          </w:tcPr>
          <w:p w:rsidR="00DB044D" w:rsidRPr="00C71736" w:rsidRDefault="00DB044D" w:rsidP="00DB044D">
            <w:pPr>
              <w:jc w:val="both"/>
            </w:pPr>
            <w:r w:rsidRPr="00C71736">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03.1.00.28050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9C0F44" w:rsidP="00DB044D">
            <w:pPr>
              <w:jc w:val="center"/>
            </w:pPr>
            <w:r>
              <w:t>1 459,1</w:t>
            </w:r>
          </w:p>
        </w:tc>
        <w:tc>
          <w:tcPr>
            <w:tcW w:w="1276" w:type="dxa"/>
            <w:tcBorders>
              <w:top w:val="nil"/>
            </w:tcBorders>
            <w:shd w:val="clear" w:color="auto" w:fill="auto"/>
            <w:noWrap/>
            <w:vAlign w:val="center"/>
            <w:hideMark/>
          </w:tcPr>
          <w:p w:rsidR="00DB044D" w:rsidRPr="00C71736" w:rsidRDefault="009F4E03" w:rsidP="00DB044D">
            <w:pPr>
              <w:jc w:val="center"/>
            </w:pPr>
            <w:r w:rsidRPr="00C71736">
              <w:t>1 600,0</w:t>
            </w:r>
          </w:p>
        </w:tc>
        <w:tc>
          <w:tcPr>
            <w:tcW w:w="1705" w:type="dxa"/>
            <w:gridSpan w:val="2"/>
            <w:tcBorders>
              <w:top w:val="nil"/>
            </w:tcBorders>
            <w:shd w:val="clear" w:color="auto" w:fill="auto"/>
            <w:noWrap/>
            <w:vAlign w:val="center"/>
            <w:hideMark/>
          </w:tcPr>
          <w:p w:rsidR="00DB044D" w:rsidRPr="00C71736" w:rsidRDefault="009F4E03" w:rsidP="00DB044D">
            <w:pPr>
              <w:jc w:val="center"/>
            </w:pPr>
            <w:r w:rsidRPr="00C71736">
              <w:t>1 600,0</w:t>
            </w:r>
          </w:p>
        </w:tc>
      </w:tr>
      <w:tr w:rsidR="00AC3BC2" w:rsidRPr="00AC3BC2" w:rsidTr="004C7E85">
        <w:trPr>
          <w:gridBefore w:val="1"/>
          <w:wBefore w:w="24" w:type="dxa"/>
          <w:trHeight w:val="2120"/>
        </w:trPr>
        <w:tc>
          <w:tcPr>
            <w:tcW w:w="6942" w:type="dxa"/>
            <w:tcBorders>
              <w:top w:val="nil"/>
            </w:tcBorders>
            <w:shd w:val="clear" w:color="auto" w:fill="auto"/>
            <w:vAlign w:val="center"/>
            <w:hideMark/>
          </w:tcPr>
          <w:p w:rsidR="00DB044D" w:rsidRPr="00C71736" w:rsidRDefault="00DB044D" w:rsidP="00DB044D">
            <w:pPr>
              <w:jc w:val="both"/>
            </w:pPr>
            <w:r w:rsidRPr="00C71736">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FE765A" w:rsidRPr="00C71736" w:rsidRDefault="00FE765A"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03.1.00.28550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9C0F44" w:rsidP="00DB044D">
            <w:pPr>
              <w:jc w:val="center"/>
            </w:pPr>
            <w:r>
              <w:t>938,9</w:t>
            </w:r>
          </w:p>
        </w:tc>
        <w:tc>
          <w:tcPr>
            <w:tcW w:w="1276" w:type="dxa"/>
            <w:tcBorders>
              <w:top w:val="nil"/>
            </w:tcBorders>
            <w:shd w:val="clear" w:color="auto" w:fill="auto"/>
            <w:noWrap/>
            <w:vAlign w:val="center"/>
            <w:hideMark/>
          </w:tcPr>
          <w:p w:rsidR="00DB044D" w:rsidRPr="00C71736" w:rsidRDefault="009F4E03" w:rsidP="00DB044D">
            <w:pPr>
              <w:jc w:val="center"/>
            </w:pPr>
            <w:r w:rsidRPr="00C71736">
              <w:t>318,0</w:t>
            </w:r>
          </w:p>
        </w:tc>
        <w:tc>
          <w:tcPr>
            <w:tcW w:w="1705" w:type="dxa"/>
            <w:gridSpan w:val="2"/>
            <w:tcBorders>
              <w:top w:val="nil"/>
            </w:tcBorders>
            <w:shd w:val="clear" w:color="auto" w:fill="auto"/>
            <w:noWrap/>
            <w:vAlign w:val="center"/>
            <w:hideMark/>
          </w:tcPr>
          <w:p w:rsidR="00DB044D" w:rsidRPr="00C71736" w:rsidRDefault="009F4E03" w:rsidP="00DB044D">
            <w:pPr>
              <w:jc w:val="center"/>
            </w:pPr>
            <w:r w:rsidRPr="00C71736">
              <w:t>318,0</w:t>
            </w:r>
          </w:p>
        </w:tc>
      </w:tr>
      <w:tr w:rsidR="00AC3BC2" w:rsidRPr="00AC3BC2" w:rsidTr="004C7E85">
        <w:trPr>
          <w:gridBefore w:val="1"/>
          <w:wBefore w:w="24" w:type="dxa"/>
          <w:trHeight w:val="2024"/>
        </w:trPr>
        <w:tc>
          <w:tcPr>
            <w:tcW w:w="6942" w:type="dxa"/>
            <w:tcBorders>
              <w:top w:val="nil"/>
            </w:tcBorders>
            <w:shd w:val="clear" w:color="auto" w:fill="auto"/>
            <w:vAlign w:val="center"/>
            <w:hideMark/>
          </w:tcPr>
          <w:p w:rsidR="00DB044D" w:rsidRPr="00C71736" w:rsidRDefault="00DB044D" w:rsidP="00DB044D">
            <w:pPr>
              <w:jc w:val="both"/>
            </w:pPr>
            <w:r w:rsidRPr="00C71736">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07.1.00.28200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9F4E03" w:rsidP="00DB044D">
            <w:pPr>
              <w:jc w:val="center"/>
            </w:pPr>
            <w:r w:rsidRPr="00C71736">
              <w:t>50,0</w:t>
            </w:r>
          </w:p>
        </w:tc>
        <w:tc>
          <w:tcPr>
            <w:tcW w:w="1276" w:type="dxa"/>
            <w:tcBorders>
              <w:top w:val="nil"/>
            </w:tcBorders>
            <w:shd w:val="clear" w:color="auto" w:fill="auto"/>
            <w:noWrap/>
            <w:vAlign w:val="center"/>
            <w:hideMark/>
          </w:tcPr>
          <w:p w:rsidR="00DB044D" w:rsidRPr="00C71736" w:rsidRDefault="009F4E03" w:rsidP="00DB044D">
            <w:pPr>
              <w:jc w:val="center"/>
            </w:pPr>
            <w:r w:rsidRPr="00C71736">
              <w:t>50,0</w:t>
            </w:r>
          </w:p>
        </w:tc>
        <w:tc>
          <w:tcPr>
            <w:tcW w:w="1705" w:type="dxa"/>
            <w:gridSpan w:val="2"/>
            <w:tcBorders>
              <w:top w:val="nil"/>
            </w:tcBorders>
            <w:shd w:val="clear" w:color="auto" w:fill="auto"/>
            <w:noWrap/>
            <w:vAlign w:val="center"/>
            <w:hideMark/>
          </w:tcPr>
          <w:p w:rsidR="00DB044D" w:rsidRPr="00C71736" w:rsidRDefault="009F4E03" w:rsidP="00DB044D">
            <w:pPr>
              <w:jc w:val="center"/>
            </w:pPr>
            <w:r w:rsidRPr="00C71736">
              <w:t>50,0</w:t>
            </w:r>
          </w:p>
        </w:tc>
      </w:tr>
      <w:tr w:rsidR="00AC3BC2" w:rsidRPr="00AC3BC2" w:rsidTr="004C7E85">
        <w:trPr>
          <w:gridBefore w:val="1"/>
          <w:wBefore w:w="24" w:type="dxa"/>
          <w:trHeight w:val="2024"/>
        </w:trPr>
        <w:tc>
          <w:tcPr>
            <w:tcW w:w="6942" w:type="dxa"/>
            <w:tcBorders>
              <w:top w:val="nil"/>
            </w:tcBorders>
            <w:shd w:val="clear" w:color="auto" w:fill="auto"/>
            <w:vAlign w:val="center"/>
          </w:tcPr>
          <w:p w:rsidR="00270709" w:rsidRPr="00C71736" w:rsidRDefault="00270709" w:rsidP="00DB044D">
            <w:pPr>
              <w:jc w:val="both"/>
            </w:pPr>
            <w:proofErr w:type="gramStart"/>
            <w:r w:rsidRPr="00C71736">
              <w:lastRenderedPageBreak/>
              <w:t xml:space="preserve">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услуг </w:t>
            </w:r>
            <w:proofErr w:type="gramEnd"/>
          </w:p>
          <w:p w:rsidR="00270709" w:rsidRPr="00C71736" w:rsidRDefault="00270709" w:rsidP="00DB044D">
            <w:pPr>
              <w:jc w:val="both"/>
            </w:pPr>
          </w:p>
        </w:tc>
        <w:tc>
          <w:tcPr>
            <w:tcW w:w="567" w:type="dxa"/>
            <w:gridSpan w:val="2"/>
            <w:tcBorders>
              <w:top w:val="nil"/>
            </w:tcBorders>
            <w:shd w:val="clear" w:color="auto" w:fill="auto"/>
            <w:vAlign w:val="center"/>
          </w:tcPr>
          <w:p w:rsidR="00270709" w:rsidRPr="00C71736" w:rsidRDefault="00270709" w:rsidP="00DB044D">
            <w:pPr>
              <w:jc w:val="center"/>
            </w:pPr>
            <w:r w:rsidRPr="00C71736">
              <w:t>05</w:t>
            </w:r>
          </w:p>
        </w:tc>
        <w:tc>
          <w:tcPr>
            <w:tcW w:w="851" w:type="dxa"/>
            <w:gridSpan w:val="3"/>
            <w:tcBorders>
              <w:top w:val="nil"/>
            </w:tcBorders>
            <w:shd w:val="clear" w:color="auto" w:fill="auto"/>
            <w:vAlign w:val="center"/>
          </w:tcPr>
          <w:p w:rsidR="00270709" w:rsidRPr="00C71736" w:rsidRDefault="00270709" w:rsidP="00DB044D">
            <w:pPr>
              <w:jc w:val="center"/>
            </w:pPr>
            <w:r w:rsidRPr="00C71736">
              <w:t>01</w:t>
            </w:r>
          </w:p>
        </w:tc>
        <w:tc>
          <w:tcPr>
            <w:tcW w:w="1842" w:type="dxa"/>
            <w:gridSpan w:val="2"/>
            <w:tcBorders>
              <w:top w:val="nil"/>
            </w:tcBorders>
            <w:shd w:val="clear" w:color="auto" w:fill="auto"/>
            <w:vAlign w:val="center"/>
          </w:tcPr>
          <w:p w:rsidR="00270709" w:rsidRPr="00C71736" w:rsidRDefault="00270709" w:rsidP="00DB044D">
            <w:pPr>
              <w:jc w:val="center"/>
            </w:pPr>
            <w:r w:rsidRPr="00C71736">
              <w:t>11.1.00.28670</w:t>
            </w:r>
          </w:p>
        </w:tc>
        <w:tc>
          <w:tcPr>
            <w:tcW w:w="709" w:type="dxa"/>
            <w:gridSpan w:val="2"/>
            <w:tcBorders>
              <w:top w:val="nil"/>
            </w:tcBorders>
            <w:shd w:val="clear" w:color="auto" w:fill="auto"/>
            <w:vAlign w:val="center"/>
          </w:tcPr>
          <w:p w:rsidR="00270709" w:rsidRPr="00C71736" w:rsidRDefault="00270709" w:rsidP="00DB044D">
            <w:pPr>
              <w:jc w:val="center"/>
            </w:pPr>
            <w:r w:rsidRPr="00C71736">
              <w:t>240</w:t>
            </w:r>
          </w:p>
        </w:tc>
        <w:tc>
          <w:tcPr>
            <w:tcW w:w="1559" w:type="dxa"/>
            <w:tcBorders>
              <w:top w:val="nil"/>
            </w:tcBorders>
            <w:shd w:val="clear" w:color="auto" w:fill="auto"/>
            <w:noWrap/>
            <w:vAlign w:val="center"/>
          </w:tcPr>
          <w:p w:rsidR="00270709" w:rsidRPr="00C71736" w:rsidRDefault="00270709" w:rsidP="00DB044D">
            <w:pPr>
              <w:jc w:val="center"/>
            </w:pPr>
            <w:r w:rsidRPr="00C71736">
              <w:t>15,5</w:t>
            </w:r>
          </w:p>
        </w:tc>
        <w:tc>
          <w:tcPr>
            <w:tcW w:w="1276" w:type="dxa"/>
            <w:tcBorders>
              <w:top w:val="nil"/>
            </w:tcBorders>
            <w:shd w:val="clear" w:color="auto" w:fill="auto"/>
            <w:noWrap/>
            <w:vAlign w:val="center"/>
          </w:tcPr>
          <w:p w:rsidR="00270709" w:rsidRPr="00C71736" w:rsidRDefault="00270709" w:rsidP="00DB044D">
            <w:pPr>
              <w:jc w:val="center"/>
            </w:pPr>
          </w:p>
        </w:tc>
        <w:tc>
          <w:tcPr>
            <w:tcW w:w="1705" w:type="dxa"/>
            <w:gridSpan w:val="2"/>
            <w:tcBorders>
              <w:top w:val="nil"/>
            </w:tcBorders>
            <w:shd w:val="clear" w:color="auto" w:fill="auto"/>
            <w:noWrap/>
            <w:vAlign w:val="center"/>
          </w:tcPr>
          <w:p w:rsidR="00270709" w:rsidRPr="00C71736" w:rsidRDefault="00270709" w:rsidP="00DB044D">
            <w:pPr>
              <w:jc w:val="center"/>
            </w:pPr>
          </w:p>
        </w:tc>
      </w:tr>
      <w:tr w:rsidR="00AC3BC2" w:rsidRPr="00AC3BC2" w:rsidTr="004C7E85">
        <w:trPr>
          <w:gridBefore w:val="1"/>
          <w:wBefore w:w="24" w:type="dxa"/>
          <w:trHeight w:val="2396"/>
        </w:trPr>
        <w:tc>
          <w:tcPr>
            <w:tcW w:w="6942" w:type="dxa"/>
            <w:tcBorders>
              <w:top w:val="nil"/>
            </w:tcBorders>
            <w:shd w:val="clear" w:color="auto" w:fill="auto"/>
            <w:vAlign w:val="center"/>
            <w:hideMark/>
          </w:tcPr>
          <w:p w:rsidR="00DB044D" w:rsidRPr="00C71736" w:rsidRDefault="00DB044D" w:rsidP="00DB044D">
            <w:pPr>
              <w:jc w:val="both"/>
            </w:pPr>
            <w:proofErr w:type="gramStart"/>
            <w:r w:rsidRPr="00C71736">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C71736">
              <w:t>(Иные закупки товаров, работ и услуг для обеспечения государственных (муниципальных) нужд)</w:t>
            </w:r>
            <w:proofErr w:type="gramEnd"/>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01</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99.9.00.97740</w:t>
            </w:r>
          </w:p>
        </w:tc>
        <w:tc>
          <w:tcPr>
            <w:tcW w:w="709" w:type="dxa"/>
            <w:gridSpan w:val="2"/>
            <w:tcBorders>
              <w:top w:val="nil"/>
            </w:tcBorders>
            <w:shd w:val="clear" w:color="auto" w:fill="auto"/>
            <w:vAlign w:val="center"/>
            <w:hideMark/>
          </w:tcPr>
          <w:p w:rsidR="00DB044D" w:rsidRPr="00C71736" w:rsidRDefault="00A1170E" w:rsidP="00DB044D">
            <w:pPr>
              <w:jc w:val="center"/>
            </w:pPr>
            <w:r w:rsidRPr="00C71736">
              <w:t>240</w:t>
            </w:r>
          </w:p>
        </w:tc>
        <w:tc>
          <w:tcPr>
            <w:tcW w:w="1559" w:type="dxa"/>
            <w:tcBorders>
              <w:top w:val="nil"/>
            </w:tcBorders>
            <w:shd w:val="clear" w:color="auto" w:fill="auto"/>
            <w:noWrap/>
            <w:vAlign w:val="center"/>
            <w:hideMark/>
          </w:tcPr>
          <w:p w:rsidR="00DB044D" w:rsidRPr="00C71736" w:rsidRDefault="009C0F44" w:rsidP="00DB044D">
            <w:pPr>
              <w:jc w:val="center"/>
            </w:pPr>
            <w:r>
              <w:t>473,4</w:t>
            </w:r>
          </w:p>
        </w:tc>
        <w:tc>
          <w:tcPr>
            <w:tcW w:w="1276" w:type="dxa"/>
            <w:tcBorders>
              <w:top w:val="nil"/>
            </w:tcBorders>
            <w:shd w:val="clear" w:color="auto" w:fill="auto"/>
            <w:noWrap/>
            <w:vAlign w:val="center"/>
            <w:hideMark/>
          </w:tcPr>
          <w:p w:rsidR="00DB044D" w:rsidRPr="00C71736" w:rsidRDefault="00DB044D" w:rsidP="00DB044D">
            <w:pPr>
              <w:jc w:val="center"/>
            </w:pPr>
            <w:r w:rsidRPr="00C71736">
              <w:t> </w:t>
            </w:r>
          </w:p>
        </w:tc>
        <w:tc>
          <w:tcPr>
            <w:tcW w:w="1705" w:type="dxa"/>
            <w:gridSpan w:val="2"/>
            <w:tcBorders>
              <w:top w:val="nil"/>
            </w:tcBorders>
            <w:shd w:val="clear" w:color="auto" w:fill="auto"/>
            <w:noWrap/>
            <w:vAlign w:val="center"/>
            <w:hideMark/>
          </w:tcPr>
          <w:p w:rsidR="00DB044D" w:rsidRPr="00C71736" w:rsidRDefault="00DB044D" w:rsidP="00DB044D">
            <w:pPr>
              <w:jc w:val="center"/>
            </w:pPr>
            <w:r w:rsidRPr="00C71736">
              <w:t> </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C71736" w:rsidRDefault="00DB044D" w:rsidP="00DB044D">
            <w:pPr>
              <w:jc w:val="both"/>
              <w:rPr>
                <w:b/>
                <w:bCs/>
              </w:rPr>
            </w:pPr>
            <w:r w:rsidRPr="00C71736">
              <w:rPr>
                <w:b/>
                <w:bCs/>
              </w:rPr>
              <w:t>Коммунальное хозяйство</w:t>
            </w:r>
          </w:p>
          <w:p w:rsidR="00720693" w:rsidRPr="00C71736" w:rsidRDefault="00720693" w:rsidP="00DB044D">
            <w:pPr>
              <w:jc w:val="both"/>
              <w:rPr>
                <w:b/>
                <w:bCs/>
              </w:rPr>
            </w:pPr>
          </w:p>
        </w:tc>
        <w:tc>
          <w:tcPr>
            <w:tcW w:w="567"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05</w:t>
            </w:r>
          </w:p>
        </w:tc>
        <w:tc>
          <w:tcPr>
            <w:tcW w:w="851" w:type="dxa"/>
            <w:gridSpan w:val="3"/>
            <w:tcBorders>
              <w:top w:val="nil"/>
            </w:tcBorders>
            <w:shd w:val="clear" w:color="auto" w:fill="auto"/>
            <w:vAlign w:val="center"/>
            <w:hideMark/>
          </w:tcPr>
          <w:p w:rsidR="00DB044D" w:rsidRPr="00C71736" w:rsidRDefault="00DB044D" w:rsidP="00DB044D">
            <w:pPr>
              <w:jc w:val="center"/>
              <w:rPr>
                <w:b/>
                <w:bCs/>
              </w:rPr>
            </w:pPr>
            <w:r w:rsidRPr="00C71736">
              <w:rPr>
                <w:b/>
                <w:bCs/>
              </w:rPr>
              <w:t>02</w:t>
            </w:r>
          </w:p>
        </w:tc>
        <w:tc>
          <w:tcPr>
            <w:tcW w:w="1842"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709" w:type="dxa"/>
            <w:gridSpan w:val="2"/>
            <w:tcBorders>
              <w:top w:val="nil"/>
            </w:tcBorders>
            <w:shd w:val="clear" w:color="auto" w:fill="auto"/>
            <w:vAlign w:val="center"/>
            <w:hideMark/>
          </w:tcPr>
          <w:p w:rsidR="00DB044D" w:rsidRPr="00C71736" w:rsidRDefault="00DB044D" w:rsidP="00DB044D">
            <w:pPr>
              <w:jc w:val="center"/>
              <w:rPr>
                <w:b/>
                <w:bCs/>
              </w:rPr>
            </w:pPr>
            <w:r w:rsidRPr="00C71736">
              <w:rPr>
                <w:b/>
                <w:bCs/>
              </w:rPr>
              <w:t> </w:t>
            </w:r>
          </w:p>
        </w:tc>
        <w:tc>
          <w:tcPr>
            <w:tcW w:w="1559" w:type="dxa"/>
            <w:tcBorders>
              <w:top w:val="nil"/>
            </w:tcBorders>
            <w:shd w:val="clear" w:color="auto" w:fill="auto"/>
            <w:noWrap/>
            <w:vAlign w:val="center"/>
            <w:hideMark/>
          </w:tcPr>
          <w:p w:rsidR="00DB044D" w:rsidRPr="00C71736" w:rsidRDefault="00BB27B3" w:rsidP="00DB044D">
            <w:pPr>
              <w:jc w:val="center"/>
              <w:rPr>
                <w:b/>
                <w:bCs/>
              </w:rPr>
            </w:pPr>
            <w:r>
              <w:rPr>
                <w:b/>
                <w:bCs/>
              </w:rPr>
              <w:t>101 609,4</w:t>
            </w:r>
          </w:p>
        </w:tc>
        <w:tc>
          <w:tcPr>
            <w:tcW w:w="1276" w:type="dxa"/>
            <w:tcBorders>
              <w:top w:val="nil"/>
            </w:tcBorders>
            <w:shd w:val="clear" w:color="auto" w:fill="auto"/>
            <w:noWrap/>
            <w:vAlign w:val="center"/>
            <w:hideMark/>
          </w:tcPr>
          <w:p w:rsidR="00DB044D" w:rsidRPr="00C71736" w:rsidRDefault="004D607F" w:rsidP="00DB044D">
            <w:pPr>
              <w:jc w:val="center"/>
              <w:rPr>
                <w:b/>
                <w:bCs/>
              </w:rPr>
            </w:pPr>
            <w:r w:rsidRPr="00C71736">
              <w:rPr>
                <w:b/>
                <w:bCs/>
              </w:rPr>
              <w:t>47 473,5</w:t>
            </w:r>
          </w:p>
        </w:tc>
        <w:tc>
          <w:tcPr>
            <w:tcW w:w="1705" w:type="dxa"/>
            <w:gridSpan w:val="2"/>
            <w:tcBorders>
              <w:top w:val="nil"/>
            </w:tcBorders>
            <w:shd w:val="clear" w:color="auto" w:fill="auto"/>
            <w:noWrap/>
            <w:vAlign w:val="center"/>
            <w:hideMark/>
          </w:tcPr>
          <w:p w:rsidR="00DB044D" w:rsidRPr="00C71736" w:rsidRDefault="004D607F" w:rsidP="00DB044D">
            <w:pPr>
              <w:jc w:val="center"/>
              <w:rPr>
                <w:b/>
                <w:bCs/>
              </w:rPr>
            </w:pPr>
            <w:r w:rsidRPr="00C71736">
              <w:rPr>
                <w:b/>
                <w:bCs/>
              </w:rPr>
              <w:t>46 511,1</w:t>
            </w:r>
          </w:p>
        </w:tc>
      </w:tr>
      <w:tr w:rsidR="00AC3BC2" w:rsidRPr="00AC3BC2" w:rsidTr="004C7E85">
        <w:trPr>
          <w:gridBefore w:val="1"/>
          <w:wBefore w:w="24" w:type="dxa"/>
          <w:trHeight w:val="2648"/>
        </w:trPr>
        <w:tc>
          <w:tcPr>
            <w:tcW w:w="6942" w:type="dxa"/>
            <w:tcBorders>
              <w:top w:val="nil"/>
            </w:tcBorders>
            <w:shd w:val="clear" w:color="auto" w:fill="auto"/>
            <w:vAlign w:val="center"/>
          </w:tcPr>
          <w:p w:rsidR="00FF75B7" w:rsidRPr="00C71736" w:rsidRDefault="00FF75B7" w:rsidP="00DB044D">
            <w:pPr>
              <w:jc w:val="both"/>
            </w:pPr>
            <w:r w:rsidRPr="00C71736">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FF75B7" w:rsidRPr="00C71736" w:rsidRDefault="00FF75B7" w:rsidP="00DB044D">
            <w:pPr>
              <w:jc w:val="center"/>
            </w:pPr>
            <w:r w:rsidRPr="00C71736">
              <w:t>05</w:t>
            </w:r>
          </w:p>
        </w:tc>
        <w:tc>
          <w:tcPr>
            <w:tcW w:w="851" w:type="dxa"/>
            <w:gridSpan w:val="3"/>
            <w:tcBorders>
              <w:top w:val="nil"/>
            </w:tcBorders>
            <w:shd w:val="clear" w:color="auto" w:fill="auto"/>
            <w:vAlign w:val="center"/>
          </w:tcPr>
          <w:p w:rsidR="00FF75B7" w:rsidRPr="00C71736" w:rsidRDefault="00FF75B7" w:rsidP="00DB044D">
            <w:pPr>
              <w:jc w:val="center"/>
            </w:pPr>
            <w:r w:rsidRPr="00C71736">
              <w:t>02</w:t>
            </w:r>
          </w:p>
        </w:tc>
        <w:tc>
          <w:tcPr>
            <w:tcW w:w="1842" w:type="dxa"/>
            <w:gridSpan w:val="2"/>
            <w:tcBorders>
              <w:top w:val="nil"/>
            </w:tcBorders>
            <w:shd w:val="clear" w:color="auto" w:fill="auto"/>
            <w:vAlign w:val="center"/>
          </w:tcPr>
          <w:p w:rsidR="00FF75B7" w:rsidRPr="00C71736" w:rsidRDefault="00FF75B7" w:rsidP="00DB044D">
            <w:pPr>
              <w:jc w:val="center"/>
            </w:pPr>
            <w:r w:rsidRPr="00C71736">
              <w:t>03.2.00.28330</w:t>
            </w:r>
          </w:p>
        </w:tc>
        <w:tc>
          <w:tcPr>
            <w:tcW w:w="709" w:type="dxa"/>
            <w:gridSpan w:val="2"/>
            <w:tcBorders>
              <w:top w:val="nil"/>
            </w:tcBorders>
            <w:shd w:val="clear" w:color="auto" w:fill="auto"/>
            <w:vAlign w:val="center"/>
          </w:tcPr>
          <w:p w:rsidR="00FF75B7" w:rsidRPr="00C71736" w:rsidRDefault="004D607F" w:rsidP="00DB044D">
            <w:pPr>
              <w:jc w:val="center"/>
            </w:pPr>
            <w:r w:rsidRPr="00C71736">
              <w:t>240</w:t>
            </w:r>
          </w:p>
        </w:tc>
        <w:tc>
          <w:tcPr>
            <w:tcW w:w="1559" w:type="dxa"/>
            <w:tcBorders>
              <w:top w:val="nil"/>
            </w:tcBorders>
            <w:shd w:val="clear" w:color="auto" w:fill="auto"/>
            <w:noWrap/>
            <w:vAlign w:val="center"/>
          </w:tcPr>
          <w:p w:rsidR="00FF75B7" w:rsidRPr="00C71736" w:rsidRDefault="00BB27B3" w:rsidP="00DB044D">
            <w:pPr>
              <w:jc w:val="center"/>
            </w:pPr>
            <w:r>
              <w:t>302,8</w:t>
            </w:r>
          </w:p>
        </w:tc>
        <w:tc>
          <w:tcPr>
            <w:tcW w:w="1276" w:type="dxa"/>
            <w:tcBorders>
              <w:top w:val="nil"/>
            </w:tcBorders>
            <w:shd w:val="clear" w:color="auto" w:fill="auto"/>
            <w:noWrap/>
            <w:vAlign w:val="center"/>
          </w:tcPr>
          <w:p w:rsidR="00FF75B7" w:rsidRPr="00C71736" w:rsidRDefault="004D607F" w:rsidP="00DB044D">
            <w:pPr>
              <w:jc w:val="center"/>
            </w:pPr>
            <w:r w:rsidRPr="00C71736">
              <w:t>750,0</w:t>
            </w:r>
          </w:p>
        </w:tc>
        <w:tc>
          <w:tcPr>
            <w:tcW w:w="1705" w:type="dxa"/>
            <w:gridSpan w:val="2"/>
            <w:tcBorders>
              <w:top w:val="nil"/>
            </w:tcBorders>
            <w:shd w:val="clear" w:color="auto" w:fill="auto"/>
            <w:noWrap/>
            <w:vAlign w:val="center"/>
          </w:tcPr>
          <w:p w:rsidR="00FF75B7" w:rsidRPr="00C71736" w:rsidRDefault="004D607F" w:rsidP="00DB044D">
            <w:pPr>
              <w:jc w:val="center"/>
            </w:pPr>
            <w:r w:rsidRPr="00C71736">
              <w:t>787,6</w:t>
            </w:r>
          </w:p>
        </w:tc>
      </w:tr>
      <w:tr w:rsidR="00AC3BC2" w:rsidRPr="00AC3BC2" w:rsidTr="004C7E85">
        <w:trPr>
          <w:gridBefore w:val="1"/>
          <w:wBefore w:w="24" w:type="dxa"/>
          <w:trHeight w:val="2648"/>
        </w:trPr>
        <w:tc>
          <w:tcPr>
            <w:tcW w:w="6942" w:type="dxa"/>
            <w:tcBorders>
              <w:top w:val="nil"/>
            </w:tcBorders>
            <w:shd w:val="clear" w:color="auto" w:fill="auto"/>
            <w:vAlign w:val="center"/>
            <w:hideMark/>
          </w:tcPr>
          <w:p w:rsidR="00DB044D" w:rsidRPr="00C71736" w:rsidRDefault="00DB044D" w:rsidP="00DB044D">
            <w:pPr>
              <w:jc w:val="both"/>
            </w:pPr>
            <w:r w:rsidRPr="00C71736">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02</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03.2.00.28450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C71736" w:rsidP="00DB044D">
            <w:pPr>
              <w:jc w:val="center"/>
            </w:pPr>
            <w:r w:rsidRPr="00C71736">
              <w:t>290,0</w:t>
            </w:r>
          </w:p>
        </w:tc>
        <w:tc>
          <w:tcPr>
            <w:tcW w:w="1276" w:type="dxa"/>
            <w:tcBorders>
              <w:top w:val="nil"/>
            </w:tcBorders>
            <w:shd w:val="clear" w:color="auto" w:fill="auto"/>
            <w:noWrap/>
            <w:vAlign w:val="center"/>
            <w:hideMark/>
          </w:tcPr>
          <w:p w:rsidR="00DB044D" w:rsidRPr="00C71736" w:rsidRDefault="004D607F" w:rsidP="00DB044D">
            <w:pPr>
              <w:jc w:val="center"/>
            </w:pPr>
            <w:r w:rsidRPr="00C71736">
              <w:t>2 000,0</w:t>
            </w:r>
          </w:p>
        </w:tc>
        <w:tc>
          <w:tcPr>
            <w:tcW w:w="1705" w:type="dxa"/>
            <w:gridSpan w:val="2"/>
            <w:tcBorders>
              <w:top w:val="nil"/>
            </w:tcBorders>
            <w:shd w:val="clear" w:color="auto" w:fill="auto"/>
            <w:noWrap/>
            <w:vAlign w:val="center"/>
            <w:hideMark/>
          </w:tcPr>
          <w:p w:rsidR="00DB044D" w:rsidRPr="00C71736" w:rsidRDefault="004D607F" w:rsidP="00DB044D">
            <w:pPr>
              <w:jc w:val="center"/>
            </w:pPr>
            <w:r w:rsidRPr="00C71736">
              <w:t>1 000,0</w:t>
            </w:r>
          </w:p>
        </w:tc>
      </w:tr>
      <w:tr w:rsidR="00AC3BC2" w:rsidRPr="00AC3BC2" w:rsidTr="004C7E85">
        <w:trPr>
          <w:gridBefore w:val="1"/>
          <w:wBefore w:w="24" w:type="dxa"/>
          <w:trHeight w:val="2538"/>
        </w:trPr>
        <w:tc>
          <w:tcPr>
            <w:tcW w:w="6942" w:type="dxa"/>
            <w:tcBorders>
              <w:top w:val="nil"/>
            </w:tcBorders>
            <w:shd w:val="clear" w:color="auto" w:fill="auto"/>
            <w:vAlign w:val="center"/>
            <w:hideMark/>
          </w:tcPr>
          <w:p w:rsidR="00DB044D" w:rsidRPr="00C71736" w:rsidRDefault="00DB044D" w:rsidP="00DB044D">
            <w:pPr>
              <w:jc w:val="both"/>
            </w:pPr>
            <w:r w:rsidRPr="00C71736">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C71736" w:rsidRDefault="00720693" w:rsidP="00DB044D">
            <w:pPr>
              <w:jc w:val="both"/>
            </w:pPr>
          </w:p>
        </w:tc>
        <w:tc>
          <w:tcPr>
            <w:tcW w:w="567" w:type="dxa"/>
            <w:gridSpan w:val="2"/>
            <w:tcBorders>
              <w:top w:val="nil"/>
            </w:tcBorders>
            <w:shd w:val="clear" w:color="auto" w:fill="auto"/>
            <w:vAlign w:val="center"/>
            <w:hideMark/>
          </w:tcPr>
          <w:p w:rsidR="00DB044D" w:rsidRPr="00C71736" w:rsidRDefault="00DB044D" w:rsidP="00DB044D">
            <w:pPr>
              <w:jc w:val="center"/>
            </w:pPr>
            <w:r w:rsidRPr="00C71736">
              <w:t>05</w:t>
            </w:r>
          </w:p>
        </w:tc>
        <w:tc>
          <w:tcPr>
            <w:tcW w:w="851" w:type="dxa"/>
            <w:gridSpan w:val="3"/>
            <w:tcBorders>
              <w:top w:val="nil"/>
            </w:tcBorders>
            <w:shd w:val="clear" w:color="auto" w:fill="auto"/>
            <w:vAlign w:val="center"/>
            <w:hideMark/>
          </w:tcPr>
          <w:p w:rsidR="00DB044D" w:rsidRPr="00C71736" w:rsidRDefault="00DB044D" w:rsidP="00DB044D">
            <w:pPr>
              <w:jc w:val="center"/>
            </w:pPr>
            <w:r w:rsidRPr="00C71736">
              <w:t>02</w:t>
            </w:r>
          </w:p>
        </w:tc>
        <w:tc>
          <w:tcPr>
            <w:tcW w:w="1842" w:type="dxa"/>
            <w:gridSpan w:val="2"/>
            <w:tcBorders>
              <w:top w:val="nil"/>
            </w:tcBorders>
            <w:shd w:val="clear" w:color="auto" w:fill="auto"/>
            <w:vAlign w:val="center"/>
            <w:hideMark/>
          </w:tcPr>
          <w:p w:rsidR="00DB044D" w:rsidRPr="00C71736" w:rsidRDefault="00DB044D" w:rsidP="00DB044D">
            <w:pPr>
              <w:jc w:val="center"/>
            </w:pPr>
            <w:r w:rsidRPr="00C71736">
              <w:t>03.2.00.28780</w:t>
            </w:r>
          </w:p>
        </w:tc>
        <w:tc>
          <w:tcPr>
            <w:tcW w:w="709" w:type="dxa"/>
            <w:gridSpan w:val="2"/>
            <w:tcBorders>
              <w:top w:val="nil"/>
            </w:tcBorders>
            <w:shd w:val="clear" w:color="auto" w:fill="auto"/>
            <w:vAlign w:val="center"/>
            <w:hideMark/>
          </w:tcPr>
          <w:p w:rsidR="00DB044D" w:rsidRPr="00C71736" w:rsidRDefault="00DB044D" w:rsidP="00DB044D">
            <w:pPr>
              <w:jc w:val="center"/>
            </w:pPr>
            <w:r w:rsidRPr="00C71736">
              <w:t>240</w:t>
            </w:r>
          </w:p>
        </w:tc>
        <w:tc>
          <w:tcPr>
            <w:tcW w:w="1559" w:type="dxa"/>
            <w:tcBorders>
              <w:top w:val="nil"/>
            </w:tcBorders>
            <w:shd w:val="clear" w:color="auto" w:fill="auto"/>
            <w:noWrap/>
            <w:vAlign w:val="center"/>
            <w:hideMark/>
          </w:tcPr>
          <w:p w:rsidR="00DB044D" w:rsidRPr="00C71736" w:rsidRDefault="00C71736" w:rsidP="00DB044D">
            <w:pPr>
              <w:jc w:val="center"/>
            </w:pPr>
            <w:r w:rsidRPr="00C71736">
              <w:t>395,1</w:t>
            </w:r>
          </w:p>
        </w:tc>
        <w:tc>
          <w:tcPr>
            <w:tcW w:w="1276" w:type="dxa"/>
            <w:tcBorders>
              <w:top w:val="nil"/>
            </w:tcBorders>
            <w:shd w:val="clear" w:color="auto" w:fill="auto"/>
            <w:noWrap/>
            <w:vAlign w:val="center"/>
            <w:hideMark/>
          </w:tcPr>
          <w:p w:rsidR="00DB044D" w:rsidRPr="00C71736" w:rsidRDefault="00470741" w:rsidP="00DB044D">
            <w:pPr>
              <w:jc w:val="center"/>
            </w:pPr>
            <w:r w:rsidRPr="00C71736">
              <w:t>301,5</w:t>
            </w:r>
          </w:p>
        </w:tc>
        <w:tc>
          <w:tcPr>
            <w:tcW w:w="1705" w:type="dxa"/>
            <w:gridSpan w:val="2"/>
            <w:tcBorders>
              <w:top w:val="nil"/>
            </w:tcBorders>
            <w:shd w:val="clear" w:color="auto" w:fill="auto"/>
            <w:noWrap/>
            <w:vAlign w:val="center"/>
            <w:hideMark/>
          </w:tcPr>
          <w:p w:rsidR="00DB044D" w:rsidRPr="00C71736" w:rsidRDefault="00470741" w:rsidP="00DB044D">
            <w:pPr>
              <w:jc w:val="center"/>
            </w:pPr>
            <w:r w:rsidRPr="00C71736">
              <w:t>301,5</w:t>
            </w:r>
          </w:p>
        </w:tc>
      </w:tr>
      <w:tr w:rsidR="00AC3BC2" w:rsidRPr="00AC3BC2" w:rsidTr="004C7E85">
        <w:trPr>
          <w:gridBefore w:val="1"/>
          <w:wBefore w:w="24" w:type="dxa"/>
          <w:trHeight w:val="2538"/>
        </w:trPr>
        <w:tc>
          <w:tcPr>
            <w:tcW w:w="6942" w:type="dxa"/>
            <w:tcBorders>
              <w:top w:val="nil"/>
            </w:tcBorders>
            <w:shd w:val="clear" w:color="auto" w:fill="auto"/>
            <w:vAlign w:val="center"/>
          </w:tcPr>
          <w:p w:rsidR="00102222" w:rsidRPr="00C71736" w:rsidRDefault="00102222" w:rsidP="00DB044D">
            <w:pPr>
              <w:jc w:val="both"/>
            </w:pPr>
            <w:r w:rsidRPr="00C71736">
              <w:t>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ED6025" w:rsidRPr="00C71736" w:rsidRDefault="00ED6025" w:rsidP="00DB044D">
            <w:pPr>
              <w:jc w:val="both"/>
            </w:pPr>
          </w:p>
        </w:tc>
        <w:tc>
          <w:tcPr>
            <w:tcW w:w="567" w:type="dxa"/>
            <w:gridSpan w:val="2"/>
            <w:tcBorders>
              <w:top w:val="nil"/>
            </w:tcBorders>
            <w:shd w:val="clear" w:color="auto" w:fill="auto"/>
            <w:vAlign w:val="center"/>
          </w:tcPr>
          <w:p w:rsidR="00102222" w:rsidRPr="00C71736" w:rsidRDefault="00102222" w:rsidP="00DB044D">
            <w:pPr>
              <w:jc w:val="center"/>
            </w:pPr>
            <w:r w:rsidRPr="00C71736">
              <w:t>05</w:t>
            </w:r>
          </w:p>
        </w:tc>
        <w:tc>
          <w:tcPr>
            <w:tcW w:w="851" w:type="dxa"/>
            <w:gridSpan w:val="3"/>
            <w:tcBorders>
              <w:top w:val="nil"/>
            </w:tcBorders>
            <w:shd w:val="clear" w:color="auto" w:fill="auto"/>
            <w:vAlign w:val="center"/>
          </w:tcPr>
          <w:p w:rsidR="00102222" w:rsidRPr="00C71736" w:rsidRDefault="00102222" w:rsidP="00DB044D">
            <w:pPr>
              <w:jc w:val="center"/>
            </w:pPr>
            <w:r w:rsidRPr="00C71736">
              <w:t>02</w:t>
            </w:r>
          </w:p>
        </w:tc>
        <w:tc>
          <w:tcPr>
            <w:tcW w:w="1842" w:type="dxa"/>
            <w:gridSpan w:val="2"/>
            <w:tcBorders>
              <w:top w:val="nil"/>
            </w:tcBorders>
            <w:shd w:val="clear" w:color="auto" w:fill="auto"/>
            <w:vAlign w:val="center"/>
          </w:tcPr>
          <w:p w:rsidR="00102222" w:rsidRPr="00C71736" w:rsidRDefault="00102222" w:rsidP="00DB044D">
            <w:pPr>
              <w:jc w:val="center"/>
            </w:pPr>
            <w:r w:rsidRPr="00C71736">
              <w:t>03.2.00.28910</w:t>
            </w:r>
          </w:p>
        </w:tc>
        <w:tc>
          <w:tcPr>
            <w:tcW w:w="709" w:type="dxa"/>
            <w:gridSpan w:val="2"/>
            <w:tcBorders>
              <w:top w:val="nil"/>
            </w:tcBorders>
            <w:shd w:val="clear" w:color="auto" w:fill="auto"/>
            <w:vAlign w:val="center"/>
          </w:tcPr>
          <w:p w:rsidR="00102222" w:rsidRPr="00C71736" w:rsidRDefault="00102222" w:rsidP="00DB044D">
            <w:pPr>
              <w:jc w:val="center"/>
            </w:pPr>
            <w:r w:rsidRPr="00C71736">
              <w:t>240</w:t>
            </w:r>
          </w:p>
        </w:tc>
        <w:tc>
          <w:tcPr>
            <w:tcW w:w="1559" w:type="dxa"/>
            <w:tcBorders>
              <w:top w:val="nil"/>
            </w:tcBorders>
            <w:shd w:val="clear" w:color="auto" w:fill="auto"/>
            <w:noWrap/>
            <w:vAlign w:val="center"/>
          </w:tcPr>
          <w:p w:rsidR="00102222" w:rsidRPr="00C71736" w:rsidRDefault="00470741" w:rsidP="00DB044D">
            <w:pPr>
              <w:jc w:val="center"/>
            </w:pPr>
            <w:r w:rsidRPr="00C71736">
              <w:t>100,0</w:t>
            </w:r>
          </w:p>
        </w:tc>
        <w:tc>
          <w:tcPr>
            <w:tcW w:w="1276" w:type="dxa"/>
            <w:tcBorders>
              <w:top w:val="nil"/>
            </w:tcBorders>
            <w:shd w:val="clear" w:color="auto" w:fill="auto"/>
            <w:noWrap/>
            <w:vAlign w:val="center"/>
          </w:tcPr>
          <w:p w:rsidR="00102222" w:rsidRPr="00C71736" w:rsidRDefault="00102222" w:rsidP="00DB044D">
            <w:pPr>
              <w:jc w:val="center"/>
            </w:pPr>
          </w:p>
        </w:tc>
        <w:tc>
          <w:tcPr>
            <w:tcW w:w="1705" w:type="dxa"/>
            <w:gridSpan w:val="2"/>
            <w:tcBorders>
              <w:top w:val="nil"/>
            </w:tcBorders>
            <w:shd w:val="clear" w:color="auto" w:fill="auto"/>
            <w:noWrap/>
            <w:vAlign w:val="center"/>
          </w:tcPr>
          <w:p w:rsidR="00102222" w:rsidRPr="00C71736" w:rsidRDefault="00102222" w:rsidP="00DB044D">
            <w:pPr>
              <w:jc w:val="center"/>
            </w:pPr>
          </w:p>
        </w:tc>
      </w:tr>
      <w:tr w:rsidR="00AC3BC2" w:rsidRPr="00AC3BC2" w:rsidTr="004C7E85">
        <w:trPr>
          <w:gridBefore w:val="1"/>
          <w:wBefore w:w="24" w:type="dxa"/>
          <w:trHeight w:val="3105"/>
        </w:trPr>
        <w:tc>
          <w:tcPr>
            <w:tcW w:w="6942" w:type="dxa"/>
            <w:tcBorders>
              <w:top w:val="nil"/>
            </w:tcBorders>
            <w:shd w:val="clear" w:color="auto" w:fill="auto"/>
            <w:vAlign w:val="center"/>
            <w:hideMark/>
          </w:tcPr>
          <w:p w:rsidR="00DB044D" w:rsidRPr="00C250D7" w:rsidRDefault="00DB044D" w:rsidP="00DB044D">
            <w:pPr>
              <w:jc w:val="both"/>
            </w:pPr>
            <w:proofErr w:type="gramStart"/>
            <w:r w:rsidRPr="00C250D7">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20693" w:rsidRPr="00C250D7" w:rsidRDefault="00720693" w:rsidP="00DB044D">
            <w:pPr>
              <w:jc w:val="both"/>
            </w:pP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02</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03.2.00.S3660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810</w:t>
            </w:r>
          </w:p>
        </w:tc>
        <w:tc>
          <w:tcPr>
            <w:tcW w:w="1559" w:type="dxa"/>
            <w:tcBorders>
              <w:top w:val="nil"/>
            </w:tcBorders>
            <w:shd w:val="clear" w:color="auto" w:fill="auto"/>
            <w:noWrap/>
            <w:vAlign w:val="center"/>
            <w:hideMark/>
          </w:tcPr>
          <w:p w:rsidR="00DB044D" w:rsidRPr="00C250D7" w:rsidRDefault="00AD484B" w:rsidP="00DB044D">
            <w:pPr>
              <w:jc w:val="center"/>
            </w:pPr>
            <w:r>
              <w:t>100 521,5</w:t>
            </w:r>
          </w:p>
        </w:tc>
        <w:tc>
          <w:tcPr>
            <w:tcW w:w="1276" w:type="dxa"/>
            <w:tcBorders>
              <w:top w:val="nil"/>
            </w:tcBorders>
            <w:shd w:val="clear" w:color="auto" w:fill="auto"/>
            <w:noWrap/>
            <w:vAlign w:val="center"/>
            <w:hideMark/>
          </w:tcPr>
          <w:p w:rsidR="00DB044D" w:rsidRPr="00C250D7" w:rsidRDefault="00470741" w:rsidP="00DB044D">
            <w:pPr>
              <w:jc w:val="center"/>
            </w:pPr>
            <w:r w:rsidRPr="00C250D7">
              <w:t>44 422,0</w:t>
            </w:r>
          </w:p>
        </w:tc>
        <w:tc>
          <w:tcPr>
            <w:tcW w:w="1705" w:type="dxa"/>
            <w:gridSpan w:val="2"/>
            <w:tcBorders>
              <w:top w:val="nil"/>
            </w:tcBorders>
            <w:shd w:val="clear" w:color="auto" w:fill="auto"/>
            <w:noWrap/>
            <w:vAlign w:val="center"/>
            <w:hideMark/>
          </w:tcPr>
          <w:p w:rsidR="00DB044D" w:rsidRPr="00C250D7" w:rsidRDefault="00470741" w:rsidP="00DB044D">
            <w:pPr>
              <w:jc w:val="center"/>
            </w:pPr>
            <w:r w:rsidRPr="00C250D7">
              <w:t>44 422,0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C250D7" w:rsidRDefault="00DB044D" w:rsidP="00DB044D">
            <w:pPr>
              <w:jc w:val="both"/>
              <w:rPr>
                <w:b/>
                <w:bCs/>
              </w:rPr>
            </w:pPr>
            <w:r w:rsidRPr="00C250D7">
              <w:rPr>
                <w:b/>
                <w:bCs/>
              </w:rPr>
              <w:t>Благоустройство</w:t>
            </w:r>
          </w:p>
          <w:p w:rsidR="00720693" w:rsidRPr="00C250D7" w:rsidRDefault="00720693" w:rsidP="00DB044D">
            <w:pPr>
              <w:jc w:val="both"/>
              <w:rPr>
                <w:b/>
                <w:bCs/>
              </w:rPr>
            </w:pPr>
          </w:p>
        </w:tc>
        <w:tc>
          <w:tcPr>
            <w:tcW w:w="567" w:type="dxa"/>
            <w:gridSpan w:val="2"/>
            <w:tcBorders>
              <w:top w:val="nil"/>
            </w:tcBorders>
            <w:shd w:val="clear" w:color="auto" w:fill="auto"/>
            <w:vAlign w:val="center"/>
            <w:hideMark/>
          </w:tcPr>
          <w:p w:rsidR="00DB044D" w:rsidRPr="00C250D7" w:rsidRDefault="00DB044D" w:rsidP="00DB044D">
            <w:pPr>
              <w:jc w:val="center"/>
              <w:rPr>
                <w:b/>
                <w:bCs/>
              </w:rPr>
            </w:pPr>
            <w:r w:rsidRPr="00C250D7">
              <w:rPr>
                <w:b/>
                <w:bCs/>
              </w:rPr>
              <w:t>05</w:t>
            </w:r>
          </w:p>
        </w:tc>
        <w:tc>
          <w:tcPr>
            <w:tcW w:w="851" w:type="dxa"/>
            <w:gridSpan w:val="3"/>
            <w:tcBorders>
              <w:top w:val="nil"/>
            </w:tcBorders>
            <w:shd w:val="clear" w:color="auto" w:fill="auto"/>
            <w:vAlign w:val="center"/>
            <w:hideMark/>
          </w:tcPr>
          <w:p w:rsidR="00DB044D" w:rsidRPr="00C250D7" w:rsidRDefault="00DB044D" w:rsidP="00DB044D">
            <w:pPr>
              <w:jc w:val="center"/>
              <w:rPr>
                <w:b/>
                <w:bCs/>
              </w:rPr>
            </w:pPr>
            <w:r w:rsidRPr="00C250D7">
              <w:rPr>
                <w:b/>
                <w:bCs/>
              </w:rPr>
              <w:t>03</w:t>
            </w:r>
          </w:p>
        </w:tc>
        <w:tc>
          <w:tcPr>
            <w:tcW w:w="1842" w:type="dxa"/>
            <w:gridSpan w:val="2"/>
            <w:tcBorders>
              <w:top w:val="nil"/>
            </w:tcBorders>
            <w:shd w:val="clear" w:color="auto" w:fill="auto"/>
            <w:vAlign w:val="center"/>
            <w:hideMark/>
          </w:tcPr>
          <w:p w:rsidR="00DB044D" w:rsidRPr="00C250D7" w:rsidRDefault="00DB044D" w:rsidP="00DB044D">
            <w:pPr>
              <w:jc w:val="center"/>
              <w:rPr>
                <w:b/>
                <w:bCs/>
              </w:rPr>
            </w:pPr>
            <w:r w:rsidRPr="00C250D7">
              <w:rPr>
                <w:b/>
                <w:bCs/>
              </w:rPr>
              <w:t> </w:t>
            </w:r>
          </w:p>
        </w:tc>
        <w:tc>
          <w:tcPr>
            <w:tcW w:w="709" w:type="dxa"/>
            <w:gridSpan w:val="2"/>
            <w:tcBorders>
              <w:top w:val="nil"/>
            </w:tcBorders>
            <w:shd w:val="clear" w:color="auto" w:fill="auto"/>
            <w:vAlign w:val="center"/>
            <w:hideMark/>
          </w:tcPr>
          <w:p w:rsidR="00DB044D" w:rsidRPr="00C250D7" w:rsidRDefault="00DB044D" w:rsidP="00DB044D">
            <w:pPr>
              <w:jc w:val="center"/>
              <w:rPr>
                <w:b/>
                <w:bCs/>
              </w:rPr>
            </w:pPr>
            <w:r w:rsidRPr="00C250D7">
              <w:rPr>
                <w:b/>
                <w:bCs/>
              </w:rPr>
              <w:t> </w:t>
            </w:r>
          </w:p>
        </w:tc>
        <w:tc>
          <w:tcPr>
            <w:tcW w:w="1559" w:type="dxa"/>
            <w:tcBorders>
              <w:top w:val="nil"/>
            </w:tcBorders>
            <w:shd w:val="clear" w:color="auto" w:fill="auto"/>
            <w:noWrap/>
            <w:vAlign w:val="center"/>
            <w:hideMark/>
          </w:tcPr>
          <w:p w:rsidR="00DB044D" w:rsidRPr="00C250D7" w:rsidRDefault="00E0452B" w:rsidP="00BB40B3">
            <w:pPr>
              <w:jc w:val="center"/>
              <w:rPr>
                <w:b/>
                <w:bCs/>
              </w:rPr>
            </w:pPr>
            <w:r>
              <w:rPr>
                <w:b/>
                <w:bCs/>
              </w:rPr>
              <w:t>308 069,2</w:t>
            </w:r>
          </w:p>
        </w:tc>
        <w:tc>
          <w:tcPr>
            <w:tcW w:w="1276" w:type="dxa"/>
            <w:tcBorders>
              <w:top w:val="nil"/>
            </w:tcBorders>
            <w:shd w:val="clear" w:color="auto" w:fill="auto"/>
            <w:noWrap/>
            <w:vAlign w:val="center"/>
            <w:hideMark/>
          </w:tcPr>
          <w:p w:rsidR="00DB044D" w:rsidRPr="00C250D7" w:rsidRDefault="00F75F5B" w:rsidP="00DB044D">
            <w:pPr>
              <w:jc w:val="center"/>
              <w:rPr>
                <w:b/>
                <w:bCs/>
              </w:rPr>
            </w:pPr>
            <w:r w:rsidRPr="00C250D7">
              <w:rPr>
                <w:b/>
                <w:bCs/>
              </w:rPr>
              <w:t>55 984,9</w:t>
            </w:r>
          </w:p>
        </w:tc>
        <w:tc>
          <w:tcPr>
            <w:tcW w:w="1705" w:type="dxa"/>
            <w:gridSpan w:val="2"/>
            <w:tcBorders>
              <w:top w:val="nil"/>
            </w:tcBorders>
            <w:shd w:val="clear" w:color="auto" w:fill="auto"/>
            <w:noWrap/>
            <w:vAlign w:val="center"/>
            <w:hideMark/>
          </w:tcPr>
          <w:p w:rsidR="00DB044D" w:rsidRPr="00C250D7" w:rsidRDefault="00F75F5B" w:rsidP="00DB044D">
            <w:pPr>
              <w:jc w:val="center"/>
              <w:rPr>
                <w:b/>
                <w:bCs/>
              </w:rPr>
            </w:pPr>
            <w:r w:rsidRPr="00C250D7">
              <w:rPr>
                <w:b/>
                <w:bCs/>
              </w:rPr>
              <w:t>59 621,1</w:t>
            </w:r>
          </w:p>
        </w:tc>
      </w:tr>
      <w:tr w:rsidR="00AC3BC2" w:rsidRPr="00AC3BC2" w:rsidTr="008E2502">
        <w:trPr>
          <w:gridBefore w:val="1"/>
          <w:wBefore w:w="24" w:type="dxa"/>
          <w:trHeight w:val="1414"/>
        </w:trPr>
        <w:tc>
          <w:tcPr>
            <w:tcW w:w="6942" w:type="dxa"/>
            <w:tcBorders>
              <w:top w:val="nil"/>
            </w:tcBorders>
            <w:shd w:val="clear" w:color="auto" w:fill="auto"/>
            <w:vAlign w:val="center"/>
            <w:hideMark/>
          </w:tcPr>
          <w:p w:rsidR="00D235CD" w:rsidRPr="00C250D7" w:rsidRDefault="00DB044D" w:rsidP="0015715A">
            <w:pPr>
              <w:jc w:val="both"/>
            </w:pPr>
            <w:r w:rsidRPr="00C250D7">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F75F5B" w:rsidRPr="00C250D7" w:rsidRDefault="00F75F5B" w:rsidP="0015715A">
            <w:pPr>
              <w:jc w:val="both"/>
            </w:pP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07.3.00.28210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240</w:t>
            </w:r>
          </w:p>
        </w:tc>
        <w:tc>
          <w:tcPr>
            <w:tcW w:w="1559" w:type="dxa"/>
            <w:tcBorders>
              <w:top w:val="nil"/>
            </w:tcBorders>
            <w:shd w:val="clear" w:color="auto" w:fill="auto"/>
            <w:noWrap/>
            <w:vAlign w:val="center"/>
            <w:hideMark/>
          </w:tcPr>
          <w:p w:rsidR="00DB044D" w:rsidRPr="00C250D7" w:rsidRDefault="00F75F5B" w:rsidP="00DB044D">
            <w:pPr>
              <w:jc w:val="center"/>
            </w:pPr>
            <w:r w:rsidRPr="00C250D7">
              <w:t>9 645,4</w:t>
            </w:r>
          </w:p>
        </w:tc>
        <w:tc>
          <w:tcPr>
            <w:tcW w:w="1276" w:type="dxa"/>
            <w:tcBorders>
              <w:top w:val="nil"/>
            </w:tcBorders>
            <w:shd w:val="clear" w:color="auto" w:fill="auto"/>
            <w:noWrap/>
            <w:vAlign w:val="center"/>
            <w:hideMark/>
          </w:tcPr>
          <w:p w:rsidR="00DB044D" w:rsidRPr="00C250D7" w:rsidRDefault="00F75F5B" w:rsidP="00DB044D">
            <w:pPr>
              <w:jc w:val="center"/>
            </w:pPr>
            <w:r w:rsidRPr="00C250D7">
              <w:t>1 902,9</w:t>
            </w:r>
          </w:p>
        </w:tc>
        <w:tc>
          <w:tcPr>
            <w:tcW w:w="1705" w:type="dxa"/>
            <w:gridSpan w:val="2"/>
            <w:tcBorders>
              <w:top w:val="nil"/>
            </w:tcBorders>
            <w:shd w:val="clear" w:color="auto" w:fill="auto"/>
            <w:noWrap/>
            <w:vAlign w:val="center"/>
            <w:hideMark/>
          </w:tcPr>
          <w:p w:rsidR="00DB044D" w:rsidRPr="00C250D7" w:rsidRDefault="00F75F5B" w:rsidP="00DB044D">
            <w:pPr>
              <w:jc w:val="center"/>
            </w:pPr>
            <w:r w:rsidRPr="00C250D7">
              <w:t>7,5</w:t>
            </w:r>
          </w:p>
        </w:tc>
      </w:tr>
      <w:tr w:rsidR="00AC3BC2" w:rsidRPr="00AC3BC2" w:rsidTr="004C7E85">
        <w:trPr>
          <w:gridBefore w:val="1"/>
          <w:wBefore w:w="24" w:type="dxa"/>
          <w:trHeight w:val="2396"/>
        </w:trPr>
        <w:tc>
          <w:tcPr>
            <w:tcW w:w="6942" w:type="dxa"/>
            <w:tcBorders>
              <w:top w:val="nil"/>
            </w:tcBorders>
            <w:shd w:val="clear" w:color="auto" w:fill="auto"/>
            <w:vAlign w:val="center"/>
            <w:hideMark/>
          </w:tcPr>
          <w:p w:rsidR="00DB044D" w:rsidRPr="00C250D7" w:rsidRDefault="00DB044D" w:rsidP="00DB044D">
            <w:pPr>
              <w:jc w:val="both"/>
            </w:pPr>
            <w:r w:rsidRPr="00C250D7">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10.1.00.28340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240</w:t>
            </w:r>
          </w:p>
        </w:tc>
        <w:tc>
          <w:tcPr>
            <w:tcW w:w="1559" w:type="dxa"/>
            <w:tcBorders>
              <w:top w:val="nil"/>
            </w:tcBorders>
            <w:shd w:val="clear" w:color="auto" w:fill="auto"/>
            <w:noWrap/>
            <w:vAlign w:val="center"/>
            <w:hideMark/>
          </w:tcPr>
          <w:p w:rsidR="00DB044D" w:rsidRPr="00C250D7" w:rsidRDefault="00F75F5B" w:rsidP="00DB044D">
            <w:pPr>
              <w:jc w:val="center"/>
            </w:pPr>
            <w:r w:rsidRPr="00C250D7">
              <w:t>11 248,1</w:t>
            </w:r>
          </w:p>
        </w:tc>
        <w:tc>
          <w:tcPr>
            <w:tcW w:w="1276" w:type="dxa"/>
            <w:tcBorders>
              <w:top w:val="nil"/>
            </w:tcBorders>
            <w:shd w:val="clear" w:color="auto" w:fill="auto"/>
            <w:noWrap/>
            <w:vAlign w:val="center"/>
            <w:hideMark/>
          </w:tcPr>
          <w:p w:rsidR="00DB044D" w:rsidRPr="00C250D7" w:rsidRDefault="00F75F5B" w:rsidP="00DB044D">
            <w:pPr>
              <w:jc w:val="center"/>
            </w:pPr>
            <w:r w:rsidRPr="00C250D7">
              <w:t>11 529,3</w:t>
            </w:r>
          </w:p>
        </w:tc>
        <w:tc>
          <w:tcPr>
            <w:tcW w:w="1705" w:type="dxa"/>
            <w:gridSpan w:val="2"/>
            <w:tcBorders>
              <w:top w:val="nil"/>
            </w:tcBorders>
            <w:shd w:val="clear" w:color="auto" w:fill="auto"/>
            <w:noWrap/>
            <w:vAlign w:val="center"/>
            <w:hideMark/>
          </w:tcPr>
          <w:p w:rsidR="00DB044D" w:rsidRPr="00C250D7" w:rsidRDefault="00F75F5B" w:rsidP="00DB044D">
            <w:pPr>
              <w:jc w:val="center"/>
            </w:pPr>
            <w:r w:rsidRPr="00C250D7">
              <w:t>11 817,5</w:t>
            </w:r>
          </w:p>
        </w:tc>
      </w:tr>
      <w:tr w:rsidR="00AC3BC2" w:rsidRPr="00AC3BC2" w:rsidTr="004C7E85">
        <w:trPr>
          <w:gridBefore w:val="1"/>
          <w:wBefore w:w="24" w:type="dxa"/>
          <w:trHeight w:val="2679"/>
        </w:trPr>
        <w:tc>
          <w:tcPr>
            <w:tcW w:w="6942" w:type="dxa"/>
            <w:tcBorders>
              <w:top w:val="nil"/>
            </w:tcBorders>
            <w:shd w:val="clear" w:color="auto" w:fill="auto"/>
            <w:vAlign w:val="center"/>
            <w:hideMark/>
          </w:tcPr>
          <w:p w:rsidR="00DB044D" w:rsidRPr="00C250D7" w:rsidRDefault="00DB044D" w:rsidP="00DB044D">
            <w:pPr>
              <w:jc w:val="both"/>
            </w:pPr>
            <w:r w:rsidRPr="00C250D7">
              <w:lastRenderedPageBreak/>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10.1.00.28350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240</w:t>
            </w:r>
          </w:p>
        </w:tc>
        <w:tc>
          <w:tcPr>
            <w:tcW w:w="1559" w:type="dxa"/>
            <w:tcBorders>
              <w:top w:val="nil"/>
            </w:tcBorders>
            <w:shd w:val="clear" w:color="auto" w:fill="auto"/>
            <w:noWrap/>
            <w:vAlign w:val="center"/>
            <w:hideMark/>
          </w:tcPr>
          <w:p w:rsidR="00DB044D" w:rsidRPr="00C250D7" w:rsidRDefault="00C250D7" w:rsidP="00BB40B3">
            <w:pPr>
              <w:jc w:val="center"/>
            </w:pPr>
            <w:r w:rsidRPr="00C250D7">
              <w:t>2 759,1</w:t>
            </w:r>
          </w:p>
        </w:tc>
        <w:tc>
          <w:tcPr>
            <w:tcW w:w="1276" w:type="dxa"/>
            <w:tcBorders>
              <w:top w:val="nil"/>
            </w:tcBorders>
            <w:shd w:val="clear" w:color="auto" w:fill="auto"/>
            <w:noWrap/>
            <w:vAlign w:val="center"/>
            <w:hideMark/>
          </w:tcPr>
          <w:p w:rsidR="00DB044D" w:rsidRPr="00C250D7" w:rsidRDefault="00F321AC" w:rsidP="00DB044D">
            <w:pPr>
              <w:jc w:val="center"/>
            </w:pPr>
            <w:r w:rsidRPr="00C250D7">
              <w:t>2 320,8</w:t>
            </w:r>
          </w:p>
        </w:tc>
        <w:tc>
          <w:tcPr>
            <w:tcW w:w="1705" w:type="dxa"/>
            <w:gridSpan w:val="2"/>
            <w:tcBorders>
              <w:top w:val="nil"/>
            </w:tcBorders>
            <w:shd w:val="clear" w:color="auto" w:fill="auto"/>
            <w:noWrap/>
            <w:vAlign w:val="center"/>
            <w:hideMark/>
          </w:tcPr>
          <w:p w:rsidR="00DB044D" w:rsidRPr="00C250D7" w:rsidRDefault="00F321AC" w:rsidP="00DB044D">
            <w:pPr>
              <w:jc w:val="center"/>
            </w:pPr>
            <w:r w:rsidRPr="00C250D7">
              <w:t>1 530,5</w:t>
            </w:r>
          </w:p>
        </w:tc>
      </w:tr>
      <w:tr w:rsidR="00AC3BC2" w:rsidRPr="00AC3BC2" w:rsidTr="004C7E85">
        <w:trPr>
          <w:gridBefore w:val="1"/>
          <w:wBefore w:w="24" w:type="dxa"/>
          <w:trHeight w:val="2534"/>
        </w:trPr>
        <w:tc>
          <w:tcPr>
            <w:tcW w:w="6942" w:type="dxa"/>
            <w:tcBorders>
              <w:top w:val="nil"/>
            </w:tcBorders>
            <w:shd w:val="clear" w:color="auto" w:fill="auto"/>
            <w:vAlign w:val="center"/>
            <w:hideMark/>
          </w:tcPr>
          <w:p w:rsidR="00DB044D" w:rsidRPr="00C250D7" w:rsidRDefault="00DB044D" w:rsidP="00DB044D">
            <w:pPr>
              <w:jc w:val="both"/>
            </w:pPr>
            <w:r w:rsidRPr="00C250D7">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10.1.00.28660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240</w:t>
            </w:r>
          </w:p>
        </w:tc>
        <w:tc>
          <w:tcPr>
            <w:tcW w:w="1559" w:type="dxa"/>
            <w:tcBorders>
              <w:top w:val="nil"/>
            </w:tcBorders>
            <w:shd w:val="clear" w:color="auto" w:fill="auto"/>
            <w:noWrap/>
            <w:vAlign w:val="center"/>
            <w:hideMark/>
          </w:tcPr>
          <w:p w:rsidR="00DB044D" w:rsidRPr="00C250D7" w:rsidRDefault="00102222" w:rsidP="00DB044D">
            <w:pPr>
              <w:jc w:val="center"/>
            </w:pPr>
            <w:r w:rsidRPr="00C250D7">
              <w:t>100,0</w:t>
            </w:r>
          </w:p>
        </w:tc>
        <w:tc>
          <w:tcPr>
            <w:tcW w:w="1276" w:type="dxa"/>
            <w:tcBorders>
              <w:top w:val="nil"/>
            </w:tcBorders>
            <w:shd w:val="clear" w:color="auto" w:fill="auto"/>
            <w:noWrap/>
            <w:vAlign w:val="center"/>
            <w:hideMark/>
          </w:tcPr>
          <w:p w:rsidR="00DB044D" w:rsidRPr="00C250D7" w:rsidRDefault="00DB044D" w:rsidP="00DB044D">
            <w:pPr>
              <w:jc w:val="center"/>
            </w:pPr>
            <w:r w:rsidRPr="00C250D7">
              <w:t>100,0</w:t>
            </w:r>
          </w:p>
        </w:tc>
        <w:tc>
          <w:tcPr>
            <w:tcW w:w="1705" w:type="dxa"/>
            <w:gridSpan w:val="2"/>
            <w:tcBorders>
              <w:top w:val="nil"/>
            </w:tcBorders>
            <w:shd w:val="clear" w:color="auto" w:fill="auto"/>
            <w:noWrap/>
            <w:vAlign w:val="center"/>
            <w:hideMark/>
          </w:tcPr>
          <w:p w:rsidR="00DB044D" w:rsidRPr="00C250D7" w:rsidRDefault="00DB044D" w:rsidP="00DB044D">
            <w:pPr>
              <w:jc w:val="center"/>
            </w:pPr>
            <w:r w:rsidRPr="00C250D7">
              <w:t>100,0</w:t>
            </w:r>
          </w:p>
        </w:tc>
      </w:tr>
      <w:tr w:rsidR="00AC3BC2" w:rsidRPr="00AC3BC2" w:rsidTr="004C7E85">
        <w:trPr>
          <w:gridBefore w:val="1"/>
          <w:wBefore w:w="24" w:type="dxa"/>
          <w:trHeight w:val="2105"/>
        </w:trPr>
        <w:tc>
          <w:tcPr>
            <w:tcW w:w="6942" w:type="dxa"/>
            <w:tcBorders>
              <w:top w:val="nil"/>
            </w:tcBorders>
            <w:shd w:val="clear" w:color="auto" w:fill="auto"/>
            <w:vAlign w:val="center"/>
            <w:hideMark/>
          </w:tcPr>
          <w:p w:rsidR="00DB044D" w:rsidRPr="00C250D7" w:rsidRDefault="00DB044D" w:rsidP="00DB044D">
            <w:pPr>
              <w:jc w:val="both"/>
            </w:pPr>
            <w:r w:rsidRPr="00C250D7">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p w:rsidR="0010404B" w:rsidRPr="00C250D7" w:rsidRDefault="0010404B" w:rsidP="00DB044D">
            <w:pPr>
              <w:jc w:val="both"/>
            </w:pP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10.3.00.00590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610</w:t>
            </w:r>
          </w:p>
        </w:tc>
        <w:tc>
          <w:tcPr>
            <w:tcW w:w="1559" w:type="dxa"/>
            <w:tcBorders>
              <w:top w:val="nil"/>
            </w:tcBorders>
            <w:shd w:val="clear" w:color="auto" w:fill="auto"/>
            <w:noWrap/>
            <w:vAlign w:val="center"/>
            <w:hideMark/>
          </w:tcPr>
          <w:p w:rsidR="00DB044D" w:rsidRPr="00C250D7" w:rsidRDefault="00C250D7" w:rsidP="00DB044D">
            <w:pPr>
              <w:jc w:val="center"/>
            </w:pPr>
            <w:r w:rsidRPr="00C250D7">
              <w:t>36 821,1</w:t>
            </w:r>
          </w:p>
        </w:tc>
        <w:tc>
          <w:tcPr>
            <w:tcW w:w="1276" w:type="dxa"/>
            <w:tcBorders>
              <w:top w:val="nil"/>
            </w:tcBorders>
            <w:shd w:val="clear" w:color="auto" w:fill="auto"/>
            <w:noWrap/>
            <w:vAlign w:val="center"/>
            <w:hideMark/>
          </w:tcPr>
          <w:p w:rsidR="00DB044D" w:rsidRPr="00C250D7" w:rsidRDefault="00F321AC" w:rsidP="00DB044D">
            <w:pPr>
              <w:jc w:val="center"/>
            </w:pPr>
            <w:r w:rsidRPr="00C250D7">
              <w:t>35 116,9</w:t>
            </w:r>
          </w:p>
        </w:tc>
        <w:tc>
          <w:tcPr>
            <w:tcW w:w="1705" w:type="dxa"/>
            <w:gridSpan w:val="2"/>
            <w:tcBorders>
              <w:top w:val="nil"/>
            </w:tcBorders>
            <w:shd w:val="clear" w:color="auto" w:fill="auto"/>
            <w:noWrap/>
            <w:vAlign w:val="center"/>
            <w:hideMark/>
          </w:tcPr>
          <w:p w:rsidR="00DB044D" w:rsidRPr="00C250D7" w:rsidRDefault="00F321AC" w:rsidP="00DB044D">
            <w:pPr>
              <w:jc w:val="center"/>
            </w:pPr>
            <w:r w:rsidRPr="00C250D7">
              <w:t>35 153,9</w:t>
            </w:r>
          </w:p>
        </w:tc>
      </w:tr>
      <w:tr w:rsidR="00AC3BC2" w:rsidRPr="00AC3BC2" w:rsidTr="004C7E85">
        <w:trPr>
          <w:gridBefore w:val="1"/>
          <w:wBefore w:w="24" w:type="dxa"/>
          <w:trHeight w:val="2113"/>
        </w:trPr>
        <w:tc>
          <w:tcPr>
            <w:tcW w:w="6942" w:type="dxa"/>
            <w:tcBorders>
              <w:top w:val="nil"/>
            </w:tcBorders>
            <w:shd w:val="clear" w:color="auto" w:fill="auto"/>
            <w:vAlign w:val="center"/>
            <w:hideMark/>
          </w:tcPr>
          <w:p w:rsidR="00DB044D" w:rsidRPr="00C250D7" w:rsidRDefault="00DB044D" w:rsidP="00DB044D">
            <w:pPr>
              <w:jc w:val="both"/>
            </w:pPr>
            <w:r w:rsidRPr="00C250D7">
              <w:lastRenderedPageBreak/>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C250D7" w:rsidRDefault="00720693" w:rsidP="00DB044D">
            <w:pPr>
              <w:jc w:val="both"/>
            </w:pP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10.3.00.28390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240</w:t>
            </w:r>
          </w:p>
        </w:tc>
        <w:tc>
          <w:tcPr>
            <w:tcW w:w="1559" w:type="dxa"/>
            <w:tcBorders>
              <w:top w:val="nil"/>
            </w:tcBorders>
            <w:shd w:val="clear" w:color="auto" w:fill="auto"/>
            <w:noWrap/>
            <w:vAlign w:val="center"/>
            <w:hideMark/>
          </w:tcPr>
          <w:p w:rsidR="00DB044D" w:rsidRPr="00C250D7" w:rsidRDefault="008E2502" w:rsidP="00FF4286">
            <w:pPr>
              <w:jc w:val="center"/>
            </w:pPr>
            <w:r w:rsidRPr="00C250D7">
              <w:t>1 803,8</w:t>
            </w:r>
          </w:p>
        </w:tc>
        <w:tc>
          <w:tcPr>
            <w:tcW w:w="1276" w:type="dxa"/>
            <w:tcBorders>
              <w:top w:val="nil"/>
            </w:tcBorders>
            <w:shd w:val="clear" w:color="auto" w:fill="auto"/>
            <w:noWrap/>
            <w:vAlign w:val="center"/>
            <w:hideMark/>
          </w:tcPr>
          <w:p w:rsidR="00DB044D" w:rsidRPr="00C250D7" w:rsidRDefault="00F321AC" w:rsidP="00DB044D">
            <w:pPr>
              <w:jc w:val="center"/>
            </w:pPr>
            <w:r w:rsidRPr="00C250D7">
              <w:t>1 625,0</w:t>
            </w:r>
          </w:p>
        </w:tc>
        <w:tc>
          <w:tcPr>
            <w:tcW w:w="1705" w:type="dxa"/>
            <w:gridSpan w:val="2"/>
            <w:tcBorders>
              <w:top w:val="nil"/>
            </w:tcBorders>
            <w:shd w:val="clear" w:color="auto" w:fill="auto"/>
            <w:noWrap/>
            <w:vAlign w:val="center"/>
            <w:hideMark/>
          </w:tcPr>
          <w:p w:rsidR="00DB044D" w:rsidRPr="00C250D7" w:rsidRDefault="00F321AC" w:rsidP="00DB044D">
            <w:pPr>
              <w:jc w:val="center"/>
            </w:pPr>
            <w:r w:rsidRPr="00C250D7">
              <w:t>1 625,0</w:t>
            </w:r>
          </w:p>
        </w:tc>
      </w:tr>
      <w:tr w:rsidR="00AC3BC2" w:rsidRPr="00AC3BC2" w:rsidTr="004C7E85">
        <w:trPr>
          <w:gridBefore w:val="1"/>
          <w:wBefore w:w="24" w:type="dxa"/>
          <w:trHeight w:val="2113"/>
        </w:trPr>
        <w:tc>
          <w:tcPr>
            <w:tcW w:w="6942" w:type="dxa"/>
            <w:tcBorders>
              <w:top w:val="nil"/>
            </w:tcBorders>
            <w:shd w:val="clear" w:color="auto" w:fill="auto"/>
            <w:vAlign w:val="center"/>
          </w:tcPr>
          <w:p w:rsidR="007B017B" w:rsidRPr="00C250D7" w:rsidRDefault="007B017B" w:rsidP="00DB044D">
            <w:pPr>
              <w:jc w:val="both"/>
            </w:pPr>
            <w:r w:rsidRPr="00C250D7">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B017B" w:rsidRPr="00C250D7" w:rsidRDefault="007B017B" w:rsidP="00DB044D">
            <w:pPr>
              <w:jc w:val="both"/>
            </w:pPr>
          </w:p>
        </w:tc>
        <w:tc>
          <w:tcPr>
            <w:tcW w:w="567" w:type="dxa"/>
            <w:gridSpan w:val="2"/>
            <w:tcBorders>
              <w:top w:val="nil"/>
            </w:tcBorders>
            <w:shd w:val="clear" w:color="auto" w:fill="auto"/>
            <w:vAlign w:val="center"/>
          </w:tcPr>
          <w:p w:rsidR="007B017B" w:rsidRPr="00C250D7" w:rsidRDefault="007B017B" w:rsidP="00DB044D">
            <w:pPr>
              <w:jc w:val="center"/>
            </w:pPr>
            <w:r w:rsidRPr="00C250D7">
              <w:t>05</w:t>
            </w:r>
          </w:p>
        </w:tc>
        <w:tc>
          <w:tcPr>
            <w:tcW w:w="851" w:type="dxa"/>
            <w:gridSpan w:val="3"/>
            <w:tcBorders>
              <w:top w:val="nil"/>
            </w:tcBorders>
            <w:shd w:val="clear" w:color="auto" w:fill="auto"/>
            <w:vAlign w:val="center"/>
          </w:tcPr>
          <w:p w:rsidR="007B017B" w:rsidRPr="00C250D7" w:rsidRDefault="007B017B" w:rsidP="00DB044D">
            <w:pPr>
              <w:jc w:val="center"/>
            </w:pPr>
            <w:r w:rsidRPr="00C250D7">
              <w:t>03</w:t>
            </w:r>
          </w:p>
        </w:tc>
        <w:tc>
          <w:tcPr>
            <w:tcW w:w="1842" w:type="dxa"/>
            <w:gridSpan w:val="2"/>
            <w:tcBorders>
              <w:top w:val="nil"/>
            </w:tcBorders>
            <w:shd w:val="clear" w:color="auto" w:fill="auto"/>
            <w:vAlign w:val="center"/>
          </w:tcPr>
          <w:p w:rsidR="007B017B" w:rsidRPr="00C250D7" w:rsidRDefault="007B017B" w:rsidP="00DB044D">
            <w:pPr>
              <w:jc w:val="center"/>
            </w:pPr>
            <w:r w:rsidRPr="00C250D7">
              <w:t>10.3.00.28530</w:t>
            </w:r>
          </w:p>
        </w:tc>
        <w:tc>
          <w:tcPr>
            <w:tcW w:w="709" w:type="dxa"/>
            <w:gridSpan w:val="2"/>
            <w:tcBorders>
              <w:top w:val="nil"/>
            </w:tcBorders>
            <w:shd w:val="clear" w:color="auto" w:fill="auto"/>
            <w:vAlign w:val="center"/>
          </w:tcPr>
          <w:p w:rsidR="007B017B" w:rsidRPr="00C250D7" w:rsidRDefault="007B017B" w:rsidP="00DB044D">
            <w:pPr>
              <w:jc w:val="center"/>
            </w:pPr>
            <w:r w:rsidRPr="00C250D7">
              <w:t>240</w:t>
            </w:r>
          </w:p>
        </w:tc>
        <w:tc>
          <w:tcPr>
            <w:tcW w:w="1559" w:type="dxa"/>
            <w:tcBorders>
              <w:top w:val="nil"/>
            </w:tcBorders>
            <w:shd w:val="clear" w:color="auto" w:fill="auto"/>
            <w:noWrap/>
            <w:vAlign w:val="center"/>
          </w:tcPr>
          <w:p w:rsidR="007B017B" w:rsidRPr="00C250D7" w:rsidRDefault="007B017B" w:rsidP="00FF4286">
            <w:pPr>
              <w:jc w:val="center"/>
            </w:pPr>
            <w:r w:rsidRPr="00C250D7">
              <w:t>2 566,3</w:t>
            </w:r>
          </w:p>
        </w:tc>
        <w:tc>
          <w:tcPr>
            <w:tcW w:w="1276" w:type="dxa"/>
            <w:tcBorders>
              <w:top w:val="nil"/>
            </w:tcBorders>
            <w:shd w:val="clear" w:color="auto" w:fill="auto"/>
            <w:noWrap/>
            <w:vAlign w:val="center"/>
          </w:tcPr>
          <w:p w:rsidR="007B017B" w:rsidRPr="00C250D7" w:rsidRDefault="007B017B" w:rsidP="00DB044D">
            <w:pPr>
              <w:jc w:val="center"/>
            </w:pPr>
          </w:p>
        </w:tc>
        <w:tc>
          <w:tcPr>
            <w:tcW w:w="1705" w:type="dxa"/>
            <w:gridSpan w:val="2"/>
            <w:tcBorders>
              <w:top w:val="nil"/>
            </w:tcBorders>
            <w:shd w:val="clear" w:color="auto" w:fill="auto"/>
            <w:noWrap/>
            <w:vAlign w:val="center"/>
          </w:tcPr>
          <w:p w:rsidR="007B017B" w:rsidRPr="00C250D7" w:rsidRDefault="007B017B" w:rsidP="00DB044D">
            <w:pPr>
              <w:jc w:val="center"/>
            </w:pPr>
          </w:p>
        </w:tc>
      </w:tr>
      <w:tr w:rsidR="00AC3BC2" w:rsidRPr="00AC3BC2" w:rsidTr="004C7E85">
        <w:trPr>
          <w:gridBefore w:val="1"/>
          <w:wBefore w:w="24" w:type="dxa"/>
          <w:trHeight w:val="2113"/>
        </w:trPr>
        <w:tc>
          <w:tcPr>
            <w:tcW w:w="6942" w:type="dxa"/>
            <w:tcBorders>
              <w:top w:val="nil"/>
            </w:tcBorders>
            <w:shd w:val="clear" w:color="auto" w:fill="auto"/>
            <w:vAlign w:val="center"/>
          </w:tcPr>
          <w:p w:rsidR="00A6095B" w:rsidRPr="00C250D7" w:rsidRDefault="00A6095B" w:rsidP="00DB044D">
            <w:pPr>
              <w:jc w:val="both"/>
            </w:pPr>
            <w:r w:rsidRPr="00C250D7">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6095B" w:rsidRPr="00C250D7" w:rsidRDefault="00A6095B" w:rsidP="00DB044D">
            <w:pPr>
              <w:jc w:val="both"/>
            </w:pPr>
          </w:p>
        </w:tc>
        <w:tc>
          <w:tcPr>
            <w:tcW w:w="567" w:type="dxa"/>
            <w:gridSpan w:val="2"/>
            <w:tcBorders>
              <w:top w:val="nil"/>
            </w:tcBorders>
            <w:shd w:val="clear" w:color="auto" w:fill="auto"/>
            <w:vAlign w:val="center"/>
          </w:tcPr>
          <w:p w:rsidR="00A6095B" w:rsidRPr="00C250D7" w:rsidRDefault="00A6095B" w:rsidP="00DB044D">
            <w:pPr>
              <w:jc w:val="center"/>
            </w:pPr>
            <w:r w:rsidRPr="00C250D7">
              <w:t>05</w:t>
            </w:r>
          </w:p>
        </w:tc>
        <w:tc>
          <w:tcPr>
            <w:tcW w:w="851" w:type="dxa"/>
            <w:gridSpan w:val="3"/>
            <w:tcBorders>
              <w:top w:val="nil"/>
            </w:tcBorders>
            <w:shd w:val="clear" w:color="auto" w:fill="auto"/>
            <w:vAlign w:val="center"/>
          </w:tcPr>
          <w:p w:rsidR="00A6095B" w:rsidRPr="00C250D7" w:rsidRDefault="00A6095B" w:rsidP="00DB044D">
            <w:pPr>
              <w:jc w:val="center"/>
            </w:pPr>
            <w:r w:rsidRPr="00C250D7">
              <w:t>03</w:t>
            </w:r>
          </w:p>
        </w:tc>
        <w:tc>
          <w:tcPr>
            <w:tcW w:w="1842" w:type="dxa"/>
            <w:gridSpan w:val="2"/>
            <w:tcBorders>
              <w:top w:val="nil"/>
            </w:tcBorders>
            <w:shd w:val="clear" w:color="auto" w:fill="auto"/>
            <w:vAlign w:val="center"/>
          </w:tcPr>
          <w:p w:rsidR="00A6095B" w:rsidRPr="00C250D7" w:rsidRDefault="00A6095B" w:rsidP="00DB044D">
            <w:pPr>
              <w:jc w:val="center"/>
            </w:pPr>
            <w:r w:rsidRPr="00C250D7">
              <w:t>11.1.00.28670</w:t>
            </w:r>
          </w:p>
        </w:tc>
        <w:tc>
          <w:tcPr>
            <w:tcW w:w="709" w:type="dxa"/>
            <w:gridSpan w:val="2"/>
            <w:tcBorders>
              <w:top w:val="nil"/>
            </w:tcBorders>
            <w:shd w:val="clear" w:color="auto" w:fill="auto"/>
            <w:vAlign w:val="center"/>
          </w:tcPr>
          <w:p w:rsidR="00A6095B" w:rsidRPr="00C250D7" w:rsidRDefault="00A6095B" w:rsidP="00DB044D">
            <w:pPr>
              <w:jc w:val="center"/>
            </w:pPr>
            <w:r w:rsidRPr="00C250D7">
              <w:t>240</w:t>
            </w:r>
          </w:p>
        </w:tc>
        <w:tc>
          <w:tcPr>
            <w:tcW w:w="1559" w:type="dxa"/>
            <w:tcBorders>
              <w:top w:val="nil"/>
            </w:tcBorders>
            <w:shd w:val="clear" w:color="auto" w:fill="auto"/>
            <w:noWrap/>
            <w:vAlign w:val="center"/>
          </w:tcPr>
          <w:p w:rsidR="00A6095B" w:rsidRPr="00C250D7" w:rsidRDefault="00A6095B" w:rsidP="00FF4286">
            <w:pPr>
              <w:jc w:val="center"/>
            </w:pPr>
            <w:r w:rsidRPr="00C250D7">
              <w:t>5,5</w:t>
            </w:r>
          </w:p>
        </w:tc>
        <w:tc>
          <w:tcPr>
            <w:tcW w:w="1276" w:type="dxa"/>
            <w:tcBorders>
              <w:top w:val="nil"/>
            </w:tcBorders>
            <w:shd w:val="clear" w:color="auto" w:fill="auto"/>
            <w:noWrap/>
            <w:vAlign w:val="center"/>
          </w:tcPr>
          <w:p w:rsidR="00A6095B" w:rsidRPr="00C250D7" w:rsidRDefault="00A6095B" w:rsidP="00DB044D">
            <w:pPr>
              <w:jc w:val="center"/>
            </w:pPr>
          </w:p>
        </w:tc>
        <w:tc>
          <w:tcPr>
            <w:tcW w:w="1705" w:type="dxa"/>
            <w:gridSpan w:val="2"/>
            <w:tcBorders>
              <w:top w:val="nil"/>
            </w:tcBorders>
            <w:shd w:val="clear" w:color="auto" w:fill="auto"/>
            <w:noWrap/>
            <w:vAlign w:val="center"/>
          </w:tcPr>
          <w:p w:rsidR="00A6095B" w:rsidRPr="00C250D7" w:rsidRDefault="00A6095B" w:rsidP="00DB044D">
            <w:pPr>
              <w:jc w:val="center"/>
            </w:pPr>
          </w:p>
        </w:tc>
      </w:tr>
      <w:tr w:rsidR="00AC3BC2" w:rsidRPr="00AC3BC2" w:rsidTr="004C7E85">
        <w:trPr>
          <w:gridBefore w:val="1"/>
          <w:wBefore w:w="24" w:type="dxa"/>
          <w:trHeight w:val="2244"/>
        </w:trPr>
        <w:tc>
          <w:tcPr>
            <w:tcW w:w="6942" w:type="dxa"/>
            <w:tcBorders>
              <w:top w:val="nil"/>
            </w:tcBorders>
            <w:shd w:val="clear" w:color="auto" w:fill="auto"/>
            <w:vAlign w:val="center"/>
            <w:hideMark/>
          </w:tcPr>
          <w:p w:rsidR="00DB044D" w:rsidRPr="00C250D7" w:rsidRDefault="00DB044D" w:rsidP="00DB044D">
            <w:pPr>
              <w:jc w:val="both"/>
            </w:pPr>
            <w:r w:rsidRPr="00C250D7">
              <w:lastRenderedPageBreak/>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C250D7">
              <w:t>6</w:t>
            </w:r>
            <w:r w:rsidRPr="00C250D7">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C250D7" w:rsidRDefault="00720693" w:rsidP="00DB044D">
            <w:pPr>
              <w:jc w:val="both"/>
            </w:pP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12.1.00.28110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240</w:t>
            </w:r>
          </w:p>
        </w:tc>
        <w:tc>
          <w:tcPr>
            <w:tcW w:w="1559" w:type="dxa"/>
            <w:tcBorders>
              <w:top w:val="nil"/>
            </w:tcBorders>
            <w:shd w:val="clear" w:color="auto" w:fill="auto"/>
            <w:noWrap/>
            <w:vAlign w:val="center"/>
            <w:hideMark/>
          </w:tcPr>
          <w:p w:rsidR="00DB044D" w:rsidRPr="00C250D7" w:rsidRDefault="00C250D7" w:rsidP="00DB044D">
            <w:pPr>
              <w:jc w:val="center"/>
            </w:pPr>
            <w:r w:rsidRPr="00C250D7">
              <w:t>366,6</w:t>
            </w:r>
          </w:p>
        </w:tc>
        <w:tc>
          <w:tcPr>
            <w:tcW w:w="1276" w:type="dxa"/>
            <w:tcBorders>
              <w:top w:val="nil"/>
            </w:tcBorders>
            <w:shd w:val="clear" w:color="auto" w:fill="auto"/>
            <w:noWrap/>
            <w:vAlign w:val="center"/>
            <w:hideMark/>
          </w:tcPr>
          <w:p w:rsidR="00DB044D" w:rsidRPr="00C250D7" w:rsidRDefault="00F321AC" w:rsidP="00DB044D">
            <w:pPr>
              <w:jc w:val="center"/>
            </w:pPr>
            <w:r w:rsidRPr="00C250D7">
              <w:t>600,0</w:t>
            </w:r>
          </w:p>
        </w:tc>
        <w:tc>
          <w:tcPr>
            <w:tcW w:w="1705" w:type="dxa"/>
            <w:gridSpan w:val="2"/>
            <w:tcBorders>
              <w:top w:val="nil"/>
            </w:tcBorders>
            <w:shd w:val="clear" w:color="auto" w:fill="auto"/>
            <w:noWrap/>
            <w:vAlign w:val="center"/>
            <w:hideMark/>
          </w:tcPr>
          <w:p w:rsidR="00DB044D" w:rsidRPr="00C250D7" w:rsidRDefault="00F321AC" w:rsidP="00DB044D">
            <w:pPr>
              <w:jc w:val="center"/>
            </w:pPr>
            <w:r w:rsidRPr="00C250D7">
              <w:t>600,0</w:t>
            </w:r>
          </w:p>
        </w:tc>
      </w:tr>
      <w:tr w:rsidR="00AC3BC2" w:rsidRPr="00AC3BC2" w:rsidTr="00D97EF9">
        <w:trPr>
          <w:gridBefore w:val="1"/>
          <w:wBefore w:w="24" w:type="dxa"/>
          <w:trHeight w:val="2689"/>
        </w:trPr>
        <w:tc>
          <w:tcPr>
            <w:tcW w:w="6942" w:type="dxa"/>
            <w:tcBorders>
              <w:top w:val="nil"/>
            </w:tcBorders>
            <w:shd w:val="clear" w:color="auto" w:fill="auto"/>
            <w:vAlign w:val="center"/>
            <w:hideMark/>
          </w:tcPr>
          <w:p w:rsidR="00FF7A0E" w:rsidRPr="00C250D7" w:rsidRDefault="00DB044D" w:rsidP="00DB044D">
            <w:pPr>
              <w:jc w:val="both"/>
            </w:pPr>
            <w:r w:rsidRPr="00C250D7">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C250D7">
              <w:t>6</w:t>
            </w:r>
            <w:r w:rsidRPr="00C250D7">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FF7A0E" w:rsidRPr="00C250D7" w:rsidRDefault="00FF7A0E" w:rsidP="00DB044D">
            <w:pPr>
              <w:jc w:val="both"/>
            </w:pPr>
          </w:p>
        </w:tc>
        <w:tc>
          <w:tcPr>
            <w:tcW w:w="567" w:type="dxa"/>
            <w:gridSpan w:val="2"/>
            <w:tcBorders>
              <w:top w:val="nil"/>
            </w:tcBorders>
            <w:shd w:val="clear" w:color="auto" w:fill="auto"/>
            <w:vAlign w:val="center"/>
            <w:hideMark/>
          </w:tcPr>
          <w:p w:rsidR="00DB044D" w:rsidRPr="00C250D7" w:rsidRDefault="00DB044D" w:rsidP="00DB044D">
            <w:pPr>
              <w:jc w:val="center"/>
            </w:pPr>
            <w:r w:rsidRPr="00C250D7">
              <w:t>05</w:t>
            </w:r>
          </w:p>
        </w:tc>
        <w:tc>
          <w:tcPr>
            <w:tcW w:w="851" w:type="dxa"/>
            <w:gridSpan w:val="3"/>
            <w:tcBorders>
              <w:top w:val="nil"/>
            </w:tcBorders>
            <w:shd w:val="clear" w:color="auto" w:fill="auto"/>
            <w:vAlign w:val="center"/>
            <w:hideMark/>
          </w:tcPr>
          <w:p w:rsidR="00DB044D" w:rsidRPr="00C250D7" w:rsidRDefault="00DB044D" w:rsidP="00DB044D">
            <w:pPr>
              <w:jc w:val="center"/>
            </w:pPr>
            <w:r w:rsidRPr="00C250D7">
              <w:t>03</w:t>
            </w:r>
          </w:p>
        </w:tc>
        <w:tc>
          <w:tcPr>
            <w:tcW w:w="1842" w:type="dxa"/>
            <w:gridSpan w:val="2"/>
            <w:tcBorders>
              <w:top w:val="nil"/>
            </w:tcBorders>
            <w:shd w:val="clear" w:color="auto" w:fill="auto"/>
            <w:vAlign w:val="center"/>
            <w:hideMark/>
          </w:tcPr>
          <w:p w:rsidR="00DB044D" w:rsidRPr="00C250D7" w:rsidRDefault="00DB044D" w:rsidP="00DB044D">
            <w:pPr>
              <w:jc w:val="center"/>
            </w:pPr>
            <w:r w:rsidRPr="00C250D7">
              <w:t>12.1.00.28390</w:t>
            </w:r>
          </w:p>
        </w:tc>
        <w:tc>
          <w:tcPr>
            <w:tcW w:w="709" w:type="dxa"/>
            <w:gridSpan w:val="2"/>
            <w:tcBorders>
              <w:top w:val="nil"/>
            </w:tcBorders>
            <w:shd w:val="clear" w:color="auto" w:fill="auto"/>
            <w:vAlign w:val="center"/>
            <w:hideMark/>
          </w:tcPr>
          <w:p w:rsidR="00DB044D" w:rsidRPr="00C250D7" w:rsidRDefault="00DB044D" w:rsidP="00DB044D">
            <w:pPr>
              <w:jc w:val="center"/>
            </w:pPr>
            <w:r w:rsidRPr="00C250D7">
              <w:t>240</w:t>
            </w:r>
          </w:p>
        </w:tc>
        <w:tc>
          <w:tcPr>
            <w:tcW w:w="1559" w:type="dxa"/>
            <w:tcBorders>
              <w:top w:val="nil"/>
            </w:tcBorders>
            <w:shd w:val="clear" w:color="auto" w:fill="auto"/>
            <w:noWrap/>
            <w:vAlign w:val="center"/>
            <w:hideMark/>
          </w:tcPr>
          <w:p w:rsidR="00DB044D" w:rsidRPr="00C250D7" w:rsidRDefault="00C250D7" w:rsidP="00DB044D">
            <w:pPr>
              <w:jc w:val="center"/>
            </w:pPr>
            <w:r w:rsidRPr="00C250D7">
              <w:t>1 039,4</w:t>
            </w:r>
          </w:p>
        </w:tc>
        <w:tc>
          <w:tcPr>
            <w:tcW w:w="1276" w:type="dxa"/>
            <w:tcBorders>
              <w:top w:val="nil"/>
            </w:tcBorders>
            <w:shd w:val="clear" w:color="auto" w:fill="auto"/>
            <w:noWrap/>
            <w:vAlign w:val="center"/>
            <w:hideMark/>
          </w:tcPr>
          <w:p w:rsidR="00DB044D" w:rsidRPr="00C250D7" w:rsidRDefault="00F321AC" w:rsidP="00DB044D">
            <w:pPr>
              <w:jc w:val="center"/>
            </w:pPr>
            <w:r w:rsidRPr="00C250D7">
              <w:t>2 640,0</w:t>
            </w:r>
          </w:p>
        </w:tc>
        <w:tc>
          <w:tcPr>
            <w:tcW w:w="1705" w:type="dxa"/>
            <w:gridSpan w:val="2"/>
            <w:tcBorders>
              <w:top w:val="nil"/>
            </w:tcBorders>
            <w:shd w:val="clear" w:color="auto" w:fill="auto"/>
            <w:noWrap/>
            <w:vAlign w:val="center"/>
            <w:hideMark/>
          </w:tcPr>
          <w:p w:rsidR="00DB044D" w:rsidRPr="00C250D7" w:rsidRDefault="00F321AC" w:rsidP="00DB044D">
            <w:pPr>
              <w:jc w:val="center"/>
            </w:pPr>
            <w:r w:rsidRPr="00C250D7">
              <w:t>262,4</w:t>
            </w:r>
          </w:p>
        </w:tc>
      </w:tr>
      <w:tr w:rsidR="00AC3BC2" w:rsidRPr="00AC3BC2" w:rsidTr="004C7E85">
        <w:trPr>
          <w:gridBefore w:val="1"/>
          <w:wBefore w:w="24" w:type="dxa"/>
          <w:trHeight w:val="2680"/>
        </w:trPr>
        <w:tc>
          <w:tcPr>
            <w:tcW w:w="6942" w:type="dxa"/>
            <w:tcBorders>
              <w:top w:val="nil"/>
            </w:tcBorders>
            <w:shd w:val="clear" w:color="auto" w:fill="auto"/>
            <w:vAlign w:val="center"/>
          </w:tcPr>
          <w:p w:rsidR="00FF7A0E" w:rsidRPr="00C250D7" w:rsidRDefault="00FF7A0E" w:rsidP="00DB044D">
            <w:pPr>
              <w:jc w:val="both"/>
            </w:pPr>
            <w:proofErr w:type="gramStart"/>
            <w:r w:rsidRPr="00C250D7">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250D7">
              <w:t>6</w:t>
            </w:r>
            <w:r w:rsidRPr="00C250D7">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p w:rsidR="00D97EF9" w:rsidRPr="00C250D7" w:rsidRDefault="00D97EF9" w:rsidP="00DB044D">
            <w:pPr>
              <w:jc w:val="both"/>
            </w:pPr>
          </w:p>
        </w:tc>
        <w:tc>
          <w:tcPr>
            <w:tcW w:w="567" w:type="dxa"/>
            <w:gridSpan w:val="2"/>
            <w:tcBorders>
              <w:top w:val="nil"/>
            </w:tcBorders>
            <w:shd w:val="clear" w:color="auto" w:fill="auto"/>
            <w:vAlign w:val="center"/>
          </w:tcPr>
          <w:p w:rsidR="00FF7A0E" w:rsidRPr="00C250D7" w:rsidRDefault="00FF7A0E" w:rsidP="00DB044D">
            <w:pPr>
              <w:jc w:val="center"/>
            </w:pPr>
            <w:r w:rsidRPr="00C250D7">
              <w:t>05</w:t>
            </w:r>
          </w:p>
        </w:tc>
        <w:tc>
          <w:tcPr>
            <w:tcW w:w="851" w:type="dxa"/>
            <w:gridSpan w:val="3"/>
            <w:tcBorders>
              <w:top w:val="nil"/>
            </w:tcBorders>
            <w:shd w:val="clear" w:color="auto" w:fill="auto"/>
            <w:vAlign w:val="center"/>
          </w:tcPr>
          <w:p w:rsidR="00FF7A0E" w:rsidRPr="00C250D7" w:rsidRDefault="00FF7A0E" w:rsidP="00DB044D">
            <w:pPr>
              <w:jc w:val="center"/>
            </w:pPr>
            <w:r w:rsidRPr="00C250D7">
              <w:t>03</w:t>
            </w:r>
          </w:p>
        </w:tc>
        <w:tc>
          <w:tcPr>
            <w:tcW w:w="1842" w:type="dxa"/>
            <w:gridSpan w:val="2"/>
            <w:tcBorders>
              <w:top w:val="nil"/>
            </w:tcBorders>
            <w:shd w:val="clear" w:color="auto" w:fill="auto"/>
            <w:vAlign w:val="center"/>
          </w:tcPr>
          <w:p w:rsidR="00FF7A0E" w:rsidRPr="00C250D7" w:rsidRDefault="00FF7A0E" w:rsidP="00DB044D">
            <w:pPr>
              <w:jc w:val="center"/>
            </w:pPr>
            <w:r w:rsidRPr="00C250D7">
              <w:t>12.1.00.28810</w:t>
            </w:r>
          </w:p>
        </w:tc>
        <w:tc>
          <w:tcPr>
            <w:tcW w:w="709" w:type="dxa"/>
            <w:gridSpan w:val="2"/>
            <w:tcBorders>
              <w:top w:val="nil"/>
            </w:tcBorders>
            <w:shd w:val="clear" w:color="auto" w:fill="auto"/>
            <w:vAlign w:val="center"/>
          </w:tcPr>
          <w:p w:rsidR="00FF7A0E" w:rsidRPr="00C250D7" w:rsidRDefault="00FF7A0E" w:rsidP="00DB044D">
            <w:pPr>
              <w:jc w:val="center"/>
            </w:pPr>
            <w:r w:rsidRPr="00C250D7">
              <w:t>240</w:t>
            </w:r>
          </w:p>
        </w:tc>
        <w:tc>
          <w:tcPr>
            <w:tcW w:w="1559" w:type="dxa"/>
            <w:tcBorders>
              <w:top w:val="nil"/>
            </w:tcBorders>
            <w:shd w:val="clear" w:color="auto" w:fill="auto"/>
            <w:noWrap/>
            <w:vAlign w:val="center"/>
          </w:tcPr>
          <w:p w:rsidR="00FF7A0E" w:rsidRPr="00C250D7" w:rsidRDefault="00E0452B" w:rsidP="00DB044D">
            <w:pPr>
              <w:jc w:val="center"/>
            </w:pPr>
            <w:r>
              <w:t>166,0</w:t>
            </w:r>
          </w:p>
        </w:tc>
        <w:tc>
          <w:tcPr>
            <w:tcW w:w="1276" w:type="dxa"/>
            <w:tcBorders>
              <w:top w:val="nil"/>
            </w:tcBorders>
            <w:shd w:val="clear" w:color="auto" w:fill="auto"/>
            <w:noWrap/>
            <w:vAlign w:val="center"/>
          </w:tcPr>
          <w:p w:rsidR="00FF7A0E" w:rsidRPr="00C250D7" w:rsidRDefault="00C116F5" w:rsidP="00DB044D">
            <w:pPr>
              <w:jc w:val="center"/>
            </w:pPr>
            <w:r w:rsidRPr="00C250D7">
              <w:t>150,0</w:t>
            </w:r>
          </w:p>
        </w:tc>
        <w:tc>
          <w:tcPr>
            <w:tcW w:w="1705" w:type="dxa"/>
            <w:gridSpan w:val="2"/>
            <w:tcBorders>
              <w:top w:val="nil"/>
            </w:tcBorders>
            <w:shd w:val="clear" w:color="auto" w:fill="auto"/>
            <w:noWrap/>
            <w:vAlign w:val="center"/>
          </w:tcPr>
          <w:p w:rsidR="00FF7A0E" w:rsidRPr="00C250D7" w:rsidRDefault="00C116F5" w:rsidP="00DB044D">
            <w:pPr>
              <w:jc w:val="center"/>
            </w:pPr>
            <w:r w:rsidRPr="00C250D7">
              <w:t>150,0</w:t>
            </w:r>
          </w:p>
        </w:tc>
      </w:tr>
      <w:tr w:rsidR="00AC3BC2" w:rsidRPr="00AC3BC2" w:rsidTr="004C7E85">
        <w:trPr>
          <w:gridBefore w:val="1"/>
          <w:wBefore w:w="24" w:type="dxa"/>
          <w:trHeight w:val="2959"/>
        </w:trPr>
        <w:tc>
          <w:tcPr>
            <w:tcW w:w="6942" w:type="dxa"/>
            <w:tcBorders>
              <w:top w:val="nil"/>
            </w:tcBorders>
            <w:shd w:val="clear" w:color="auto" w:fill="auto"/>
            <w:vAlign w:val="center"/>
            <w:hideMark/>
          </w:tcPr>
          <w:p w:rsidR="00DB044D" w:rsidRPr="00A45614" w:rsidRDefault="00DB044D" w:rsidP="008F1923">
            <w:pPr>
              <w:jc w:val="both"/>
            </w:pPr>
            <w:proofErr w:type="gramStart"/>
            <w:r w:rsidRPr="00A45614">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8F1923" w:rsidRPr="00A45614">
              <w:t>6</w:t>
            </w:r>
            <w:r w:rsidRPr="00A45614">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A45614" w:rsidRDefault="00DB044D" w:rsidP="00DB044D">
            <w:pPr>
              <w:jc w:val="center"/>
            </w:pPr>
            <w:r w:rsidRPr="00A45614">
              <w:t>05</w:t>
            </w:r>
          </w:p>
        </w:tc>
        <w:tc>
          <w:tcPr>
            <w:tcW w:w="851" w:type="dxa"/>
            <w:gridSpan w:val="3"/>
            <w:tcBorders>
              <w:top w:val="nil"/>
            </w:tcBorders>
            <w:shd w:val="clear" w:color="auto" w:fill="auto"/>
            <w:vAlign w:val="center"/>
            <w:hideMark/>
          </w:tcPr>
          <w:p w:rsidR="00DB044D" w:rsidRPr="00A45614" w:rsidRDefault="00DB044D" w:rsidP="00DB044D">
            <w:pPr>
              <w:jc w:val="center"/>
            </w:pPr>
            <w:r w:rsidRPr="00A45614">
              <w:t>03</w:t>
            </w:r>
          </w:p>
        </w:tc>
        <w:tc>
          <w:tcPr>
            <w:tcW w:w="1842" w:type="dxa"/>
            <w:gridSpan w:val="2"/>
            <w:tcBorders>
              <w:top w:val="nil"/>
            </w:tcBorders>
            <w:shd w:val="clear" w:color="auto" w:fill="auto"/>
            <w:vAlign w:val="center"/>
            <w:hideMark/>
          </w:tcPr>
          <w:p w:rsidR="00DB044D" w:rsidRPr="00A45614" w:rsidRDefault="00DB044D" w:rsidP="00DB044D">
            <w:pPr>
              <w:jc w:val="center"/>
            </w:pPr>
            <w:r w:rsidRPr="00A45614">
              <w:t>12.1.00.28880</w:t>
            </w:r>
          </w:p>
        </w:tc>
        <w:tc>
          <w:tcPr>
            <w:tcW w:w="709" w:type="dxa"/>
            <w:gridSpan w:val="2"/>
            <w:tcBorders>
              <w:top w:val="nil"/>
            </w:tcBorders>
            <w:shd w:val="clear" w:color="auto" w:fill="auto"/>
            <w:vAlign w:val="center"/>
            <w:hideMark/>
          </w:tcPr>
          <w:p w:rsidR="00DB044D" w:rsidRPr="00A45614" w:rsidRDefault="00DB044D" w:rsidP="00DB044D">
            <w:pPr>
              <w:jc w:val="center"/>
            </w:pPr>
            <w:r w:rsidRPr="00A45614">
              <w:t>240</w:t>
            </w:r>
          </w:p>
        </w:tc>
        <w:tc>
          <w:tcPr>
            <w:tcW w:w="1559" w:type="dxa"/>
            <w:tcBorders>
              <w:top w:val="nil"/>
            </w:tcBorders>
            <w:shd w:val="clear" w:color="auto" w:fill="auto"/>
            <w:noWrap/>
            <w:vAlign w:val="center"/>
            <w:hideMark/>
          </w:tcPr>
          <w:p w:rsidR="00DB044D" w:rsidRPr="00A45614" w:rsidRDefault="00A45614" w:rsidP="00DB044D">
            <w:pPr>
              <w:jc w:val="center"/>
            </w:pPr>
            <w:r w:rsidRPr="00A45614">
              <w:t>2 039,9</w:t>
            </w:r>
          </w:p>
        </w:tc>
        <w:tc>
          <w:tcPr>
            <w:tcW w:w="1276" w:type="dxa"/>
            <w:tcBorders>
              <w:top w:val="nil"/>
            </w:tcBorders>
            <w:shd w:val="clear" w:color="auto" w:fill="auto"/>
            <w:noWrap/>
            <w:vAlign w:val="center"/>
            <w:hideMark/>
          </w:tcPr>
          <w:p w:rsidR="00DB044D" w:rsidRPr="00A45614" w:rsidRDefault="00DB044D" w:rsidP="00DB044D">
            <w:pPr>
              <w:jc w:val="center"/>
            </w:pPr>
          </w:p>
        </w:tc>
        <w:tc>
          <w:tcPr>
            <w:tcW w:w="1705" w:type="dxa"/>
            <w:gridSpan w:val="2"/>
            <w:tcBorders>
              <w:top w:val="nil"/>
            </w:tcBorders>
            <w:shd w:val="clear" w:color="auto" w:fill="auto"/>
            <w:noWrap/>
            <w:vAlign w:val="center"/>
            <w:hideMark/>
          </w:tcPr>
          <w:p w:rsidR="00DB044D" w:rsidRPr="00A45614" w:rsidRDefault="00C116F5" w:rsidP="00DB044D">
            <w:pPr>
              <w:jc w:val="center"/>
            </w:pPr>
            <w:r w:rsidRPr="00A45614">
              <w:t>7 000,0</w:t>
            </w:r>
          </w:p>
        </w:tc>
      </w:tr>
      <w:tr w:rsidR="00AC3BC2" w:rsidRPr="00AC3BC2" w:rsidTr="004C7E85">
        <w:trPr>
          <w:gridBefore w:val="1"/>
          <w:wBefore w:w="24" w:type="dxa"/>
          <w:trHeight w:val="3247"/>
        </w:trPr>
        <w:tc>
          <w:tcPr>
            <w:tcW w:w="6942" w:type="dxa"/>
            <w:tcBorders>
              <w:top w:val="nil"/>
            </w:tcBorders>
            <w:shd w:val="clear" w:color="auto" w:fill="auto"/>
            <w:vAlign w:val="center"/>
            <w:hideMark/>
          </w:tcPr>
          <w:p w:rsidR="00DB044D" w:rsidRPr="00A45614" w:rsidRDefault="00DB044D" w:rsidP="00A45614">
            <w:pPr>
              <w:jc w:val="both"/>
            </w:pPr>
            <w:proofErr w:type="gramStart"/>
            <w:r w:rsidRPr="00A45614">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45614" w:rsidRPr="00A45614">
              <w:t>6</w:t>
            </w:r>
            <w:r w:rsidRPr="00A45614">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A45614" w:rsidRDefault="00DB044D" w:rsidP="00DB044D">
            <w:pPr>
              <w:jc w:val="center"/>
            </w:pPr>
            <w:r w:rsidRPr="00A45614">
              <w:t>05</w:t>
            </w:r>
          </w:p>
        </w:tc>
        <w:tc>
          <w:tcPr>
            <w:tcW w:w="851" w:type="dxa"/>
            <w:gridSpan w:val="3"/>
            <w:tcBorders>
              <w:top w:val="nil"/>
            </w:tcBorders>
            <w:shd w:val="clear" w:color="auto" w:fill="auto"/>
            <w:vAlign w:val="center"/>
            <w:hideMark/>
          </w:tcPr>
          <w:p w:rsidR="00DB044D" w:rsidRPr="00A45614" w:rsidRDefault="00DB044D" w:rsidP="00DB044D">
            <w:pPr>
              <w:jc w:val="center"/>
            </w:pPr>
            <w:r w:rsidRPr="00A45614">
              <w:t>03</w:t>
            </w:r>
          </w:p>
        </w:tc>
        <w:tc>
          <w:tcPr>
            <w:tcW w:w="1842" w:type="dxa"/>
            <w:gridSpan w:val="2"/>
            <w:tcBorders>
              <w:top w:val="nil"/>
            </w:tcBorders>
            <w:shd w:val="clear" w:color="auto" w:fill="auto"/>
            <w:vAlign w:val="center"/>
            <w:hideMark/>
          </w:tcPr>
          <w:p w:rsidR="00DB044D" w:rsidRPr="00A45614" w:rsidRDefault="00DB044D" w:rsidP="00DB044D">
            <w:pPr>
              <w:jc w:val="center"/>
            </w:pPr>
            <w:r w:rsidRPr="00A45614">
              <w:t>12.1.00.28960</w:t>
            </w:r>
          </w:p>
        </w:tc>
        <w:tc>
          <w:tcPr>
            <w:tcW w:w="709" w:type="dxa"/>
            <w:gridSpan w:val="2"/>
            <w:tcBorders>
              <w:top w:val="nil"/>
            </w:tcBorders>
            <w:shd w:val="clear" w:color="auto" w:fill="auto"/>
            <w:vAlign w:val="center"/>
            <w:hideMark/>
          </w:tcPr>
          <w:p w:rsidR="00DB044D" w:rsidRPr="00A45614" w:rsidRDefault="00DB044D" w:rsidP="00DB044D">
            <w:pPr>
              <w:jc w:val="center"/>
            </w:pPr>
            <w:r w:rsidRPr="00A45614">
              <w:t>240</w:t>
            </w:r>
          </w:p>
        </w:tc>
        <w:tc>
          <w:tcPr>
            <w:tcW w:w="1559" w:type="dxa"/>
            <w:tcBorders>
              <w:top w:val="nil"/>
            </w:tcBorders>
            <w:shd w:val="clear" w:color="auto" w:fill="auto"/>
            <w:noWrap/>
            <w:vAlign w:val="center"/>
            <w:hideMark/>
          </w:tcPr>
          <w:p w:rsidR="00DB044D" w:rsidRPr="00A45614" w:rsidRDefault="00A45614" w:rsidP="00DB044D">
            <w:pPr>
              <w:jc w:val="center"/>
            </w:pPr>
            <w:r w:rsidRPr="00A45614">
              <w:t>3 761,1</w:t>
            </w:r>
          </w:p>
        </w:tc>
        <w:tc>
          <w:tcPr>
            <w:tcW w:w="1276" w:type="dxa"/>
            <w:tcBorders>
              <w:top w:val="nil"/>
            </w:tcBorders>
            <w:shd w:val="clear" w:color="auto" w:fill="auto"/>
            <w:noWrap/>
            <w:vAlign w:val="center"/>
            <w:hideMark/>
          </w:tcPr>
          <w:p w:rsidR="00DB044D" w:rsidRPr="00A45614" w:rsidRDefault="00DB044D" w:rsidP="00DB044D">
            <w:pPr>
              <w:jc w:val="center"/>
            </w:pPr>
            <w:r w:rsidRPr="00A45614">
              <w:t> </w:t>
            </w:r>
          </w:p>
        </w:tc>
        <w:tc>
          <w:tcPr>
            <w:tcW w:w="1705" w:type="dxa"/>
            <w:gridSpan w:val="2"/>
            <w:tcBorders>
              <w:top w:val="nil"/>
            </w:tcBorders>
            <w:shd w:val="clear" w:color="auto" w:fill="auto"/>
            <w:noWrap/>
            <w:vAlign w:val="center"/>
            <w:hideMark/>
          </w:tcPr>
          <w:p w:rsidR="00DB044D" w:rsidRPr="00A45614" w:rsidRDefault="00C116F5" w:rsidP="00DB044D">
            <w:pPr>
              <w:jc w:val="center"/>
            </w:pPr>
            <w:r w:rsidRPr="00A45614">
              <w:t>1 374,3</w:t>
            </w:r>
          </w:p>
        </w:tc>
      </w:tr>
      <w:tr w:rsidR="00E5541B" w:rsidRPr="00DE5BBE" w:rsidTr="004C7E85">
        <w:trPr>
          <w:gridBefore w:val="1"/>
          <w:wBefore w:w="24" w:type="dxa"/>
          <w:trHeight w:val="3388"/>
        </w:trPr>
        <w:tc>
          <w:tcPr>
            <w:tcW w:w="6942" w:type="dxa"/>
            <w:tcBorders>
              <w:top w:val="nil"/>
            </w:tcBorders>
            <w:shd w:val="clear" w:color="auto" w:fill="auto"/>
            <w:vAlign w:val="center"/>
            <w:hideMark/>
          </w:tcPr>
          <w:p w:rsidR="00720693" w:rsidRPr="00DE5BBE" w:rsidRDefault="00161E06" w:rsidP="00DB044D">
            <w:pPr>
              <w:jc w:val="both"/>
            </w:pPr>
            <w:r w:rsidRPr="00DE5BBE">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E5BBE" w:rsidRDefault="00DB044D" w:rsidP="00DB044D">
            <w:pPr>
              <w:jc w:val="center"/>
            </w:pPr>
            <w:r w:rsidRPr="00DE5BBE">
              <w:t>05</w:t>
            </w:r>
          </w:p>
        </w:tc>
        <w:tc>
          <w:tcPr>
            <w:tcW w:w="851" w:type="dxa"/>
            <w:gridSpan w:val="3"/>
            <w:tcBorders>
              <w:top w:val="nil"/>
            </w:tcBorders>
            <w:shd w:val="clear" w:color="auto" w:fill="auto"/>
            <w:vAlign w:val="center"/>
            <w:hideMark/>
          </w:tcPr>
          <w:p w:rsidR="00DB044D" w:rsidRPr="00DE5BBE" w:rsidRDefault="00DB044D" w:rsidP="00DB044D">
            <w:pPr>
              <w:jc w:val="center"/>
            </w:pPr>
            <w:r w:rsidRPr="00DE5BBE">
              <w:t>03</w:t>
            </w:r>
          </w:p>
        </w:tc>
        <w:tc>
          <w:tcPr>
            <w:tcW w:w="1842" w:type="dxa"/>
            <w:gridSpan w:val="2"/>
            <w:tcBorders>
              <w:top w:val="nil"/>
            </w:tcBorders>
            <w:shd w:val="clear" w:color="auto" w:fill="auto"/>
            <w:vAlign w:val="center"/>
            <w:hideMark/>
          </w:tcPr>
          <w:p w:rsidR="00DB044D" w:rsidRPr="00DE5BBE" w:rsidRDefault="00161E06" w:rsidP="00DB044D">
            <w:pPr>
              <w:jc w:val="center"/>
            </w:pPr>
            <w:r w:rsidRPr="00DE5BBE">
              <w:t>12.1.00.</w:t>
            </w:r>
            <w:r w:rsidRPr="00DE5BBE">
              <w:rPr>
                <w:lang w:val="en-US"/>
              </w:rPr>
              <w:t>S</w:t>
            </w:r>
            <w:r w:rsidRPr="00DE5BBE">
              <w:t>4220</w:t>
            </w:r>
          </w:p>
        </w:tc>
        <w:tc>
          <w:tcPr>
            <w:tcW w:w="709" w:type="dxa"/>
            <w:gridSpan w:val="2"/>
            <w:tcBorders>
              <w:top w:val="nil"/>
            </w:tcBorders>
            <w:shd w:val="clear" w:color="auto" w:fill="auto"/>
            <w:vAlign w:val="center"/>
            <w:hideMark/>
          </w:tcPr>
          <w:p w:rsidR="00DB044D" w:rsidRPr="00DE5BBE" w:rsidRDefault="00DB044D" w:rsidP="00DB044D">
            <w:pPr>
              <w:jc w:val="center"/>
            </w:pPr>
            <w:r w:rsidRPr="00DE5BBE">
              <w:t>240</w:t>
            </w:r>
          </w:p>
        </w:tc>
        <w:tc>
          <w:tcPr>
            <w:tcW w:w="1559" w:type="dxa"/>
            <w:tcBorders>
              <w:top w:val="nil"/>
            </w:tcBorders>
            <w:shd w:val="clear" w:color="auto" w:fill="auto"/>
            <w:noWrap/>
            <w:vAlign w:val="center"/>
            <w:hideMark/>
          </w:tcPr>
          <w:p w:rsidR="00DB044D" w:rsidRPr="00DE5BBE" w:rsidRDefault="00161E06" w:rsidP="00DB044D">
            <w:pPr>
              <w:jc w:val="center"/>
            </w:pPr>
            <w:r w:rsidRPr="00DE5BBE">
              <w:t>200 747,9</w:t>
            </w:r>
          </w:p>
        </w:tc>
        <w:tc>
          <w:tcPr>
            <w:tcW w:w="1276" w:type="dxa"/>
            <w:tcBorders>
              <w:top w:val="nil"/>
            </w:tcBorders>
            <w:shd w:val="clear" w:color="auto" w:fill="auto"/>
            <w:noWrap/>
            <w:vAlign w:val="center"/>
            <w:hideMark/>
          </w:tcPr>
          <w:p w:rsidR="00DB044D" w:rsidRPr="00DE5BBE" w:rsidRDefault="00DB044D" w:rsidP="00DB044D">
            <w:pPr>
              <w:jc w:val="center"/>
            </w:pPr>
            <w:r w:rsidRPr="00DE5BBE">
              <w:t> </w:t>
            </w:r>
          </w:p>
        </w:tc>
        <w:tc>
          <w:tcPr>
            <w:tcW w:w="1705" w:type="dxa"/>
            <w:gridSpan w:val="2"/>
            <w:tcBorders>
              <w:top w:val="nil"/>
            </w:tcBorders>
            <w:shd w:val="clear" w:color="auto" w:fill="auto"/>
            <w:noWrap/>
            <w:vAlign w:val="center"/>
            <w:hideMark/>
          </w:tcPr>
          <w:p w:rsidR="00DB044D" w:rsidRPr="00DE5BBE" w:rsidRDefault="00DB044D" w:rsidP="00DB044D">
            <w:pPr>
              <w:jc w:val="center"/>
            </w:pPr>
            <w:r w:rsidRPr="00DE5BBE">
              <w:t> </w:t>
            </w:r>
          </w:p>
        </w:tc>
      </w:tr>
      <w:tr w:rsidR="00E5541B" w:rsidRPr="00DE5BBE" w:rsidTr="004C7E85">
        <w:trPr>
          <w:gridBefore w:val="1"/>
          <w:wBefore w:w="24" w:type="dxa"/>
          <w:trHeight w:val="2821"/>
        </w:trPr>
        <w:tc>
          <w:tcPr>
            <w:tcW w:w="6942" w:type="dxa"/>
            <w:tcBorders>
              <w:top w:val="nil"/>
            </w:tcBorders>
            <w:shd w:val="clear" w:color="auto" w:fill="auto"/>
            <w:vAlign w:val="center"/>
            <w:hideMark/>
          </w:tcPr>
          <w:p w:rsidR="00DB044D" w:rsidRPr="00DE5BBE" w:rsidRDefault="006B6738" w:rsidP="00DB044D">
            <w:pPr>
              <w:jc w:val="both"/>
            </w:pPr>
            <w:r w:rsidRPr="00DE5BBE">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E5BBE" w:rsidRDefault="00DB044D" w:rsidP="00DB044D">
            <w:pPr>
              <w:jc w:val="center"/>
            </w:pPr>
            <w:r w:rsidRPr="00DE5BBE">
              <w:t>05</w:t>
            </w:r>
          </w:p>
        </w:tc>
        <w:tc>
          <w:tcPr>
            <w:tcW w:w="851" w:type="dxa"/>
            <w:gridSpan w:val="3"/>
            <w:tcBorders>
              <w:top w:val="nil"/>
            </w:tcBorders>
            <w:shd w:val="clear" w:color="auto" w:fill="auto"/>
            <w:vAlign w:val="center"/>
            <w:hideMark/>
          </w:tcPr>
          <w:p w:rsidR="00DB044D" w:rsidRPr="00DE5BBE" w:rsidRDefault="00DB044D" w:rsidP="00DB044D">
            <w:pPr>
              <w:jc w:val="center"/>
            </w:pPr>
            <w:r w:rsidRPr="00DE5BBE">
              <w:t>03</w:t>
            </w:r>
          </w:p>
        </w:tc>
        <w:tc>
          <w:tcPr>
            <w:tcW w:w="1842" w:type="dxa"/>
            <w:gridSpan w:val="2"/>
            <w:tcBorders>
              <w:top w:val="nil"/>
            </w:tcBorders>
            <w:shd w:val="clear" w:color="auto" w:fill="auto"/>
            <w:vAlign w:val="center"/>
            <w:hideMark/>
          </w:tcPr>
          <w:p w:rsidR="00DB044D" w:rsidRPr="00DE5BBE" w:rsidRDefault="006B6738" w:rsidP="00DB044D">
            <w:pPr>
              <w:jc w:val="center"/>
            </w:pPr>
            <w:r w:rsidRPr="00DE5BBE">
              <w:t>12.1.F2.55550</w:t>
            </w:r>
          </w:p>
        </w:tc>
        <w:tc>
          <w:tcPr>
            <w:tcW w:w="709" w:type="dxa"/>
            <w:gridSpan w:val="2"/>
            <w:tcBorders>
              <w:top w:val="nil"/>
            </w:tcBorders>
            <w:shd w:val="clear" w:color="auto" w:fill="auto"/>
            <w:vAlign w:val="center"/>
            <w:hideMark/>
          </w:tcPr>
          <w:p w:rsidR="00DB044D" w:rsidRPr="00DE5BBE" w:rsidRDefault="00DB044D" w:rsidP="00DB044D">
            <w:pPr>
              <w:jc w:val="center"/>
            </w:pPr>
            <w:r w:rsidRPr="00DE5BBE">
              <w:t>240</w:t>
            </w:r>
          </w:p>
        </w:tc>
        <w:tc>
          <w:tcPr>
            <w:tcW w:w="1559" w:type="dxa"/>
            <w:tcBorders>
              <w:top w:val="nil"/>
            </w:tcBorders>
            <w:shd w:val="clear" w:color="auto" w:fill="auto"/>
            <w:noWrap/>
            <w:vAlign w:val="center"/>
            <w:hideMark/>
          </w:tcPr>
          <w:p w:rsidR="00DB044D" w:rsidRPr="00DE5BBE" w:rsidRDefault="006B6738" w:rsidP="00DB044D">
            <w:pPr>
              <w:jc w:val="center"/>
            </w:pPr>
            <w:r w:rsidRPr="00DE5BBE">
              <w:t>34 999,0</w:t>
            </w:r>
          </w:p>
        </w:tc>
        <w:tc>
          <w:tcPr>
            <w:tcW w:w="1276" w:type="dxa"/>
            <w:tcBorders>
              <w:top w:val="nil"/>
            </w:tcBorders>
            <w:shd w:val="clear" w:color="auto" w:fill="auto"/>
            <w:noWrap/>
            <w:vAlign w:val="center"/>
            <w:hideMark/>
          </w:tcPr>
          <w:p w:rsidR="00DB044D" w:rsidRPr="00DE5BBE" w:rsidRDefault="00DB044D" w:rsidP="00DB044D">
            <w:pPr>
              <w:jc w:val="center"/>
            </w:pPr>
            <w:r w:rsidRPr="00DE5BBE">
              <w:t> </w:t>
            </w:r>
          </w:p>
        </w:tc>
        <w:tc>
          <w:tcPr>
            <w:tcW w:w="1705" w:type="dxa"/>
            <w:gridSpan w:val="2"/>
            <w:tcBorders>
              <w:top w:val="nil"/>
            </w:tcBorders>
            <w:shd w:val="clear" w:color="auto" w:fill="auto"/>
            <w:noWrap/>
            <w:vAlign w:val="center"/>
            <w:hideMark/>
          </w:tcPr>
          <w:p w:rsidR="00DB044D" w:rsidRPr="00DE5BBE" w:rsidRDefault="00DB044D" w:rsidP="00DB044D">
            <w:pPr>
              <w:jc w:val="center"/>
            </w:pPr>
            <w:r w:rsidRPr="00DE5BBE">
              <w:t> </w:t>
            </w:r>
          </w:p>
        </w:tc>
      </w:tr>
      <w:tr w:rsidR="00E5541B" w:rsidRPr="00DE5BBE" w:rsidTr="004C7E85">
        <w:trPr>
          <w:gridBefore w:val="1"/>
          <w:wBefore w:w="24" w:type="dxa"/>
          <w:trHeight w:val="315"/>
        </w:trPr>
        <w:tc>
          <w:tcPr>
            <w:tcW w:w="6942" w:type="dxa"/>
            <w:tcBorders>
              <w:top w:val="nil"/>
            </w:tcBorders>
            <w:shd w:val="clear" w:color="auto" w:fill="auto"/>
            <w:vAlign w:val="center"/>
            <w:hideMark/>
          </w:tcPr>
          <w:p w:rsidR="00DB044D" w:rsidRPr="00DE5BBE" w:rsidRDefault="00DB044D" w:rsidP="00DB044D">
            <w:pPr>
              <w:jc w:val="both"/>
              <w:rPr>
                <w:b/>
                <w:bCs/>
              </w:rPr>
            </w:pPr>
            <w:r w:rsidRPr="00DE5BBE">
              <w:rPr>
                <w:b/>
                <w:bCs/>
              </w:rPr>
              <w:t>ОХРАНА ОКРУЖАЮЩЕЙ СРЕДЫ</w:t>
            </w:r>
          </w:p>
        </w:tc>
        <w:tc>
          <w:tcPr>
            <w:tcW w:w="567"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06</w:t>
            </w:r>
          </w:p>
        </w:tc>
        <w:tc>
          <w:tcPr>
            <w:tcW w:w="851" w:type="dxa"/>
            <w:gridSpan w:val="3"/>
            <w:tcBorders>
              <w:top w:val="nil"/>
            </w:tcBorders>
            <w:shd w:val="clear" w:color="auto" w:fill="auto"/>
            <w:vAlign w:val="center"/>
            <w:hideMark/>
          </w:tcPr>
          <w:p w:rsidR="00DB044D" w:rsidRPr="00DE5BBE" w:rsidRDefault="00DB044D" w:rsidP="00DB044D">
            <w:pPr>
              <w:jc w:val="center"/>
              <w:rPr>
                <w:b/>
                <w:bCs/>
              </w:rPr>
            </w:pPr>
            <w:r w:rsidRPr="00DE5BBE">
              <w:rPr>
                <w:b/>
                <w:bCs/>
              </w:rPr>
              <w:t>00</w:t>
            </w:r>
          </w:p>
        </w:tc>
        <w:tc>
          <w:tcPr>
            <w:tcW w:w="1842"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709"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1559" w:type="dxa"/>
            <w:tcBorders>
              <w:top w:val="nil"/>
            </w:tcBorders>
            <w:shd w:val="clear" w:color="auto" w:fill="auto"/>
            <w:noWrap/>
            <w:vAlign w:val="center"/>
            <w:hideMark/>
          </w:tcPr>
          <w:p w:rsidR="00DB044D" w:rsidRPr="00DE5BBE" w:rsidRDefault="0055795E" w:rsidP="00DB044D">
            <w:pPr>
              <w:jc w:val="center"/>
              <w:rPr>
                <w:b/>
                <w:bCs/>
              </w:rPr>
            </w:pPr>
            <w:r w:rsidRPr="00DE5BBE">
              <w:rPr>
                <w:b/>
                <w:bCs/>
              </w:rPr>
              <w:t>6 333,0</w:t>
            </w:r>
          </w:p>
        </w:tc>
        <w:tc>
          <w:tcPr>
            <w:tcW w:w="1276" w:type="dxa"/>
            <w:tcBorders>
              <w:top w:val="nil"/>
            </w:tcBorders>
            <w:shd w:val="clear" w:color="auto" w:fill="auto"/>
            <w:noWrap/>
            <w:vAlign w:val="center"/>
            <w:hideMark/>
          </w:tcPr>
          <w:p w:rsidR="00DB044D" w:rsidRPr="00DE5BBE" w:rsidRDefault="00A6095B" w:rsidP="00DB044D">
            <w:pPr>
              <w:jc w:val="center"/>
              <w:rPr>
                <w:b/>
                <w:bCs/>
              </w:rPr>
            </w:pPr>
            <w:r w:rsidRPr="00DE5BBE">
              <w:rPr>
                <w:b/>
                <w:bCs/>
              </w:rPr>
              <w:t>2 100,0</w:t>
            </w:r>
          </w:p>
        </w:tc>
        <w:tc>
          <w:tcPr>
            <w:tcW w:w="1705" w:type="dxa"/>
            <w:gridSpan w:val="2"/>
            <w:tcBorders>
              <w:top w:val="nil"/>
            </w:tcBorders>
            <w:shd w:val="clear" w:color="auto" w:fill="auto"/>
            <w:noWrap/>
            <w:vAlign w:val="center"/>
            <w:hideMark/>
          </w:tcPr>
          <w:p w:rsidR="00DB044D" w:rsidRPr="00DE5BBE" w:rsidRDefault="00A6095B" w:rsidP="00DB044D">
            <w:pPr>
              <w:jc w:val="center"/>
              <w:rPr>
                <w:b/>
                <w:bCs/>
              </w:rPr>
            </w:pPr>
            <w:r w:rsidRPr="00DE5BBE">
              <w:rPr>
                <w:b/>
                <w:bCs/>
              </w:rPr>
              <w:t>2 500,0</w:t>
            </w:r>
          </w:p>
        </w:tc>
      </w:tr>
      <w:tr w:rsidR="00E5541B" w:rsidRPr="00DE5BBE" w:rsidTr="004C7E85">
        <w:trPr>
          <w:gridBefore w:val="1"/>
          <w:wBefore w:w="24" w:type="dxa"/>
          <w:trHeight w:val="630"/>
        </w:trPr>
        <w:tc>
          <w:tcPr>
            <w:tcW w:w="6942" w:type="dxa"/>
            <w:tcBorders>
              <w:top w:val="nil"/>
            </w:tcBorders>
            <w:shd w:val="clear" w:color="auto" w:fill="auto"/>
            <w:vAlign w:val="center"/>
            <w:hideMark/>
          </w:tcPr>
          <w:p w:rsidR="00DB044D" w:rsidRPr="00DE5BBE" w:rsidRDefault="00DB044D" w:rsidP="00DB044D">
            <w:pPr>
              <w:jc w:val="both"/>
              <w:rPr>
                <w:b/>
                <w:bCs/>
              </w:rPr>
            </w:pPr>
            <w:r w:rsidRPr="00DE5BBE">
              <w:rPr>
                <w:b/>
                <w:bCs/>
              </w:rPr>
              <w:t>Другие вопросы в области охраны окружающей среды</w:t>
            </w:r>
          </w:p>
        </w:tc>
        <w:tc>
          <w:tcPr>
            <w:tcW w:w="567"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06</w:t>
            </w:r>
          </w:p>
        </w:tc>
        <w:tc>
          <w:tcPr>
            <w:tcW w:w="851" w:type="dxa"/>
            <w:gridSpan w:val="3"/>
            <w:tcBorders>
              <w:top w:val="nil"/>
            </w:tcBorders>
            <w:shd w:val="clear" w:color="auto" w:fill="auto"/>
            <w:vAlign w:val="center"/>
            <w:hideMark/>
          </w:tcPr>
          <w:p w:rsidR="00DB044D" w:rsidRPr="00DE5BBE" w:rsidRDefault="00DB044D" w:rsidP="00DB044D">
            <w:pPr>
              <w:jc w:val="center"/>
              <w:rPr>
                <w:b/>
                <w:bCs/>
              </w:rPr>
            </w:pPr>
            <w:r w:rsidRPr="00DE5BBE">
              <w:rPr>
                <w:b/>
                <w:bCs/>
              </w:rPr>
              <w:t>05</w:t>
            </w:r>
          </w:p>
        </w:tc>
        <w:tc>
          <w:tcPr>
            <w:tcW w:w="1842"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709"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1559" w:type="dxa"/>
            <w:tcBorders>
              <w:top w:val="nil"/>
            </w:tcBorders>
            <w:shd w:val="clear" w:color="auto" w:fill="auto"/>
            <w:noWrap/>
            <w:vAlign w:val="center"/>
            <w:hideMark/>
          </w:tcPr>
          <w:p w:rsidR="00DB044D" w:rsidRPr="00DE5BBE" w:rsidRDefault="0055795E" w:rsidP="00DB044D">
            <w:pPr>
              <w:jc w:val="center"/>
              <w:rPr>
                <w:b/>
                <w:bCs/>
              </w:rPr>
            </w:pPr>
            <w:r w:rsidRPr="00DE5BBE">
              <w:rPr>
                <w:b/>
                <w:bCs/>
              </w:rPr>
              <w:t>6 333,0</w:t>
            </w:r>
          </w:p>
        </w:tc>
        <w:tc>
          <w:tcPr>
            <w:tcW w:w="1276" w:type="dxa"/>
            <w:tcBorders>
              <w:top w:val="nil"/>
            </w:tcBorders>
            <w:shd w:val="clear" w:color="auto" w:fill="auto"/>
            <w:noWrap/>
            <w:vAlign w:val="center"/>
            <w:hideMark/>
          </w:tcPr>
          <w:p w:rsidR="00DB044D" w:rsidRPr="00DE5BBE" w:rsidRDefault="00A6095B" w:rsidP="00DB044D">
            <w:pPr>
              <w:jc w:val="center"/>
              <w:rPr>
                <w:b/>
                <w:bCs/>
              </w:rPr>
            </w:pPr>
            <w:r w:rsidRPr="00DE5BBE">
              <w:rPr>
                <w:b/>
                <w:bCs/>
              </w:rPr>
              <w:t>2 100,0</w:t>
            </w:r>
          </w:p>
        </w:tc>
        <w:tc>
          <w:tcPr>
            <w:tcW w:w="1705" w:type="dxa"/>
            <w:gridSpan w:val="2"/>
            <w:tcBorders>
              <w:top w:val="nil"/>
            </w:tcBorders>
            <w:shd w:val="clear" w:color="auto" w:fill="auto"/>
            <w:noWrap/>
            <w:vAlign w:val="center"/>
            <w:hideMark/>
          </w:tcPr>
          <w:p w:rsidR="00DB044D" w:rsidRPr="00DE5BBE" w:rsidRDefault="00A6095B" w:rsidP="00DB044D">
            <w:pPr>
              <w:jc w:val="center"/>
              <w:rPr>
                <w:b/>
                <w:bCs/>
              </w:rPr>
            </w:pPr>
            <w:r w:rsidRPr="00DE5BBE">
              <w:rPr>
                <w:b/>
                <w:bCs/>
              </w:rPr>
              <w:t>2 500,0</w:t>
            </w:r>
          </w:p>
        </w:tc>
      </w:tr>
      <w:tr w:rsidR="00E5541B" w:rsidRPr="00DE5BBE" w:rsidTr="004C7E85">
        <w:trPr>
          <w:gridBefore w:val="1"/>
          <w:wBefore w:w="24" w:type="dxa"/>
          <w:trHeight w:val="1829"/>
        </w:trPr>
        <w:tc>
          <w:tcPr>
            <w:tcW w:w="6942" w:type="dxa"/>
            <w:tcBorders>
              <w:top w:val="nil"/>
            </w:tcBorders>
            <w:shd w:val="clear" w:color="auto" w:fill="auto"/>
            <w:vAlign w:val="center"/>
            <w:hideMark/>
          </w:tcPr>
          <w:p w:rsidR="00DB044D" w:rsidRPr="00DE5BBE" w:rsidRDefault="00DB044D" w:rsidP="00DB044D">
            <w:pPr>
              <w:jc w:val="both"/>
            </w:pPr>
            <w:r w:rsidRPr="00DE5BBE">
              <w:t xml:space="preserve">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w:t>
            </w:r>
            <w:r w:rsidRPr="00DE5BBE">
              <w:lastRenderedPageBreak/>
              <w:t>(муниципальных) нужд)</w:t>
            </w:r>
          </w:p>
        </w:tc>
        <w:tc>
          <w:tcPr>
            <w:tcW w:w="567" w:type="dxa"/>
            <w:gridSpan w:val="2"/>
            <w:tcBorders>
              <w:top w:val="nil"/>
            </w:tcBorders>
            <w:shd w:val="clear" w:color="auto" w:fill="auto"/>
            <w:vAlign w:val="center"/>
            <w:hideMark/>
          </w:tcPr>
          <w:p w:rsidR="00DB044D" w:rsidRPr="00DE5BBE" w:rsidRDefault="00DB044D" w:rsidP="00DB044D">
            <w:pPr>
              <w:jc w:val="center"/>
            </w:pPr>
            <w:r w:rsidRPr="00DE5BBE">
              <w:lastRenderedPageBreak/>
              <w:t>06</w:t>
            </w:r>
          </w:p>
        </w:tc>
        <w:tc>
          <w:tcPr>
            <w:tcW w:w="851" w:type="dxa"/>
            <w:gridSpan w:val="3"/>
            <w:tcBorders>
              <w:top w:val="nil"/>
            </w:tcBorders>
            <w:shd w:val="clear" w:color="auto" w:fill="auto"/>
            <w:vAlign w:val="center"/>
            <w:hideMark/>
          </w:tcPr>
          <w:p w:rsidR="00DB044D" w:rsidRPr="00DE5BBE" w:rsidRDefault="00DB044D" w:rsidP="00DB044D">
            <w:pPr>
              <w:jc w:val="center"/>
            </w:pPr>
            <w:r w:rsidRPr="00DE5BBE">
              <w:t>05</w:t>
            </w:r>
          </w:p>
        </w:tc>
        <w:tc>
          <w:tcPr>
            <w:tcW w:w="1842" w:type="dxa"/>
            <w:gridSpan w:val="2"/>
            <w:tcBorders>
              <w:top w:val="nil"/>
            </w:tcBorders>
            <w:shd w:val="clear" w:color="auto" w:fill="auto"/>
            <w:vAlign w:val="center"/>
            <w:hideMark/>
          </w:tcPr>
          <w:p w:rsidR="00DB044D" w:rsidRPr="00DE5BBE" w:rsidRDefault="00DB044D" w:rsidP="00DB044D">
            <w:pPr>
              <w:jc w:val="center"/>
            </w:pPr>
            <w:r w:rsidRPr="00DE5BBE">
              <w:t>13.1.00.28830</w:t>
            </w:r>
          </w:p>
        </w:tc>
        <w:tc>
          <w:tcPr>
            <w:tcW w:w="709" w:type="dxa"/>
            <w:gridSpan w:val="2"/>
            <w:tcBorders>
              <w:top w:val="nil"/>
            </w:tcBorders>
            <w:shd w:val="clear" w:color="auto" w:fill="auto"/>
            <w:vAlign w:val="center"/>
            <w:hideMark/>
          </w:tcPr>
          <w:p w:rsidR="00DB044D" w:rsidRPr="00DE5BBE" w:rsidRDefault="00DB044D" w:rsidP="00DB044D">
            <w:pPr>
              <w:jc w:val="center"/>
            </w:pPr>
            <w:r w:rsidRPr="00DE5BBE">
              <w:t>240</w:t>
            </w:r>
          </w:p>
        </w:tc>
        <w:tc>
          <w:tcPr>
            <w:tcW w:w="1559" w:type="dxa"/>
            <w:tcBorders>
              <w:top w:val="nil"/>
            </w:tcBorders>
            <w:shd w:val="clear" w:color="auto" w:fill="auto"/>
            <w:noWrap/>
            <w:vAlign w:val="center"/>
            <w:hideMark/>
          </w:tcPr>
          <w:p w:rsidR="00DB044D" w:rsidRPr="00DE5BBE" w:rsidRDefault="0055795E" w:rsidP="00DB044D">
            <w:pPr>
              <w:jc w:val="center"/>
            </w:pPr>
            <w:r w:rsidRPr="00DE5BBE">
              <w:t>4 333,0</w:t>
            </w:r>
          </w:p>
        </w:tc>
        <w:tc>
          <w:tcPr>
            <w:tcW w:w="1276" w:type="dxa"/>
            <w:tcBorders>
              <w:top w:val="nil"/>
            </w:tcBorders>
            <w:shd w:val="clear" w:color="auto" w:fill="auto"/>
            <w:noWrap/>
            <w:vAlign w:val="center"/>
            <w:hideMark/>
          </w:tcPr>
          <w:p w:rsidR="00DB044D" w:rsidRPr="00DE5BBE" w:rsidRDefault="00DB044D" w:rsidP="00DB044D">
            <w:pPr>
              <w:jc w:val="center"/>
            </w:pPr>
            <w:r w:rsidRPr="00DE5BBE">
              <w:t> </w:t>
            </w:r>
          </w:p>
        </w:tc>
        <w:tc>
          <w:tcPr>
            <w:tcW w:w="1705" w:type="dxa"/>
            <w:gridSpan w:val="2"/>
            <w:tcBorders>
              <w:top w:val="nil"/>
            </w:tcBorders>
            <w:shd w:val="clear" w:color="auto" w:fill="auto"/>
            <w:noWrap/>
            <w:vAlign w:val="center"/>
            <w:hideMark/>
          </w:tcPr>
          <w:p w:rsidR="00DB044D" w:rsidRPr="00DE5BBE" w:rsidRDefault="00DB044D" w:rsidP="00DB044D">
            <w:pPr>
              <w:jc w:val="center"/>
            </w:pPr>
            <w:r w:rsidRPr="00DE5BBE">
              <w:t> </w:t>
            </w:r>
          </w:p>
        </w:tc>
      </w:tr>
      <w:tr w:rsidR="00AC3BC2" w:rsidRPr="00AC3BC2" w:rsidTr="004C7E85">
        <w:trPr>
          <w:gridBefore w:val="1"/>
          <w:wBefore w:w="24" w:type="dxa"/>
          <w:trHeight w:val="2254"/>
        </w:trPr>
        <w:tc>
          <w:tcPr>
            <w:tcW w:w="6942" w:type="dxa"/>
            <w:tcBorders>
              <w:top w:val="nil"/>
            </w:tcBorders>
            <w:shd w:val="clear" w:color="auto" w:fill="auto"/>
            <w:vAlign w:val="center"/>
            <w:hideMark/>
          </w:tcPr>
          <w:p w:rsidR="00DB044D" w:rsidRPr="00DE5BBE" w:rsidRDefault="00DB044D" w:rsidP="00DB044D">
            <w:pPr>
              <w:jc w:val="both"/>
            </w:pPr>
            <w:r w:rsidRPr="00DE5BBE">
              <w:lastRenderedPageBreak/>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E5BBE" w:rsidRDefault="00DB044D" w:rsidP="00DB044D">
            <w:pPr>
              <w:jc w:val="center"/>
            </w:pPr>
            <w:r w:rsidRPr="00DE5BBE">
              <w:t>06</w:t>
            </w:r>
          </w:p>
        </w:tc>
        <w:tc>
          <w:tcPr>
            <w:tcW w:w="851" w:type="dxa"/>
            <w:gridSpan w:val="3"/>
            <w:tcBorders>
              <w:top w:val="nil"/>
            </w:tcBorders>
            <w:shd w:val="clear" w:color="auto" w:fill="auto"/>
            <w:vAlign w:val="center"/>
            <w:hideMark/>
          </w:tcPr>
          <w:p w:rsidR="00DB044D" w:rsidRPr="00DE5BBE" w:rsidRDefault="00DB044D" w:rsidP="00DB044D">
            <w:pPr>
              <w:jc w:val="center"/>
            </w:pPr>
            <w:r w:rsidRPr="00DE5BBE">
              <w:t>05</w:t>
            </w:r>
          </w:p>
        </w:tc>
        <w:tc>
          <w:tcPr>
            <w:tcW w:w="1842" w:type="dxa"/>
            <w:gridSpan w:val="2"/>
            <w:tcBorders>
              <w:top w:val="nil"/>
            </w:tcBorders>
            <w:shd w:val="clear" w:color="auto" w:fill="auto"/>
            <w:vAlign w:val="center"/>
            <w:hideMark/>
          </w:tcPr>
          <w:p w:rsidR="00DB044D" w:rsidRPr="00DE5BBE" w:rsidRDefault="00DB044D" w:rsidP="00DB044D">
            <w:pPr>
              <w:jc w:val="center"/>
            </w:pPr>
            <w:r w:rsidRPr="00DE5BBE">
              <w:t>13.1.00.86020</w:t>
            </w:r>
          </w:p>
        </w:tc>
        <w:tc>
          <w:tcPr>
            <w:tcW w:w="709" w:type="dxa"/>
            <w:gridSpan w:val="2"/>
            <w:tcBorders>
              <w:top w:val="nil"/>
            </w:tcBorders>
            <w:shd w:val="clear" w:color="auto" w:fill="auto"/>
            <w:vAlign w:val="center"/>
            <w:hideMark/>
          </w:tcPr>
          <w:p w:rsidR="00DB044D" w:rsidRPr="00DE5BBE" w:rsidRDefault="00DB044D" w:rsidP="00DB044D">
            <w:pPr>
              <w:jc w:val="center"/>
            </w:pPr>
            <w:r w:rsidRPr="00DE5BBE">
              <w:t>240</w:t>
            </w:r>
          </w:p>
        </w:tc>
        <w:tc>
          <w:tcPr>
            <w:tcW w:w="1559" w:type="dxa"/>
            <w:tcBorders>
              <w:top w:val="nil"/>
            </w:tcBorders>
            <w:shd w:val="clear" w:color="auto" w:fill="auto"/>
            <w:noWrap/>
            <w:vAlign w:val="center"/>
            <w:hideMark/>
          </w:tcPr>
          <w:p w:rsidR="00DB044D" w:rsidRPr="00DE5BBE" w:rsidRDefault="006B6738" w:rsidP="00DB044D">
            <w:pPr>
              <w:jc w:val="center"/>
            </w:pPr>
            <w:r w:rsidRPr="00DE5BBE">
              <w:t>2 000,0</w:t>
            </w:r>
          </w:p>
        </w:tc>
        <w:tc>
          <w:tcPr>
            <w:tcW w:w="1276" w:type="dxa"/>
            <w:tcBorders>
              <w:top w:val="nil"/>
            </w:tcBorders>
            <w:shd w:val="clear" w:color="auto" w:fill="auto"/>
            <w:noWrap/>
            <w:vAlign w:val="center"/>
            <w:hideMark/>
          </w:tcPr>
          <w:p w:rsidR="00DB044D" w:rsidRPr="00DE5BBE" w:rsidRDefault="006B6738" w:rsidP="00DB044D">
            <w:pPr>
              <w:jc w:val="center"/>
            </w:pPr>
            <w:r w:rsidRPr="00DE5BBE">
              <w:t>2 100,0</w:t>
            </w:r>
          </w:p>
        </w:tc>
        <w:tc>
          <w:tcPr>
            <w:tcW w:w="1705" w:type="dxa"/>
            <w:gridSpan w:val="2"/>
            <w:tcBorders>
              <w:top w:val="nil"/>
            </w:tcBorders>
            <w:shd w:val="clear" w:color="auto" w:fill="auto"/>
            <w:noWrap/>
            <w:vAlign w:val="center"/>
            <w:hideMark/>
          </w:tcPr>
          <w:p w:rsidR="00DB044D" w:rsidRPr="00DE5BBE" w:rsidRDefault="006B6738" w:rsidP="00DB044D">
            <w:pPr>
              <w:jc w:val="center"/>
            </w:pPr>
            <w:r w:rsidRPr="00DE5BBE">
              <w:t>2 500,0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DE5BBE" w:rsidRDefault="00DB044D" w:rsidP="00DB044D">
            <w:pPr>
              <w:jc w:val="both"/>
              <w:rPr>
                <w:b/>
                <w:bCs/>
              </w:rPr>
            </w:pPr>
            <w:r w:rsidRPr="00DE5BBE">
              <w:rPr>
                <w:b/>
                <w:bCs/>
              </w:rPr>
              <w:t>ОБРАЗОВАНИЕ</w:t>
            </w:r>
          </w:p>
        </w:tc>
        <w:tc>
          <w:tcPr>
            <w:tcW w:w="567"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07</w:t>
            </w:r>
          </w:p>
        </w:tc>
        <w:tc>
          <w:tcPr>
            <w:tcW w:w="851" w:type="dxa"/>
            <w:gridSpan w:val="3"/>
            <w:tcBorders>
              <w:top w:val="nil"/>
            </w:tcBorders>
            <w:shd w:val="clear" w:color="auto" w:fill="auto"/>
            <w:vAlign w:val="center"/>
            <w:hideMark/>
          </w:tcPr>
          <w:p w:rsidR="00DB044D" w:rsidRPr="00DE5BBE" w:rsidRDefault="00DB044D" w:rsidP="00DB044D">
            <w:pPr>
              <w:jc w:val="center"/>
              <w:rPr>
                <w:b/>
                <w:bCs/>
              </w:rPr>
            </w:pPr>
            <w:r w:rsidRPr="00DE5BBE">
              <w:rPr>
                <w:b/>
                <w:bCs/>
              </w:rPr>
              <w:t>00</w:t>
            </w:r>
          </w:p>
        </w:tc>
        <w:tc>
          <w:tcPr>
            <w:tcW w:w="1842"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709"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1559" w:type="dxa"/>
            <w:tcBorders>
              <w:top w:val="nil"/>
            </w:tcBorders>
            <w:shd w:val="clear" w:color="auto" w:fill="auto"/>
            <w:noWrap/>
            <w:vAlign w:val="center"/>
            <w:hideMark/>
          </w:tcPr>
          <w:p w:rsidR="00DB044D" w:rsidRPr="00DE5BBE" w:rsidRDefault="00855AA0" w:rsidP="00DB044D">
            <w:pPr>
              <w:jc w:val="center"/>
              <w:rPr>
                <w:b/>
                <w:bCs/>
              </w:rPr>
            </w:pPr>
            <w:r w:rsidRPr="00DE5BBE">
              <w:rPr>
                <w:b/>
                <w:bCs/>
              </w:rPr>
              <w:t>40,0</w:t>
            </w:r>
          </w:p>
        </w:tc>
        <w:tc>
          <w:tcPr>
            <w:tcW w:w="1276" w:type="dxa"/>
            <w:tcBorders>
              <w:top w:val="nil"/>
            </w:tcBorders>
            <w:shd w:val="clear" w:color="auto" w:fill="auto"/>
            <w:noWrap/>
            <w:vAlign w:val="center"/>
            <w:hideMark/>
          </w:tcPr>
          <w:p w:rsidR="00DB044D" w:rsidRPr="00DE5BBE" w:rsidRDefault="00855AA0" w:rsidP="00DB044D">
            <w:pPr>
              <w:jc w:val="center"/>
              <w:rPr>
                <w:b/>
                <w:bCs/>
              </w:rPr>
            </w:pPr>
            <w:r w:rsidRPr="00DE5BBE">
              <w:rPr>
                <w:b/>
                <w:bCs/>
              </w:rPr>
              <w:t>40,0</w:t>
            </w:r>
          </w:p>
        </w:tc>
        <w:tc>
          <w:tcPr>
            <w:tcW w:w="1705" w:type="dxa"/>
            <w:gridSpan w:val="2"/>
            <w:tcBorders>
              <w:top w:val="nil"/>
            </w:tcBorders>
            <w:shd w:val="clear" w:color="auto" w:fill="auto"/>
            <w:noWrap/>
            <w:vAlign w:val="center"/>
            <w:hideMark/>
          </w:tcPr>
          <w:p w:rsidR="00DB044D" w:rsidRPr="00DE5BBE" w:rsidRDefault="00855AA0" w:rsidP="00DB044D">
            <w:pPr>
              <w:jc w:val="center"/>
              <w:rPr>
                <w:b/>
                <w:bCs/>
              </w:rPr>
            </w:pPr>
            <w:r w:rsidRPr="00DE5BBE">
              <w:rPr>
                <w:b/>
                <w:bCs/>
              </w:rPr>
              <w:t>40,0</w:t>
            </w:r>
          </w:p>
        </w:tc>
      </w:tr>
      <w:tr w:rsidR="00AC3BC2" w:rsidRPr="00AC3BC2" w:rsidTr="004C7E85">
        <w:trPr>
          <w:gridBefore w:val="1"/>
          <w:wBefore w:w="24" w:type="dxa"/>
          <w:trHeight w:val="788"/>
        </w:trPr>
        <w:tc>
          <w:tcPr>
            <w:tcW w:w="6942" w:type="dxa"/>
            <w:tcBorders>
              <w:top w:val="nil"/>
            </w:tcBorders>
            <w:shd w:val="clear" w:color="auto" w:fill="auto"/>
            <w:vAlign w:val="center"/>
            <w:hideMark/>
          </w:tcPr>
          <w:p w:rsidR="00DB044D" w:rsidRPr="00DE5BBE" w:rsidRDefault="00DB044D" w:rsidP="00DB044D">
            <w:pPr>
              <w:jc w:val="both"/>
              <w:rPr>
                <w:b/>
                <w:bCs/>
              </w:rPr>
            </w:pPr>
            <w:r w:rsidRPr="00DE5BBE">
              <w:rPr>
                <w:b/>
                <w:bCs/>
              </w:rPr>
              <w:t>Профессиональная подготовка, переподготовка и повышение квалификации</w:t>
            </w:r>
          </w:p>
        </w:tc>
        <w:tc>
          <w:tcPr>
            <w:tcW w:w="567"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07</w:t>
            </w:r>
          </w:p>
        </w:tc>
        <w:tc>
          <w:tcPr>
            <w:tcW w:w="851" w:type="dxa"/>
            <w:gridSpan w:val="3"/>
            <w:tcBorders>
              <w:top w:val="nil"/>
            </w:tcBorders>
            <w:shd w:val="clear" w:color="auto" w:fill="auto"/>
            <w:vAlign w:val="center"/>
            <w:hideMark/>
          </w:tcPr>
          <w:p w:rsidR="00DB044D" w:rsidRPr="00DE5BBE" w:rsidRDefault="00DB044D" w:rsidP="00DB044D">
            <w:pPr>
              <w:jc w:val="center"/>
              <w:rPr>
                <w:b/>
                <w:bCs/>
              </w:rPr>
            </w:pPr>
            <w:r w:rsidRPr="00DE5BBE">
              <w:rPr>
                <w:b/>
                <w:bCs/>
              </w:rPr>
              <w:t>05</w:t>
            </w:r>
          </w:p>
        </w:tc>
        <w:tc>
          <w:tcPr>
            <w:tcW w:w="1842"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709"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1559" w:type="dxa"/>
            <w:tcBorders>
              <w:top w:val="nil"/>
            </w:tcBorders>
            <w:shd w:val="clear" w:color="auto" w:fill="auto"/>
            <w:noWrap/>
            <w:vAlign w:val="center"/>
            <w:hideMark/>
          </w:tcPr>
          <w:p w:rsidR="00DB044D" w:rsidRPr="00DE5BBE" w:rsidRDefault="00855AA0" w:rsidP="00DB044D">
            <w:pPr>
              <w:jc w:val="center"/>
              <w:rPr>
                <w:b/>
                <w:bCs/>
              </w:rPr>
            </w:pPr>
            <w:r w:rsidRPr="00DE5BBE">
              <w:rPr>
                <w:b/>
                <w:bCs/>
              </w:rPr>
              <w:t>40,0</w:t>
            </w:r>
          </w:p>
        </w:tc>
        <w:tc>
          <w:tcPr>
            <w:tcW w:w="1276" w:type="dxa"/>
            <w:tcBorders>
              <w:top w:val="nil"/>
            </w:tcBorders>
            <w:shd w:val="clear" w:color="auto" w:fill="auto"/>
            <w:noWrap/>
            <w:vAlign w:val="center"/>
            <w:hideMark/>
          </w:tcPr>
          <w:p w:rsidR="00DB044D" w:rsidRPr="00DE5BBE" w:rsidRDefault="00855AA0" w:rsidP="00DB044D">
            <w:pPr>
              <w:jc w:val="center"/>
              <w:rPr>
                <w:b/>
                <w:bCs/>
              </w:rPr>
            </w:pPr>
            <w:r w:rsidRPr="00DE5BBE">
              <w:rPr>
                <w:b/>
                <w:bCs/>
              </w:rPr>
              <w:t>40,0</w:t>
            </w:r>
          </w:p>
        </w:tc>
        <w:tc>
          <w:tcPr>
            <w:tcW w:w="1705" w:type="dxa"/>
            <w:gridSpan w:val="2"/>
            <w:tcBorders>
              <w:top w:val="nil"/>
            </w:tcBorders>
            <w:shd w:val="clear" w:color="auto" w:fill="auto"/>
            <w:noWrap/>
            <w:vAlign w:val="center"/>
            <w:hideMark/>
          </w:tcPr>
          <w:p w:rsidR="00DB044D" w:rsidRPr="00DE5BBE" w:rsidRDefault="00855AA0" w:rsidP="00DB044D">
            <w:pPr>
              <w:jc w:val="center"/>
              <w:rPr>
                <w:b/>
                <w:bCs/>
              </w:rPr>
            </w:pPr>
            <w:r w:rsidRPr="00DE5BBE">
              <w:rPr>
                <w:b/>
                <w:bCs/>
              </w:rPr>
              <w:t>40,0</w:t>
            </w:r>
          </w:p>
        </w:tc>
      </w:tr>
      <w:tr w:rsidR="00AC3BC2" w:rsidRPr="00AC3BC2" w:rsidTr="004C7E85">
        <w:trPr>
          <w:gridBefore w:val="1"/>
          <w:wBefore w:w="24" w:type="dxa"/>
          <w:trHeight w:val="2106"/>
        </w:trPr>
        <w:tc>
          <w:tcPr>
            <w:tcW w:w="6942" w:type="dxa"/>
            <w:tcBorders>
              <w:top w:val="nil"/>
            </w:tcBorders>
            <w:shd w:val="clear" w:color="auto" w:fill="auto"/>
            <w:vAlign w:val="center"/>
            <w:hideMark/>
          </w:tcPr>
          <w:p w:rsidR="00DB044D" w:rsidRPr="00DE5BBE" w:rsidRDefault="00DB044D" w:rsidP="00DB044D">
            <w:pPr>
              <w:jc w:val="both"/>
            </w:pPr>
            <w:r w:rsidRPr="00DE5BBE">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720693" w:rsidRPr="00DE5BBE" w:rsidRDefault="00720693" w:rsidP="00DB044D">
            <w:pPr>
              <w:jc w:val="both"/>
            </w:pPr>
          </w:p>
        </w:tc>
        <w:tc>
          <w:tcPr>
            <w:tcW w:w="567" w:type="dxa"/>
            <w:gridSpan w:val="2"/>
            <w:tcBorders>
              <w:top w:val="nil"/>
            </w:tcBorders>
            <w:shd w:val="clear" w:color="auto" w:fill="auto"/>
            <w:vAlign w:val="center"/>
            <w:hideMark/>
          </w:tcPr>
          <w:p w:rsidR="00DB044D" w:rsidRPr="00DE5BBE" w:rsidRDefault="00DB044D" w:rsidP="00DB044D">
            <w:pPr>
              <w:jc w:val="center"/>
            </w:pPr>
            <w:r w:rsidRPr="00DE5BBE">
              <w:t>07</w:t>
            </w:r>
          </w:p>
        </w:tc>
        <w:tc>
          <w:tcPr>
            <w:tcW w:w="851" w:type="dxa"/>
            <w:gridSpan w:val="3"/>
            <w:tcBorders>
              <w:top w:val="nil"/>
            </w:tcBorders>
            <w:shd w:val="clear" w:color="auto" w:fill="auto"/>
            <w:vAlign w:val="center"/>
            <w:hideMark/>
          </w:tcPr>
          <w:p w:rsidR="00DB044D" w:rsidRPr="00DE5BBE" w:rsidRDefault="00DB044D" w:rsidP="00DB044D">
            <w:pPr>
              <w:jc w:val="center"/>
            </w:pPr>
            <w:r w:rsidRPr="00DE5BBE">
              <w:t>05</w:t>
            </w:r>
          </w:p>
        </w:tc>
        <w:tc>
          <w:tcPr>
            <w:tcW w:w="1842" w:type="dxa"/>
            <w:gridSpan w:val="2"/>
            <w:tcBorders>
              <w:top w:val="nil"/>
            </w:tcBorders>
            <w:shd w:val="clear" w:color="auto" w:fill="auto"/>
            <w:vAlign w:val="center"/>
            <w:hideMark/>
          </w:tcPr>
          <w:p w:rsidR="00DB044D" w:rsidRPr="00DE5BBE" w:rsidRDefault="00DB044D" w:rsidP="00DB044D">
            <w:pPr>
              <w:jc w:val="center"/>
            </w:pPr>
            <w:r w:rsidRPr="00DE5BBE">
              <w:t>08.1.00.28220</w:t>
            </w:r>
          </w:p>
        </w:tc>
        <w:tc>
          <w:tcPr>
            <w:tcW w:w="709" w:type="dxa"/>
            <w:gridSpan w:val="2"/>
            <w:tcBorders>
              <w:top w:val="nil"/>
            </w:tcBorders>
            <w:shd w:val="clear" w:color="auto" w:fill="auto"/>
            <w:vAlign w:val="center"/>
            <w:hideMark/>
          </w:tcPr>
          <w:p w:rsidR="00DB044D" w:rsidRPr="00DE5BBE" w:rsidRDefault="00DB044D" w:rsidP="00DB044D">
            <w:pPr>
              <w:jc w:val="center"/>
            </w:pPr>
            <w:r w:rsidRPr="00DE5BBE">
              <w:t>240</w:t>
            </w:r>
          </w:p>
        </w:tc>
        <w:tc>
          <w:tcPr>
            <w:tcW w:w="1559" w:type="dxa"/>
            <w:tcBorders>
              <w:top w:val="nil"/>
            </w:tcBorders>
            <w:shd w:val="clear" w:color="auto" w:fill="auto"/>
            <w:noWrap/>
            <w:vAlign w:val="center"/>
            <w:hideMark/>
          </w:tcPr>
          <w:p w:rsidR="00DB044D" w:rsidRPr="00DE5BBE" w:rsidRDefault="00855AA0" w:rsidP="00DB044D">
            <w:pPr>
              <w:jc w:val="center"/>
            </w:pPr>
            <w:r w:rsidRPr="00DE5BBE">
              <w:t>40,0</w:t>
            </w:r>
          </w:p>
        </w:tc>
        <w:tc>
          <w:tcPr>
            <w:tcW w:w="1276" w:type="dxa"/>
            <w:tcBorders>
              <w:top w:val="nil"/>
            </w:tcBorders>
            <w:shd w:val="clear" w:color="auto" w:fill="auto"/>
            <w:noWrap/>
            <w:vAlign w:val="center"/>
            <w:hideMark/>
          </w:tcPr>
          <w:p w:rsidR="00DB044D" w:rsidRPr="00DE5BBE" w:rsidRDefault="00855AA0" w:rsidP="00DB044D">
            <w:pPr>
              <w:jc w:val="center"/>
            </w:pPr>
            <w:r w:rsidRPr="00DE5BBE">
              <w:t>40,0</w:t>
            </w:r>
          </w:p>
        </w:tc>
        <w:tc>
          <w:tcPr>
            <w:tcW w:w="1705" w:type="dxa"/>
            <w:gridSpan w:val="2"/>
            <w:tcBorders>
              <w:top w:val="nil"/>
            </w:tcBorders>
            <w:shd w:val="clear" w:color="auto" w:fill="auto"/>
            <w:noWrap/>
            <w:vAlign w:val="center"/>
            <w:hideMark/>
          </w:tcPr>
          <w:p w:rsidR="00DB044D" w:rsidRPr="00DE5BBE" w:rsidRDefault="00855AA0" w:rsidP="00DB044D">
            <w:pPr>
              <w:jc w:val="center"/>
            </w:pPr>
            <w:r w:rsidRPr="00DE5BBE">
              <w:t>40,0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DE5BBE" w:rsidRDefault="00DB044D" w:rsidP="00DB044D">
            <w:pPr>
              <w:jc w:val="both"/>
              <w:rPr>
                <w:b/>
                <w:bCs/>
              </w:rPr>
            </w:pPr>
            <w:r w:rsidRPr="00DE5BBE">
              <w:rPr>
                <w:b/>
                <w:bCs/>
              </w:rPr>
              <w:t>КУЛЬТУРА, КИНЕМАТОГРАФИЯ</w:t>
            </w:r>
          </w:p>
          <w:p w:rsidR="00720693" w:rsidRPr="00DE5BBE" w:rsidRDefault="00720693" w:rsidP="00DB044D">
            <w:pPr>
              <w:jc w:val="both"/>
              <w:rPr>
                <w:b/>
                <w:bCs/>
              </w:rPr>
            </w:pPr>
          </w:p>
        </w:tc>
        <w:tc>
          <w:tcPr>
            <w:tcW w:w="567"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08</w:t>
            </w:r>
          </w:p>
        </w:tc>
        <w:tc>
          <w:tcPr>
            <w:tcW w:w="851" w:type="dxa"/>
            <w:gridSpan w:val="3"/>
            <w:tcBorders>
              <w:top w:val="nil"/>
            </w:tcBorders>
            <w:shd w:val="clear" w:color="auto" w:fill="auto"/>
            <w:vAlign w:val="center"/>
            <w:hideMark/>
          </w:tcPr>
          <w:p w:rsidR="00DB044D" w:rsidRPr="00DE5BBE" w:rsidRDefault="00DB044D" w:rsidP="00DB044D">
            <w:pPr>
              <w:jc w:val="center"/>
              <w:rPr>
                <w:b/>
                <w:bCs/>
              </w:rPr>
            </w:pPr>
            <w:r w:rsidRPr="00DE5BBE">
              <w:rPr>
                <w:b/>
                <w:bCs/>
              </w:rPr>
              <w:t>00</w:t>
            </w:r>
          </w:p>
        </w:tc>
        <w:tc>
          <w:tcPr>
            <w:tcW w:w="1842"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709"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1559" w:type="dxa"/>
            <w:tcBorders>
              <w:top w:val="nil"/>
            </w:tcBorders>
            <w:shd w:val="clear" w:color="auto" w:fill="auto"/>
            <w:noWrap/>
            <w:vAlign w:val="center"/>
            <w:hideMark/>
          </w:tcPr>
          <w:p w:rsidR="00DB044D" w:rsidRPr="00DE5BBE" w:rsidRDefault="00E0452B" w:rsidP="00DB044D">
            <w:pPr>
              <w:jc w:val="center"/>
              <w:rPr>
                <w:b/>
                <w:bCs/>
              </w:rPr>
            </w:pPr>
            <w:r>
              <w:rPr>
                <w:b/>
                <w:bCs/>
              </w:rPr>
              <w:t>64 351,2</w:t>
            </w:r>
          </w:p>
        </w:tc>
        <w:tc>
          <w:tcPr>
            <w:tcW w:w="1276" w:type="dxa"/>
            <w:tcBorders>
              <w:top w:val="nil"/>
            </w:tcBorders>
            <w:shd w:val="clear" w:color="auto" w:fill="auto"/>
            <w:noWrap/>
            <w:vAlign w:val="center"/>
            <w:hideMark/>
          </w:tcPr>
          <w:p w:rsidR="00DB044D" w:rsidRPr="00DE5BBE" w:rsidRDefault="00855AA0" w:rsidP="00DB044D">
            <w:pPr>
              <w:jc w:val="center"/>
              <w:rPr>
                <w:b/>
                <w:bCs/>
              </w:rPr>
            </w:pPr>
            <w:r w:rsidRPr="00DE5BBE">
              <w:rPr>
                <w:b/>
                <w:bCs/>
              </w:rPr>
              <w:t>47 305,0</w:t>
            </w:r>
          </w:p>
        </w:tc>
        <w:tc>
          <w:tcPr>
            <w:tcW w:w="1705" w:type="dxa"/>
            <w:gridSpan w:val="2"/>
            <w:tcBorders>
              <w:top w:val="nil"/>
            </w:tcBorders>
            <w:shd w:val="clear" w:color="auto" w:fill="auto"/>
            <w:noWrap/>
            <w:vAlign w:val="center"/>
            <w:hideMark/>
          </w:tcPr>
          <w:p w:rsidR="00DB044D" w:rsidRPr="00DE5BBE" w:rsidRDefault="00855AA0" w:rsidP="00DB044D">
            <w:pPr>
              <w:jc w:val="center"/>
              <w:rPr>
                <w:b/>
                <w:bCs/>
              </w:rPr>
            </w:pPr>
            <w:r w:rsidRPr="00DE5BBE">
              <w:rPr>
                <w:b/>
                <w:bCs/>
              </w:rPr>
              <w:t>47 440,1</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DE5BBE" w:rsidRDefault="00DB044D" w:rsidP="00DB044D">
            <w:pPr>
              <w:jc w:val="both"/>
              <w:rPr>
                <w:b/>
                <w:bCs/>
              </w:rPr>
            </w:pPr>
            <w:r w:rsidRPr="00DE5BBE">
              <w:rPr>
                <w:b/>
                <w:bCs/>
              </w:rPr>
              <w:t>Культура</w:t>
            </w:r>
          </w:p>
        </w:tc>
        <w:tc>
          <w:tcPr>
            <w:tcW w:w="567"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08</w:t>
            </w:r>
          </w:p>
        </w:tc>
        <w:tc>
          <w:tcPr>
            <w:tcW w:w="851" w:type="dxa"/>
            <w:gridSpan w:val="3"/>
            <w:tcBorders>
              <w:top w:val="nil"/>
            </w:tcBorders>
            <w:shd w:val="clear" w:color="auto" w:fill="auto"/>
            <w:vAlign w:val="center"/>
            <w:hideMark/>
          </w:tcPr>
          <w:p w:rsidR="00DB044D" w:rsidRPr="00DE5BBE" w:rsidRDefault="00DB044D" w:rsidP="00DB044D">
            <w:pPr>
              <w:jc w:val="center"/>
              <w:rPr>
                <w:b/>
                <w:bCs/>
              </w:rPr>
            </w:pPr>
            <w:r w:rsidRPr="00DE5BBE">
              <w:rPr>
                <w:b/>
                <w:bCs/>
              </w:rPr>
              <w:t>01</w:t>
            </w:r>
          </w:p>
        </w:tc>
        <w:tc>
          <w:tcPr>
            <w:tcW w:w="1842"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709" w:type="dxa"/>
            <w:gridSpan w:val="2"/>
            <w:tcBorders>
              <w:top w:val="nil"/>
            </w:tcBorders>
            <w:shd w:val="clear" w:color="auto" w:fill="auto"/>
            <w:vAlign w:val="center"/>
            <w:hideMark/>
          </w:tcPr>
          <w:p w:rsidR="00DB044D" w:rsidRPr="00DE5BBE" w:rsidRDefault="00DB044D" w:rsidP="00DB044D">
            <w:pPr>
              <w:jc w:val="center"/>
              <w:rPr>
                <w:b/>
                <w:bCs/>
              </w:rPr>
            </w:pPr>
            <w:r w:rsidRPr="00DE5BBE">
              <w:rPr>
                <w:b/>
                <w:bCs/>
              </w:rPr>
              <w:t> </w:t>
            </w:r>
          </w:p>
        </w:tc>
        <w:tc>
          <w:tcPr>
            <w:tcW w:w="1559" w:type="dxa"/>
            <w:tcBorders>
              <w:top w:val="nil"/>
            </w:tcBorders>
            <w:shd w:val="clear" w:color="auto" w:fill="auto"/>
            <w:noWrap/>
            <w:vAlign w:val="center"/>
            <w:hideMark/>
          </w:tcPr>
          <w:p w:rsidR="00DB044D" w:rsidRPr="00DE5BBE" w:rsidRDefault="00E0452B" w:rsidP="00DB044D">
            <w:pPr>
              <w:jc w:val="center"/>
              <w:rPr>
                <w:b/>
                <w:bCs/>
              </w:rPr>
            </w:pPr>
            <w:r>
              <w:rPr>
                <w:b/>
                <w:bCs/>
              </w:rPr>
              <w:t>64 351,2</w:t>
            </w:r>
          </w:p>
        </w:tc>
        <w:tc>
          <w:tcPr>
            <w:tcW w:w="1276" w:type="dxa"/>
            <w:tcBorders>
              <w:top w:val="nil"/>
            </w:tcBorders>
            <w:shd w:val="clear" w:color="auto" w:fill="auto"/>
            <w:noWrap/>
            <w:vAlign w:val="center"/>
            <w:hideMark/>
          </w:tcPr>
          <w:p w:rsidR="00DB044D" w:rsidRPr="00DE5BBE" w:rsidRDefault="00855AA0" w:rsidP="00DB044D">
            <w:pPr>
              <w:jc w:val="center"/>
              <w:rPr>
                <w:b/>
                <w:bCs/>
              </w:rPr>
            </w:pPr>
            <w:r w:rsidRPr="00DE5BBE">
              <w:rPr>
                <w:b/>
                <w:bCs/>
              </w:rPr>
              <w:t>47 305,0</w:t>
            </w:r>
          </w:p>
        </w:tc>
        <w:tc>
          <w:tcPr>
            <w:tcW w:w="1705" w:type="dxa"/>
            <w:gridSpan w:val="2"/>
            <w:tcBorders>
              <w:top w:val="nil"/>
            </w:tcBorders>
            <w:shd w:val="clear" w:color="auto" w:fill="auto"/>
            <w:noWrap/>
            <w:vAlign w:val="center"/>
            <w:hideMark/>
          </w:tcPr>
          <w:p w:rsidR="00DB044D" w:rsidRPr="00DE5BBE" w:rsidRDefault="00855AA0" w:rsidP="00DB044D">
            <w:pPr>
              <w:jc w:val="center"/>
              <w:rPr>
                <w:b/>
                <w:bCs/>
              </w:rPr>
            </w:pPr>
            <w:r w:rsidRPr="00DE5BBE">
              <w:rPr>
                <w:b/>
                <w:bCs/>
              </w:rPr>
              <w:t>47 440,1</w:t>
            </w:r>
          </w:p>
        </w:tc>
      </w:tr>
      <w:tr w:rsidR="00AC3BC2" w:rsidRPr="00AC3BC2" w:rsidTr="004C7E85">
        <w:trPr>
          <w:gridBefore w:val="1"/>
          <w:wBefore w:w="24" w:type="dxa"/>
          <w:trHeight w:val="1971"/>
        </w:trPr>
        <w:tc>
          <w:tcPr>
            <w:tcW w:w="6942" w:type="dxa"/>
            <w:tcBorders>
              <w:top w:val="nil"/>
            </w:tcBorders>
            <w:shd w:val="clear" w:color="auto" w:fill="auto"/>
            <w:vAlign w:val="center"/>
            <w:hideMark/>
          </w:tcPr>
          <w:p w:rsidR="00DB044D" w:rsidRPr="004A7B50" w:rsidRDefault="00DB044D" w:rsidP="00DB044D">
            <w:pPr>
              <w:jc w:val="both"/>
            </w:pPr>
            <w:r w:rsidRPr="004A7B50">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720693" w:rsidRPr="004A7B50" w:rsidRDefault="00720693" w:rsidP="00DB044D">
            <w:pPr>
              <w:jc w:val="both"/>
            </w:pPr>
          </w:p>
        </w:tc>
        <w:tc>
          <w:tcPr>
            <w:tcW w:w="567" w:type="dxa"/>
            <w:gridSpan w:val="2"/>
            <w:tcBorders>
              <w:top w:val="nil"/>
            </w:tcBorders>
            <w:shd w:val="clear" w:color="auto" w:fill="auto"/>
            <w:vAlign w:val="center"/>
            <w:hideMark/>
          </w:tcPr>
          <w:p w:rsidR="00DB044D" w:rsidRPr="004A7B50" w:rsidRDefault="00DB044D" w:rsidP="00DB044D">
            <w:pPr>
              <w:jc w:val="center"/>
            </w:pPr>
            <w:r w:rsidRPr="004A7B50">
              <w:t>08</w:t>
            </w:r>
          </w:p>
        </w:tc>
        <w:tc>
          <w:tcPr>
            <w:tcW w:w="851" w:type="dxa"/>
            <w:gridSpan w:val="3"/>
            <w:tcBorders>
              <w:top w:val="nil"/>
            </w:tcBorders>
            <w:shd w:val="clear" w:color="auto" w:fill="auto"/>
            <w:vAlign w:val="center"/>
            <w:hideMark/>
          </w:tcPr>
          <w:p w:rsidR="00DB044D" w:rsidRPr="004A7B50" w:rsidRDefault="00DB044D" w:rsidP="00DB044D">
            <w:pPr>
              <w:jc w:val="center"/>
            </w:pPr>
            <w:r w:rsidRPr="004A7B50">
              <w:t>01</w:t>
            </w:r>
          </w:p>
        </w:tc>
        <w:tc>
          <w:tcPr>
            <w:tcW w:w="1842" w:type="dxa"/>
            <w:gridSpan w:val="2"/>
            <w:tcBorders>
              <w:top w:val="nil"/>
            </w:tcBorders>
            <w:shd w:val="clear" w:color="auto" w:fill="auto"/>
            <w:vAlign w:val="center"/>
            <w:hideMark/>
          </w:tcPr>
          <w:p w:rsidR="00DB044D" w:rsidRPr="004A7B50" w:rsidRDefault="00DB044D" w:rsidP="00DB044D">
            <w:pPr>
              <w:jc w:val="center"/>
            </w:pPr>
            <w:r w:rsidRPr="004A7B50">
              <w:t>05.1.00.00590</w:t>
            </w:r>
          </w:p>
        </w:tc>
        <w:tc>
          <w:tcPr>
            <w:tcW w:w="709" w:type="dxa"/>
            <w:gridSpan w:val="2"/>
            <w:tcBorders>
              <w:top w:val="nil"/>
            </w:tcBorders>
            <w:shd w:val="clear" w:color="auto" w:fill="auto"/>
            <w:vAlign w:val="center"/>
            <w:hideMark/>
          </w:tcPr>
          <w:p w:rsidR="00DB044D" w:rsidRPr="004A7B50" w:rsidRDefault="00DB044D" w:rsidP="00DB044D">
            <w:pPr>
              <w:jc w:val="center"/>
            </w:pPr>
            <w:r w:rsidRPr="004A7B50">
              <w:t>610</w:t>
            </w:r>
          </w:p>
        </w:tc>
        <w:tc>
          <w:tcPr>
            <w:tcW w:w="1559" w:type="dxa"/>
            <w:tcBorders>
              <w:top w:val="nil"/>
            </w:tcBorders>
            <w:shd w:val="clear" w:color="auto" w:fill="auto"/>
            <w:noWrap/>
            <w:vAlign w:val="center"/>
            <w:hideMark/>
          </w:tcPr>
          <w:p w:rsidR="00DB044D" w:rsidRPr="004A7B50" w:rsidRDefault="00366BE2" w:rsidP="00DB044D">
            <w:pPr>
              <w:jc w:val="center"/>
            </w:pPr>
            <w:r w:rsidRPr="004A7B50">
              <w:t>23 179,3</w:t>
            </w:r>
          </w:p>
        </w:tc>
        <w:tc>
          <w:tcPr>
            <w:tcW w:w="1276" w:type="dxa"/>
            <w:tcBorders>
              <w:top w:val="nil"/>
            </w:tcBorders>
            <w:shd w:val="clear" w:color="auto" w:fill="auto"/>
            <w:noWrap/>
            <w:vAlign w:val="center"/>
            <w:hideMark/>
          </w:tcPr>
          <w:p w:rsidR="00DB044D" w:rsidRPr="004A7B50" w:rsidRDefault="00366BE2" w:rsidP="00DB044D">
            <w:pPr>
              <w:jc w:val="center"/>
            </w:pPr>
            <w:r w:rsidRPr="004A7B50">
              <w:t>19 260,7</w:t>
            </w:r>
          </w:p>
        </w:tc>
        <w:tc>
          <w:tcPr>
            <w:tcW w:w="1705" w:type="dxa"/>
            <w:gridSpan w:val="2"/>
            <w:tcBorders>
              <w:top w:val="nil"/>
            </w:tcBorders>
            <w:shd w:val="clear" w:color="auto" w:fill="auto"/>
            <w:noWrap/>
            <w:vAlign w:val="center"/>
            <w:hideMark/>
          </w:tcPr>
          <w:p w:rsidR="00DB044D" w:rsidRPr="004A7B50" w:rsidRDefault="00366BE2" w:rsidP="00DB044D">
            <w:pPr>
              <w:jc w:val="center"/>
            </w:pPr>
            <w:r w:rsidRPr="004A7B50">
              <w:t>19 339,3</w:t>
            </w:r>
          </w:p>
        </w:tc>
      </w:tr>
      <w:tr w:rsidR="00AC3BC2" w:rsidRPr="00AC3BC2" w:rsidTr="004C7E85">
        <w:trPr>
          <w:gridBefore w:val="1"/>
          <w:wBefore w:w="24" w:type="dxa"/>
          <w:trHeight w:val="1829"/>
        </w:trPr>
        <w:tc>
          <w:tcPr>
            <w:tcW w:w="6942" w:type="dxa"/>
            <w:tcBorders>
              <w:top w:val="nil"/>
            </w:tcBorders>
            <w:shd w:val="clear" w:color="auto" w:fill="auto"/>
            <w:vAlign w:val="center"/>
            <w:hideMark/>
          </w:tcPr>
          <w:p w:rsidR="00DB044D" w:rsidRPr="004A7B50" w:rsidRDefault="00DB044D" w:rsidP="00DB044D">
            <w:pPr>
              <w:jc w:val="both"/>
            </w:pPr>
            <w:r w:rsidRPr="004A7B50">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720693" w:rsidRPr="004A7B50" w:rsidRDefault="00720693" w:rsidP="00DB044D">
            <w:pPr>
              <w:jc w:val="both"/>
            </w:pPr>
          </w:p>
        </w:tc>
        <w:tc>
          <w:tcPr>
            <w:tcW w:w="567" w:type="dxa"/>
            <w:gridSpan w:val="2"/>
            <w:tcBorders>
              <w:top w:val="nil"/>
            </w:tcBorders>
            <w:shd w:val="clear" w:color="auto" w:fill="auto"/>
            <w:vAlign w:val="center"/>
            <w:hideMark/>
          </w:tcPr>
          <w:p w:rsidR="00DB044D" w:rsidRPr="004A7B50" w:rsidRDefault="00DB044D" w:rsidP="00DB044D">
            <w:pPr>
              <w:jc w:val="center"/>
            </w:pPr>
            <w:r w:rsidRPr="004A7B50">
              <w:t>08</w:t>
            </w:r>
          </w:p>
        </w:tc>
        <w:tc>
          <w:tcPr>
            <w:tcW w:w="851" w:type="dxa"/>
            <w:gridSpan w:val="3"/>
            <w:tcBorders>
              <w:top w:val="nil"/>
            </w:tcBorders>
            <w:shd w:val="clear" w:color="auto" w:fill="auto"/>
            <w:vAlign w:val="center"/>
            <w:hideMark/>
          </w:tcPr>
          <w:p w:rsidR="00DB044D" w:rsidRPr="004A7B50" w:rsidRDefault="00DB044D" w:rsidP="00DB044D">
            <w:pPr>
              <w:jc w:val="center"/>
            </w:pPr>
            <w:r w:rsidRPr="004A7B50">
              <w:t>01</w:t>
            </w:r>
          </w:p>
        </w:tc>
        <w:tc>
          <w:tcPr>
            <w:tcW w:w="1842" w:type="dxa"/>
            <w:gridSpan w:val="2"/>
            <w:tcBorders>
              <w:top w:val="nil"/>
            </w:tcBorders>
            <w:shd w:val="clear" w:color="auto" w:fill="auto"/>
            <w:vAlign w:val="center"/>
            <w:hideMark/>
          </w:tcPr>
          <w:p w:rsidR="00DB044D" w:rsidRPr="004A7B50" w:rsidRDefault="00DB044D" w:rsidP="00DB044D">
            <w:pPr>
              <w:jc w:val="center"/>
            </w:pPr>
            <w:r w:rsidRPr="004A7B50">
              <w:t>05.2.00.00590</w:t>
            </w:r>
          </w:p>
        </w:tc>
        <w:tc>
          <w:tcPr>
            <w:tcW w:w="709" w:type="dxa"/>
            <w:gridSpan w:val="2"/>
            <w:tcBorders>
              <w:top w:val="nil"/>
            </w:tcBorders>
            <w:shd w:val="clear" w:color="auto" w:fill="auto"/>
            <w:vAlign w:val="center"/>
            <w:hideMark/>
          </w:tcPr>
          <w:p w:rsidR="00DB044D" w:rsidRPr="004A7B50" w:rsidRDefault="00DB044D" w:rsidP="00DB044D">
            <w:pPr>
              <w:jc w:val="center"/>
            </w:pPr>
            <w:r w:rsidRPr="004A7B50">
              <w:t>610</w:t>
            </w:r>
          </w:p>
        </w:tc>
        <w:tc>
          <w:tcPr>
            <w:tcW w:w="1559" w:type="dxa"/>
            <w:tcBorders>
              <w:top w:val="nil"/>
            </w:tcBorders>
            <w:shd w:val="clear" w:color="auto" w:fill="auto"/>
            <w:noWrap/>
            <w:vAlign w:val="center"/>
            <w:hideMark/>
          </w:tcPr>
          <w:p w:rsidR="00DB044D" w:rsidRPr="004A7B50" w:rsidRDefault="00E0452B" w:rsidP="00DB044D">
            <w:pPr>
              <w:jc w:val="center"/>
            </w:pPr>
            <w:r>
              <w:t>25 716,0</w:t>
            </w:r>
          </w:p>
        </w:tc>
        <w:tc>
          <w:tcPr>
            <w:tcW w:w="1276" w:type="dxa"/>
            <w:tcBorders>
              <w:top w:val="nil"/>
            </w:tcBorders>
            <w:shd w:val="clear" w:color="auto" w:fill="auto"/>
            <w:noWrap/>
            <w:vAlign w:val="center"/>
            <w:hideMark/>
          </w:tcPr>
          <w:p w:rsidR="00DB044D" w:rsidRPr="004A7B50" w:rsidRDefault="00366BE2" w:rsidP="00DB044D">
            <w:pPr>
              <w:jc w:val="center"/>
            </w:pPr>
            <w:r w:rsidRPr="004A7B50">
              <w:t>20 771,4</w:t>
            </w:r>
          </w:p>
        </w:tc>
        <w:tc>
          <w:tcPr>
            <w:tcW w:w="1705" w:type="dxa"/>
            <w:gridSpan w:val="2"/>
            <w:tcBorders>
              <w:top w:val="nil"/>
            </w:tcBorders>
            <w:shd w:val="clear" w:color="auto" w:fill="auto"/>
            <w:noWrap/>
            <w:vAlign w:val="center"/>
            <w:hideMark/>
          </w:tcPr>
          <w:p w:rsidR="00DB044D" w:rsidRPr="004A7B50" w:rsidRDefault="00366BE2" w:rsidP="00DB044D">
            <w:pPr>
              <w:jc w:val="center"/>
            </w:pPr>
            <w:r w:rsidRPr="004A7B50">
              <w:t>20 827,9</w:t>
            </w:r>
          </w:p>
        </w:tc>
      </w:tr>
      <w:tr w:rsidR="00AC3BC2" w:rsidRPr="00AC3BC2" w:rsidTr="004C7E85">
        <w:trPr>
          <w:gridBefore w:val="1"/>
          <w:wBefore w:w="24" w:type="dxa"/>
          <w:trHeight w:val="1827"/>
        </w:trPr>
        <w:tc>
          <w:tcPr>
            <w:tcW w:w="6942" w:type="dxa"/>
            <w:tcBorders>
              <w:top w:val="nil"/>
            </w:tcBorders>
            <w:shd w:val="clear" w:color="auto" w:fill="auto"/>
            <w:vAlign w:val="center"/>
            <w:hideMark/>
          </w:tcPr>
          <w:p w:rsidR="00DB044D" w:rsidRPr="004A7B50" w:rsidRDefault="00DB044D" w:rsidP="00DB044D">
            <w:pPr>
              <w:jc w:val="both"/>
            </w:pPr>
            <w:r w:rsidRPr="004A7B50">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720693" w:rsidRPr="004A7B50" w:rsidRDefault="00720693" w:rsidP="00DB044D">
            <w:pPr>
              <w:jc w:val="both"/>
            </w:pPr>
          </w:p>
        </w:tc>
        <w:tc>
          <w:tcPr>
            <w:tcW w:w="567" w:type="dxa"/>
            <w:gridSpan w:val="2"/>
            <w:tcBorders>
              <w:top w:val="nil"/>
            </w:tcBorders>
            <w:shd w:val="clear" w:color="auto" w:fill="auto"/>
            <w:vAlign w:val="center"/>
            <w:hideMark/>
          </w:tcPr>
          <w:p w:rsidR="00DB044D" w:rsidRPr="004A7B50" w:rsidRDefault="00DB044D" w:rsidP="00DB044D">
            <w:pPr>
              <w:jc w:val="center"/>
            </w:pPr>
            <w:r w:rsidRPr="004A7B50">
              <w:t>08</w:t>
            </w:r>
          </w:p>
        </w:tc>
        <w:tc>
          <w:tcPr>
            <w:tcW w:w="851" w:type="dxa"/>
            <w:gridSpan w:val="3"/>
            <w:tcBorders>
              <w:top w:val="nil"/>
            </w:tcBorders>
            <w:shd w:val="clear" w:color="auto" w:fill="auto"/>
            <w:vAlign w:val="center"/>
            <w:hideMark/>
          </w:tcPr>
          <w:p w:rsidR="00DB044D" w:rsidRPr="004A7B50" w:rsidRDefault="00DB044D" w:rsidP="00DB044D">
            <w:pPr>
              <w:jc w:val="center"/>
            </w:pPr>
            <w:r w:rsidRPr="004A7B50">
              <w:t>01</w:t>
            </w:r>
          </w:p>
        </w:tc>
        <w:tc>
          <w:tcPr>
            <w:tcW w:w="1842" w:type="dxa"/>
            <w:gridSpan w:val="2"/>
            <w:tcBorders>
              <w:top w:val="nil"/>
            </w:tcBorders>
            <w:shd w:val="clear" w:color="auto" w:fill="auto"/>
            <w:vAlign w:val="center"/>
            <w:hideMark/>
          </w:tcPr>
          <w:p w:rsidR="00DB044D" w:rsidRPr="004A7B50" w:rsidRDefault="00DB044D" w:rsidP="00DB044D">
            <w:pPr>
              <w:jc w:val="center"/>
            </w:pPr>
            <w:r w:rsidRPr="004A7B50">
              <w:t>05.2.00.87020</w:t>
            </w:r>
          </w:p>
        </w:tc>
        <w:tc>
          <w:tcPr>
            <w:tcW w:w="709" w:type="dxa"/>
            <w:gridSpan w:val="2"/>
            <w:tcBorders>
              <w:top w:val="nil"/>
            </w:tcBorders>
            <w:shd w:val="clear" w:color="auto" w:fill="auto"/>
            <w:vAlign w:val="center"/>
            <w:hideMark/>
          </w:tcPr>
          <w:p w:rsidR="00DB044D" w:rsidRPr="004A7B50" w:rsidRDefault="00DB044D" w:rsidP="00DB044D">
            <w:pPr>
              <w:jc w:val="center"/>
            </w:pPr>
            <w:r w:rsidRPr="004A7B50">
              <w:t>540</w:t>
            </w:r>
          </w:p>
        </w:tc>
        <w:tc>
          <w:tcPr>
            <w:tcW w:w="1559" w:type="dxa"/>
            <w:tcBorders>
              <w:top w:val="nil"/>
            </w:tcBorders>
            <w:shd w:val="clear" w:color="auto" w:fill="auto"/>
            <w:noWrap/>
            <w:vAlign w:val="center"/>
            <w:hideMark/>
          </w:tcPr>
          <w:p w:rsidR="00DB044D" w:rsidRPr="004A7B50" w:rsidRDefault="00366BE2" w:rsidP="00DB044D">
            <w:pPr>
              <w:jc w:val="center"/>
            </w:pPr>
            <w:r w:rsidRPr="004A7B50">
              <w:t>8 881,4</w:t>
            </w:r>
          </w:p>
        </w:tc>
        <w:tc>
          <w:tcPr>
            <w:tcW w:w="1276" w:type="dxa"/>
            <w:tcBorders>
              <w:top w:val="nil"/>
            </w:tcBorders>
            <w:shd w:val="clear" w:color="auto" w:fill="auto"/>
            <w:noWrap/>
            <w:vAlign w:val="center"/>
            <w:hideMark/>
          </w:tcPr>
          <w:p w:rsidR="00DB044D" w:rsidRPr="004A7B50" w:rsidRDefault="00366BE2" w:rsidP="00DB044D">
            <w:pPr>
              <w:jc w:val="center"/>
            </w:pPr>
            <w:r w:rsidRPr="004A7B50">
              <w:t>6 769,9</w:t>
            </w:r>
          </w:p>
        </w:tc>
        <w:tc>
          <w:tcPr>
            <w:tcW w:w="1705" w:type="dxa"/>
            <w:gridSpan w:val="2"/>
            <w:tcBorders>
              <w:top w:val="nil"/>
            </w:tcBorders>
            <w:shd w:val="clear" w:color="auto" w:fill="auto"/>
            <w:noWrap/>
            <w:vAlign w:val="center"/>
            <w:hideMark/>
          </w:tcPr>
          <w:p w:rsidR="00DB044D" w:rsidRPr="004A7B50" w:rsidRDefault="00366BE2" w:rsidP="00DB044D">
            <w:pPr>
              <w:jc w:val="center"/>
            </w:pPr>
            <w:r w:rsidRPr="004A7B50">
              <w:t>6 769,9</w:t>
            </w:r>
          </w:p>
        </w:tc>
      </w:tr>
      <w:tr w:rsidR="00AC3BC2" w:rsidRPr="00AC3BC2" w:rsidTr="004C7E85">
        <w:trPr>
          <w:gridBefore w:val="1"/>
          <w:wBefore w:w="24" w:type="dxa"/>
          <w:trHeight w:val="1457"/>
        </w:trPr>
        <w:tc>
          <w:tcPr>
            <w:tcW w:w="6942" w:type="dxa"/>
            <w:tcBorders>
              <w:top w:val="nil"/>
            </w:tcBorders>
            <w:shd w:val="clear" w:color="auto" w:fill="auto"/>
            <w:vAlign w:val="center"/>
          </w:tcPr>
          <w:p w:rsidR="0087003E" w:rsidRPr="004A7B50" w:rsidRDefault="0087003E" w:rsidP="00DB044D">
            <w:pPr>
              <w:jc w:val="both"/>
            </w:pPr>
            <w:proofErr w:type="gramStart"/>
            <w:r w:rsidRPr="004A7B50">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4A7B50">
              <w:t xml:space="preserve"> </w:t>
            </w:r>
            <w:proofErr w:type="gramStart"/>
            <w:r w:rsidRPr="004A7B50">
              <w:t xml:space="preserve">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w:t>
            </w:r>
            <w:r w:rsidRPr="004A7B50">
              <w:lastRenderedPageBreak/>
              <w:t>Белокалитвинского городского поселения «Развитие культуры и туризма» (Субсидии бюджетным учреждениям)</w:t>
            </w:r>
            <w:proofErr w:type="gramEnd"/>
          </w:p>
          <w:p w:rsidR="00870DB9" w:rsidRPr="004A7B50" w:rsidRDefault="00870DB9" w:rsidP="00DB044D">
            <w:pPr>
              <w:jc w:val="both"/>
            </w:pPr>
          </w:p>
        </w:tc>
        <w:tc>
          <w:tcPr>
            <w:tcW w:w="567" w:type="dxa"/>
            <w:gridSpan w:val="2"/>
            <w:tcBorders>
              <w:top w:val="nil"/>
            </w:tcBorders>
            <w:shd w:val="clear" w:color="auto" w:fill="auto"/>
            <w:vAlign w:val="center"/>
          </w:tcPr>
          <w:p w:rsidR="0087003E" w:rsidRPr="004A7B50" w:rsidRDefault="0087003E" w:rsidP="00DB044D">
            <w:pPr>
              <w:jc w:val="center"/>
            </w:pPr>
            <w:r w:rsidRPr="004A7B50">
              <w:lastRenderedPageBreak/>
              <w:t>08</w:t>
            </w:r>
          </w:p>
        </w:tc>
        <w:tc>
          <w:tcPr>
            <w:tcW w:w="851" w:type="dxa"/>
            <w:gridSpan w:val="3"/>
            <w:tcBorders>
              <w:top w:val="nil"/>
            </w:tcBorders>
            <w:shd w:val="clear" w:color="auto" w:fill="auto"/>
            <w:vAlign w:val="center"/>
          </w:tcPr>
          <w:p w:rsidR="0087003E" w:rsidRPr="004A7B50" w:rsidRDefault="0087003E" w:rsidP="00DB044D">
            <w:pPr>
              <w:jc w:val="center"/>
            </w:pPr>
            <w:r w:rsidRPr="004A7B50">
              <w:t>01</w:t>
            </w:r>
          </w:p>
        </w:tc>
        <w:tc>
          <w:tcPr>
            <w:tcW w:w="1842" w:type="dxa"/>
            <w:gridSpan w:val="2"/>
            <w:tcBorders>
              <w:top w:val="nil"/>
            </w:tcBorders>
            <w:shd w:val="clear" w:color="auto" w:fill="auto"/>
            <w:vAlign w:val="center"/>
          </w:tcPr>
          <w:p w:rsidR="0087003E" w:rsidRPr="004A7B50" w:rsidRDefault="0087003E" w:rsidP="00DB044D">
            <w:pPr>
              <w:jc w:val="center"/>
              <w:rPr>
                <w:lang w:val="en-US"/>
              </w:rPr>
            </w:pPr>
            <w:r w:rsidRPr="004A7B50">
              <w:t>05.2.00.</w:t>
            </w:r>
            <w:r w:rsidRPr="004A7B50">
              <w:rPr>
                <w:lang w:val="en-US"/>
              </w:rPr>
              <w:t>S4647</w:t>
            </w:r>
          </w:p>
        </w:tc>
        <w:tc>
          <w:tcPr>
            <w:tcW w:w="709" w:type="dxa"/>
            <w:gridSpan w:val="2"/>
            <w:tcBorders>
              <w:top w:val="nil"/>
            </w:tcBorders>
            <w:shd w:val="clear" w:color="auto" w:fill="auto"/>
            <w:vAlign w:val="center"/>
          </w:tcPr>
          <w:p w:rsidR="0087003E" w:rsidRPr="004A7B50" w:rsidRDefault="0087003E" w:rsidP="00DB044D">
            <w:pPr>
              <w:jc w:val="center"/>
              <w:rPr>
                <w:lang w:val="en-US"/>
              </w:rPr>
            </w:pPr>
            <w:r w:rsidRPr="004A7B50">
              <w:rPr>
                <w:lang w:val="en-US"/>
              </w:rPr>
              <w:t>610</w:t>
            </w:r>
          </w:p>
        </w:tc>
        <w:tc>
          <w:tcPr>
            <w:tcW w:w="1559" w:type="dxa"/>
            <w:tcBorders>
              <w:top w:val="nil"/>
            </w:tcBorders>
            <w:shd w:val="clear" w:color="auto" w:fill="auto"/>
            <w:noWrap/>
            <w:vAlign w:val="center"/>
          </w:tcPr>
          <w:p w:rsidR="0087003E" w:rsidRPr="004A7B50" w:rsidRDefault="004A7B50" w:rsidP="00DB044D">
            <w:pPr>
              <w:jc w:val="center"/>
            </w:pPr>
            <w:r w:rsidRPr="004A7B50">
              <w:t>1 948,6</w:t>
            </w:r>
          </w:p>
        </w:tc>
        <w:tc>
          <w:tcPr>
            <w:tcW w:w="1276" w:type="dxa"/>
            <w:tcBorders>
              <w:top w:val="nil"/>
            </w:tcBorders>
            <w:shd w:val="clear" w:color="auto" w:fill="auto"/>
            <w:noWrap/>
            <w:vAlign w:val="center"/>
          </w:tcPr>
          <w:p w:rsidR="0087003E" w:rsidRPr="004A7B50" w:rsidRDefault="0087003E" w:rsidP="00DB044D">
            <w:pPr>
              <w:jc w:val="center"/>
            </w:pPr>
          </w:p>
        </w:tc>
        <w:tc>
          <w:tcPr>
            <w:tcW w:w="1705" w:type="dxa"/>
            <w:gridSpan w:val="2"/>
            <w:tcBorders>
              <w:top w:val="nil"/>
            </w:tcBorders>
            <w:shd w:val="clear" w:color="auto" w:fill="auto"/>
            <w:noWrap/>
            <w:vAlign w:val="center"/>
          </w:tcPr>
          <w:p w:rsidR="0087003E" w:rsidRPr="004A7B50" w:rsidRDefault="0087003E" w:rsidP="00DB044D">
            <w:pPr>
              <w:jc w:val="center"/>
            </w:pPr>
          </w:p>
        </w:tc>
      </w:tr>
      <w:tr w:rsidR="00E5541B" w:rsidRPr="00AC3BC2" w:rsidTr="004C7E85">
        <w:trPr>
          <w:gridBefore w:val="1"/>
          <w:wBefore w:w="24" w:type="dxa"/>
          <w:trHeight w:val="1457"/>
        </w:trPr>
        <w:tc>
          <w:tcPr>
            <w:tcW w:w="6942" w:type="dxa"/>
            <w:tcBorders>
              <w:top w:val="nil"/>
            </w:tcBorders>
            <w:shd w:val="clear" w:color="auto" w:fill="auto"/>
            <w:vAlign w:val="center"/>
          </w:tcPr>
          <w:p w:rsidR="00E5541B" w:rsidRDefault="00E5541B" w:rsidP="00DB044D">
            <w:pPr>
              <w:jc w:val="both"/>
            </w:pPr>
            <w:r w:rsidRPr="00E5541B">
              <w:lastRenderedPageBreak/>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E5541B" w:rsidRPr="004A7B50" w:rsidRDefault="00E5541B" w:rsidP="00DB044D">
            <w:pPr>
              <w:jc w:val="both"/>
            </w:pPr>
          </w:p>
        </w:tc>
        <w:tc>
          <w:tcPr>
            <w:tcW w:w="567" w:type="dxa"/>
            <w:gridSpan w:val="2"/>
            <w:tcBorders>
              <w:top w:val="nil"/>
            </w:tcBorders>
            <w:shd w:val="clear" w:color="auto" w:fill="auto"/>
            <w:vAlign w:val="center"/>
          </w:tcPr>
          <w:p w:rsidR="00E5541B" w:rsidRPr="004A7B50" w:rsidRDefault="00E5541B" w:rsidP="00DB044D">
            <w:pPr>
              <w:jc w:val="center"/>
            </w:pPr>
            <w:r>
              <w:t>08</w:t>
            </w:r>
          </w:p>
        </w:tc>
        <w:tc>
          <w:tcPr>
            <w:tcW w:w="851" w:type="dxa"/>
            <w:gridSpan w:val="3"/>
            <w:tcBorders>
              <w:top w:val="nil"/>
            </w:tcBorders>
            <w:shd w:val="clear" w:color="auto" w:fill="auto"/>
            <w:vAlign w:val="center"/>
          </w:tcPr>
          <w:p w:rsidR="00E5541B" w:rsidRPr="004A7B50" w:rsidRDefault="00E5541B" w:rsidP="00DB044D">
            <w:pPr>
              <w:jc w:val="center"/>
            </w:pPr>
            <w:r>
              <w:t>01</w:t>
            </w:r>
          </w:p>
        </w:tc>
        <w:tc>
          <w:tcPr>
            <w:tcW w:w="1842" w:type="dxa"/>
            <w:gridSpan w:val="2"/>
            <w:tcBorders>
              <w:top w:val="nil"/>
            </w:tcBorders>
            <w:shd w:val="clear" w:color="auto" w:fill="auto"/>
            <w:vAlign w:val="center"/>
          </w:tcPr>
          <w:p w:rsidR="00E5541B" w:rsidRPr="00E5541B" w:rsidRDefault="00E5541B" w:rsidP="00DB044D">
            <w:pPr>
              <w:jc w:val="center"/>
            </w:pPr>
            <w:r>
              <w:t>05.2.00.</w:t>
            </w:r>
            <w:r>
              <w:rPr>
                <w:lang w:val="en-US"/>
              </w:rPr>
              <w:t>S</w:t>
            </w:r>
            <w:r>
              <w:t>5030</w:t>
            </w:r>
          </w:p>
        </w:tc>
        <w:tc>
          <w:tcPr>
            <w:tcW w:w="709" w:type="dxa"/>
            <w:gridSpan w:val="2"/>
            <w:tcBorders>
              <w:top w:val="nil"/>
            </w:tcBorders>
            <w:shd w:val="clear" w:color="auto" w:fill="auto"/>
            <w:vAlign w:val="center"/>
          </w:tcPr>
          <w:p w:rsidR="00E5541B" w:rsidRPr="00E5541B" w:rsidRDefault="00E5541B" w:rsidP="00DB044D">
            <w:pPr>
              <w:jc w:val="center"/>
            </w:pPr>
            <w:r>
              <w:t>610</w:t>
            </w:r>
          </w:p>
        </w:tc>
        <w:tc>
          <w:tcPr>
            <w:tcW w:w="1559" w:type="dxa"/>
            <w:tcBorders>
              <w:top w:val="nil"/>
            </w:tcBorders>
            <w:shd w:val="clear" w:color="auto" w:fill="auto"/>
            <w:noWrap/>
            <w:vAlign w:val="center"/>
          </w:tcPr>
          <w:p w:rsidR="00E5541B" w:rsidRPr="004A7B50" w:rsidRDefault="00E5541B" w:rsidP="00DB044D">
            <w:pPr>
              <w:jc w:val="center"/>
            </w:pPr>
            <w:r>
              <w:t>4 122,9</w:t>
            </w:r>
          </w:p>
        </w:tc>
        <w:tc>
          <w:tcPr>
            <w:tcW w:w="1276" w:type="dxa"/>
            <w:tcBorders>
              <w:top w:val="nil"/>
            </w:tcBorders>
            <w:shd w:val="clear" w:color="auto" w:fill="auto"/>
            <w:noWrap/>
            <w:vAlign w:val="center"/>
          </w:tcPr>
          <w:p w:rsidR="00E5541B" w:rsidRPr="004A7B50" w:rsidRDefault="00E5541B" w:rsidP="00DB044D">
            <w:pPr>
              <w:jc w:val="center"/>
            </w:pPr>
          </w:p>
        </w:tc>
        <w:tc>
          <w:tcPr>
            <w:tcW w:w="1705" w:type="dxa"/>
            <w:gridSpan w:val="2"/>
            <w:tcBorders>
              <w:top w:val="nil"/>
            </w:tcBorders>
            <w:shd w:val="clear" w:color="auto" w:fill="auto"/>
            <w:noWrap/>
            <w:vAlign w:val="center"/>
          </w:tcPr>
          <w:p w:rsidR="00E5541B" w:rsidRPr="004A7B50" w:rsidRDefault="00E5541B" w:rsidP="00DB044D">
            <w:pPr>
              <w:jc w:val="center"/>
            </w:pPr>
          </w:p>
        </w:tc>
      </w:tr>
      <w:tr w:rsidR="00AC3BC2" w:rsidRPr="00AC3BC2" w:rsidTr="004C7E85">
        <w:trPr>
          <w:gridBefore w:val="1"/>
          <w:wBefore w:w="24" w:type="dxa"/>
          <w:trHeight w:val="1971"/>
        </w:trPr>
        <w:tc>
          <w:tcPr>
            <w:tcW w:w="6942" w:type="dxa"/>
            <w:tcBorders>
              <w:top w:val="nil"/>
            </w:tcBorders>
            <w:shd w:val="clear" w:color="auto" w:fill="auto"/>
            <w:vAlign w:val="center"/>
            <w:hideMark/>
          </w:tcPr>
          <w:p w:rsidR="00DB044D" w:rsidRPr="00E5541B" w:rsidRDefault="00DB044D" w:rsidP="00DB044D">
            <w:pPr>
              <w:jc w:val="both"/>
            </w:pPr>
            <w:r w:rsidRPr="00E5541B">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567" w:type="dxa"/>
            <w:gridSpan w:val="2"/>
            <w:tcBorders>
              <w:top w:val="nil"/>
            </w:tcBorders>
            <w:shd w:val="clear" w:color="auto" w:fill="auto"/>
            <w:vAlign w:val="center"/>
            <w:hideMark/>
          </w:tcPr>
          <w:p w:rsidR="00DB044D" w:rsidRPr="00E5541B" w:rsidRDefault="00DB044D" w:rsidP="00DB044D">
            <w:pPr>
              <w:jc w:val="center"/>
            </w:pPr>
            <w:r w:rsidRPr="00E5541B">
              <w:t>08</w:t>
            </w:r>
          </w:p>
        </w:tc>
        <w:tc>
          <w:tcPr>
            <w:tcW w:w="851" w:type="dxa"/>
            <w:gridSpan w:val="3"/>
            <w:tcBorders>
              <w:top w:val="nil"/>
            </w:tcBorders>
            <w:shd w:val="clear" w:color="auto" w:fill="auto"/>
            <w:vAlign w:val="center"/>
            <w:hideMark/>
          </w:tcPr>
          <w:p w:rsidR="00DB044D" w:rsidRPr="00E5541B" w:rsidRDefault="00DB044D" w:rsidP="00DB044D">
            <w:pPr>
              <w:jc w:val="center"/>
            </w:pPr>
            <w:r w:rsidRPr="00E5541B">
              <w:t>01</w:t>
            </w:r>
          </w:p>
        </w:tc>
        <w:tc>
          <w:tcPr>
            <w:tcW w:w="1842" w:type="dxa"/>
            <w:gridSpan w:val="2"/>
            <w:tcBorders>
              <w:top w:val="nil"/>
            </w:tcBorders>
            <w:shd w:val="clear" w:color="auto" w:fill="auto"/>
            <w:vAlign w:val="center"/>
            <w:hideMark/>
          </w:tcPr>
          <w:p w:rsidR="00DB044D" w:rsidRPr="00E5541B" w:rsidRDefault="00DB044D" w:rsidP="00DB044D">
            <w:pPr>
              <w:jc w:val="center"/>
            </w:pPr>
            <w:r w:rsidRPr="00E5541B">
              <w:t>05.5.00.00590</w:t>
            </w:r>
          </w:p>
        </w:tc>
        <w:tc>
          <w:tcPr>
            <w:tcW w:w="709" w:type="dxa"/>
            <w:gridSpan w:val="2"/>
            <w:tcBorders>
              <w:top w:val="nil"/>
            </w:tcBorders>
            <w:shd w:val="clear" w:color="auto" w:fill="auto"/>
            <w:vAlign w:val="center"/>
            <w:hideMark/>
          </w:tcPr>
          <w:p w:rsidR="00DB044D" w:rsidRPr="00E5541B" w:rsidRDefault="00DB044D" w:rsidP="00DB044D">
            <w:pPr>
              <w:jc w:val="center"/>
            </w:pPr>
            <w:r w:rsidRPr="00E5541B">
              <w:t>610</w:t>
            </w:r>
          </w:p>
        </w:tc>
        <w:tc>
          <w:tcPr>
            <w:tcW w:w="1559" w:type="dxa"/>
            <w:tcBorders>
              <w:top w:val="nil"/>
            </w:tcBorders>
            <w:shd w:val="clear" w:color="auto" w:fill="auto"/>
            <w:noWrap/>
            <w:vAlign w:val="center"/>
            <w:hideMark/>
          </w:tcPr>
          <w:p w:rsidR="00DB044D" w:rsidRPr="00E5541B" w:rsidRDefault="00E570E7" w:rsidP="00DB044D">
            <w:pPr>
              <w:jc w:val="center"/>
            </w:pPr>
            <w:r w:rsidRPr="00E5541B">
              <w:t>503,0</w:t>
            </w:r>
          </w:p>
        </w:tc>
        <w:tc>
          <w:tcPr>
            <w:tcW w:w="1276" w:type="dxa"/>
            <w:tcBorders>
              <w:top w:val="nil"/>
            </w:tcBorders>
            <w:shd w:val="clear" w:color="auto" w:fill="auto"/>
            <w:noWrap/>
            <w:vAlign w:val="center"/>
            <w:hideMark/>
          </w:tcPr>
          <w:p w:rsidR="00DB044D" w:rsidRPr="00E5541B" w:rsidRDefault="00E570E7" w:rsidP="00DB044D">
            <w:pPr>
              <w:jc w:val="center"/>
            </w:pPr>
            <w:r w:rsidRPr="00E5541B">
              <w:t>503,0</w:t>
            </w:r>
          </w:p>
        </w:tc>
        <w:tc>
          <w:tcPr>
            <w:tcW w:w="1705" w:type="dxa"/>
            <w:gridSpan w:val="2"/>
            <w:tcBorders>
              <w:top w:val="nil"/>
            </w:tcBorders>
            <w:shd w:val="clear" w:color="auto" w:fill="auto"/>
            <w:noWrap/>
            <w:vAlign w:val="center"/>
            <w:hideMark/>
          </w:tcPr>
          <w:p w:rsidR="00DB044D" w:rsidRPr="00E5541B" w:rsidRDefault="00E570E7" w:rsidP="00DB044D">
            <w:pPr>
              <w:jc w:val="center"/>
            </w:pPr>
            <w:r w:rsidRPr="00E5541B">
              <w:t>503,0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E5541B" w:rsidRDefault="00DB044D" w:rsidP="00DB044D">
            <w:pPr>
              <w:jc w:val="both"/>
              <w:rPr>
                <w:b/>
                <w:bCs/>
              </w:rPr>
            </w:pPr>
            <w:r w:rsidRPr="00E5541B">
              <w:rPr>
                <w:b/>
                <w:bCs/>
              </w:rPr>
              <w:t>СОЦИАЛЬНАЯ ПОЛИТИКА</w:t>
            </w:r>
          </w:p>
          <w:p w:rsidR="00720693" w:rsidRPr="00E5541B" w:rsidRDefault="00720693" w:rsidP="00DB044D">
            <w:pPr>
              <w:jc w:val="both"/>
              <w:rPr>
                <w:b/>
                <w:bCs/>
              </w:rPr>
            </w:pPr>
          </w:p>
        </w:tc>
        <w:tc>
          <w:tcPr>
            <w:tcW w:w="567"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10</w:t>
            </w:r>
          </w:p>
        </w:tc>
        <w:tc>
          <w:tcPr>
            <w:tcW w:w="851" w:type="dxa"/>
            <w:gridSpan w:val="3"/>
            <w:tcBorders>
              <w:top w:val="nil"/>
            </w:tcBorders>
            <w:shd w:val="clear" w:color="auto" w:fill="auto"/>
            <w:vAlign w:val="center"/>
            <w:hideMark/>
          </w:tcPr>
          <w:p w:rsidR="00DB044D" w:rsidRPr="00E5541B" w:rsidRDefault="00DB044D" w:rsidP="00DB044D">
            <w:pPr>
              <w:jc w:val="center"/>
              <w:rPr>
                <w:b/>
                <w:bCs/>
              </w:rPr>
            </w:pPr>
            <w:r w:rsidRPr="00E5541B">
              <w:rPr>
                <w:b/>
                <w:bCs/>
              </w:rPr>
              <w:t>00</w:t>
            </w:r>
          </w:p>
        </w:tc>
        <w:tc>
          <w:tcPr>
            <w:tcW w:w="1842"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709"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1559" w:type="dxa"/>
            <w:tcBorders>
              <w:top w:val="nil"/>
            </w:tcBorders>
            <w:shd w:val="clear" w:color="auto" w:fill="auto"/>
            <w:noWrap/>
            <w:vAlign w:val="center"/>
            <w:hideMark/>
          </w:tcPr>
          <w:p w:rsidR="00DB044D" w:rsidRPr="00E5541B" w:rsidRDefault="0019200D" w:rsidP="00DB044D">
            <w:pPr>
              <w:jc w:val="center"/>
              <w:rPr>
                <w:b/>
                <w:bCs/>
              </w:rPr>
            </w:pPr>
            <w:r w:rsidRPr="00E5541B">
              <w:rPr>
                <w:b/>
                <w:bCs/>
              </w:rPr>
              <w:t>650,0</w:t>
            </w:r>
          </w:p>
        </w:tc>
        <w:tc>
          <w:tcPr>
            <w:tcW w:w="1276" w:type="dxa"/>
            <w:tcBorders>
              <w:top w:val="nil"/>
            </w:tcBorders>
            <w:shd w:val="clear" w:color="auto" w:fill="auto"/>
            <w:noWrap/>
            <w:vAlign w:val="center"/>
            <w:hideMark/>
          </w:tcPr>
          <w:p w:rsidR="00DB044D" w:rsidRPr="00E5541B" w:rsidRDefault="00DB044D" w:rsidP="00DB044D">
            <w:pPr>
              <w:jc w:val="center"/>
              <w:rPr>
                <w:b/>
                <w:bCs/>
              </w:rPr>
            </w:pPr>
            <w:r w:rsidRPr="00E5541B">
              <w:rPr>
                <w:b/>
                <w:bCs/>
              </w:rPr>
              <w:t>650,0</w:t>
            </w:r>
          </w:p>
        </w:tc>
        <w:tc>
          <w:tcPr>
            <w:tcW w:w="1705" w:type="dxa"/>
            <w:gridSpan w:val="2"/>
            <w:tcBorders>
              <w:top w:val="nil"/>
            </w:tcBorders>
            <w:shd w:val="clear" w:color="auto" w:fill="auto"/>
            <w:noWrap/>
            <w:vAlign w:val="center"/>
            <w:hideMark/>
          </w:tcPr>
          <w:p w:rsidR="00DB044D" w:rsidRPr="00E5541B" w:rsidRDefault="00DB044D" w:rsidP="00DB044D">
            <w:pPr>
              <w:jc w:val="center"/>
              <w:rPr>
                <w:b/>
                <w:bCs/>
              </w:rPr>
            </w:pPr>
            <w:r w:rsidRPr="00E5541B">
              <w:rPr>
                <w:b/>
                <w:bCs/>
              </w:rPr>
              <w:t>650,0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E5541B" w:rsidRDefault="00DB044D" w:rsidP="00DB044D">
            <w:pPr>
              <w:jc w:val="both"/>
              <w:rPr>
                <w:b/>
                <w:bCs/>
              </w:rPr>
            </w:pPr>
            <w:r w:rsidRPr="00E5541B">
              <w:rPr>
                <w:b/>
                <w:bCs/>
              </w:rPr>
              <w:t>Пенсионное обеспечение</w:t>
            </w:r>
          </w:p>
        </w:tc>
        <w:tc>
          <w:tcPr>
            <w:tcW w:w="567"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10</w:t>
            </w:r>
          </w:p>
        </w:tc>
        <w:tc>
          <w:tcPr>
            <w:tcW w:w="851" w:type="dxa"/>
            <w:gridSpan w:val="3"/>
            <w:tcBorders>
              <w:top w:val="nil"/>
            </w:tcBorders>
            <w:shd w:val="clear" w:color="auto" w:fill="auto"/>
            <w:vAlign w:val="center"/>
            <w:hideMark/>
          </w:tcPr>
          <w:p w:rsidR="00DB044D" w:rsidRPr="00E5541B" w:rsidRDefault="00DB044D" w:rsidP="00DB044D">
            <w:pPr>
              <w:jc w:val="center"/>
              <w:rPr>
                <w:b/>
                <w:bCs/>
              </w:rPr>
            </w:pPr>
            <w:r w:rsidRPr="00E5541B">
              <w:rPr>
                <w:b/>
                <w:bCs/>
              </w:rPr>
              <w:t>01</w:t>
            </w:r>
          </w:p>
        </w:tc>
        <w:tc>
          <w:tcPr>
            <w:tcW w:w="1842"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709"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1559" w:type="dxa"/>
            <w:tcBorders>
              <w:top w:val="nil"/>
            </w:tcBorders>
            <w:shd w:val="clear" w:color="auto" w:fill="auto"/>
            <w:noWrap/>
            <w:vAlign w:val="center"/>
            <w:hideMark/>
          </w:tcPr>
          <w:p w:rsidR="00DB044D" w:rsidRPr="00E5541B" w:rsidRDefault="0019200D" w:rsidP="00DB044D">
            <w:pPr>
              <w:jc w:val="center"/>
              <w:rPr>
                <w:b/>
                <w:bCs/>
              </w:rPr>
            </w:pPr>
            <w:r w:rsidRPr="00E5541B">
              <w:rPr>
                <w:b/>
                <w:bCs/>
              </w:rPr>
              <w:t>650,0</w:t>
            </w:r>
          </w:p>
        </w:tc>
        <w:tc>
          <w:tcPr>
            <w:tcW w:w="1276" w:type="dxa"/>
            <w:tcBorders>
              <w:top w:val="nil"/>
            </w:tcBorders>
            <w:shd w:val="clear" w:color="auto" w:fill="auto"/>
            <w:noWrap/>
            <w:vAlign w:val="center"/>
            <w:hideMark/>
          </w:tcPr>
          <w:p w:rsidR="00DB044D" w:rsidRPr="00E5541B" w:rsidRDefault="00DB044D" w:rsidP="00DB044D">
            <w:pPr>
              <w:jc w:val="center"/>
              <w:rPr>
                <w:b/>
                <w:bCs/>
              </w:rPr>
            </w:pPr>
            <w:r w:rsidRPr="00E5541B">
              <w:rPr>
                <w:b/>
                <w:bCs/>
              </w:rPr>
              <w:t>650,0</w:t>
            </w:r>
          </w:p>
        </w:tc>
        <w:tc>
          <w:tcPr>
            <w:tcW w:w="1705" w:type="dxa"/>
            <w:gridSpan w:val="2"/>
            <w:tcBorders>
              <w:top w:val="nil"/>
            </w:tcBorders>
            <w:shd w:val="clear" w:color="auto" w:fill="auto"/>
            <w:noWrap/>
            <w:vAlign w:val="center"/>
            <w:hideMark/>
          </w:tcPr>
          <w:p w:rsidR="00DB044D" w:rsidRPr="00E5541B" w:rsidRDefault="00DB044D" w:rsidP="00DB044D">
            <w:pPr>
              <w:jc w:val="center"/>
              <w:rPr>
                <w:b/>
                <w:bCs/>
              </w:rPr>
            </w:pPr>
            <w:r w:rsidRPr="00E5541B">
              <w:rPr>
                <w:b/>
                <w:bCs/>
              </w:rPr>
              <w:t>650,0</w:t>
            </w:r>
          </w:p>
        </w:tc>
      </w:tr>
      <w:tr w:rsidR="00AC3BC2" w:rsidRPr="00AC3BC2" w:rsidTr="004C7E85">
        <w:trPr>
          <w:gridBefore w:val="1"/>
          <w:wBefore w:w="24" w:type="dxa"/>
          <w:trHeight w:val="2821"/>
        </w:trPr>
        <w:tc>
          <w:tcPr>
            <w:tcW w:w="6942" w:type="dxa"/>
            <w:tcBorders>
              <w:top w:val="nil"/>
            </w:tcBorders>
            <w:shd w:val="clear" w:color="auto" w:fill="auto"/>
            <w:vAlign w:val="center"/>
            <w:hideMark/>
          </w:tcPr>
          <w:p w:rsidR="00DB044D" w:rsidRPr="00E5541B" w:rsidRDefault="00DB044D" w:rsidP="00DB044D">
            <w:pPr>
              <w:jc w:val="both"/>
            </w:pPr>
            <w:r w:rsidRPr="00E5541B">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567" w:type="dxa"/>
            <w:gridSpan w:val="2"/>
            <w:tcBorders>
              <w:top w:val="nil"/>
            </w:tcBorders>
            <w:shd w:val="clear" w:color="auto" w:fill="auto"/>
            <w:vAlign w:val="center"/>
            <w:hideMark/>
          </w:tcPr>
          <w:p w:rsidR="00DB044D" w:rsidRPr="00E5541B" w:rsidRDefault="00DB044D" w:rsidP="00DB044D">
            <w:pPr>
              <w:jc w:val="center"/>
            </w:pPr>
            <w:r w:rsidRPr="00E5541B">
              <w:t>10</w:t>
            </w:r>
          </w:p>
        </w:tc>
        <w:tc>
          <w:tcPr>
            <w:tcW w:w="851" w:type="dxa"/>
            <w:gridSpan w:val="3"/>
            <w:tcBorders>
              <w:top w:val="nil"/>
            </w:tcBorders>
            <w:shd w:val="clear" w:color="auto" w:fill="auto"/>
            <w:vAlign w:val="center"/>
            <w:hideMark/>
          </w:tcPr>
          <w:p w:rsidR="00DB044D" w:rsidRPr="00E5541B" w:rsidRDefault="00DB044D" w:rsidP="00DB044D">
            <w:pPr>
              <w:jc w:val="center"/>
            </w:pPr>
            <w:r w:rsidRPr="00E5541B">
              <w:t>01</w:t>
            </w:r>
          </w:p>
        </w:tc>
        <w:tc>
          <w:tcPr>
            <w:tcW w:w="1842" w:type="dxa"/>
            <w:gridSpan w:val="2"/>
            <w:tcBorders>
              <w:top w:val="nil"/>
            </w:tcBorders>
            <w:shd w:val="clear" w:color="auto" w:fill="auto"/>
            <w:vAlign w:val="center"/>
            <w:hideMark/>
          </w:tcPr>
          <w:p w:rsidR="00DB044D" w:rsidRPr="00E5541B" w:rsidRDefault="00DB044D" w:rsidP="00DB044D">
            <w:pPr>
              <w:jc w:val="center"/>
            </w:pPr>
            <w:r w:rsidRPr="00E5541B">
              <w:t>01.1.00.18010</w:t>
            </w:r>
          </w:p>
        </w:tc>
        <w:tc>
          <w:tcPr>
            <w:tcW w:w="709" w:type="dxa"/>
            <w:gridSpan w:val="2"/>
            <w:tcBorders>
              <w:top w:val="nil"/>
            </w:tcBorders>
            <w:shd w:val="clear" w:color="auto" w:fill="auto"/>
            <w:vAlign w:val="center"/>
            <w:hideMark/>
          </w:tcPr>
          <w:p w:rsidR="00DB044D" w:rsidRPr="00E5541B" w:rsidRDefault="00DB044D" w:rsidP="00DB044D">
            <w:pPr>
              <w:jc w:val="center"/>
            </w:pPr>
            <w:r w:rsidRPr="00E5541B">
              <w:t>310</w:t>
            </w:r>
          </w:p>
        </w:tc>
        <w:tc>
          <w:tcPr>
            <w:tcW w:w="1559" w:type="dxa"/>
            <w:tcBorders>
              <w:top w:val="nil"/>
            </w:tcBorders>
            <w:shd w:val="clear" w:color="auto" w:fill="auto"/>
            <w:noWrap/>
            <w:vAlign w:val="center"/>
            <w:hideMark/>
          </w:tcPr>
          <w:p w:rsidR="00DB044D" w:rsidRPr="00E5541B" w:rsidRDefault="0019200D" w:rsidP="00DB044D">
            <w:pPr>
              <w:jc w:val="center"/>
            </w:pPr>
            <w:r w:rsidRPr="00E5541B">
              <w:t>650,0</w:t>
            </w:r>
          </w:p>
        </w:tc>
        <w:tc>
          <w:tcPr>
            <w:tcW w:w="1276" w:type="dxa"/>
            <w:tcBorders>
              <w:top w:val="nil"/>
            </w:tcBorders>
            <w:shd w:val="clear" w:color="auto" w:fill="auto"/>
            <w:noWrap/>
            <w:vAlign w:val="center"/>
            <w:hideMark/>
          </w:tcPr>
          <w:p w:rsidR="00DB044D" w:rsidRPr="00E5541B" w:rsidRDefault="00DB044D" w:rsidP="00DB044D">
            <w:pPr>
              <w:jc w:val="center"/>
            </w:pPr>
            <w:r w:rsidRPr="00E5541B">
              <w:t>650,0</w:t>
            </w:r>
          </w:p>
        </w:tc>
        <w:tc>
          <w:tcPr>
            <w:tcW w:w="1705" w:type="dxa"/>
            <w:gridSpan w:val="2"/>
            <w:tcBorders>
              <w:top w:val="nil"/>
            </w:tcBorders>
            <w:shd w:val="clear" w:color="auto" w:fill="auto"/>
            <w:noWrap/>
            <w:vAlign w:val="center"/>
            <w:hideMark/>
          </w:tcPr>
          <w:p w:rsidR="00DB044D" w:rsidRPr="00E5541B" w:rsidRDefault="00DB044D" w:rsidP="00DB044D">
            <w:pPr>
              <w:jc w:val="center"/>
            </w:pPr>
            <w:r w:rsidRPr="00E5541B">
              <w:t>650,0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E5541B" w:rsidRDefault="00DB044D" w:rsidP="00DB044D">
            <w:pPr>
              <w:jc w:val="both"/>
              <w:rPr>
                <w:b/>
                <w:bCs/>
              </w:rPr>
            </w:pPr>
            <w:r w:rsidRPr="00E5541B">
              <w:rPr>
                <w:b/>
                <w:bCs/>
              </w:rPr>
              <w:lastRenderedPageBreak/>
              <w:t>ФИЗИЧЕСКАЯ КУЛЬТУРА И СПОРТ</w:t>
            </w:r>
          </w:p>
          <w:p w:rsidR="00720693" w:rsidRPr="00E5541B" w:rsidRDefault="00720693" w:rsidP="00DB044D">
            <w:pPr>
              <w:jc w:val="both"/>
              <w:rPr>
                <w:b/>
                <w:bCs/>
              </w:rPr>
            </w:pPr>
          </w:p>
        </w:tc>
        <w:tc>
          <w:tcPr>
            <w:tcW w:w="567"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11</w:t>
            </w:r>
          </w:p>
        </w:tc>
        <w:tc>
          <w:tcPr>
            <w:tcW w:w="851" w:type="dxa"/>
            <w:gridSpan w:val="3"/>
            <w:tcBorders>
              <w:top w:val="nil"/>
            </w:tcBorders>
            <w:shd w:val="clear" w:color="auto" w:fill="auto"/>
            <w:vAlign w:val="center"/>
            <w:hideMark/>
          </w:tcPr>
          <w:p w:rsidR="00DB044D" w:rsidRPr="00E5541B" w:rsidRDefault="00DB044D" w:rsidP="00DB044D">
            <w:pPr>
              <w:jc w:val="center"/>
              <w:rPr>
                <w:b/>
                <w:bCs/>
              </w:rPr>
            </w:pPr>
            <w:r w:rsidRPr="00E5541B">
              <w:rPr>
                <w:b/>
                <w:bCs/>
              </w:rPr>
              <w:t>00</w:t>
            </w:r>
          </w:p>
        </w:tc>
        <w:tc>
          <w:tcPr>
            <w:tcW w:w="1842"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709"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1559" w:type="dxa"/>
            <w:tcBorders>
              <w:top w:val="nil"/>
            </w:tcBorders>
            <w:shd w:val="clear" w:color="auto" w:fill="auto"/>
            <w:noWrap/>
            <w:vAlign w:val="center"/>
            <w:hideMark/>
          </w:tcPr>
          <w:p w:rsidR="00DB044D" w:rsidRPr="00E5541B" w:rsidRDefault="00DB044D" w:rsidP="00DB044D">
            <w:pPr>
              <w:jc w:val="center"/>
              <w:rPr>
                <w:b/>
                <w:bCs/>
              </w:rPr>
            </w:pPr>
            <w:r w:rsidRPr="00E5541B">
              <w:rPr>
                <w:b/>
                <w:bCs/>
              </w:rPr>
              <w:t>517,0</w:t>
            </w:r>
          </w:p>
        </w:tc>
        <w:tc>
          <w:tcPr>
            <w:tcW w:w="1276" w:type="dxa"/>
            <w:tcBorders>
              <w:top w:val="nil"/>
            </w:tcBorders>
            <w:shd w:val="clear" w:color="auto" w:fill="auto"/>
            <w:noWrap/>
            <w:vAlign w:val="center"/>
            <w:hideMark/>
          </w:tcPr>
          <w:p w:rsidR="00DB044D" w:rsidRPr="00E5541B" w:rsidRDefault="0019200D" w:rsidP="00DB044D">
            <w:pPr>
              <w:jc w:val="center"/>
              <w:rPr>
                <w:b/>
                <w:bCs/>
              </w:rPr>
            </w:pPr>
            <w:r w:rsidRPr="00E5541B">
              <w:rPr>
                <w:b/>
                <w:bCs/>
              </w:rPr>
              <w:t>517,0</w:t>
            </w:r>
          </w:p>
        </w:tc>
        <w:tc>
          <w:tcPr>
            <w:tcW w:w="1705" w:type="dxa"/>
            <w:gridSpan w:val="2"/>
            <w:tcBorders>
              <w:top w:val="nil"/>
            </w:tcBorders>
            <w:shd w:val="clear" w:color="auto" w:fill="auto"/>
            <w:noWrap/>
            <w:vAlign w:val="center"/>
            <w:hideMark/>
          </w:tcPr>
          <w:p w:rsidR="00DB044D" w:rsidRPr="00E5541B" w:rsidRDefault="0019200D" w:rsidP="00DB044D">
            <w:pPr>
              <w:jc w:val="center"/>
              <w:rPr>
                <w:b/>
                <w:bCs/>
              </w:rPr>
            </w:pPr>
            <w:r w:rsidRPr="00E5541B">
              <w:rPr>
                <w:b/>
                <w:bCs/>
              </w:rPr>
              <w:t>517,0</w:t>
            </w:r>
          </w:p>
        </w:tc>
      </w:tr>
      <w:tr w:rsidR="00AC3BC2" w:rsidRPr="00AC3BC2" w:rsidTr="004C7E85">
        <w:trPr>
          <w:gridBefore w:val="1"/>
          <w:wBefore w:w="24" w:type="dxa"/>
          <w:trHeight w:val="315"/>
        </w:trPr>
        <w:tc>
          <w:tcPr>
            <w:tcW w:w="6942" w:type="dxa"/>
            <w:tcBorders>
              <w:top w:val="nil"/>
            </w:tcBorders>
            <w:shd w:val="clear" w:color="auto" w:fill="auto"/>
            <w:vAlign w:val="center"/>
            <w:hideMark/>
          </w:tcPr>
          <w:p w:rsidR="00DB044D" w:rsidRPr="00E5541B" w:rsidRDefault="00DB044D" w:rsidP="00DB044D">
            <w:pPr>
              <w:jc w:val="both"/>
              <w:rPr>
                <w:b/>
                <w:bCs/>
              </w:rPr>
            </w:pPr>
            <w:r w:rsidRPr="00E5541B">
              <w:rPr>
                <w:b/>
                <w:bCs/>
              </w:rPr>
              <w:t>Массовый спорт</w:t>
            </w:r>
          </w:p>
          <w:p w:rsidR="00720693" w:rsidRPr="00E5541B" w:rsidRDefault="00720693" w:rsidP="00DB044D">
            <w:pPr>
              <w:jc w:val="both"/>
              <w:rPr>
                <w:b/>
                <w:bCs/>
              </w:rPr>
            </w:pPr>
          </w:p>
        </w:tc>
        <w:tc>
          <w:tcPr>
            <w:tcW w:w="567"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11</w:t>
            </w:r>
          </w:p>
        </w:tc>
        <w:tc>
          <w:tcPr>
            <w:tcW w:w="851" w:type="dxa"/>
            <w:gridSpan w:val="3"/>
            <w:tcBorders>
              <w:top w:val="nil"/>
            </w:tcBorders>
            <w:shd w:val="clear" w:color="auto" w:fill="auto"/>
            <w:vAlign w:val="center"/>
            <w:hideMark/>
          </w:tcPr>
          <w:p w:rsidR="00DB044D" w:rsidRPr="00E5541B" w:rsidRDefault="00DB044D" w:rsidP="00DB044D">
            <w:pPr>
              <w:jc w:val="center"/>
              <w:rPr>
                <w:b/>
                <w:bCs/>
              </w:rPr>
            </w:pPr>
            <w:r w:rsidRPr="00E5541B">
              <w:rPr>
                <w:b/>
                <w:bCs/>
              </w:rPr>
              <w:t>02</w:t>
            </w:r>
          </w:p>
        </w:tc>
        <w:tc>
          <w:tcPr>
            <w:tcW w:w="1842"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709" w:type="dxa"/>
            <w:gridSpan w:val="2"/>
            <w:tcBorders>
              <w:top w:val="nil"/>
            </w:tcBorders>
            <w:shd w:val="clear" w:color="auto" w:fill="auto"/>
            <w:vAlign w:val="center"/>
            <w:hideMark/>
          </w:tcPr>
          <w:p w:rsidR="00DB044D" w:rsidRPr="00E5541B" w:rsidRDefault="00DB044D" w:rsidP="00DB044D">
            <w:pPr>
              <w:jc w:val="center"/>
              <w:rPr>
                <w:b/>
                <w:bCs/>
              </w:rPr>
            </w:pPr>
            <w:r w:rsidRPr="00E5541B">
              <w:rPr>
                <w:b/>
                <w:bCs/>
              </w:rPr>
              <w:t> </w:t>
            </w:r>
          </w:p>
        </w:tc>
        <w:tc>
          <w:tcPr>
            <w:tcW w:w="1559" w:type="dxa"/>
            <w:tcBorders>
              <w:top w:val="nil"/>
            </w:tcBorders>
            <w:shd w:val="clear" w:color="auto" w:fill="auto"/>
            <w:noWrap/>
            <w:vAlign w:val="center"/>
            <w:hideMark/>
          </w:tcPr>
          <w:p w:rsidR="00DB044D" w:rsidRPr="00E5541B" w:rsidRDefault="00DB044D" w:rsidP="00DB044D">
            <w:pPr>
              <w:jc w:val="center"/>
              <w:rPr>
                <w:b/>
                <w:bCs/>
              </w:rPr>
            </w:pPr>
            <w:r w:rsidRPr="00E5541B">
              <w:rPr>
                <w:b/>
                <w:bCs/>
              </w:rPr>
              <w:t>517,0</w:t>
            </w:r>
          </w:p>
        </w:tc>
        <w:tc>
          <w:tcPr>
            <w:tcW w:w="1276" w:type="dxa"/>
            <w:tcBorders>
              <w:top w:val="nil"/>
            </w:tcBorders>
            <w:shd w:val="clear" w:color="auto" w:fill="auto"/>
            <w:noWrap/>
            <w:vAlign w:val="center"/>
            <w:hideMark/>
          </w:tcPr>
          <w:p w:rsidR="00DB044D" w:rsidRPr="00E5541B" w:rsidRDefault="0019200D" w:rsidP="00DB044D">
            <w:pPr>
              <w:jc w:val="center"/>
              <w:rPr>
                <w:b/>
                <w:bCs/>
              </w:rPr>
            </w:pPr>
            <w:r w:rsidRPr="00E5541B">
              <w:rPr>
                <w:b/>
                <w:bCs/>
              </w:rPr>
              <w:t>517,0</w:t>
            </w:r>
          </w:p>
        </w:tc>
        <w:tc>
          <w:tcPr>
            <w:tcW w:w="1705" w:type="dxa"/>
            <w:gridSpan w:val="2"/>
            <w:tcBorders>
              <w:top w:val="nil"/>
            </w:tcBorders>
            <w:shd w:val="clear" w:color="auto" w:fill="auto"/>
            <w:noWrap/>
            <w:vAlign w:val="center"/>
            <w:hideMark/>
          </w:tcPr>
          <w:p w:rsidR="00DB044D" w:rsidRPr="00E5541B" w:rsidRDefault="0019200D" w:rsidP="00DB044D">
            <w:pPr>
              <w:jc w:val="center"/>
              <w:rPr>
                <w:b/>
                <w:bCs/>
              </w:rPr>
            </w:pPr>
            <w:r w:rsidRPr="00E5541B">
              <w:rPr>
                <w:b/>
                <w:bCs/>
              </w:rPr>
              <w:t>517,0</w:t>
            </w:r>
          </w:p>
        </w:tc>
      </w:tr>
      <w:tr w:rsidR="00AC3BC2" w:rsidRPr="00AC3BC2" w:rsidTr="004C7E85">
        <w:trPr>
          <w:gridBefore w:val="1"/>
          <w:wBefore w:w="24" w:type="dxa"/>
          <w:trHeight w:val="2306"/>
        </w:trPr>
        <w:tc>
          <w:tcPr>
            <w:tcW w:w="6942" w:type="dxa"/>
            <w:tcBorders>
              <w:top w:val="nil"/>
            </w:tcBorders>
            <w:shd w:val="clear" w:color="auto" w:fill="auto"/>
            <w:vAlign w:val="center"/>
            <w:hideMark/>
          </w:tcPr>
          <w:p w:rsidR="00DB044D" w:rsidRPr="00E5541B" w:rsidRDefault="00DB044D" w:rsidP="00DB044D">
            <w:pPr>
              <w:jc w:val="both"/>
            </w:pPr>
            <w:proofErr w:type="gramStart"/>
            <w:r w:rsidRPr="00E5541B">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EA532E" w:rsidRPr="00E5541B">
              <w:t>в</w:t>
            </w:r>
            <w:r w:rsidRPr="00E5541B">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567" w:type="dxa"/>
            <w:gridSpan w:val="2"/>
            <w:tcBorders>
              <w:top w:val="nil"/>
            </w:tcBorders>
            <w:shd w:val="clear" w:color="auto" w:fill="auto"/>
            <w:vAlign w:val="center"/>
            <w:hideMark/>
          </w:tcPr>
          <w:p w:rsidR="00DB044D" w:rsidRPr="00E5541B" w:rsidRDefault="00DB044D" w:rsidP="00DB044D">
            <w:pPr>
              <w:jc w:val="center"/>
            </w:pPr>
            <w:r w:rsidRPr="00E5541B">
              <w:t>11</w:t>
            </w:r>
          </w:p>
        </w:tc>
        <w:tc>
          <w:tcPr>
            <w:tcW w:w="851" w:type="dxa"/>
            <w:gridSpan w:val="3"/>
            <w:tcBorders>
              <w:top w:val="nil"/>
            </w:tcBorders>
            <w:shd w:val="clear" w:color="auto" w:fill="auto"/>
            <w:vAlign w:val="center"/>
            <w:hideMark/>
          </w:tcPr>
          <w:p w:rsidR="00DB044D" w:rsidRPr="00E5541B" w:rsidRDefault="00DB044D" w:rsidP="00DB044D">
            <w:pPr>
              <w:jc w:val="center"/>
            </w:pPr>
            <w:r w:rsidRPr="00E5541B">
              <w:t>02</w:t>
            </w:r>
          </w:p>
        </w:tc>
        <w:tc>
          <w:tcPr>
            <w:tcW w:w="1842" w:type="dxa"/>
            <w:gridSpan w:val="2"/>
            <w:tcBorders>
              <w:top w:val="nil"/>
            </w:tcBorders>
            <w:shd w:val="clear" w:color="auto" w:fill="auto"/>
            <w:vAlign w:val="center"/>
            <w:hideMark/>
          </w:tcPr>
          <w:p w:rsidR="00DB044D" w:rsidRPr="00E5541B" w:rsidRDefault="00DB044D" w:rsidP="00DB044D">
            <w:pPr>
              <w:jc w:val="center"/>
            </w:pPr>
            <w:r w:rsidRPr="00E5541B">
              <w:t>05.3.00.87030</w:t>
            </w:r>
          </w:p>
        </w:tc>
        <w:tc>
          <w:tcPr>
            <w:tcW w:w="709" w:type="dxa"/>
            <w:gridSpan w:val="2"/>
            <w:tcBorders>
              <w:top w:val="nil"/>
            </w:tcBorders>
            <w:shd w:val="clear" w:color="auto" w:fill="auto"/>
            <w:vAlign w:val="center"/>
            <w:hideMark/>
          </w:tcPr>
          <w:p w:rsidR="00DB044D" w:rsidRPr="00E5541B" w:rsidRDefault="00DB044D" w:rsidP="00DB044D">
            <w:pPr>
              <w:jc w:val="center"/>
            </w:pPr>
            <w:r w:rsidRPr="00E5541B">
              <w:t>540</w:t>
            </w:r>
          </w:p>
        </w:tc>
        <w:tc>
          <w:tcPr>
            <w:tcW w:w="1559" w:type="dxa"/>
            <w:tcBorders>
              <w:top w:val="nil"/>
            </w:tcBorders>
            <w:shd w:val="clear" w:color="auto" w:fill="auto"/>
            <w:noWrap/>
            <w:vAlign w:val="center"/>
            <w:hideMark/>
          </w:tcPr>
          <w:p w:rsidR="00DB044D" w:rsidRPr="00E5541B" w:rsidRDefault="00DB044D" w:rsidP="00DB044D">
            <w:pPr>
              <w:jc w:val="center"/>
            </w:pPr>
            <w:r w:rsidRPr="00E5541B">
              <w:t>517,0</w:t>
            </w:r>
          </w:p>
        </w:tc>
        <w:tc>
          <w:tcPr>
            <w:tcW w:w="1276" w:type="dxa"/>
            <w:tcBorders>
              <w:top w:val="nil"/>
            </w:tcBorders>
            <w:shd w:val="clear" w:color="auto" w:fill="auto"/>
            <w:noWrap/>
            <w:vAlign w:val="center"/>
            <w:hideMark/>
          </w:tcPr>
          <w:p w:rsidR="00DB044D" w:rsidRPr="00E5541B" w:rsidRDefault="0019200D" w:rsidP="00DB044D">
            <w:pPr>
              <w:jc w:val="center"/>
            </w:pPr>
            <w:r w:rsidRPr="00E5541B">
              <w:t>517,0</w:t>
            </w:r>
          </w:p>
        </w:tc>
        <w:tc>
          <w:tcPr>
            <w:tcW w:w="1705" w:type="dxa"/>
            <w:gridSpan w:val="2"/>
            <w:tcBorders>
              <w:top w:val="nil"/>
            </w:tcBorders>
            <w:shd w:val="clear" w:color="auto" w:fill="auto"/>
            <w:noWrap/>
            <w:vAlign w:val="center"/>
            <w:hideMark/>
          </w:tcPr>
          <w:p w:rsidR="00DB044D" w:rsidRPr="00E5541B" w:rsidRDefault="0019200D" w:rsidP="00DB044D">
            <w:pPr>
              <w:jc w:val="center"/>
            </w:pPr>
            <w:r w:rsidRPr="00E5541B">
              <w:t>517,0</w:t>
            </w:r>
            <w:r w:rsidR="00DB044D" w:rsidRPr="00E5541B">
              <w:t>»;</w:t>
            </w:r>
          </w:p>
        </w:tc>
      </w:tr>
    </w:tbl>
    <w:p w:rsidR="00BF5AB7" w:rsidRPr="00AC3BC2" w:rsidRDefault="00BF5AB7" w:rsidP="00B265A6">
      <w:pPr>
        <w:tabs>
          <w:tab w:val="left" w:pos="7410"/>
        </w:tabs>
        <w:jc w:val="both"/>
        <w:rPr>
          <w:bCs/>
          <w:color w:val="FF0000"/>
          <w:sz w:val="28"/>
          <w:szCs w:val="28"/>
        </w:rPr>
      </w:pPr>
    </w:p>
    <w:p w:rsidR="00BF5AB7" w:rsidRPr="00AC3BC2" w:rsidRDefault="00BF5AB7" w:rsidP="00B265A6">
      <w:pPr>
        <w:tabs>
          <w:tab w:val="left" w:pos="7410"/>
        </w:tabs>
        <w:jc w:val="both"/>
        <w:rPr>
          <w:bCs/>
          <w:color w:val="FF0000"/>
          <w:sz w:val="28"/>
          <w:szCs w:val="28"/>
        </w:rPr>
      </w:pPr>
    </w:p>
    <w:p w:rsidR="002D5498" w:rsidRPr="00AC3BC2" w:rsidRDefault="002D5498" w:rsidP="00B265A6">
      <w:pPr>
        <w:tabs>
          <w:tab w:val="left" w:pos="7410"/>
        </w:tabs>
        <w:jc w:val="both"/>
        <w:rPr>
          <w:bCs/>
          <w:color w:val="FF0000"/>
          <w:sz w:val="28"/>
          <w:szCs w:val="28"/>
        </w:rPr>
      </w:pPr>
    </w:p>
    <w:p w:rsidR="00E6384D" w:rsidRPr="00AC3BC2" w:rsidRDefault="00E6384D" w:rsidP="00B265A6">
      <w:pPr>
        <w:tabs>
          <w:tab w:val="left" w:pos="7410"/>
        </w:tabs>
        <w:jc w:val="both"/>
        <w:rPr>
          <w:bCs/>
          <w:color w:val="FF0000"/>
          <w:sz w:val="28"/>
          <w:szCs w:val="28"/>
        </w:rPr>
      </w:pPr>
    </w:p>
    <w:p w:rsidR="00E6384D" w:rsidRPr="00AC3BC2" w:rsidRDefault="00E6384D" w:rsidP="00B265A6">
      <w:pPr>
        <w:tabs>
          <w:tab w:val="left" w:pos="7410"/>
        </w:tabs>
        <w:jc w:val="both"/>
        <w:rPr>
          <w:bCs/>
          <w:color w:val="FF0000"/>
          <w:sz w:val="28"/>
          <w:szCs w:val="28"/>
        </w:rPr>
      </w:pPr>
    </w:p>
    <w:p w:rsidR="00E6384D" w:rsidRPr="00AC3BC2" w:rsidRDefault="00E6384D" w:rsidP="00B265A6">
      <w:pPr>
        <w:tabs>
          <w:tab w:val="left" w:pos="7410"/>
        </w:tabs>
        <w:jc w:val="both"/>
        <w:rPr>
          <w:bCs/>
          <w:color w:val="FF0000"/>
          <w:sz w:val="28"/>
          <w:szCs w:val="28"/>
        </w:rPr>
      </w:pPr>
    </w:p>
    <w:p w:rsidR="00E6384D" w:rsidRPr="00AC3BC2" w:rsidRDefault="00E6384D"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E5541B" w:rsidRDefault="00E5541B" w:rsidP="00B265A6">
      <w:pPr>
        <w:tabs>
          <w:tab w:val="left" w:pos="7410"/>
        </w:tabs>
        <w:jc w:val="both"/>
        <w:rPr>
          <w:bCs/>
          <w:color w:val="FF0000"/>
          <w:sz w:val="28"/>
          <w:szCs w:val="28"/>
        </w:rPr>
      </w:pPr>
    </w:p>
    <w:p w:rsidR="001D45CF" w:rsidRPr="00E5541B" w:rsidRDefault="009F4600" w:rsidP="00B265A6">
      <w:pPr>
        <w:tabs>
          <w:tab w:val="left" w:pos="7410"/>
        </w:tabs>
        <w:jc w:val="both"/>
        <w:rPr>
          <w:bCs/>
          <w:sz w:val="28"/>
          <w:szCs w:val="28"/>
        </w:rPr>
      </w:pPr>
      <w:r w:rsidRPr="00E5541B">
        <w:rPr>
          <w:bCs/>
          <w:sz w:val="28"/>
          <w:szCs w:val="28"/>
        </w:rPr>
        <w:lastRenderedPageBreak/>
        <w:t>6</w:t>
      </w:r>
      <w:r w:rsidR="001D45CF" w:rsidRPr="00E5541B">
        <w:rPr>
          <w:bCs/>
          <w:sz w:val="28"/>
          <w:szCs w:val="28"/>
        </w:rPr>
        <w:t xml:space="preserve">) приложение </w:t>
      </w:r>
      <w:r w:rsidR="008700B2" w:rsidRPr="00E5541B">
        <w:rPr>
          <w:bCs/>
          <w:sz w:val="28"/>
          <w:szCs w:val="28"/>
        </w:rPr>
        <w:t>4</w:t>
      </w:r>
      <w:r w:rsidR="001D45CF" w:rsidRPr="00E5541B">
        <w:rPr>
          <w:bCs/>
          <w:sz w:val="28"/>
          <w:szCs w:val="28"/>
        </w:rPr>
        <w:t xml:space="preserve"> изложить в следующей редакции:</w:t>
      </w:r>
    </w:p>
    <w:p w:rsidR="001D45CF" w:rsidRPr="00E5541B" w:rsidRDefault="001D45CF" w:rsidP="001D45CF">
      <w:pPr>
        <w:tabs>
          <w:tab w:val="left" w:pos="7410"/>
        </w:tabs>
        <w:jc w:val="both"/>
        <w:rPr>
          <w:bCs/>
          <w:sz w:val="28"/>
          <w:szCs w:val="28"/>
        </w:rPr>
      </w:pPr>
      <w:r w:rsidRPr="00E5541B">
        <w:rPr>
          <w:bCs/>
          <w:sz w:val="28"/>
          <w:szCs w:val="28"/>
        </w:rPr>
        <w:t xml:space="preserve"> </w:t>
      </w:r>
    </w:p>
    <w:p w:rsidR="001D45CF" w:rsidRPr="00E5541B" w:rsidRDefault="004D6B8E" w:rsidP="001D45CF">
      <w:pPr>
        <w:tabs>
          <w:tab w:val="left" w:pos="7410"/>
        </w:tabs>
        <w:jc w:val="right"/>
        <w:rPr>
          <w:bCs/>
          <w:sz w:val="28"/>
          <w:szCs w:val="28"/>
        </w:rPr>
      </w:pPr>
      <w:r w:rsidRPr="00E5541B">
        <w:rPr>
          <w:bCs/>
          <w:sz w:val="28"/>
          <w:szCs w:val="28"/>
        </w:rPr>
        <w:t>«</w:t>
      </w:r>
      <w:r w:rsidR="001D45CF" w:rsidRPr="00E5541B">
        <w:rPr>
          <w:bCs/>
          <w:sz w:val="28"/>
          <w:szCs w:val="28"/>
        </w:rPr>
        <w:t xml:space="preserve">Приложение </w:t>
      </w:r>
      <w:r w:rsidR="008700B2" w:rsidRPr="00E5541B">
        <w:rPr>
          <w:bCs/>
          <w:sz w:val="28"/>
          <w:szCs w:val="28"/>
        </w:rPr>
        <w:t>4</w:t>
      </w:r>
    </w:p>
    <w:p w:rsidR="001D45CF" w:rsidRPr="00E5541B" w:rsidRDefault="001D45CF" w:rsidP="001D45CF">
      <w:pPr>
        <w:tabs>
          <w:tab w:val="left" w:pos="7410"/>
        </w:tabs>
        <w:jc w:val="right"/>
        <w:rPr>
          <w:bCs/>
          <w:sz w:val="28"/>
          <w:szCs w:val="28"/>
        </w:rPr>
      </w:pPr>
      <w:r w:rsidRPr="00E5541B">
        <w:rPr>
          <w:bCs/>
          <w:sz w:val="28"/>
          <w:szCs w:val="28"/>
        </w:rPr>
        <w:t xml:space="preserve">к решению Собрания </w:t>
      </w:r>
    </w:p>
    <w:p w:rsidR="001D45CF" w:rsidRPr="00E5541B" w:rsidRDefault="001D45CF" w:rsidP="001D45CF">
      <w:pPr>
        <w:tabs>
          <w:tab w:val="left" w:pos="7410"/>
        </w:tabs>
        <w:jc w:val="right"/>
        <w:rPr>
          <w:bCs/>
          <w:sz w:val="28"/>
          <w:szCs w:val="28"/>
        </w:rPr>
      </w:pPr>
      <w:r w:rsidRPr="00E5541B">
        <w:rPr>
          <w:bCs/>
          <w:sz w:val="28"/>
          <w:szCs w:val="28"/>
        </w:rPr>
        <w:t>депутатов Белокалитвинского</w:t>
      </w:r>
    </w:p>
    <w:p w:rsidR="001D45CF" w:rsidRPr="00E5541B" w:rsidRDefault="001D45CF" w:rsidP="001D45CF">
      <w:pPr>
        <w:tabs>
          <w:tab w:val="left" w:pos="7410"/>
        </w:tabs>
        <w:jc w:val="right"/>
        <w:rPr>
          <w:bCs/>
          <w:sz w:val="28"/>
          <w:szCs w:val="28"/>
        </w:rPr>
      </w:pPr>
      <w:r w:rsidRPr="00E5541B">
        <w:rPr>
          <w:bCs/>
          <w:sz w:val="28"/>
          <w:szCs w:val="28"/>
        </w:rPr>
        <w:t xml:space="preserve"> городского поселения</w:t>
      </w:r>
    </w:p>
    <w:p w:rsidR="001D45CF" w:rsidRPr="00E5541B" w:rsidRDefault="001D45CF" w:rsidP="001D45CF">
      <w:pPr>
        <w:jc w:val="right"/>
        <w:rPr>
          <w:sz w:val="28"/>
          <w:szCs w:val="28"/>
        </w:rPr>
      </w:pPr>
      <w:r w:rsidRPr="00E5541B">
        <w:rPr>
          <w:bCs/>
          <w:sz w:val="28"/>
          <w:szCs w:val="28"/>
        </w:rPr>
        <w:t xml:space="preserve"> </w:t>
      </w:r>
      <w:r w:rsidRPr="00E5541B">
        <w:rPr>
          <w:rFonts w:eastAsia="Calibri"/>
          <w:sz w:val="28"/>
          <w:szCs w:val="28"/>
          <w:lang w:eastAsia="en-US"/>
        </w:rPr>
        <w:t>от 2</w:t>
      </w:r>
      <w:r w:rsidR="009F4600" w:rsidRPr="00E5541B">
        <w:rPr>
          <w:rFonts w:eastAsia="Calibri"/>
          <w:sz w:val="28"/>
          <w:szCs w:val="28"/>
          <w:lang w:eastAsia="en-US"/>
        </w:rPr>
        <w:t>5</w:t>
      </w:r>
      <w:r w:rsidRPr="00E5541B">
        <w:rPr>
          <w:rFonts w:eastAsia="Calibri"/>
          <w:sz w:val="28"/>
          <w:szCs w:val="28"/>
          <w:lang w:eastAsia="en-US"/>
        </w:rPr>
        <w:t xml:space="preserve"> декабря 20</w:t>
      </w:r>
      <w:r w:rsidR="002306C9" w:rsidRPr="00E5541B">
        <w:rPr>
          <w:rFonts w:eastAsia="Calibri"/>
          <w:sz w:val="28"/>
          <w:szCs w:val="28"/>
          <w:lang w:eastAsia="en-US"/>
        </w:rPr>
        <w:t>2</w:t>
      </w:r>
      <w:r w:rsidR="009F4600" w:rsidRPr="00E5541B">
        <w:rPr>
          <w:rFonts w:eastAsia="Calibri"/>
          <w:sz w:val="28"/>
          <w:szCs w:val="28"/>
          <w:lang w:eastAsia="en-US"/>
        </w:rPr>
        <w:t>3</w:t>
      </w:r>
      <w:r w:rsidR="001853F4" w:rsidRPr="00E5541B">
        <w:rPr>
          <w:rFonts w:eastAsia="Calibri"/>
          <w:sz w:val="28"/>
          <w:szCs w:val="28"/>
          <w:lang w:eastAsia="en-US"/>
        </w:rPr>
        <w:t xml:space="preserve"> года  № </w:t>
      </w:r>
      <w:r w:rsidR="009F4600" w:rsidRPr="00E5541B">
        <w:rPr>
          <w:rFonts w:eastAsia="Calibri"/>
          <w:sz w:val="28"/>
          <w:szCs w:val="28"/>
          <w:lang w:eastAsia="en-US"/>
        </w:rPr>
        <w:t>90</w:t>
      </w:r>
      <w:r w:rsidRPr="00E5541B">
        <w:rPr>
          <w:sz w:val="28"/>
          <w:szCs w:val="28"/>
        </w:rPr>
        <w:t xml:space="preserve"> </w:t>
      </w:r>
    </w:p>
    <w:p w:rsidR="001D45CF" w:rsidRPr="00E5541B" w:rsidRDefault="001D45CF" w:rsidP="001D45CF">
      <w:pPr>
        <w:jc w:val="right"/>
        <w:rPr>
          <w:sz w:val="28"/>
          <w:szCs w:val="28"/>
        </w:rPr>
      </w:pPr>
      <w:r w:rsidRPr="00E5541B">
        <w:rPr>
          <w:sz w:val="28"/>
          <w:szCs w:val="28"/>
        </w:rPr>
        <w:t xml:space="preserve">«О бюджете </w:t>
      </w:r>
    </w:p>
    <w:p w:rsidR="001D45CF" w:rsidRPr="00E5541B" w:rsidRDefault="001D45CF" w:rsidP="001D45CF">
      <w:pPr>
        <w:jc w:val="right"/>
        <w:rPr>
          <w:sz w:val="28"/>
          <w:szCs w:val="28"/>
        </w:rPr>
      </w:pPr>
      <w:r w:rsidRPr="00E5541B">
        <w:rPr>
          <w:sz w:val="28"/>
          <w:szCs w:val="28"/>
        </w:rPr>
        <w:t xml:space="preserve">Белокалитвинского городского </w:t>
      </w:r>
    </w:p>
    <w:p w:rsidR="001D45CF" w:rsidRPr="00E5541B" w:rsidRDefault="001D45CF" w:rsidP="001D45CF">
      <w:pPr>
        <w:jc w:val="right"/>
        <w:rPr>
          <w:sz w:val="28"/>
          <w:szCs w:val="28"/>
        </w:rPr>
      </w:pPr>
      <w:r w:rsidRPr="00E5541B">
        <w:rPr>
          <w:sz w:val="28"/>
          <w:szCs w:val="28"/>
        </w:rPr>
        <w:t xml:space="preserve">поселения Белокалитвинского </w:t>
      </w:r>
    </w:p>
    <w:p w:rsidR="001D45CF" w:rsidRPr="00E5541B" w:rsidRDefault="001D45CF" w:rsidP="001D45CF">
      <w:pPr>
        <w:ind w:hanging="120"/>
        <w:jc w:val="right"/>
        <w:rPr>
          <w:sz w:val="28"/>
          <w:szCs w:val="28"/>
        </w:rPr>
      </w:pPr>
      <w:r w:rsidRPr="00E5541B">
        <w:rPr>
          <w:sz w:val="28"/>
          <w:szCs w:val="28"/>
        </w:rPr>
        <w:t>района на 202</w:t>
      </w:r>
      <w:r w:rsidR="009F4600" w:rsidRPr="00E5541B">
        <w:rPr>
          <w:sz w:val="28"/>
          <w:szCs w:val="28"/>
        </w:rPr>
        <w:t>4</w:t>
      </w:r>
      <w:r w:rsidRPr="00E5541B">
        <w:rPr>
          <w:sz w:val="28"/>
          <w:szCs w:val="28"/>
        </w:rPr>
        <w:t xml:space="preserve"> год и на плановый </w:t>
      </w:r>
    </w:p>
    <w:p w:rsidR="001D45CF" w:rsidRPr="00E5541B" w:rsidRDefault="001D45CF" w:rsidP="001D45CF">
      <w:pPr>
        <w:tabs>
          <w:tab w:val="left" w:pos="7410"/>
        </w:tabs>
        <w:jc w:val="right"/>
        <w:rPr>
          <w:bCs/>
          <w:sz w:val="28"/>
          <w:szCs w:val="28"/>
        </w:rPr>
      </w:pPr>
      <w:r w:rsidRPr="00E5541B">
        <w:rPr>
          <w:sz w:val="28"/>
          <w:szCs w:val="28"/>
        </w:rPr>
        <w:t>период 202</w:t>
      </w:r>
      <w:r w:rsidR="009F4600" w:rsidRPr="00E5541B">
        <w:rPr>
          <w:sz w:val="28"/>
          <w:szCs w:val="28"/>
        </w:rPr>
        <w:t>5</w:t>
      </w:r>
      <w:r w:rsidRPr="00E5541B">
        <w:rPr>
          <w:sz w:val="28"/>
          <w:szCs w:val="28"/>
        </w:rPr>
        <w:t xml:space="preserve"> и 202</w:t>
      </w:r>
      <w:r w:rsidR="009F4600" w:rsidRPr="00E5541B">
        <w:rPr>
          <w:sz w:val="28"/>
          <w:szCs w:val="28"/>
        </w:rPr>
        <w:t>6</w:t>
      </w:r>
      <w:r w:rsidRPr="00E5541B">
        <w:rPr>
          <w:sz w:val="28"/>
          <w:szCs w:val="28"/>
        </w:rPr>
        <w:t xml:space="preserve"> годов»</w:t>
      </w:r>
      <w:r w:rsidRPr="00E5541B">
        <w:rPr>
          <w:bCs/>
          <w:sz w:val="28"/>
          <w:szCs w:val="28"/>
        </w:rPr>
        <w:t xml:space="preserve"> </w:t>
      </w:r>
    </w:p>
    <w:p w:rsidR="002D5498" w:rsidRPr="00E5541B" w:rsidRDefault="001D45CF" w:rsidP="007932E7">
      <w:pPr>
        <w:tabs>
          <w:tab w:val="left" w:pos="7410"/>
        </w:tabs>
        <w:jc w:val="right"/>
        <w:rPr>
          <w:bCs/>
          <w:sz w:val="28"/>
          <w:szCs w:val="28"/>
        </w:rPr>
      </w:pPr>
      <w:r w:rsidRPr="00E5541B">
        <w:rPr>
          <w:bCs/>
          <w:sz w:val="28"/>
          <w:szCs w:val="28"/>
        </w:rPr>
        <w:tab/>
      </w:r>
    </w:p>
    <w:p w:rsidR="002C3A2D" w:rsidRPr="00E5541B" w:rsidRDefault="001D45CF" w:rsidP="007932E7">
      <w:pPr>
        <w:tabs>
          <w:tab w:val="left" w:pos="7410"/>
        </w:tabs>
        <w:jc w:val="right"/>
        <w:rPr>
          <w:bCs/>
          <w:sz w:val="28"/>
          <w:szCs w:val="28"/>
        </w:rPr>
      </w:pPr>
      <w:r w:rsidRPr="00E5541B">
        <w:rPr>
          <w:bCs/>
          <w:sz w:val="28"/>
          <w:szCs w:val="28"/>
        </w:rPr>
        <w:tab/>
      </w:r>
    </w:p>
    <w:p w:rsidR="001D45CF" w:rsidRPr="00E5541B" w:rsidRDefault="001D45CF" w:rsidP="001D45CF">
      <w:pPr>
        <w:tabs>
          <w:tab w:val="left" w:pos="7410"/>
        </w:tabs>
        <w:jc w:val="center"/>
        <w:rPr>
          <w:b/>
          <w:bCs/>
          <w:sz w:val="28"/>
          <w:szCs w:val="28"/>
        </w:rPr>
      </w:pPr>
      <w:r w:rsidRPr="00E5541B">
        <w:rPr>
          <w:b/>
          <w:bCs/>
          <w:sz w:val="28"/>
          <w:szCs w:val="28"/>
        </w:rPr>
        <w:t xml:space="preserve">Ведомственная структура расходов бюджета Белокалитвинского городского поселения </w:t>
      </w:r>
    </w:p>
    <w:p w:rsidR="001D45CF" w:rsidRPr="00E5541B" w:rsidRDefault="001D45CF" w:rsidP="001D45CF">
      <w:pPr>
        <w:tabs>
          <w:tab w:val="left" w:pos="7410"/>
        </w:tabs>
        <w:jc w:val="center"/>
        <w:rPr>
          <w:b/>
          <w:bCs/>
          <w:sz w:val="28"/>
          <w:szCs w:val="28"/>
        </w:rPr>
      </w:pPr>
      <w:r w:rsidRPr="00E5541B">
        <w:rPr>
          <w:b/>
          <w:bCs/>
          <w:sz w:val="28"/>
          <w:szCs w:val="28"/>
        </w:rPr>
        <w:t>Белокалитвинского района на 202</w:t>
      </w:r>
      <w:r w:rsidR="009F4600" w:rsidRPr="00E5541B">
        <w:rPr>
          <w:b/>
          <w:bCs/>
          <w:sz w:val="28"/>
          <w:szCs w:val="28"/>
        </w:rPr>
        <w:t>4</w:t>
      </w:r>
      <w:r w:rsidRPr="00E5541B">
        <w:rPr>
          <w:b/>
          <w:bCs/>
          <w:sz w:val="28"/>
          <w:szCs w:val="28"/>
        </w:rPr>
        <w:t xml:space="preserve"> год и на плановый период 20</w:t>
      </w:r>
      <w:r w:rsidR="001853F4" w:rsidRPr="00E5541B">
        <w:rPr>
          <w:b/>
          <w:bCs/>
          <w:sz w:val="28"/>
          <w:szCs w:val="28"/>
        </w:rPr>
        <w:t>2</w:t>
      </w:r>
      <w:r w:rsidR="009F4600" w:rsidRPr="00E5541B">
        <w:rPr>
          <w:b/>
          <w:bCs/>
          <w:sz w:val="28"/>
          <w:szCs w:val="28"/>
        </w:rPr>
        <w:t>5</w:t>
      </w:r>
      <w:r w:rsidRPr="00E5541B">
        <w:rPr>
          <w:b/>
          <w:bCs/>
          <w:sz w:val="28"/>
          <w:szCs w:val="28"/>
        </w:rPr>
        <w:t xml:space="preserve"> и 202</w:t>
      </w:r>
      <w:r w:rsidR="009F4600" w:rsidRPr="00E5541B">
        <w:rPr>
          <w:b/>
          <w:bCs/>
          <w:sz w:val="28"/>
          <w:szCs w:val="28"/>
        </w:rPr>
        <w:t>6</w:t>
      </w:r>
      <w:r w:rsidR="0002419C" w:rsidRPr="00E5541B">
        <w:rPr>
          <w:b/>
          <w:bCs/>
          <w:sz w:val="28"/>
          <w:szCs w:val="28"/>
        </w:rPr>
        <w:t xml:space="preserve"> </w:t>
      </w:r>
      <w:r w:rsidRPr="00E5541B">
        <w:rPr>
          <w:b/>
          <w:bCs/>
          <w:sz w:val="28"/>
          <w:szCs w:val="28"/>
        </w:rPr>
        <w:t>годов</w:t>
      </w:r>
    </w:p>
    <w:p w:rsidR="001D45CF" w:rsidRPr="00E5541B" w:rsidRDefault="001D45CF" w:rsidP="001D45CF">
      <w:pPr>
        <w:tabs>
          <w:tab w:val="left" w:pos="7410"/>
        </w:tabs>
        <w:jc w:val="center"/>
        <w:rPr>
          <w:b/>
          <w:bCs/>
          <w:sz w:val="28"/>
          <w:szCs w:val="28"/>
        </w:rPr>
      </w:pPr>
    </w:p>
    <w:tbl>
      <w:tblPr>
        <w:tblW w:w="16343" w:type="dxa"/>
        <w:tblInd w:w="108" w:type="dxa"/>
        <w:tblLayout w:type="fixed"/>
        <w:tblLook w:val="04A0" w:firstRow="1" w:lastRow="0" w:firstColumn="1" w:lastColumn="0" w:noHBand="0" w:noVBand="1"/>
      </w:tblPr>
      <w:tblGrid>
        <w:gridCol w:w="5650"/>
        <w:gridCol w:w="20"/>
        <w:gridCol w:w="775"/>
        <w:gridCol w:w="21"/>
        <w:gridCol w:w="34"/>
        <w:gridCol w:w="21"/>
        <w:gridCol w:w="64"/>
        <w:gridCol w:w="454"/>
        <w:gridCol w:w="29"/>
        <w:gridCol w:w="9"/>
        <w:gridCol w:w="11"/>
        <w:gridCol w:w="68"/>
        <w:gridCol w:w="119"/>
        <w:gridCol w:w="448"/>
        <w:gridCol w:w="66"/>
        <w:gridCol w:w="8"/>
        <w:gridCol w:w="1769"/>
        <w:gridCol w:w="64"/>
        <w:gridCol w:w="9"/>
        <w:gridCol w:w="22"/>
        <w:gridCol w:w="46"/>
        <w:gridCol w:w="34"/>
        <w:gridCol w:w="598"/>
        <w:gridCol w:w="9"/>
        <w:gridCol w:w="27"/>
        <w:gridCol w:w="57"/>
        <w:gridCol w:w="17"/>
        <w:gridCol w:w="6"/>
        <w:gridCol w:w="1584"/>
        <w:gridCol w:w="10"/>
        <w:gridCol w:w="24"/>
        <w:gridCol w:w="74"/>
        <w:gridCol w:w="1591"/>
        <w:gridCol w:w="10"/>
        <w:gridCol w:w="97"/>
        <w:gridCol w:w="1302"/>
        <w:gridCol w:w="21"/>
        <w:gridCol w:w="96"/>
        <w:gridCol w:w="41"/>
        <w:gridCol w:w="562"/>
        <w:gridCol w:w="236"/>
        <w:gridCol w:w="240"/>
      </w:tblGrid>
      <w:tr w:rsidR="00AC3BC2" w:rsidRPr="00E5541B" w:rsidTr="00F67315">
        <w:trPr>
          <w:gridAfter w:val="6"/>
          <w:wAfter w:w="1196" w:type="dxa"/>
          <w:trHeight w:val="610"/>
          <w:tblHeader/>
        </w:trPr>
        <w:tc>
          <w:tcPr>
            <w:tcW w:w="56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5541B" w:rsidRDefault="001D45CF" w:rsidP="009824F0">
            <w:pPr>
              <w:jc w:val="center"/>
              <w:rPr>
                <w:b/>
                <w:bCs/>
                <w:sz w:val="28"/>
                <w:szCs w:val="28"/>
              </w:rPr>
            </w:pPr>
            <w:r w:rsidRPr="00E5541B">
              <w:rPr>
                <w:b/>
                <w:bCs/>
                <w:sz w:val="28"/>
                <w:szCs w:val="28"/>
              </w:rPr>
              <w:t>Наименование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5541B" w:rsidRDefault="001D45CF" w:rsidP="009824F0">
            <w:pPr>
              <w:jc w:val="center"/>
              <w:rPr>
                <w:b/>
                <w:bCs/>
                <w:sz w:val="28"/>
                <w:szCs w:val="28"/>
              </w:rPr>
            </w:pPr>
            <w:r w:rsidRPr="00E5541B">
              <w:rPr>
                <w:b/>
                <w:bCs/>
                <w:sz w:val="28"/>
                <w:szCs w:val="28"/>
              </w:rPr>
              <w:t>Мин</w:t>
            </w:r>
          </w:p>
        </w:tc>
        <w:tc>
          <w:tcPr>
            <w:tcW w:w="57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5541B" w:rsidRDefault="001D45CF" w:rsidP="009824F0">
            <w:pPr>
              <w:jc w:val="center"/>
              <w:rPr>
                <w:b/>
                <w:bCs/>
                <w:sz w:val="28"/>
                <w:szCs w:val="28"/>
              </w:rPr>
            </w:pPr>
            <w:proofErr w:type="spellStart"/>
            <w:r w:rsidRPr="00E5541B">
              <w:rPr>
                <w:b/>
                <w:bCs/>
                <w:sz w:val="28"/>
                <w:szCs w:val="28"/>
              </w:rPr>
              <w:t>Рз</w:t>
            </w:r>
            <w:proofErr w:type="spellEnd"/>
          </w:p>
        </w:tc>
        <w:tc>
          <w:tcPr>
            <w:tcW w:w="7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5541B" w:rsidRDefault="001D45CF" w:rsidP="009824F0">
            <w:pPr>
              <w:jc w:val="center"/>
              <w:rPr>
                <w:b/>
                <w:bCs/>
                <w:sz w:val="28"/>
                <w:szCs w:val="28"/>
              </w:rPr>
            </w:pPr>
            <w:proofErr w:type="gramStart"/>
            <w:r w:rsidRPr="00E5541B">
              <w:rPr>
                <w:b/>
                <w:bCs/>
                <w:sz w:val="28"/>
                <w:szCs w:val="28"/>
              </w:rPr>
              <w:t>ПР</w:t>
            </w:r>
            <w:proofErr w:type="gramEnd"/>
          </w:p>
        </w:tc>
        <w:tc>
          <w:tcPr>
            <w:tcW w:w="18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5541B" w:rsidRDefault="001D45CF" w:rsidP="009824F0">
            <w:pPr>
              <w:jc w:val="center"/>
              <w:rPr>
                <w:b/>
                <w:bCs/>
                <w:sz w:val="28"/>
                <w:szCs w:val="28"/>
              </w:rPr>
            </w:pPr>
            <w:r w:rsidRPr="00E5541B">
              <w:rPr>
                <w:b/>
                <w:bCs/>
                <w:sz w:val="28"/>
                <w:szCs w:val="28"/>
              </w:rPr>
              <w:t>ЦСР</w:t>
            </w:r>
          </w:p>
        </w:tc>
        <w:tc>
          <w:tcPr>
            <w:tcW w:w="7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5541B" w:rsidRDefault="001D45CF" w:rsidP="009824F0">
            <w:pPr>
              <w:jc w:val="center"/>
              <w:rPr>
                <w:b/>
                <w:bCs/>
                <w:sz w:val="28"/>
                <w:szCs w:val="28"/>
              </w:rPr>
            </w:pPr>
            <w:r w:rsidRPr="00E5541B">
              <w:rPr>
                <w:b/>
                <w:bCs/>
                <w:sz w:val="28"/>
                <w:szCs w:val="28"/>
              </w:rPr>
              <w:t>ВР</w:t>
            </w:r>
          </w:p>
        </w:tc>
        <w:tc>
          <w:tcPr>
            <w:tcW w:w="47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D45CF" w:rsidRPr="00E5541B" w:rsidRDefault="001D45CF" w:rsidP="009824F0">
            <w:pPr>
              <w:jc w:val="center"/>
              <w:rPr>
                <w:b/>
                <w:bCs/>
                <w:sz w:val="28"/>
                <w:szCs w:val="28"/>
              </w:rPr>
            </w:pPr>
            <w:r w:rsidRPr="00E5541B">
              <w:rPr>
                <w:b/>
                <w:bCs/>
                <w:sz w:val="28"/>
                <w:szCs w:val="28"/>
              </w:rPr>
              <w:t>Сумма, тыс. руб.</w:t>
            </w:r>
          </w:p>
        </w:tc>
      </w:tr>
      <w:tr w:rsidR="00AC3BC2" w:rsidRPr="00E5541B" w:rsidTr="009B2A3A">
        <w:trPr>
          <w:gridAfter w:val="5"/>
          <w:wAfter w:w="1175" w:type="dxa"/>
          <w:trHeight w:val="300"/>
          <w:tblHeader/>
        </w:trPr>
        <w:tc>
          <w:tcPr>
            <w:tcW w:w="5650" w:type="dxa"/>
            <w:vMerge/>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824F0">
            <w:pPr>
              <w:rPr>
                <w:b/>
                <w:bCs/>
                <w:sz w:val="28"/>
                <w:szCs w:val="28"/>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824F0">
            <w:pPr>
              <w:rPr>
                <w:b/>
                <w:bCs/>
                <w:sz w:val="28"/>
                <w:szCs w:val="28"/>
              </w:rPr>
            </w:pPr>
          </w:p>
        </w:tc>
        <w:tc>
          <w:tcPr>
            <w:tcW w:w="577" w:type="dxa"/>
            <w:gridSpan w:val="5"/>
            <w:vMerge/>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824F0">
            <w:pPr>
              <w:rPr>
                <w:b/>
                <w:bCs/>
                <w:sz w:val="28"/>
                <w:szCs w:val="28"/>
              </w:rPr>
            </w:pPr>
          </w:p>
        </w:tc>
        <w:tc>
          <w:tcPr>
            <w:tcW w:w="712" w:type="dxa"/>
            <w:gridSpan w:val="5"/>
            <w:vMerge/>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824F0">
            <w:pPr>
              <w:rPr>
                <w:b/>
                <w:bCs/>
                <w:sz w:val="28"/>
                <w:szCs w:val="28"/>
              </w:rPr>
            </w:pPr>
          </w:p>
        </w:tc>
        <w:tc>
          <w:tcPr>
            <w:tcW w:w="1872" w:type="dxa"/>
            <w:gridSpan w:val="5"/>
            <w:vMerge/>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824F0">
            <w:pPr>
              <w:rPr>
                <w:b/>
                <w:bCs/>
                <w:sz w:val="28"/>
                <w:szCs w:val="28"/>
              </w:rPr>
            </w:pPr>
          </w:p>
        </w:tc>
        <w:tc>
          <w:tcPr>
            <w:tcW w:w="714" w:type="dxa"/>
            <w:gridSpan w:val="5"/>
            <w:vMerge/>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824F0">
            <w:pPr>
              <w:rPr>
                <w:b/>
                <w:bCs/>
                <w:sz w:val="28"/>
                <w:szCs w:val="28"/>
              </w:rPr>
            </w:pPr>
          </w:p>
        </w:tc>
        <w:tc>
          <w:tcPr>
            <w:tcW w:w="1698" w:type="dxa"/>
            <w:gridSpan w:val="6"/>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F4600">
            <w:pPr>
              <w:jc w:val="center"/>
              <w:rPr>
                <w:bCs/>
                <w:sz w:val="28"/>
                <w:szCs w:val="28"/>
              </w:rPr>
            </w:pPr>
            <w:r w:rsidRPr="00E5541B">
              <w:rPr>
                <w:bCs/>
                <w:sz w:val="28"/>
                <w:szCs w:val="28"/>
              </w:rPr>
              <w:t>202</w:t>
            </w:r>
            <w:r w:rsidR="009F4600" w:rsidRPr="00E5541B">
              <w:rPr>
                <w:bCs/>
                <w:sz w:val="28"/>
                <w:szCs w:val="28"/>
              </w:rPr>
              <w:t>4</w:t>
            </w:r>
            <w:r w:rsidRPr="00E5541B">
              <w:rPr>
                <w:bCs/>
                <w:sz w:val="28"/>
                <w:szCs w:val="28"/>
              </w:rPr>
              <w:t xml:space="preserve"> год</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F4600">
            <w:pPr>
              <w:jc w:val="center"/>
              <w:rPr>
                <w:bCs/>
                <w:sz w:val="28"/>
                <w:szCs w:val="28"/>
              </w:rPr>
            </w:pPr>
            <w:r w:rsidRPr="00E5541B">
              <w:rPr>
                <w:bCs/>
                <w:sz w:val="28"/>
                <w:szCs w:val="28"/>
              </w:rPr>
              <w:t>202</w:t>
            </w:r>
            <w:r w:rsidR="009F4600" w:rsidRPr="00E5541B">
              <w:rPr>
                <w:bCs/>
                <w:sz w:val="28"/>
                <w:szCs w:val="28"/>
              </w:rPr>
              <w:t>5</w:t>
            </w:r>
            <w:r w:rsidRPr="00E5541B">
              <w:rPr>
                <w:bCs/>
                <w:sz w:val="28"/>
                <w:szCs w:val="28"/>
              </w:rPr>
              <w:t xml:space="preserve"> год</w:t>
            </w:r>
          </w:p>
        </w:tc>
        <w:tc>
          <w:tcPr>
            <w:tcW w:w="1430" w:type="dxa"/>
            <w:gridSpan w:val="4"/>
            <w:tcBorders>
              <w:top w:val="single" w:sz="4" w:space="0" w:color="auto"/>
              <w:left w:val="single" w:sz="4" w:space="0" w:color="auto"/>
              <w:bottom w:val="single" w:sz="4" w:space="0" w:color="auto"/>
              <w:right w:val="single" w:sz="4" w:space="0" w:color="auto"/>
            </w:tcBorders>
            <w:vAlign w:val="center"/>
          </w:tcPr>
          <w:p w:rsidR="001D45CF" w:rsidRPr="00E5541B" w:rsidRDefault="001D45CF" w:rsidP="009F4600">
            <w:pPr>
              <w:jc w:val="center"/>
              <w:rPr>
                <w:bCs/>
                <w:sz w:val="28"/>
                <w:szCs w:val="28"/>
              </w:rPr>
            </w:pPr>
            <w:r w:rsidRPr="00E5541B">
              <w:rPr>
                <w:bCs/>
                <w:sz w:val="28"/>
                <w:szCs w:val="28"/>
              </w:rPr>
              <w:t>202</w:t>
            </w:r>
            <w:r w:rsidR="009F4600" w:rsidRPr="00E5541B">
              <w:rPr>
                <w:bCs/>
                <w:sz w:val="28"/>
                <w:szCs w:val="28"/>
              </w:rPr>
              <w:t>6</w:t>
            </w:r>
            <w:r w:rsidRPr="00E5541B">
              <w:rPr>
                <w:bCs/>
                <w:sz w:val="28"/>
                <w:szCs w:val="28"/>
              </w:rPr>
              <w:t xml:space="preserve"> год</w:t>
            </w:r>
          </w:p>
        </w:tc>
      </w:tr>
      <w:tr w:rsidR="00AC3BC2" w:rsidRPr="00E5541B" w:rsidTr="00F67315">
        <w:trPr>
          <w:gridAfter w:val="3"/>
          <w:wAfter w:w="1038" w:type="dxa"/>
          <w:trHeight w:val="315"/>
        </w:trPr>
        <w:tc>
          <w:tcPr>
            <w:tcW w:w="5670" w:type="dxa"/>
            <w:gridSpan w:val="2"/>
            <w:tcBorders>
              <w:top w:val="nil"/>
            </w:tcBorders>
            <w:shd w:val="clear" w:color="auto" w:fill="auto"/>
            <w:vAlign w:val="center"/>
            <w:hideMark/>
          </w:tcPr>
          <w:p w:rsidR="00DE0B77" w:rsidRPr="00E5541B" w:rsidRDefault="00DE0B77" w:rsidP="00DE0B77">
            <w:pPr>
              <w:jc w:val="both"/>
              <w:rPr>
                <w:b/>
                <w:bCs/>
              </w:rPr>
            </w:pPr>
            <w:r w:rsidRPr="00E5541B">
              <w:rPr>
                <w:b/>
                <w:bCs/>
              </w:rPr>
              <w:t>Всего</w:t>
            </w:r>
          </w:p>
        </w:tc>
        <w:tc>
          <w:tcPr>
            <w:tcW w:w="851" w:type="dxa"/>
            <w:gridSpan w:val="4"/>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567"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1842" w:type="dxa"/>
            <w:gridSpan w:val="3"/>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1701" w:type="dxa"/>
            <w:gridSpan w:val="6"/>
            <w:tcBorders>
              <w:top w:val="nil"/>
            </w:tcBorders>
            <w:shd w:val="clear" w:color="auto" w:fill="auto"/>
            <w:noWrap/>
            <w:vAlign w:val="center"/>
            <w:hideMark/>
          </w:tcPr>
          <w:p w:rsidR="00DE0B77" w:rsidRPr="00E5541B" w:rsidRDefault="00E5541B" w:rsidP="007944D8">
            <w:pPr>
              <w:jc w:val="center"/>
              <w:rPr>
                <w:b/>
                <w:bCs/>
              </w:rPr>
            </w:pPr>
            <w:r w:rsidRPr="00E5541B">
              <w:rPr>
                <w:b/>
                <w:bCs/>
              </w:rPr>
              <w:t>735 758,9</w:t>
            </w:r>
          </w:p>
        </w:tc>
        <w:tc>
          <w:tcPr>
            <w:tcW w:w="1699" w:type="dxa"/>
            <w:gridSpan w:val="4"/>
            <w:tcBorders>
              <w:top w:val="nil"/>
            </w:tcBorders>
            <w:shd w:val="clear" w:color="auto" w:fill="auto"/>
            <w:noWrap/>
            <w:vAlign w:val="center"/>
            <w:hideMark/>
          </w:tcPr>
          <w:p w:rsidR="00DE0B77" w:rsidRPr="00E5541B" w:rsidRDefault="009F4600" w:rsidP="00DE0B77">
            <w:pPr>
              <w:jc w:val="center"/>
              <w:rPr>
                <w:b/>
                <w:bCs/>
              </w:rPr>
            </w:pPr>
            <w:r w:rsidRPr="00E5541B">
              <w:rPr>
                <w:b/>
                <w:bCs/>
              </w:rPr>
              <w:t>372 948,0</w:t>
            </w:r>
          </w:p>
        </w:tc>
        <w:tc>
          <w:tcPr>
            <w:tcW w:w="1557" w:type="dxa"/>
            <w:gridSpan w:val="5"/>
            <w:tcBorders>
              <w:top w:val="nil"/>
            </w:tcBorders>
            <w:shd w:val="clear" w:color="auto" w:fill="auto"/>
            <w:noWrap/>
            <w:vAlign w:val="center"/>
            <w:hideMark/>
          </w:tcPr>
          <w:p w:rsidR="00DE0B77" w:rsidRPr="00E5541B" w:rsidRDefault="009F4600" w:rsidP="00DE0B77">
            <w:pPr>
              <w:jc w:val="center"/>
              <w:rPr>
                <w:b/>
                <w:bCs/>
              </w:rPr>
            </w:pPr>
            <w:r w:rsidRPr="00E5541B">
              <w:rPr>
                <w:b/>
                <w:bCs/>
              </w:rPr>
              <w:t>267 366,1</w:t>
            </w:r>
          </w:p>
        </w:tc>
      </w:tr>
      <w:tr w:rsidR="00AC3BC2" w:rsidRPr="00E5541B" w:rsidTr="00F67315">
        <w:trPr>
          <w:gridAfter w:val="3"/>
          <w:wAfter w:w="1038" w:type="dxa"/>
          <w:trHeight w:val="671"/>
        </w:trPr>
        <w:tc>
          <w:tcPr>
            <w:tcW w:w="5670" w:type="dxa"/>
            <w:gridSpan w:val="2"/>
            <w:tcBorders>
              <w:top w:val="nil"/>
            </w:tcBorders>
            <w:shd w:val="clear" w:color="auto" w:fill="auto"/>
            <w:vAlign w:val="center"/>
            <w:hideMark/>
          </w:tcPr>
          <w:p w:rsidR="00DE0B77" w:rsidRPr="00E5541B" w:rsidRDefault="00DE0B77" w:rsidP="00DE0B77">
            <w:pPr>
              <w:jc w:val="both"/>
              <w:rPr>
                <w:b/>
                <w:bCs/>
              </w:rPr>
            </w:pPr>
            <w:r w:rsidRPr="00E5541B">
              <w:rPr>
                <w:b/>
                <w:bCs/>
              </w:rPr>
              <w:t>АДМИНИСТРАЦИЯ БЕЛОКАЛИТВИНСКОГО ГОРОДСКОГО ПОСЕЛЕНИЯ</w:t>
            </w:r>
          </w:p>
        </w:tc>
        <w:tc>
          <w:tcPr>
            <w:tcW w:w="851" w:type="dxa"/>
            <w:gridSpan w:val="4"/>
            <w:tcBorders>
              <w:top w:val="nil"/>
            </w:tcBorders>
            <w:shd w:val="clear" w:color="auto" w:fill="auto"/>
            <w:vAlign w:val="center"/>
            <w:hideMark/>
          </w:tcPr>
          <w:p w:rsidR="00DE0B77" w:rsidRPr="00E5541B" w:rsidRDefault="00DE0B77" w:rsidP="00DE0B77">
            <w:pPr>
              <w:jc w:val="center"/>
              <w:rPr>
                <w:b/>
                <w:bCs/>
              </w:rPr>
            </w:pPr>
            <w:r w:rsidRPr="00E5541B">
              <w:rPr>
                <w:b/>
                <w:bCs/>
              </w:rPr>
              <w:t>951</w:t>
            </w:r>
          </w:p>
        </w:tc>
        <w:tc>
          <w:tcPr>
            <w:tcW w:w="567"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1842" w:type="dxa"/>
            <w:gridSpan w:val="3"/>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1701" w:type="dxa"/>
            <w:gridSpan w:val="6"/>
            <w:tcBorders>
              <w:top w:val="nil"/>
            </w:tcBorders>
            <w:shd w:val="clear" w:color="auto" w:fill="auto"/>
            <w:noWrap/>
            <w:vAlign w:val="center"/>
            <w:hideMark/>
          </w:tcPr>
          <w:p w:rsidR="00DE0B77" w:rsidRPr="00E5541B" w:rsidRDefault="00E5541B" w:rsidP="007944D8">
            <w:pPr>
              <w:jc w:val="center"/>
              <w:rPr>
                <w:b/>
                <w:bCs/>
              </w:rPr>
            </w:pPr>
            <w:r w:rsidRPr="00E5541B">
              <w:rPr>
                <w:b/>
                <w:bCs/>
              </w:rPr>
              <w:t>735 758,9</w:t>
            </w:r>
          </w:p>
        </w:tc>
        <w:tc>
          <w:tcPr>
            <w:tcW w:w="1699" w:type="dxa"/>
            <w:gridSpan w:val="4"/>
            <w:tcBorders>
              <w:top w:val="nil"/>
            </w:tcBorders>
            <w:shd w:val="clear" w:color="auto" w:fill="auto"/>
            <w:noWrap/>
            <w:vAlign w:val="center"/>
            <w:hideMark/>
          </w:tcPr>
          <w:p w:rsidR="00DE0B77" w:rsidRPr="00E5541B" w:rsidRDefault="009F4600" w:rsidP="00DE0B77">
            <w:pPr>
              <w:jc w:val="center"/>
              <w:rPr>
                <w:b/>
                <w:bCs/>
              </w:rPr>
            </w:pPr>
            <w:r w:rsidRPr="00E5541B">
              <w:rPr>
                <w:b/>
                <w:bCs/>
              </w:rPr>
              <w:t>372 948,0</w:t>
            </w:r>
          </w:p>
        </w:tc>
        <w:tc>
          <w:tcPr>
            <w:tcW w:w="1557" w:type="dxa"/>
            <w:gridSpan w:val="5"/>
            <w:tcBorders>
              <w:top w:val="nil"/>
            </w:tcBorders>
            <w:shd w:val="clear" w:color="auto" w:fill="auto"/>
            <w:noWrap/>
            <w:vAlign w:val="center"/>
            <w:hideMark/>
          </w:tcPr>
          <w:p w:rsidR="00DE0B77" w:rsidRPr="00E5541B" w:rsidRDefault="009F4600" w:rsidP="00DE0B77">
            <w:pPr>
              <w:jc w:val="center"/>
              <w:rPr>
                <w:b/>
                <w:bCs/>
              </w:rPr>
            </w:pPr>
            <w:r w:rsidRPr="00E5541B">
              <w:rPr>
                <w:b/>
                <w:bCs/>
              </w:rPr>
              <w:t>267 366,1</w:t>
            </w:r>
          </w:p>
        </w:tc>
      </w:tr>
      <w:tr w:rsidR="00AC3BC2" w:rsidRPr="00E5541B" w:rsidTr="00F67315">
        <w:trPr>
          <w:gridAfter w:val="3"/>
          <w:wAfter w:w="1038" w:type="dxa"/>
          <w:trHeight w:val="398"/>
        </w:trPr>
        <w:tc>
          <w:tcPr>
            <w:tcW w:w="5670" w:type="dxa"/>
            <w:gridSpan w:val="2"/>
            <w:tcBorders>
              <w:top w:val="nil"/>
            </w:tcBorders>
            <w:shd w:val="clear" w:color="auto" w:fill="auto"/>
            <w:vAlign w:val="center"/>
            <w:hideMark/>
          </w:tcPr>
          <w:p w:rsidR="00DE0B77" w:rsidRPr="00E5541B" w:rsidRDefault="00DE0B77" w:rsidP="00DE0B77">
            <w:pPr>
              <w:jc w:val="both"/>
              <w:rPr>
                <w:b/>
                <w:bCs/>
              </w:rPr>
            </w:pPr>
            <w:r w:rsidRPr="00E5541B">
              <w:rPr>
                <w:b/>
                <w:bCs/>
              </w:rPr>
              <w:t>ОБЩЕГОСУДАРСТВЕННЫЕ ВОПРОСЫ</w:t>
            </w:r>
          </w:p>
        </w:tc>
        <w:tc>
          <w:tcPr>
            <w:tcW w:w="851" w:type="dxa"/>
            <w:gridSpan w:val="4"/>
            <w:tcBorders>
              <w:top w:val="nil"/>
            </w:tcBorders>
            <w:shd w:val="clear" w:color="auto" w:fill="auto"/>
            <w:vAlign w:val="center"/>
            <w:hideMark/>
          </w:tcPr>
          <w:p w:rsidR="00DE0B77" w:rsidRPr="00E5541B" w:rsidRDefault="00DE0B77" w:rsidP="00DE0B77">
            <w:pPr>
              <w:jc w:val="center"/>
              <w:rPr>
                <w:b/>
                <w:bCs/>
              </w:rPr>
            </w:pPr>
            <w:r w:rsidRPr="00E5541B">
              <w:rPr>
                <w:b/>
                <w:bCs/>
              </w:rPr>
              <w:t>951</w:t>
            </w:r>
          </w:p>
        </w:tc>
        <w:tc>
          <w:tcPr>
            <w:tcW w:w="567"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01</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00</w:t>
            </w:r>
          </w:p>
        </w:tc>
        <w:tc>
          <w:tcPr>
            <w:tcW w:w="1842" w:type="dxa"/>
            <w:gridSpan w:val="3"/>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1701" w:type="dxa"/>
            <w:gridSpan w:val="6"/>
            <w:tcBorders>
              <w:top w:val="nil"/>
            </w:tcBorders>
            <w:shd w:val="clear" w:color="auto" w:fill="auto"/>
            <w:noWrap/>
            <w:vAlign w:val="center"/>
            <w:hideMark/>
          </w:tcPr>
          <w:p w:rsidR="00DE0B77" w:rsidRPr="00E5541B" w:rsidRDefault="00AD484B" w:rsidP="00DE0B77">
            <w:pPr>
              <w:jc w:val="center"/>
              <w:rPr>
                <w:b/>
                <w:bCs/>
              </w:rPr>
            </w:pPr>
            <w:r>
              <w:rPr>
                <w:b/>
                <w:bCs/>
              </w:rPr>
              <w:t>43 096,3</w:t>
            </w:r>
          </w:p>
        </w:tc>
        <w:tc>
          <w:tcPr>
            <w:tcW w:w="1699" w:type="dxa"/>
            <w:gridSpan w:val="4"/>
            <w:tcBorders>
              <w:top w:val="nil"/>
            </w:tcBorders>
            <w:shd w:val="clear" w:color="auto" w:fill="auto"/>
            <w:noWrap/>
            <w:vAlign w:val="center"/>
            <w:hideMark/>
          </w:tcPr>
          <w:p w:rsidR="00DE0B77" w:rsidRPr="00E5541B" w:rsidRDefault="009F4600" w:rsidP="00DE0B77">
            <w:pPr>
              <w:jc w:val="center"/>
              <w:rPr>
                <w:b/>
                <w:bCs/>
              </w:rPr>
            </w:pPr>
            <w:r w:rsidRPr="00E5541B">
              <w:rPr>
                <w:b/>
                <w:bCs/>
              </w:rPr>
              <w:t>49 522,2</w:t>
            </w:r>
          </w:p>
        </w:tc>
        <w:tc>
          <w:tcPr>
            <w:tcW w:w="1557" w:type="dxa"/>
            <w:gridSpan w:val="5"/>
            <w:tcBorders>
              <w:top w:val="nil"/>
            </w:tcBorders>
            <w:shd w:val="clear" w:color="auto" w:fill="auto"/>
            <w:noWrap/>
            <w:vAlign w:val="center"/>
            <w:hideMark/>
          </w:tcPr>
          <w:p w:rsidR="00DE0B77" w:rsidRPr="00E5541B" w:rsidRDefault="009F4600" w:rsidP="00DE0B77">
            <w:pPr>
              <w:jc w:val="center"/>
              <w:rPr>
                <w:b/>
                <w:bCs/>
              </w:rPr>
            </w:pPr>
            <w:r w:rsidRPr="00E5541B">
              <w:rPr>
                <w:b/>
                <w:bCs/>
              </w:rPr>
              <w:t>58 919,7</w:t>
            </w:r>
          </w:p>
        </w:tc>
      </w:tr>
      <w:tr w:rsidR="00AC3BC2" w:rsidRPr="00E5541B" w:rsidTr="00F67315">
        <w:trPr>
          <w:gridAfter w:val="3"/>
          <w:wAfter w:w="1038" w:type="dxa"/>
          <w:trHeight w:val="1126"/>
        </w:trPr>
        <w:tc>
          <w:tcPr>
            <w:tcW w:w="5670" w:type="dxa"/>
            <w:gridSpan w:val="2"/>
            <w:tcBorders>
              <w:top w:val="nil"/>
            </w:tcBorders>
            <w:shd w:val="clear" w:color="auto" w:fill="auto"/>
            <w:vAlign w:val="center"/>
            <w:hideMark/>
          </w:tcPr>
          <w:p w:rsidR="00DE0B77" w:rsidRPr="00E5541B" w:rsidRDefault="00DE0B77" w:rsidP="00DE0B77">
            <w:pPr>
              <w:jc w:val="both"/>
              <w:rPr>
                <w:b/>
                <w:bCs/>
              </w:rPr>
            </w:pPr>
            <w:r w:rsidRPr="00E5541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4"/>
            <w:tcBorders>
              <w:top w:val="nil"/>
            </w:tcBorders>
            <w:shd w:val="clear" w:color="auto" w:fill="auto"/>
            <w:vAlign w:val="center"/>
            <w:hideMark/>
          </w:tcPr>
          <w:p w:rsidR="00DE0B77" w:rsidRPr="00E5541B" w:rsidRDefault="00DE0B77" w:rsidP="00DE0B77">
            <w:pPr>
              <w:jc w:val="center"/>
              <w:rPr>
                <w:b/>
                <w:bCs/>
              </w:rPr>
            </w:pPr>
            <w:r w:rsidRPr="00E5541B">
              <w:rPr>
                <w:b/>
                <w:bCs/>
              </w:rPr>
              <w:t>951</w:t>
            </w:r>
          </w:p>
        </w:tc>
        <w:tc>
          <w:tcPr>
            <w:tcW w:w="567"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01</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04</w:t>
            </w:r>
          </w:p>
        </w:tc>
        <w:tc>
          <w:tcPr>
            <w:tcW w:w="1842" w:type="dxa"/>
            <w:gridSpan w:val="3"/>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709" w:type="dxa"/>
            <w:gridSpan w:val="5"/>
            <w:tcBorders>
              <w:top w:val="nil"/>
            </w:tcBorders>
            <w:shd w:val="clear" w:color="auto" w:fill="auto"/>
            <w:vAlign w:val="center"/>
            <w:hideMark/>
          </w:tcPr>
          <w:p w:rsidR="00DE0B77" w:rsidRPr="00E5541B" w:rsidRDefault="00DE0B77" w:rsidP="00DE0B77">
            <w:pPr>
              <w:jc w:val="center"/>
              <w:rPr>
                <w:b/>
                <w:bCs/>
              </w:rPr>
            </w:pPr>
            <w:r w:rsidRPr="00E5541B">
              <w:rPr>
                <w:b/>
                <w:bCs/>
              </w:rPr>
              <w:t> </w:t>
            </w:r>
          </w:p>
        </w:tc>
        <w:tc>
          <w:tcPr>
            <w:tcW w:w="1701" w:type="dxa"/>
            <w:gridSpan w:val="6"/>
            <w:tcBorders>
              <w:top w:val="nil"/>
            </w:tcBorders>
            <w:shd w:val="clear" w:color="auto" w:fill="auto"/>
            <w:noWrap/>
            <w:vAlign w:val="center"/>
            <w:hideMark/>
          </w:tcPr>
          <w:p w:rsidR="00DE0B77" w:rsidRPr="00E5541B" w:rsidRDefault="00AD484B" w:rsidP="00DE0B77">
            <w:pPr>
              <w:jc w:val="center"/>
              <w:rPr>
                <w:b/>
                <w:bCs/>
              </w:rPr>
            </w:pPr>
            <w:r>
              <w:rPr>
                <w:b/>
                <w:bCs/>
              </w:rPr>
              <w:t>37 578,6</w:t>
            </w:r>
          </w:p>
        </w:tc>
        <w:tc>
          <w:tcPr>
            <w:tcW w:w="1699" w:type="dxa"/>
            <w:gridSpan w:val="4"/>
            <w:tcBorders>
              <w:top w:val="nil"/>
            </w:tcBorders>
            <w:shd w:val="clear" w:color="auto" w:fill="auto"/>
            <w:noWrap/>
            <w:vAlign w:val="center"/>
            <w:hideMark/>
          </w:tcPr>
          <w:p w:rsidR="00DE0B77" w:rsidRPr="00E5541B" w:rsidRDefault="009F4600" w:rsidP="00DE0B77">
            <w:pPr>
              <w:jc w:val="center"/>
              <w:rPr>
                <w:b/>
                <w:bCs/>
              </w:rPr>
            </w:pPr>
            <w:r w:rsidRPr="00E5541B">
              <w:rPr>
                <w:b/>
                <w:bCs/>
              </w:rPr>
              <w:t>39 657,0</w:t>
            </w:r>
          </w:p>
        </w:tc>
        <w:tc>
          <w:tcPr>
            <w:tcW w:w="1557" w:type="dxa"/>
            <w:gridSpan w:val="5"/>
            <w:tcBorders>
              <w:top w:val="nil"/>
            </w:tcBorders>
            <w:shd w:val="clear" w:color="auto" w:fill="auto"/>
            <w:noWrap/>
            <w:vAlign w:val="center"/>
            <w:hideMark/>
          </w:tcPr>
          <w:p w:rsidR="00DE0B77" w:rsidRPr="00E5541B" w:rsidRDefault="009F4600" w:rsidP="00DE0B77">
            <w:pPr>
              <w:jc w:val="center"/>
              <w:rPr>
                <w:b/>
                <w:bCs/>
              </w:rPr>
            </w:pPr>
            <w:r w:rsidRPr="00E5541B">
              <w:rPr>
                <w:b/>
                <w:bCs/>
              </w:rPr>
              <w:t>39 697,1</w:t>
            </w:r>
          </w:p>
        </w:tc>
      </w:tr>
      <w:tr w:rsidR="00AC3BC2" w:rsidRPr="00AC3BC2" w:rsidTr="00F67315">
        <w:trPr>
          <w:gridAfter w:val="3"/>
          <w:wAfter w:w="1038" w:type="dxa"/>
          <w:trHeight w:val="2971"/>
        </w:trPr>
        <w:tc>
          <w:tcPr>
            <w:tcW w:w="5670" w:type="dxa"/>
            <w:gridSpan w:val="2"/>
            <w:tcBorders>
              <w:top w:val="nil"/>
            </w:tcBorders>
            <w:shd w:val="clear" w:color="auto" w:fill="auto"/>
            <w:vAlign w:val="center"/>
            <w:hideMark/>
          </w:tcPr>
          <w:p w:rsidR="00DE0B77" w:rsidRPr="009D10A6" w:rsidRDefault="00DE0B77" w:rsidP="00DE0B77">
            <w:pPr>
              <w:jc w:val="both"/>
            </w:pPr>
            <w:r w:rsidRPr="009D10A6">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07.2.00.28480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240</w:t>
            </w:r>
          </w:p>
        </w:tc>
        <w:tc>
          <w:tcPr>
            <w:tcW w:w="1701" w:type="dxa"/>
            <w:gridSpan w:val="6"/>
            <w:tcBorders>
              <w:top w:val="nil"/>
            </w:tcBorders>
            <w:shd w:val="clear" w:color="auto" w:fill="auto"/>
            <w:noWrap/>
            <w:vAlign w:val="center"/>
            <w:hideMark/>
          </w:tcPr>
          <w:p w:rsidR="00DE0B77" w:rsidRPr="009D10A6" w:rsidRDefault="009F4600" w:rsidP="00DE0B77">
            <w:pPr>
              <w:jc w:val="center"/>
            </w:pPr>
            <w:r w:rsidRPr="009D10A6">
              <w:t>51,9</w:t>
            </w:r>
          </w:p>
        </w:tc>
        <w:tc>
          <w:tcPr>
            <w:tcW w:w="1699" w:type="dxa"/>
            <w:gridSpan w:val="4"/>
            <w:tcBorders>
              <w:top w:val="nil"/>
            </w:tcBorders>
            <w:shd w:val="clear" w:color="auto" w:fill="auto"/>
            <w:noWrap/>
            <w:vAlign w:val="center"/>
            <w:hideMark/>
          </w:tcPr>
          <w:p w:rsidR="00DE0B77" w:rsidRPr="009D10A6" w:rsidRDefault="00DE0B77" w:rsidP="00DE0B77">
            <w:pPr>
              <w:jc w:val="center"/>
            </w:pPr>
            <w:r w:rsidRPr="009D10A6">
              <w:t>11,9</w:t>
            </w:r>
          </w:p>
        </w:tc>
        <w:tc>
          <w:tcPr>
            <w:tcW w:w="1557" w:type="dxa"/>
            <w:gridSpan w:val="5"/>
            <w:tcBorders>
              <w:top w:val="nil"/>
            </w:tcBorders>
            <w:shd w:val="clear" w:color="auto" w:fill="auto"/>
            <w:noWrap/>
            <w:vAlign w:val="center"/>
            <w:hideMark/>
          </w:tcPr>
          <w:p w:rsidR="00DE0B77" w:rsidRPr="009D10A6" w:rsidRDefault="00DE0B77" w:rsidP="00DE0B77">
            <w:pPr>
              <w:jc w:val="center"/>
            </w:pPr>
            <w:r w:rsidRPr="009D10A6">
              <w:t>11,9</w:t>
            </w:r>
          </w:p>
        </w:tc>
      </w:tr>
      <w:tr w:rsidR="00AC3BC2" w:rsidRPr="00AC3BC2" w:rsidTr="00F67315">
        <w:trPr>
          <w:gridAfter w:val="3"/>
          <w:wAfter w:w="1038" w:type="dxa"/>
          <w:trHeight w:val="2687"/>
        </w:trPr>
        <w:tc>
          <w:tcPr>
            <w:tcW w:w="5670" w:type="dxa"/>
            <w:gridSpan w:val="2"/>
            <w:tcBorders>
              <w:top w:val="nil"/>
            </w:tcBorders>
            <w:shd w:val="clear" w:color="auto" w:fill="auto"/>
            <w:vAlign w:val="center"/>
            <w:hideMark/>
          </w:tcPr>
          <w:p w:rsidR="00DE0B77" w:rsidRPr="009D10A6" w:rsidRDefault="00DE0B77" w:rsidP="00DE0B77">
            <w:pPr>
              <w:jc w:val="both"/>
            </w:pPr>
            <w:r w:rsidRPr="009D10A6">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08.1.00.28220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240</w:t>
            </w:r>
          </w:p>
        </w:tc>
        <w:tc>
          <w:tcPr>
            <w:tcW w:w="1701" w:type="dxa"/>
            <w:gridSpan w:val="6"/>
            <w:tcBorders>
              <w:top w:val="nil"/>
            </w:tcBorders>
            <w:shd w:val="clear" w:color="auto" w:fill="auto"/>
            <w:noWrap/>
            <w:vAlign w:val="center"/>
            <w:hideMark/>
          </w:tcPr>
          <w:p w:rsidR="00DE0B77" w:rsidRPr="009D10A6" w:rsidRDefault="009F4600" w:rsidP="00DE0B77">
            <w:pPr>
              <w:jc w:val="center"/>
            </w:pPr>
            <w:r w:rsidRPr="009D10A6">
              <w:t>40,0</w:t>
            </w:r>
          </w:p>
        </w:tc>
        <w:tc>
          <w:tcPr>
            <w:tcW w:w="1699" w:type="dxa"/>
            <w:gridSpan w:val="4"/>
            <w:tcBorders>
              <w:top w:val="nil"/>
            </w:tcBorders>
            <w:shd w:val="clear" w:color="auto" w:fill="auto"/>
            <w:noWrap/>
            <w:vAlign w:val="center"/>
            <w:hideMark/>
          </w:tcPr>
          <w:p w:rsidR="00DE0B77" w:rsidRPr="009D10A6" w:rsidRDefault="009F4600" w:rsidP="00DE0B77">
            <w:pPr>
              <w:jc w:val="center"/>
            </w:pPr>
            <w:r w:rsidRPr="009D10A6">
              <w:t>40,0</w:t>
            </w:r>
          </w:p>
        </w:tc>
        <w:tc>
          <w:tcPr>
            <w:tcW w:w="1557" w:type="dxa"/>
            <w:gridSpan w:val="5"/>
            <w:tcBorders>
              <w:top w:val="nil"/>
            </w:tcBorders>
            <w:shd w:val="clear" w:color="auto" w:fill="auto"/>
            <w:noWrap/>
            <w:vAlign w:val="center"/>
            <w:hideMark/>
          </w:tcPr>
          <w:p w:rsidR="00DE0B77" w:rsidRPr="009D10A6" w:rsidRDefault="009F4600" w:rsidP="00DE0B77">
            <w:pPr>
              <w:jc w:val="center"/>
            </w:pPr>
            <w:r w:rsidRPr="009D10A6">
              <w:t>40,0</w:t>
            </w:r>
          </w:p>
        </w:tc>
      </w:tr>
      <w:tr w:rsidR="00AC3BC2" w:rsidRPr="00AC3BC2" w:rsidTr="00F67315">
        <w:trPr>
          <w:gridAfter w:val="3"/>
          <w:wAfter w:w="1038" w:type="dxa"/>
          <w:trHeight w:val="2164"/>
        </w:trPr>
        <w:tc>
          <w:tcPr>
            <w:tcW w:w="5670" w:type="dxa"/>
            <w:gridSpan w:val="2"/>
            <w:tcBorders>
              <w:top w:val="nil"/>
            </w:tcBorders>
            <w:shd w:val="clear" w:color="auto" w:fill="auto"/>
            <w:vAlign w:val="center"/>
            <w:hideMark/>
          </w:tcPr>
          <w:p w:rsidR="00DE0B77" w:rsidRPr="009D10A6" w:rsidRDefault="00DE0B77" w:rsidP="00DE0B77">
            <w:pPr>
              <w:jc w:val="both"/>
            </w:pPr>
            <w:r w:rsidRPr="009D10A6">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08.1.00.28230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240</w:t>
            </w:r>
          </w:p>
        </w:tc>
        <w:tc>
          <w:tcPr>
            <w:tcW w:w="1701" w:type="dxa"/>
            <w:gridSpan w:val="6"/>
            <w:tcBorders>
              <w:top w:val="nil"/>
            </w:tcBorders>
            <w:shd w:val="clear" w:color="auto" w:fill="auto"/>
            <w:noWrap/>
            <w:vAlign w:val="center"/>
            <w:hideMark/>
          </w:tcPr>
          <w:p w:rsidR="00DE0B77" w:rsidRPr="009D10A6" w:rsidRDefault="009F4600" w:rsidP="00DE0B77">
            <w:pPr>
              <w:jc w:val="center"/>
            </w:pPr>
            <w:r w:rsidRPr="009D10A6">
              <w:t>60,0</w:t>
            </w:r>
          </w:p>
        </w:tc>
        <w:tc>
          <w:tcPr>
            <w:tcW w:w="1699" w:type="dxa"/>
            <w:gridSpan w:val="4"/>
            <w:tcBorders>
              <w:top w:val="nil"/>
            </w:tcBorders>
            <w:shd w:val="clear" w:color="auto" w:fill="auto"/>
            <w:noWrap/>
            <w:vAlign w:val="center"/>
            <w:hideMark/>
          </w:tcPr>
          <w:p w:rsidR="00DE0B77" w:rsidRPr="009D10A6" w:rsidRDefault="009F4600" w:rsidP="00DE0B77">
            <w:pPr>
              <w:jc w:val="center"/>
            </w:pPr>
            <w:r w:rsidRPr="009D10A6">
              <w:t>60,0</w:t>
            </w:r>
          </w:p>
        </w:tc>
        <w:tc>
          <w:tcPr>
            <w:tcW w:w="1557" w:type="dxa"/>
            <w:gridSpan w:val="5"/>
            <w:tcBorders>
              <w:top w:val="nil"/>
            </w:tcBorders>
            <w:shd w:val="clear" w:color="auto" w:fill="auto"/>
            <w:noWrap/>
            <w:vAlign w:val="center"/>
            <w:hideMark/>
          </w:tcPr>
          <w:p w:rsidR="00DE0B77" w:rsidRPr="009D10A6" w:rsidRDefault="009F4600" w:rsidP="00DE0B77">
            <w:pPr>
              <w:jc w:val="center"/>
            </w:pPr>
            <w:r w:rsidRPr="009D10A6">
              <w:t>60,0</w:t>
            </w:r>
          </w:p>
        </w:tc>
      </w:tr>
      <w:tr w:rsidR="00AC3BC2" w:rsidRPr="00AC3BC2" w:rsidTr="00F67315">
        <w:trPr>
          <w:gridAfter w:val="3"/>
          <w:wAfter w:w="1038" w:type="dxa"/>
          <w:trHeight w:val="2068"/>
        </w:trPr>
        <w:tc>
          <w:tcPr>
            <w:tcW w:w="5670" w:type="dxa"/>
            <w:gridSpan w:val="2"/>
            <w:tcBorders>
              <w:top w:val="nil"/>
            </w:tcBorders>
            <w:shd w:val="clear" w:color="auto" w:fill="auto"/>
            <w:vAlign w:val="center"/>
            <w:hideMark/>
          </w:tcPr>
          <w:p w:rsidR="00DE0B77" w:rsidRPr="009D10A6" w:rsidRDefault="00DE0B77" w:rsidP="00DE0B77">
            <w:pPr>
              <w:jc w:val="both"/>
            </w:pPr>
            <w:r w:rsidRPr="009D10A6">
              <w:lastRenderedPageBreak/>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C11C3A" w:rsidRPr="009D10A6" w:rsidRDefault="00C11C3A" w:rsidP="00DE0B77">
            <w:pPr>
              <w:jc w:val="both"/>
            </w:pP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08.3.00.28260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240</w:t>
            </w:r>
          </w:p>
        </w:tc>
        <w:tc>
          <w:tcPr>
            <w:tcW w:w="1701" w:type="dxa"/>
            <w:gridSpan w:val="6"/>
            <w:tcBorders>
              <w:top w:val="nil"/>
            </w:tcBorders>
            <w:shd w:val="clear" w:color="auto" w:fill="auto"/>
            <w:noWrap/>
            <w:vAlign w:val="center"/>
            <w:hideMark/>
          </w:tcPr>
          <w:p w:rsidR="00DE0B77" w:rsidRPr="009D10A6" w:rsidRDefault="009F4600" w:rsidP="00DE0B77">
            <w:pPr>
              <w:jc w:val="center"/>
            </w:pPr>
            <w:r w:rsidRPr="009D10A6">
              <w:t>20,0</w:t>
            </w:r>
          </w:p>
        </w:tc>
        <w:tc>
          <w:tcPr>
            <w:tcW w:w="1699" w:type="dxa"/>
            <w:gridSpan w:val="4"/>
            <w:tcBorders>
              <w:top w:val="nil"/>
            </w:tcBorders>
            <w:shd w:val="clear" w:color="auto" w:fill="auto"/>
            <w:noWrap/>
            <w:vAlign w:val="center"/>
            <w:hideMark/>
          </w:tcPr>
          <w:p w:rsidR="00DE0B77" w:rsidRPr="009D10A6" w:rsidRDefault="009F4600" w:rsidP="00DE0B77">
            <w:pPr>
              <w:jc w:val="center"/>
            </w:pPr>
            <w:r w:rsidRPr="009D10A6">
              <w:t>20,0</w:t>
            </w:r>
          </w:p>
        </w:tc>
        <w:tc>
          <w:tcPr>
            <w:tcW w:w="1557" w:type="dxa"/>
            <w:gridSpan w:val="5"/>
            <w:tcBorders>
              <w:top w:val="nil"/>
            </w:tcBorders>
            <w:shd w:val="clear" w:color="auto" w:fill="auto"/>
            <w:noWrap/>
            <w:vAlign w:val="center"/>
            <w:hideMark/>
          </w:tcPr>
          <w:p w:rsidR="00DE0B77" w:rsidRPr="009D10A6" w:rsidRDefault="009F4600" w:rsidP="00DE0B77">
            <w:pPr>
              <w:jc w:val="center"/>
            </w:pPr>
            <w:r w:rsidRPr="009D10A6">
              <w:t>20,0</w:t>
            </w:r>
          </w:p>
        </w:tc>
      </w:tr>
      <w:tr w:rsidR="00AC3BC2" w:rsidRPr="00AC3BC2" w:rsidTr="00F67315">
        <w:trPr>
          <w:gridAfter w:val="3"/>
          <w:wAfter w:w="1038" w:type="dxa"/>
          <w:trHeight w:val="3248"/>
        </w:trPr>
        <w:tc>
          <w:tcPr>
            <w:tcW w:w="5670" w:type="dxa"/>
            <w:gridSpan w:val="2"/>
            <w:tcBorders>
              <w:top w:val="nil"/>
            </w:tcBorders>
            <w:shd w:val="clear" w:color="auto" w:fill="auto"/>
            <w:vAlign w:val="center"/>
            <w:hideMark/>
          </w:tcPr>
          <w:p w:rsidR="00DE0B77" w:rsidRPr="009D10A6" w:rsidRDefault="00DE0B77" w:rsidP="00DE0B77">
            <w:pPr>
              <w:jc w:val="both"/>
            </w:pPr>
            <w:r w:rsidRPr="009D10A6">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C11C3A" w:rsidRPr="009D10A6" w:rsidRDefault="00C11C3A" w:rsidP="00DE0B77">
            <w:pPr>
              <w:jc w:val="both"/>
            </w:pP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09.2.00.00110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120</w:t>
            </w:r>
          </w:p>
        </w:tc>
        <w:tc>
          <w:tcPr>
            <w:tcW w:w="1701" w:type="dxa"/>
            <w:gridSpan w:val="6"/>
            <w:tcBorders>
              <w:top w:val="nil"/>
            </w:tcBorders>
            <w:shd w:val="clear" w:color="auto" w:fill="auto"/>
            <w:noWrap/>
            <w:vAlign w:val="center"/>
            <w:hideMark/>
          </w:tcPr>
          <w:p w:rsidR="00DE0B77" w:rsidRPr="009D10A6" w:rsidRDefault="00E901C0" w:rsidP="00DE0B77">
            <w:pPr>
              <w:jc w:val="center"/>
            </w:pPr>
            <w:r w:rsidRPr="009D10A6">
              <w:t>29 147,6</w:t>
            </w:r>
          </w:p>
        </w:tc>
        <w:tc>
          <w:tcPr>
            <w:tcW w:w="1699" w:type="dxa"/>
            <w:gridSpan w:val="4"/>
            <w:tcBorders>
              <w:top w:val="nil"/>
            </w:tcBorders>
            <w:shd w:val="clear" w:color="auto" w:fill="auto"/>
            <w:noWrap/>
            <w:vAlign w:val="center"/>
            <w:hideMark/>
          </w:tcPr>
          <w:p w:rsidR="00DE0B77" w:rsidRPr="009D10A6" w:rsidRDefault="009F4600" w:rsidP="00DE0B77">
            <w:pPr>
              <w:jc w:val="center"/>
            </w:pPr>
            <w:r w:rsidRPr="009D10A6">
              <w:t>31 389,6</w:t>
            </w:r>
          </w:p>
        </w:tc>
        <w:tc>
          <w:tcPr>
            <w:tcW w:w="1557" w:type="dxa"/>
            <w:gridSpan w:val="5"/>
            <w:tcBorders>
              <w:top w:val="nil"/>
            </w:tcBorders>
            <w:shd w:val="clear" w:color="auto" w:fill="auto"/>
            <w:noWrap/>
            <w:vAlign w:val="center"/>
            <w:hideMark/>
          </w:tcPr>
          <w:p w:rsidR="00DE0B77" w:rsidRPr="009D10A6" w:rsidRDefault="009F4600" w:rsidP="00DE0B77">
            <w:pPr>
              <w:jc w:val="center"/>
            </w:pPr>
            <w:r w:rsidRPr="009D10A6">
              <w:t>31 389,6</w:t>
            </w:r>
          </w:p>
        </w:tc>
      </w:tr>
      <w:tr w:rsidR="00AC3BC2" w:rsidRPr="00AC3BC2" w:rsidTr="00F67315">
        <w:trPr>
          <w:gridAfter w:val="3"/>
          <w:wAfter w:w="1038" w:type="dxa"/>
          <w:trHeight w:val="3248"/>
        </w:trPr>
        <w:tc>
          <w:tcPr>
            <w:tcW w:w="5670" w:type="dxa"/>
            <w:gridSpan w:val="2"/>
            <w:tcBorders>
              <w:top w:val="nil"/>
            </w:tcBorders>
            <w:shd w:val="clear" w:color="auto" w:fill="auto"/>
            <w:vAlign w:val="center"/>
          </w:tcPr>
          <w:p w:rsidR="00527B64" w:rsidRPr="009D10A6" w:rsidRDefault="00527B64" w:rsidP="00DE0B77">
            <w:pPr>
              <w:jc w:val="both"/>
            </w:pPr>
            <w:r w:rsidRPr="009D10A6">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527B64" w:rsidRPr="009D10A6" w:rsidRDefault="00527B64" w:rsidP="00DE0B77">
            <w:pPr>
              <w:jc w:val="center"/>
            </w:pPr>
            <w:r w:rsidRPr="009D10A6">
              <w:t>951</w:t>
            </w:r>
          </w:p>
        </w:tc>
        <w:tc>
          <w:tcPr>
            <w:tcW w:w="567" w:type="dxa"/>
            <w:gridSpan w:val="5"/>
            <w:tcBorders>
              <w:top w:val="nil"/>
            </w:tcBorders>
            <w:shd w:val="clear" w:color="auto" w:fill="auto"/>
            <w:vAlign w:val="center"/>
          </w:tcPr>
          <w:p w:rsidR="00527B64" w:rsidRPr="009D10A6" w:rsidRDefault="00527B64" w:rsidP="00DE0B77">
            <w:pPr>
              <w:jc w:val="center"/>
            </w:pPr>
            <w:r w:rsidRPr="009D10A6">
              <w:t>01</w:t>
            </w:r>
          </w:p>
        </w:tc>
        <w:tc>
          <w:tcPr>
            <w:tcW w:w="709" w:type="dxa"/>
            <w:gridSpan w:val="5"/>
            <w:tcBorders>
              <w:top w:val="nil"/>
            </w:tcBorders>
            <w:shd w:val="clear" w:color="auto" w:fill="auto"/>
            <w:vAlign w:val="center"/>
          </w:tcPr>
          <w:p w:rsidR="00527B64" w:rsidRPr="009D10A6" w:rsidRDefault="00527B64" w:rsidP="00DE0B77">
            <w:pPr>
              <w:jc w:val="center"/>
            </w:pPr>
            <w:r w:rsidRPr="009D10A6">
              <w:t>04</w:t>
            </w:r>
          </w:p>
        </w:tc>
        <w:tc>
          <w:tcPr>
            <w:tcW w:w="1842" w:type="dxa"/>
            <w:gridSpan w:val="3"/>
            <w:tcBorders>
              <w:top w:val="nil"/>
            </w:tcBorders>
            <w:shd w:val="clear" w:color="auto" w:fill="auto"/>
            <w:vAlign w:val="center"/>
          </w:tcPr>
          <w:p w:rsidR="00527B64" w:rsidRPr="009D10A6" w:rsidRDefault="00527B64" w:rsidP="00DE0B77">
            <w:pPr>
              <w:jc w:val="center"/>
            </w:pPr>
            <w:r w:rsidRPr="009D10A6">
              <w:t>09.2.00.00190</w:t>
            </w:r>
          </w:p>
        </w:tc>
        <w:tc>
          <w:tcPr>
            <w:tcW w:w="709" w:type="dxa"/>
            <w:gridSpan w:val="5"/>
            <w:tcBorders>
              <w:top w:val="nil"/>
            </w:tcBorders>
            <w:shd w:val="clear" w:color="auto" w:fill="auto"/>
            <w:vAlign w:val="center"/>
          </w:tcPr>
          <w:p w:rsidR="00527B64" w:rsidRPr="009D10A6" w:rsidRDefault="00527B64" w:rsidP="00DE0B77">
            <w:pPr>
              <w:jc w:val="center"/>
            </w:pPr>
            <w:r w:rsidRPr="009D10A6">
              <w:t>120</w:t>
            </w:r>
          </w:p>
        </w:tc>
        <w:tc>
          <w:tcPr>
            <w:tcW w:w="1701" w:type="dxa"/>
            <w:gridSpan w:val="6"/>
            <w:tcBorders>
              <w:top w:val="nil"/>
            </w:tcBorders>
            <w:shd w:val="clear" w:color="auto" w:fill="auto"/>
            <w:noWrap/>
            <w:vAlign w:val="center"/>
          </w:tcPr>
          <w:p w:rsidR="00527B64" w:rsidRPr="009D10A6" w:rsidRDefault="009F4600" w:rsidP="00DE0B77">
            <w:pPr>
              <w:jc w:val="center"/>
            </w:pPr>
            <w:r w:rsidRPr="009D10A6">
              <w:t>28,2</w:t>
            </w:r>
          </w:p>
        </w:tc>
        <w:tc>
          <w:tcPr>
            <w:tcW w:w="1699" w:type="dxa"/>
            <w:gridSpan w:val="4"/>
            <w:tcBorders>
              <w:top w:val="nil"/>
            </w:tcBorders>
            <w:shd w:val="clear" w:color="auto" w:fill="auto"/>
            <w:noWrap/>
            <w:vAlign w:val="center"/>
          </w:tcPr>
          <w:p w:rsidR="00527B64" w:rsidRPr="009D10A6" w:rsidRDefault="009F4600" w:rsidP="00DE0B77">
            <w:pPr>
              <w:jc w:val="center"/>
            </w:pPr>
            <w:r w:rsidRPr="009D10A6">
              <w:t>28,2</w:t>
            </w:r>
          </w:p>
        </w:tc>
        <w:tc>
          <w:tcPr>
            <w:tcW w:w="1557" w:type="dxa"/>
            <w:gridSpan w:val="5"/>
            <w:tcBorders>
              <w:top w:val="nil"/>
            </w:tcBorders>
            <w:shd w:val="clear" w:color="auto" w:fill="auto"/>
            <w:noWrap/>
            <w:vAlign w:val="center"/>
          </w:tcPr>
          <w:p w:rsidR="00527B64" w:rsidRPr="009D10A6" w:rsidRDefault="009F4600" w:rsidP="00DE0B77">
            <w:pPr>
              <w:jc w:val="center"/>
            </w:pPr>
            <w:r w:rsidRPr="009D10A6">
              <w:t>28,2</w:t>
            </w:r>
          </w:p>
        </w:tc>
      </w:tr>
      <w:tr w:rsidR="00AC3BC2" w:rsidRPr="00AC3BC2" w:rsidTr="00F67315">
        <w:trPr>
          <w:gridAfter w:val="3"/>
          <w:wAfter w:w="1038" w:type="dxa"/>
          <w:trHeight w:val="3156"/>
        </w:trPr>
        <w:tc>
          <w:tcPr>
            <w:tcW w:w="5670" w:type="dxa"/>
            <w:gridSpan w:val="2"/>
            <w:tcBorders>
              <w:top w:val="nil"/>
            </w:tcBorders>
            <w:shd w:val="clear" w:color="auto" w:fill="auto"/>
            <w:vAlign w:val="center"/>
            <w:hideMark/>
          </w:tcPr>
          <w:p w:rsidR="00DE0B77" w:rsidRPr="009D10A6" w:rsidRDefault="00DE0B77" w:rsidP="00DE0B77">
            <w:pPr>
              <w:jc w:val="both"/>
            </w:pPr>
            <w:r w:rsidRPr="009D10A6">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527B64" w:rsidRPr="009D10A6" w:rsidRDefault="00527B64" w:rsidP="00DE0B77">
            <w:pPr>
              <w:jc w:val="both"/>
            </w:pP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09.2.00.00190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240</w:t>
            </w:r>
          </w:p>
        </w:tc>
        <w:tc>
          <w:tcPr>
            <w:tcW w:w="1701" w:type="dxa"/>
            <w:gridSpan w:val="6"/>
            <w:tcBorders>
              <w:top w:val="nil"/>
            </w:tcBorders>
            <w:shd w:val="clear" w:color="auto" w:fill="auto"/>
            <w:noWrap/>
            <w:vAlign w:val="center"/>
            <w:hideMark/>
          </w:tcPr>
          <w:p w:rsidR="00DE0B77" w:rsidRPr="009D10A6" w:rsidRDefault="00AD484B" w:rsidP="00DE0B77">
            <w:pPr>
              <w:jc w:val="center"/>
            </w:pPr>
            <w:r>
              <w:t>2 947,1</w:t>
            </w:r>
          </w:p>
        </w:tc>
        <w:tc>
          <w:tcPr>
            <w:tcW w:w="1699" w:type="dxa"/>
            <w:gridSpan w:val="4"/>
            <w:tcBorders>
              <w:top w:val="nil"/>
            </w:tcBorders>
            <w:shd w:val="clear" w:color="auto" w:fill="auto"/>
            <w:noWrap/>
            <w:vAlign w:val="center"/>
            <w:hideMark/>
          </w:tcPr>
          <w:p w:rsidR="00DE0B77" w:rsidRPr="009D10A6" w:rsidRDefault="009418B9" w:rsidP="00DE0B77">
            <w:pPr>
              <w:jc w:val="center"/>
            </w:pPr>
            <w:r w:rsidRPr="009D10A6">
              <w:t>3 407,0</w:t>
            </w:r>
          </w:p>
        </w:tc>
        <w:tc>
          <w:tcPr>
            <w:tcW w:w="1557" w:type="dxa"/>
            <w:gridSpan w:val="5"/>
            <w:tcBorders>
              <w:top w:val="nil"/>
            </w:tcBorders>
            <w:shd w:val="clear" w:color="auto" w:fill="auto"/>
            <w:noWrap/>
            <w:vAlign w:val="center"/>
            <w:hideMark/>
          </w:tcPr>
          <w:p w:rsidR="00DE0B77" w:rsidRPr="009D10A6" w:rsidRDefault="009418B9" w:rsidP="00DE0B77">
            <w:pPr>
              <w:jc w:val="center"/>
            </w:pPr>
            <w:r w:rsidRPr="009D10A6">
              <w:t>3 447,1</w:t>
            </w:r>
          </w:p>
        </w:tc>
      </w:tr>
      <w:tr w:rsidR="00AC3BC2" w:rsidRPr="00AC3BC2" w:rsidTr="00F67315">
        <w:trPr>
          <w:gridAfter w:val="3"/>
          <w:wAfter w:w="1038" w:type="dxa"/>
          <w:trHeight w:val="2677"/>
        </w:trPr>
        <w:tc>
          <w:tcPr>
            <w:tcW w:w="5670" w:type="dxa"/>
            <w:gridSpan w:val="2"/>
            <w:tcBorders>
              <w:top w:val="nil"/>
            </w:tcBorders>
            <w:shd w:val="clear" w:color="auto" w:fill="auto"/>
            <w:vAlign w:val="center"/>
            <w:hideMark/>
          </w:tcPr>
          <w:p w:rsidR="00DE0B77" w:rsidRPr="009D10A6" w:rsidRDefault="00DE0B77" w:rsidP="00DE0B77">
            <w:pPr>
              <w:jc w:val="both"/>
            </w:pPr>
            <w:r w:rsidRPr="009D10A6">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C11C3A" w:rsidRPr="009D10A6" w:rsidRDefault="00C11C3A" w:rsidP="00DE0B77">
            <w:pPr>
              <w:jc w:val="both"/>
            </w:pP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09.2.00.00190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850</w:t>
            </w:r>
          </w:p>
        </w:tc>
        <w:tc>
          <w:tcPr>
            <w:tcW w:w="1701" w:type="dxa"/>
            <w:gridSpan w:val="6"/>
            <w:tcBorders>
              <w:top w:val="nil"/>
            </w:tcBorders>
            <w:shd w:val="clear" w:color="auto" w:fill="auto"/>
            <w:noWrap/>
            <w:vAlign w:val="center"/>
            <w:hideMark/>
          </w:tcPr>
          <w:p w:rsidR="00DE0B77" w:rsidRPr="009D10A6" w:rsidRDefault="00963923" w:rsidP="00DE0B77">
            <w:pPr>
              <w:jc w:val="center"/>
            </w:pPr>
            <w:r w:rsidRPr="009D10A6">
              <w:t>55,6</w:t>
            </w:r>
          </w:p>
        </w:tc>
        <w:tc>
          <w:tcPr>
            <w:tcW w:w="1699" w:type="dxa"/>
            <w:gridSpan w:val="4"/>
            <w:tcBorders>
              <w:top w:val="nil"/>
            </w:tcBorders>
            <w:shd w:val="clear" w:color="auto" w:fill="auto"/>
            <w:noWrap/>
            <w:vAlign w:val="center"/>
            <w:hideMark/>
          </w:tcPr>
          <w:p w:rsidR="00DE0B77" w:rsidRPr="009D10A6" w:rsidRDefault="009418B9" w:rsidP="00DE0B77">
            <w:pPr>
              <w:jc w:val="center"/>
            </w:pPr>
            <w:r w:rsidRPr="009D10A6">
              <w:t>54,3</w:t>
            </w:r>
          </w:p>
        </w:tc>
        <w:tc>
          <w:tcPr>
            <w:tcW w:w="1557" w:type="dxa"/>
            <w:gridSpan w:val="5"/>
            <w:tcBorders>
              <w:top w:val="nil"/>
            </w:tcBorders>
            <w:shd w:val="clear" w:color="auto" w:fill="auto"/>
            <w:noWrap/>
            <w:vAlign w:val="center"/>
            <w:hideMark/>
          </w:tcPr>
          <w:p w:rsidR="00DE0B77" w:rsidRPr="009D10A6" w:rsidRDefault="009418B9" w:rsidP="00DE0B77">
            <w:pPr>
              <w:jc w:val="center"/>
            </w:pPr>
            <w:r w:rsidRPr="009D10A6">
              <w:t>54,3</w:t>
            </w:r>
          </w:p>
        </w:tc>
      </w:tr>
      <w:tr w:rsidR="00AC3BC2" w:rsidRPr="00AC3BC2" w:rsidTr="00F67315">
        <w:trPr>
          <w:gridAfter w:val="3"/>
          <w:wAfter w:w="1038" w:type="dxa"/>
          <w:trHeight w:val="3029"/>
        </w:trPr>
        <w:tc>
          <w:tcPr>
            <w:tcW w:w="5670" w:type="dxa"/>
            <w:gridSpan w:val="2"/>
            <w:tcBorders>
              <w:top w:val="nil"/>
            </w:tcBorders>
            <w:shd w:val="clear" w:color="auto" w:fill="auto"/>
            <w:vAlign w:val="center"/>
            <w:hideMark/>
          </w:tcPr>
          <w:p w:rsidR="00C11C3A" w:rsidRPr="009D10A6" w:rsidRDefault="00DE0B77" w:rsidP="00344370">
            <w:pPr>
              <w:jc w:val="both"/>
            </w:pPr>
            <w:r w:rsidRPr="009D10A6">
              <w:t>Расходы на приобретение основных сре</w:t>
            </w:r>
            <w:proofErr w:type="gramStart"/>
            <w:r w:rsidRPr="009D10A6">
              <w:t>дств дл</w:t>
            </w:r>
            <w:proofErr w:type="gramEnd"/>
            <w:r w:rsidRPr="009D10A6">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D10A6" w:rsidRDefault="00DE0B77" w:rsidP="00DE0B77">
            <w:pPr>
              <w:jc w:val="center"/>
            </w:pPr>
            <w:r w:rsidRPr="009D10A6">
              <w:t>951</w:t>
            </w:r>
          </w:p>
        </w:tc>
        <w:tc>
          <w:tcPr>
            <w:tcW w:w="567" w:type="dxa"/>
            <w:gridSpan w:val="5"/>
            <w:tcBorders>
              <w:top w:val="nil"/>
            </w:tcBorders>
            <w:shd w:val="clear" w:color="auto" w:fill="auto"/>
            <w:vAlign w:val="center"/>
            <w:hideMark/>
          </w:tcPr>
          <w:p w:rsidR="00DE0B77" w:rsidRPr="009D10A6" w:rsidRDefault="00DE0B77" w:rsidP="00DE0B77">
            <w:pPr>
              <w:jc w:val="center"/>
            </w:pPr>
            <w:r w:rsidRPr="009D10A6">
              <w:t>01</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04</w:t>
            </w:r>
          </w:p>
        </w:tc>
        <w:tc>
          <w:tcPr>
            <w:tcW w:w="1842" w:type="dxa"/>
            <w:gridSpan w:val="3"/>
            <w:tcBorders>
              <w:top w:val="nil"/>
            </w:tcBorders>
            <w:shd w:val="clear" w:color="auto" w:fill="auto"/>
            <w:vAlign w:val="center"/>
            <w:hideMark/>
          </w:tcPr>
          <w:p w:rsidR="00DE0B77" w:rsidRPr="009D10A6" w:rsidRDefault="00DE0B77" w:rsidP="00DE0B77">
            <w:pPr>
              <w:jc w:val="center"/>
            </w:pPr>
            <w:r w:rsidRPr="009D10A6">
              <w:t>09.2.00.28470</w:t>
            </w:r>
          </w:p>
        </w:tc>
        <w:tc>
          <w:tcPr>
            <w:tcW w:w="709" w:type="dxa"/>
            <w:gridSpan w:val="5"/>
            <w:tcBorders>
              <w:top w:val="nil"/>
            </w:tcBorders>
            <w:shd w:val="clear" w:color="auto" w:fill="auto"/>
            <w:vAlign w:val="center"/>
            <w:hideMark/>
          </w:tcPr>
          <w:p w:rsidR="00DE0B77" w:rsidRPr="009D10A6" w:rsidRDefault="00DE0B77" w:rsidP="00DE0B77">
            <w:pPr>
              <w:jc w:val="center"/>
            </w:pPr>
            <w:r w:rsidRPr="009D10A6">
              <w:t>240</w:t>
            </w:r>
          </w:p>
        </w:tc>
        <w:tc>
          <w:tcPr>
            <w:tcW w:w="1701" w:type="dxa"/>
            <w:gridSpan w:val="6"/>
            <w:tcBorders>
              <w:top w:val="nil"/>
            </w:tcBorders>
            <w:shd w:val="clear" w:color="auto" w:fill="auto"/>
            <w:noWrap/>
            <w:vAlign w:val="center"/>
            <w:hideMark/>
          </w:tcPr>
          <w:p w:rsidR="00DE0B77" w:rsidRPr="009D10A6" w:rsidRDefault="00BE65B0" w:rsidP="00DE0B77">
            <w:pPr>
              <w:jc w:val="center"/>
            </w:pPr>
            <w:r w:rsidRPr="009D10A6">
              <w:t>255,0</w:t>
            </w:r>
          </w:p>
        </w:tc>
        <w:tc>
          <w:tcPr>
            <w:tcW w:w="1699" w:type="dxa"/>
            <w:gridSpan w:val="4"/>
            <w:tcBorders>
              <w:top w:val="nil"/>
            </w:tcBorders>
            <w:shd w:val="clear" w:color="auto" w:fill="auto"/>
            <w:noWrap/>
            <w:vAlign w:val="center"/>
            <w:hideMark/>
          </w:tcPr>
          <w:p w:rsidR="00DE0B77" w:rsidRPr="009D10A6" w:rsidRDefault="00DE0B77" w:rsidP="00DE0B77">
            <w:pPr>
              <w:jc w:val="center"/>
            </w:pPr>
            <w:r w:rsidRPr="009D10A6">
              <w:t> </w:t>
            </w:r>
          </w:p>
        </w:tc>
        <w:tc>
          <w:tcPr>
            <w:tcW w:w="1557" w:type="dxa"/>
            <w:gridSpan w:val="5"/>
            <w:tcBorders>
              <w:top w:val="nil"/>
            </w:tcBorders>
            <w:shd w:val="clear" w:color="auto" w:fill="auto"/>
            <w:noWrap/>
            <w:vAlign w:val="center"/>
            <w:hideMark/>
          </w:tcPr>
          <w:p w:rsidR="00DE0B77" w:rsidRPr="009D10A6" w:rsidRDefault="00DE0B77" w:rsidP="00DE0B77">
            <w:pPr>
              <w:jc w:val="center"/>
            </w:pPr>
            <w:r w:rsidRPr="009D10A6">
              <w:t> </w:t>
            </w:r>
          </w:p>
        </w:tc>
      </w:tr>
      <w:tr w:rsidR="00AC3BC2" w:rsidRPr="00AC3BC2" w:rsidTr="00F67315">
        <w:trPr>
          <w:gridAfter w:val="3"/>
          <w:wAfter w:w="1038" w:type="dxa"/>
          <w:trHeight w:val="2873"/>
        </w:trPr>
        <w:tc>
          <w:tcPr>
            <w:tcW w:w="5670" w:type="dxa"/>
            <w:gridSpan w:val="2"/>
            <w:tcBorders>
              <w:top w:val="nil"/>
            </w:tcBorders>
            <w:shd w:val="clear" w:color="auto" w:fill="auto"/>
            <w:vAlign w:val="center"/>
            <w:hideMark/>
          </w:tcPr>
          <w:p w:rsidR="00344370" w:rsidRPr="00242A30" w:rsidRDefault="00DE0B77" w:rsidP="00344370">
            <w:pPr>
              <w:jc w:val="both"/>
            </w:pPr>
            <w:r w:rsidRPr="00242A30">
              <w:lastRenderedPageBreak/>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44370" w:rsidRPr="00242A30" w:rsidRDefault="00344370" w:rsidP="00344370">
            <w:pPr>
              <w:jc w:val="both"/>
            </w:pPr>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04</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09.2.00.28510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240</w:t>
            </w:r>
          </w:p>
        </w:tc>
        <w:tc>
          <w:tcPr>
            <w:tcW w:w="1701" w:type="dxa"/>
            <w:gridSpan w:val="6"/>
            <w:tcBorders>
              <w:top w:val="nil"/>
            </w:tcBorders>
            <w:shd w:val="clear" w:color="auto" w:fill="auto"/>
            <w:noWrap/>
            <w:vAlign w:val="center"/>
            <w:hideMark/>
          </w:tcPr>
          <w:p w:rsidR="00DE0B77" w:rsidRPr="00242A30" w:rsidRDefault="00F80885" w:rsidP="00DE0B77">
            <w:pPr>
              <w:jc w:val="center"/>
            </w:pPr>
            <w:r w:rsidRPr="00242A30">
              <w:t>280,0</w:t>
            </w:r>
          </w:p>
        </w:tc>
        <w:tc>
          <w:tcPr>
            <w:tcW w:w="1699" w:type="dxa"/>
            <w:gridSpan w:val="4"/>
            <w:tcBorders>
              <w:top w:val="nil"/>
            </w:tcBorders>
            <w:shd w:val="clear" w:color="auto" w:fill="auto"/>
            <w:noWrap/>
            <w:vAlign w:val="center"/>
            <w:hideMark/>
          </w:tcPr>
          <w:p w:rsidR="00DE0B77" w:rsidRPr="00242A30" w:rsidRDefault="00F80885" w:rsidP="00DE0B77">
            <w:pPr>
              <w:jc w:val="center"/>
            </w:pPr>
            <w:r w:rsidRPr="00242A30">
              <w:t>60,0</w:t>
            </w:r>
          </w:p>
        </w:tc>
        <w:tc>
          <w:tcPr>
            <w:tcW w:w="1557" w:type="dxa"/>
            <w:gridSpan w:val="5"/>
            <w:tcBorders>
              <w:top w:val="nil"/>
            </w:tcBorders>
            <w:shd w:val="clear" w:color="auto" w:fill="auto"/>
            <w:noWrap/>
            <w:vAlign w:val="center"/>
            <w:hideMark/>
          </w:tcPr>
          <w:p w:rsidR="00DE0B77" w:rsidRPr="00242A30" w:rsidRDefault="00F80885" w:rsidP="00DE0B77">
            <w:pPr>
              <w:jc w:val="center"/>
            </w:pPr>
            <w:r w:rsidRPr="00242A30">
              <w:t>60,0</w:t>
            </w:r>
          </w:p>
        </w:tc>
      </w:tr>
      <w:tr w:rsidR="00AC3BC2" w:rsidRPr="00AC3BC2" w:rsidTr="00F67315">
        <w:trPr>
          <w:gridAfter w:val="3"/>
          <w:wAfter w:w="1038" w:type="dxa"/>
          <w:trHeight w:val="2945"/>
        </w:trPr>
        <w:tc>
          <w:tcPr>
            <w:tcW w:w="5670" w:type="dxa"/>
            <w:gridSpan w:val="2"/>
            <w:tcBorders>
              <w:top w:val="nil"/>
            </w:tcBorders>
            <w:shd w:val="clear" w:color="auto" w:fill="auto"/>
            <w:vAlign w:val="center"/>
            <w:hideMark/>
          </w:tcPr>
          <w:p w:rsidR="00DE0B77" w:rsidRPr="00242A30" w:rsidRDefault="00DE0B77" w:rsidP="00DE0B77">
            <w:pPr>
              <w:jc w:val="both"/>
            </w:pPr>
            <w:r w:rsidRPr="00242A30">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C11C3A" w:rsidRPr="00242A30" w:rsidRDefault="00C11C3A" w:rsidP="00DE0B77">
            <w:pPr>
              <w:jc w:val="both"/>
            </w:pPr>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04</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09.2.00.28770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240</w:t>
            </w:r>
          </w:p>
        </w:tc>
        <w:tc>
          <w:tcPr>
            <w:tcW w:w="1701" w:type="dxa"/>
            <w:gridSpan w:val="6"/>
            <w:tcBorders>
              <w:top w:val="nil"/>
            </w:tcBorders>
            <w:shd w:val="clear" w:color="auto" w:fill="auto"/>
            <w:noWrap/>
            <w:vAlign w:val="center"/>
            <w:hideMark/>
          </w:tcPr>
          <w:p w:rsidR="00DE0B77" w:rsidRPr="00242A30" w:rsidRDefault="00E901C0" w:rsidP="00DE0B77">
            <w:pPr>
              <w:jc w:val="center"/>
            </w:pPr>
            <w:r w:rsidRPr="00242A30">
              <w:t>753,0</w:t>
            </w:r>
          </w:p>
        </w:tc>
        <w:tc>
          <w:tcPr>
            <w:tcW w:w="1699" w:type="dxa"/>
            <w:gridSpan w:val="4"/>
            <w:tcBorders>
              <w:top w:val="nil"/>
            </w:tcBorders>
            <w:shd w:val="clear" w:color="auto" w:fill="auto"/>
            <w:noWrap/>
            <w:vAlign w:val="center"/>
            <w:hideMark/>
          </w:tcPr>
          <w:p w:rsidR="00DE0B77" w:rsidRPr="00242A30" w:rsidRDefault="00F80885" w:rsidP="00DE0B77">
            <w:pPr>
              <w:jc w:val="center"/>
            </w:pPr>
            <w:r w:rsidRPr="00242A30">
              <w:t>655,0</w:t>
            </w:r>
          </w:p>
        </w:tc>
        <w:tc>
          <w:tcPr>
            <w:tcW w:w="1557" w:type="dxa"/>
            <w:gridSpan w:val="5"/>
            <w:tcBorders>
              <w:top w:val="nil"/>
            </w:tcBorders>
            <w:shd w:val="clear" w:color="auto" w:fill="auto"/>
            <w:noWrap/>
            <w:vAlign w:val="center"/>
            <w:hideMark/>
          </w:tcPr>
          <w:p w:rsidR="00DE0B77" w:rsidRPr="00242A30" w:rsidRDefault="00F80885" w:rsidP="00DE0B77">
            <w:pPr>
              <w:jc w:val="center"/>
            </w:pPr>
            <w:r w:rsidRPr="00242A30">
              <w:t>655,0</w:t>
            </w:r>
          </w:p>
        </w:tc>
      </w:tr>
      <w:tr w:rsidR="00AC3BC2" w:rsidRPr="00AC3BC2" w:rsidTr="00D97EF9">
        <w:trPr>
          <w:gridAfter w:val="3"/>
          <w:wAfter w:w="1038" w:type="dxa"/>
          <w:trHeight w:val="473"/>
        </w:trPr>
        <w:tc>
          <w:tcPr>
            <w:tcW w:w="5670" w:type="dxa"/>
            <w:gridSpan w:val="2"/>
            <w:tcBorders>
              <w:top w:val="nil"/>
            </w:tcBorders>
            <w:shd w:val="clear" w:color="auto" w:fill="auto"/>
            <w:vAlign w:val="center"/>
            <w:hideMark/>
          </w:tcPr>
          <w:p w:rsidR="00DE0B77" w:rsidRPr="00242A30" w:rsidRDefault="00DE0B77" w:rsidP="00D97EF9">
            <w:pPr>
              <w:jc w:val="both"/>
            </w:pPr>
            <w:r w:rsidRPr="00242A30">
              <w:t xml:space="preserve">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242A30">
              <w:lastRenderedPageBreak/>
              <w:t>государственных (муниципальных) нужд)</w:t>
            </w:r>
          </w:p>
        </w:tc>
        <w:tc>
          <w:tcPr>
            <w:tcW w:w="851" w:type="dxa"/>
            <w:gridSpan w:val="4"/>
            <w:tcBorders>
              <w:top w:val="nil"/>
            </w:tcBorders>
            <w:shd w:val="clear" w:color="auto" w:fill="auto"/>
            <w:vAlign w:val="center"/>
            <w:hideMark/>
          </w:tcPr>
          <w:p w:rsidR="00DE0B77" w:rsidRPr="00242A30" w:rsidRDefault="00DE0B77" w:rsidP="00DE0B77">
            <w:pPr>
              <w:jc w:val="center"/>
            </w:pPr>
            <w:r w:rsidRPr="00242A30">
              <w:lastRenderedPageBreak/>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04</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09.2.00.28998</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240</w:t>
            </w:r>
          </w:p>
        </w:tc>
        <w:tc>
          <w:tcPr>
            <w:tcW w:w="1701" w:type="dxa"/>
            <w:gridSpan w:val="6"/>
            <w:tcBorders>
              <w:top w:val="nil"/>
            </w:tcBorders>
            <w:shd w:val="clear" w:color="auto" w:fill="auto"/>
            <w:noWrap/>
            <w:vAlign w:val="center"/>
            <w:hideMark/>
          </w:tcPr>
          <w:p w:rsidR="00DE0B77" w:rsidRPr="00242A30" w:rsidRDefault="00F80885" w:rsidP="00DE0B77">
            <w:pPr>
              <w:jc w:val="center"/>
            </w:pPr>
            <w:r w:rsidRPr="00242A30">
              <w:t>347,6</w:t>
            </w:r>
          </w:p>
        </w:tc>
        <w:tc>
          <w:tcPr>
            <w:tcW w:w="1699" w:type="dxa"/>
            <w:gridSpan w:val="4"/>
            <w:tcBorders>
              <w:top w:val="nil"/>
            </w:tcBorders>
            <w:shd w:val="clear" w:color="auto" w:fill="auto"/>
            <w:noWrap/>
            <w:vAlign w:val="center"/>
            <w:hideMark/>
          </w:tcPr>
          <w:p w:rsidR="00DE0B77" w:rsidRPr="00242A30" w:rsidRDefault="00F80885" w:rsidP="00DE0B77">
            <w:pPr>
              <w:jc w:val="center"/>
            </w:pPr>
            <w:r w:rsidRPr="00242A30">
              <w:t>347,6</w:t>
            </w:r>
          </w:p>
        </w:tc>
        <w:tc>
          <w:tcPr>
            <w:tcW w:w="1557" w:type="dxa"/>
            <w:gridSpan w:val="5"/>
            <w:tcBorders>
              <w:top w:val="nil"/>
            </w:tcBorders>
            <w:shd w:val="clear" w:color="auto" w:fill="auto"/>
            <w:noWrap/>
            <w:vAlign w:val="center"/>
            <w:hideMark/>
          </w:tcPr>
          <w:p w:rsidR="00DE0B77" w:rsidRPr="00242A30" w:rsidRDefault="00F80885" w:rsidP="00DE0B77">
            <w:pPr>
              <w:jc w:val="center"/>
            </w:pPr>
            <w:r w:rsidRPr="00242A30">
              <w:t>347,6</w:t>
            </w:r>
          </w:p>
        </w:tc>
      </w:tr>
      <w:tr w:rsidR="00AC3BC2" w:rsidRPr="00AC3BC2" w:rsidTr="00F67315">
        <w:trPr>
          <w:gridAfter w:val="3"/>
          <w:wAfter w:w="1038" w:type="dxa"/>
          <w:trHeight w:val="3865"/>
        </w:trPr>
        <w:tc>
          <w:tcPr>
            <w:tcW w:w="5670" w:type="dxa"/>
            <w:gridSpan w:val="2"/>
            <w:tcBorders>
              <w:top w:val="nil"/>
            </w:tcBorders>
            <w:shd w:val="clear" w:color="auto" w:fill="auto"/>
            <w:vAlign w:val="center"/>
            <w:hideMark/>
          </w:tcPr>
          <w:p w:rsidR="00DE0B77" w:rsidRPr="00242A30" w:rsidRDefault="00DE0B77" w:rsidP="00DE0B77">
            <w:pPr>
              <w:jc w:val="both"/>
            </w:pPr>
            <w:proofErr w:type="gramStart"/>
            <w:r w:rsidRPr="00242A30">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C11C3A" w:rsidRPr="00242A30" w:rsidRDefault="00C11C3A" w:rsidP="00DE0B77">
            <w:pPr>
              <w:jc w:val="both"/>
            </w:pPr>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04</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09.4.00.87040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540</w:t>
            </w:r>
          </w:p>
        </w:tc>
        <w:tc>
          <w:tcPr>
            <w:tcW w:w="1701" w:type="dxa"/>
            <w:gridSpan w:val="6"/>
            <w:tcBorders>
              <w:top w:val="nil"/>
            </w:tcBorders>
            <w:shd w:val="clear" w:color="auto" w:fill="auto"/>
            <w:noWrap/>
            <w:vAlign w:val="center"/>
            <w:hideMark/>
          </w:tcPr>
          <w:p w:rsidR="00DE0B77" w:rsidRPr="00242A30" w:rsidRDefault="00063290" w:rsidP="00DE0B77">
            <w:pPr>
              <w:jc w:val="center"/>
            </w:pPr>
            <w:r w:rsidRPr="00242A30">
              <w:t>1 484,6</w:t>
            </w:r>
          </w:p>
        </w:tc>
        <w:tc>
          <w:tcPr>
            <w:tcW w:w="1699" w:type="dxa"/>
            <w:gridSpan w:val="4"/>
            <w:tcBorders>
              <w:top w:val="nil"/>
            </w:tcBorders>
            <w:shd w:val="clear" w:color="auto" w:fill="auto"/>
            <w:noWrap/>
            <w:vAlign w:val="center"/>
            <w:hideMark/>
          </w:tcPr>
          <w:p w:rsidR="00DE0B77" w:rsidRPr="00242A30" w:rsidRDefault="00063290" w:rsidP="00DE0B77">
            <w:pPr>
              <w:jc w:val="center"/>
            </w:pPr>
            <w:r w:rsidRPr="00242A30">
              <w:t>1 484,6</w:t>
            </w:r>
          </w:p>
        </w:tc>
        <w:tc>
          <w:tcPr>
            <w:tcW w:w="1557" w:type="dxa"/>
            <w:gridSpan w:val="5"/>
            <w:tcBorders>
              <w:top w:val="nil"/>
            </w:tcBorders>
            <w:shd w:val="clear" w:color="auto" w:fill="auto"/>
            <w:noWrap/>
            <w:vAlign w:val="center"/>
            <w:hideMark/>
          </w:tcPr>
          <w:p w:rsidR="00DE0B77" w:rsidRPr="00242A30" w:rsidRDefault="00063290" w:rsidP="00DE0B77">
            <w:pPr>
              <w:jc w:val="center"/>
            </w:pPr>
            <w:r w:rsidRPr="00242A30">
              <w:t>1 484,6</w:t>
            </w:r>
          </w:p>
        </w:tc>
      </w:tr>
      <w:tr w:rsidR="00AC3BC2" w:rsidRPr="00AC3BC2" w:rsidTr="00F67315">
        <w:trPr>
          <w:gridAfter w:val="3"/>
          <w:wAfter w:w="1038" w:type="dxa"/>
          <w:trHeight w:val="4007"/>
        </w:trPr>
        <w:tc>
          <w:tcPr>
            <w:tcW w:w="5670" w:type="dxa"/>
            <w:gridSpan w:val="2"/>
            <w:tcBorders>
              <w:top w:val="nil"/>
            </w:tcBorders>
            <w:shd w:val="clear" w:color="auto" w:fill="auto"/>
            <w:vAlign w:val="center"/>
            <w:hideMark/>
          </w:tcPr>
          <w:p w:rsidR="00DE0B77" w:rsidRPr="00242A30" w:rsidRDefault="00DE0B77" w:rsidP="00DE0B77">
            <w:pPr>
              <w:jc w:val="both"/>
            </w:pPr>
            <w:proofErr w:type="gramStart"/>
            <w:r w:rsidRPr="00242A30">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242A30">
              <w:t>" (</w:t>
            </w:r>
            <w:proofErr w:type="gramStart"/>
            <w:r w:rsidRPr="00242A30">
              <w:t>Иные межбюджетные трансферты)</w:t>
            </w:r>
            <w:proofErr w:type="gramEnd"/>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04</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09.4.00.87050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540</w:t>
            </w:r>
          </w:p>
        </w:tc>
        <w:tc>
          <w:tcPr>
            <w:tcW w:w="1701" w:type="dxa"/>
            <w:gridSpan w:val="6"/>
            <w:tcBorders>
              <w:top w:val="nil"/>
            </w:tcBorders>
            <w:shd w:val="clear" w:color="auto" w:fill="auto"/>
            <w:noWrap/>
            <w:vAlign w:val="center"/>
            <w:hideMark/>
          </w:tcPr>
          <w:p w:rsidR="00DE0B77" w:rsidRPr="00242A30" w:rsidRDefault="00541D6A" w:rsidP="00DE0B77">
            <w:pPr>
              <w:jc w:val="center"/>
            </w:pPr>
            <w:r w:rsidRPr="00242A30">
              <w:t>1 358,4</w:t>
            </w:r>
          </w:p>
        </w:tc>
        <w:tc>
          <w:tcPr>
            <w:tcW w:w="1699" w:type="dxa"/>
            <w:gridSpan w:val="4"/>
            <w:tcBorders>
              <w:top w:val="nil"/>
            </w:tcBorders>
            <w:shd w:val="clear" w:color="auto" w:fill="auto"/>
            <w:noWrap/>
            <w:vAlign w:val="center"/>
            <w:hideMark/>
          </w:tcPr>
          <w:p w:rsidR="00DE0B77" w:rsidRPr="00242A30" w:rsidRDefault="00541D6A" w:rsidP="00DE0B77">
            <w:pPr>
              <w:jc w:val="center"/>
            </w:pPr>
            <w:r w:rsidRPr="00242A30">
              <w:t>1 358,4</w:t>
            </w:r>
          </w:p>
        </w:tc>
        <w:tc>
          <w:tcPr>
            <w:tcW w:w="1557" w:type="dxa"/>
            <w:gridSpan w:val="5"/>
            <w:tcBorders>
              <w:top w:val="nil"/>
            </w:tcBorders>
            <w:shd w:val="clear" w:color="auto" w:fill="auto"/>
            <w:noWrap/>
            <w:vAlign w:val="center"/>
            <w:hideMark/>
          </w:tcPr>
          <w:p w:rsidR="00DE0B77" w:rsidRPr="00242A30" w:rsidRDefault="00541D6A" w:rsidP="00DE0B77">
            <w:pPr>
              <w:jc w:val="center"/>
            </w:pPr>
            <w:r w:rsidRPr="00242A30">
              <w:t>1 358,4</w:t>
            </w:r>
          </w:p>
        </w:tc>
      </w:tr>
      <w:tr w:rsidR="00AC3BC2" w:rsidRPr="00AC3BC2" w:rsidTr="00F67315">
        <w:trPr>
          <w:gridAfter w:val="3"/>
          <w:wAfter w:w="1038" w:type="dxa"/>
          <w:trHeight w:val="4148"/>
        </w:trPr>
        <w:tc>
          <w:tcPr>
            <w:tcW w:w="5670" w:type="dxa"/>
            <w:gridSpan w:val="2"/>
            <w:tcBorders>
              <w:top w:val="nil"/>
            </w:tcBorders>
            <w:shd w:val="clear" w:color="auto" w:fill="auto"/>
            <w:vAlign w:val="center"/>
            <w:hideMark/>
          </w:tcPr>
          <w:p w:rsidR="00DE0B77" w:rsidRPr="00242A30" w:rsidRDefault="00DE0B77" w:rsidP="00DE0B77">
            <w:pPr>
              <w:jc w:val="both"/>
            </w:pPr>
            <w:proofErr w:type="gramStart"/>
            <w:r w:rsidRPr="00242A30">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04</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09.4.00.87060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540</w:t>
            </w:r>
          </w:p>
        </w:tc>
        <w:tc>
          <w:tcPr>
            <w:tcW w:w="1701" w:type="dxa"/>
            <w:gridSpan w:val="6"/>
            <w:tcBorders>
              <w:top w:val="nil"/>
            </w:tcBorders>
            <w:shd w:val="clear" w:color="auto" w:fill="auto"/>
            <w:noWrap/>
            <w:vAlign w:val="center"/>
            <w:hideMark/>
          </w:tcPr>
          <w:p w:rsidR="00DE0B77" w:rsidRPr="00242A30" w:rsidRDefault="00541D6A" w:rsidP="00DE0B77">
            <w:pPr>
              <w:jc w:val="center"/>
            </w:pPr>
            <w:r w:rsidRPr="00242A30">
              <w:t>740,2</w:t>
            </w:r>
          </w:p>
        </w:tc>
        <w:tc>
          <w:tcPr>
            <w:tcW w:w="1699" w:type="dxa"/>
            <w:gridSpan w:val="4"/>
            <w:tcBorders>
              <w:top w:val="nil"/>
            </w:tcBorders>
            <w:shd w:val="clear" w:color="auto" w:fill="auto"/>
            <w:noWrap/>
            <w:vAlign w:val="center"/>
            <w:hideMark/>
          </w:tcPr>
          <w:p w:rsidR="00DE0B77" w:rsidRPr="00242A30" w:rsidRDefault="00541D6A" w:rsidP="00DE0B77">
            <w:pPr>
              <w:jc w:val="center"/>
            </w:pPr>
            <w:r w:rsidRPr="00242A30">
              <w:t>740,2</w:t>
            </w:r>
          </w:p>
        </w:tc>
        <w:tc>
          <w:tcPr>
            <w:tcW w:w="1557" w:type="dxa"/>
            <w:gridSpan w:val="5"/>
            <w:tcBorders>
              <w:top w:val="nil"/>
            </w:tcBorders>
            <w:shd w:val="clear" w:color="auto" w:fill="auto"/>
            <w:noWrap/>
            <w:vAlign w:val="center"/>
            <w:hideMark/>
          </w:tcPr>
          <w:p w:rsidR="00DE0B77" w:rsidRPr="00242A30" w:rsidRDefault="00541D6A" w:rsidP="00DE0B77">
            <w:pPr>
              <w:jc w:val="center"/>
            </w:pPr>
            <w:r w:rsidRPr="00242A30">
              <w:t>740,2</w:t>
            </w:r>
          </w:p>
        </w:tc>
      </w:tr>
      <w:tr w:rsidR="00242A30" w:rsidRPr="00AC3BC2" w:rsidTr="00F67315">
        <w:trPr>
          <w:gridAfter w:val="3"/>
          <w:wAfter w:w="1038" w:type="dxa"/>
          <w:trHeight w:val="4148"/>
        </w:trPr>
        <w:tc>
          <w:tcPr>
            <w:tcW w:w="5670" w:type="dxa"/>
            <w:gridSpan w:val="2"/>
            <w:tcBorders>
              <w:top w:val="nil"/>
            </w:tcBorders>
            <w:shd w:val="clear" w:color="auto" w:fill="auto"/>
            <w:vAlign w:val="center"/>
          </w:tcPr>
          <w:p w:rsidR="00242A30" w:rsidRPr="00242A30" w:rsidRDefault="00242A30" w:rsidP="00DE0B77">
            <w:pPr>
              <w:jc w:val="both"/>
            </w:pPr>
            <w:r w:rsidRPr="00242A30">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242A30" w:rsidRPr="00242A30" w:rsidRDefault="00242A30" w:rsidP="00DE0B77">
            <w:pPr>
              <w:jc w:val="center"/>
            </w:pPr>
            <w:r w:rsidRPr="00242A30">
              <w:t>951</w:t>
            </w:r>
          </w:p>
        </w:tc>
        <w:tc>
          <w:tcPr>
            <w:tcW w:w="567" w:type="dxa"/>
            <w:gridSpan w:val="5"/>
            <w:tcBorders>
              <w:top w:val="nil"/>
            </w:tcBorders>
            <w:shd w:val="clear" w:color="auto" w:fill="auto"/>
            <w:vAlign w:val="center"/>
          </w:tcPr>
          <w:p w:rsidR="00242A30" w:rsidRPr="00242A30" w:rsidRDefault="00242A30" w:rsidP="00DE0B77">
            <w:pPr>
              <w:jc w:val="center"/>
            </w:pPr>
            <w:r w:rsidRPr="00242A30">
              <w:t>01</w:t>
            </w:r>
          </w:p>
        </w:tc>
        <w:tc>
          <w:tcPr>
            <w:tcW w:w="709" w:type="dxa"/>
            <w:gridSpan w:val="5"/>
            <w:tcBorders>
              <w:top w:val="nil"/>
            </w:tcBorders>
            <w:shd w:val="clear" w:color="auto" w:fill="auto"/>
            <w:vAlign w:val="center"/>
          </w:tcPr>
          <w:p w:rsidR="00242A30" w:rsidRPr="00242A30" w:rsidRDefault="00242A30" w:rsidP="00DE0B77">
            <w:pPr>
              <w:jc w:val="center"/>
            </w:pPr>
            <w:r w:rsidRPr="00242A30">
              <w:t>04</w:t>
            </w:r>
          </w:p>
        </w:tc>
        <w:tc>
          <w:tcPr>
            <w:tcW w:w="1842" w:type="dxa"/>
            <w:gridSpan w:val="3"/>
            <w:tcBorders>
              <w:top w:val="nil"/>
            </w:tcBorders>
            <w:shd w:val="clear" w:color="auto" w:fill="auto"/>
            <w:vAlign w:val="center"/>
          </w:tcPr>
          <w:p w:rsidR="00242A30" w:rsidRPr="00242A30" w:rsidRDefault="00242A30" w:rsidP="00DE0B77">
            <w:pPr>
              <w:jc w:val="center"/>
            </w:pPr>
            <w:r w:rsidRPr="00242A30">
              <w:t>99.1.00.97010</w:t>
            </w:r>
          </w:p>
        </w:tc>
        <w:tc>
          <w:tcPr>
            <w:tcW w:w="709" w:type="dxa"/>
            <w:gridSpan w:val="5"/>
            <w:tcBorders>
              <w:top w:val="nil"/>
            </w:tcBorders>
            <w:shd w:val="clear" w:color="auto" w:fill="auto"/>
            <w:vAlign w:val="center"/>
          </w:tcPr>
          <w:p w:rsidR="00242A30" w:rsidRPr="00242A30" w:rsidRDefault="00242A30" w:rsidP="00DE0B77">
            <w:pPr>
              <w:jc w:val="center"/>
            </w:pPr>
            <w:r w:rsidRPr="00242A30">
              <w:t>120</w:t>
            </w:r>
          </w:p>
        </w:tc>
        <w:tc>
          <w:tcPr>
            <w:tcW w:w="1701" w:type="dxa"/>
            <w:gridSpan w:val="6"/>
            <w:tcBorders>
              <w:top w:val="nil"/>
            </w:tcBorders>
            <w:shd w:val="clear" w:color="auto" w:fill="auto"/>
            <w:noWrap/>
            <w:vAlign w:val="center"/>
          </w:tcPr>
          <w:p w:rsidR="00242A30" w:rsidRPr="00242A30" w:rsidRDefault="00242A30" w:rsidP="00DE0B77">
            <w:pPr>
              <w:jc w:val="center"/>
            </w:pPr>
            <w:r w:rsidRPr="00242A30">
              <w:t>9,2</w:t>
            </w:r>
          </w:p>
        </w:tc>
        <w:tc>
          <w:tcPr>
            <w:tcW w:w="1699" w:type="dxa"/>
            <w:gridSpan w:val="4"/>
            <w:tcBorders>
              <w:top w:val="nil"/>
            </w:tcBorders>
            <w:shd w:val="clear" w:color="auto" w:fill="auto"/>
            <w:noWrap/>
            <w:vAlign w:val="center"/>
          </w:tcPr>
          <w:p w:rsidR="00242A30" w:rsidRPr="00242A30" w:rsidRDefault="00242A30" w:rsidP="00DE0B77">
            <w:pPr>
              <w:jc w:val="center"/>
            </w:pPr>
          </w:p>
        </w:tc>
        <w:tc>
          <w:tcPr>
            <w:tcW w:w="1557" w:type="dxa"/>
            <w:gridSpan w:val="5"/>
            <w:tcBorders>
              <w:top w:val="nil"/>
            </w:tcBorders>
            <w:shd w:val="clear" w:color="auto" w:fill="auto"/>
            <w:noWrap/>
            <w:vAlign w:val="center"/>
          </w:tcPr>
          <w:p w:rsidR="00242A30" w:rsidRPr="00242A30" w:rsidRDefault="00242A30" w:rsidP="00DE0B77">
            <w:pPr>
              <w:jc w:val="center"/>
            </w:pPr>
          </w:p>
        </w:tc>
      </w:tr>
      <w:tr w:rsidR="00AC3BC2" w:rsidRPr="00AC3BC2" w:rsidTr="00F67315">
        <w:trPr>
          <w:gridAfter w:val="3"/>
          <w:wAfter w:w="1038" w:type="dxa"/>
          <w:trHeight w:val="3298"/>
        </w:trPr>
        <w:tc>
          <w:tcPr>
            <w:tcW w:w="5670" w:type="dxa"/>
            <w:gridSpan w:val="2"/>
            <w:tcBorders>
              <w:top w:val="nil"/>
            </w:tcBorders>
            <w:shd w:val="clear" w:color="auto" w:fill="auto"/>
            <w:vAlign w:val="center"/>
            <w:hideMark/>
          </w:tcPr>
          <w:p w:rsidR="00DE0B77" w:rsidRPr="00242A30" w:rsidRDefault="00DE0B77" w:rsidP="00DE0B77">
            <w:pPr>
              <w:jc w:val="both"/>
            </w:pPr>
            <w:proofErr w:type="gramStart"/>
            <w:r w:rsidRPr="00242A30">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04</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99.9.00.72390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240</w:t>
            </w:r>
          </w:p>
        </w:tc>
        <w:tc>
          <w:tcPr>
            <w:tcW w:w="1701" w:type="dxa"/>
            <w:gridSpan w:val="6"/>
            <w:tcBorders>
              <w:top w:val="nil"/>
            </w:tcBorders>
            <w:shd w:val="clear" w:color="auto" w:fill="auto"/>
            <w:noWrap/>
            <w:vAlign w:val="center"/>
            <w:hideMark/>
          </w:tcPr>
          <w:p w:rsidR="00DE0B77" w:rsidRPr="00242A30" w:rsidRDefault="00DE0B77" w:rsidP="00DE0B77">
            <w:pPr>
              <w:jc w:val="center"/>
            </w:pPr>
            <w:r w:rsidRPr="00242A30">
              <w:t>0,2</w:t>
            </w:r>
          </w:p>
        </w:tc>
        <w:tc>
          <w:tcPr>
            <w:tcW w:w="1699" w:type="dxa"/>
            <w:gridSpan w:val="4"/>
            <w:tcBorders>
              <w:top w:val="nil"/>
            </w:tcBorders>
            <w:shd w:val="clear" w:color="auto" w:fill="auto"/>
            <w:noWrap/>
            <w:vAlign w:val="center"/>
            <w:hideMark/>
          </w:tcPr>
          <w:p w:rsidR="00DE0B77" w:rsidRPr="00242A30" w:rsidRDefault="00DE0B77" w:rsidP="00DE0B77">
            <w:pPr>
              <w:jc w:val="center"/>
            </w:pPr>
            <w:r w:rsidRPr="00242A30">
              <w:t>0,2</w:t>
            </w:r>
          </w:p>
        </w:tc>
        <w:tc>
          <w:tcPr>
            <w:tcW w:w="1557" w:type="dxa"/>
            <w:gridSpan w:val="5"/>
            <w:tcBorders>
              <w:top w:val="nil"/>
            </w:tcBorders>
            <w:shd w:val="clear" w:color="auto" w:fill="auto"/>
            <w:noWrap/>
            <w:vAlign w:val="center"/>
            <w:hideMark/>
          </w:tcPr>
          <w:p w:rsidR="00DE0B77" w:rsidRPr="00242A30" w:rsidRDefault="00DE0B77" w:rsidP="00DE0B77">
            <w:pPr>
              <w:jc w:val="center"/>
            </w:pPr>
            <w:r w:rsidRPr="00242A30">
              <w:t>0,2</w:t>
            </w:r>
          </w:p>
        </w:tc>
      </w:tr>
      <w:tr w:rsidR="00AC3BC2" w:rsidRPr="00AC3BC2" w:rsidTr="00F67315">
        <w:trPr>
          <w:gridAfter w:val="3"/>
          <w:wAfter w:w="1038" w:type="dxa"/>
          <w:trHeight w:val="836"/>
        </w:trPr>
        <w:tc>
          <w:tcPr>
            <w:tcW w:w="5670" w:type="dxa"/>
            <w:gridSpan w:val="2"/>
            <w:tcBorders>
              <w:top w:val="nil"/>
            </w:tcBorders>
            <w:shd w:val="clear" w:color="auto" w:fill="auto"/>
            <w:vAlign w:val="center"/>
            <w:hideMark/>
          </w:tcPr>
          <w:p w:rsidR="00612B8F" w:rsidRPr="00242A30" w:rsidRDefault="00DE0B77" w:rsidP="007F7B3D">
            <w:pPr>
              <w:jc w:val="both"/>
              <w:rPr>
                <w:b/>
                <w:bCs/>
              </w:rPr>
            </w:pPr>
            <w:r w:rsidRPr="00242A30">
              <w:rPr>
                <w:b/>
                <w:bCs/>
              </w:rPr>
              <w:t>Обеспечение деятельности финансовых, налоговых и таможенных органов и органов финансового (финансово-бюджетного) надзора</w:t>
            </w:r>
          </w:p>
          <w:p w:rsidR="007F7B3D" w:rsidRPr="00242A30" w:rsidRDefault="007F7B3D" w:rsidP="007F7B3D">
            <w:pPr>
              <w:jc w:val="both"/>
              <w:rPr>
                <w:b/>
                <w:bCs/>
              </w:rPr>
            </w:pPr>
          </w:p>
        </w:tc>
        <w:tc>
          <w:tcPr>
            <w:tcW w:w="851" w:type="dxa"/>
            <w:gridSpan w:val="4"/>
            <w:tcBorders>
              <w:top w:val="nil"/>
            </w:tcBorders>
            <w:shd w:val="clear" w:color="auto" w:fill="auto"/>
            <w:vAlign w:val="center"/>
            <w:hideMark/>
          </w:tcPr>
          <w:p w:rsidR="00DE0B77" w:rsidRPr="00242A30" w:rsidRDefault="00DE0B77" w:rsidP="00DE0B77">
            <w:pPr>
              <w:jc w:val="center"/>
              <w:rPr>
                <w:b/>
                <w:bCs/>
              </w:rPr>
            </w:pPr>
            <w:r w:rsidRPr="00242A30">
              <w:rPr>
                <w:b/>
                <w:bCs/>
              </w:rPr>
              <w:t>951</w:t>
            </w:r>
          </w:p>
        </w:tc>
        <w:tc>
          <w:tcPr>
            <w:tcW w:w="567" w:type="dxa"/>
            <w:gridSpan w:val="5"/>
            <w:tcBorders>
              <w:top w:val="nil"/>
            </w:tcBorders>
            <w:shd w:val="clear" w:color="auto" w:fill="auto"/>
            <w:vAlign w:val="center"/>
            <w:hideMark/>
          </w:tcPr>
          <w:p w:rsidR="00DE0B77" w:rsidRPr="00242A30" w:rsidRDefault="00DE0B77" w:rsidP="00DE0B77">
            <w:pPr>
              <w:jc w:val="center"/>
              <w:rPr>
                <w:b/>
                <w:bCs/>
              </w:rPr>
            </w:pPr>
            <w:r w:rsidRPr="00242A30">
              <w:rPr>
                <w:b/>
                <w:bCs/>
              </w:rPr>
              <w:t>01</w:t>
            </w:r>
          </w:p>
        </w:tc>
        <w:tc>
          <w:tcPr>
            <w:tcW w:w="709" w:type="dxa"/>
            <w:gridSpan w:val="5"/>
            <w:tcBorders>
              <w:top w:val="nil"/>
            </w:tcBorders>
            <w:shd w:val="clear" w:color="auto" w:fill="auto"/>
            <w:vAlign w:val="center"/>
            <w:hideMark/>
          </w:tcPr>
          <w:p w:rsidR="00DE0B77" w:rsidRPr="00242A30" w:rsidRDefault="00DE0B77" w:rsidP="00DE0B77">
            <w:pPr>
              <w:jc w:val="center"/>
              <w:rPr>
                <w:b/>
                <w:bCs/>
              </w:rPr>
            </w:pPr>
            <w:r w:rsidRPr="00242A30">
              <w:rPr>
                <w:b/>
                <w:bCs/>
              </w:rPr>
              <w:t>06</w:t>
            </w:r>
          </w:p>
        </w:tc>
        <w:tc>
          <w:tcPr>
            <w:tcW w:w="1842" w:type="dxa"/>
            <w:gridSpan w:val="3"/>
            <w:tcBorders>
              <w:top w:val="nil"/>
            </w:tcBorders>
            <w:shd w:val="clear" w:color="auto" w:fill="auto"/>
            <w:vAlign w:val="center"/>
            <w:hideMark/>
          </w:tcPr>
          <w:p w:rsidR="00DE0B77" w:rsidRPr="00242A30" w:rsidRDefault="00DE0B77" w:rsidP="00DE0B77">
            <w:pPr>
              <w:jc w:val="center"/>
              <w:rPr>
                <w:b/>
                <w:bCs/>
              </w:rPr>
            </w:pPr>
            <w:r w:rsidRPr="00242A30">
              <w:rPr>
                <w:b/>
                <w:bCs/>
              </w:rPr>
              <w:t> </w:t>
            </w:r>
          </w:p>
        </w:tc>
        <w:tc>
          <w:tcPr>
            <w:tcW w:w="709" w:type="dxa"/>
            <w:gridSpan w:val="5"/>
            <w:tcBorders>
              <w:top w:val="nil"/>
            </w:tcBorders>
            <w:shd w:val="clear" w:color="auto" w:fill="auto"/>
            <w:vAlign w:val="center"/>
            <w:hideMark/>
          </w:tcPr>
          <w:p w:rsidR="00DE0B77" w:rsidRPr="00242A30" w:rsidRDefault="00DE0B77" w:rsidP="00DE0B77">
            <w:pPr>
              <w:jc w:val="center"/>
              <w:rPr>
                <w:b/>
                <w:bCs/>
              </w:rPr>
            </w:pPr>
            <w:r w:rsidRPr="00242A30">
              <w:rPr>
                <w:b/>
                <w:bCs/>
              </w:rPr>
              <w:t> </w:t>
            </w:r>
          </w:p>
        </w:tc>
        <w:tc>
          <w:tcPr>
            <w:tcW w:w="1701" w:type="dxa"/>
            <w:gridSpan w:val="6"/>
            <w:tcBorders>
              <w:top w:val="nil"/>
            </w:tcBorders>
            <w:shd w:val="clear" w:color="auto" w:fill="auto"/>
            <w:noWrap/>
            <w:vAlign w:val="center"/>
            <w:hideMark/>
          </w:tcPr>
          <w:p w:rsidR="00DE0B77" w:rsidRPr="00242A30" w:rsidRDefault="00541D6A" w:rsidP="00DE0B77">
            <w:pPr>
              <w:jc w:val="center"/>
              <w:rPr>
                <w:b/>
                <w:bCs/>
              </w:rPr>
            </w:pPr>
            <w:r w:rsidRPr="00242A30">
              <w:rPr>
                <w:b/>
                <w:bCs/>
              </w:rPr>
              <w:t>761,7</w:t>
            </w:r>
          </w:p>
        </w:tc>
        <w:tc>
          <w:tcPr>
            <w:tcW w:w="1699" w:type="dxa"/>
            <w:gridSpan w:val="4"/>
            <w:tcBorders>
              <w:top w:val="nil"/>
            </w:tcBorders>
            <w:shd w:val="clear" w:color="auto" w:fill="auto"/>
            <w:noWrap/>
            <w:vAlign w:val="center"/>
            <w:hideMark/>
          </w:tcPr>
          <w:p w:rsidR="00DE0B77" w:rsidRPr="00242A30" w:rsidRDefault="00541D6A" w:rsidP="00DE0B77">
            <w:pPr>
              <w:jc w:val="center"/>
              <w:rPr>
                <w:b/>
                <w:bCs/>
              </w:rPr>
            </w:pPr>
            <w:r w:rsidRPr="00242A30">
              <w:rPr>
                <w:b/>
                <w:bCs/>
              </w:rPr>
              <w:t>761,7</w:t>
            </w:r>
          </w:p>
        </w:tc>
        <w:tc>
          <w:tcPr>
            <w:tcW w:w="1557" w:type="dxa"/>
            <w:gridSpan w:val="5"/>
            <w:tcBorders>
              <w:top w:val="nil"/>
            </w:tcBorders>
            <w:shd w:val="clear" w:color="auto" w:fill="auto"/>
            <w:noWrap/>
            <w:vAlign w:val="center"/>
            <w:hideMark/>
          </w:tcPr>
          <w:p w:rsidR="00DE0B77" w:rsidRPr="00242A30" w:rsidRDefault="00541D6A" w:rsidP="00DE0B77">
            <w:pPr>
              <w:jc w:val="center"/>
              <w:rPr>
                <w:b/>
                <w:bCs/>
              </w:rPr>
            </w:pPr>
            <w:r w:rsidRPr="00242A30">
              <w:rPr>
                <w:b/>
                <w:bCs/>
              </w:rPr>
              <w:t>761,7</w:t>
            </w:r>
          </w:p>
        </w:tc>
      </w:tr>
      <w:tr w:rsidR="00AC3BC2" w:rsidRPr="00AC3BC2" w:rsidTr="00F67315">
        <w:trPr>
          <w:gridAfter w:val="3"/>
          <w:wAfter w:w="1038" w:type="dxa"/>
          <w:trHeight w:val="836"/>
        </w:trPr>
        <w:tc>
          <w:tcPr>
            <w:tcW w:w="5670" w:type="dxa"/>
            <w:gridSpan w:val="2"/>
            <w:tcBorders>
              <w:top w:val="nil"/>
            </w:tcBorders>
            <w:shd w:val="clear" w:color="auto" w:fill="auto"/>
            <w:vAlign w:val="center"/>
          </w:tcPr>
          <w:p w:rsidR="00541D6A" w:rsidRPr="00242A30" w:rsidRDefault="00541D6A" w:rsidP="007F7B3D">
            <w:pPr>
              <w:jc w:val="both"/>
              <w:rPr>
                <w:bCs/>
              </w:rPr>
            </w:pPr>
            <w:proofErr w:type="gramStart"/>
            <w:r w:rsidRPr="00242A30">
              <w:rPr>
                <w:bCs/>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D97EF9" w:rsidRPr="00242A30" w:rsidRDefault="00D97EF9" w:rsidP="007F7B3D">
            <w:pPr>
              <w:jc w:val="both"/>
              <w:rPr>
                <w:bCs/>
              </w:rPr>
            </w:pPr>
          </w:p>
        </w:tc>
        <w:tc>
          <w:tcPr>
            <w:tcW w:w="851" w:type="dxa"/>
            <w:gridSpan w:val="4"/>
            <w:tcBorders>
              <w:top w:val="nil"/>
            </w:tcBorders>
            <w:shd w:val="clear" w:color="auto" w:fill="auto"/>
            <w:vAlign w:val="center"/>
          </w:tcPr>
          <w:p w:rsidR="00541D6A" w:rsidRPr="00242A30" w:rsidRDefault="00541D6A" w:rsidP="00DE0B77">
            <w:pPr>
              <w:jc w:val="center"/>
              <w:rPr>
                <w:bCs/>
              </w:rPr>
            </w:pPr>
            <w:r w:rsidRPr="00242A30">
              <w:rPr>
                <w:bCs/>
              </w:rPr>
              <w:t>951</w:t>
            </w:r>
          </w:p>
        </w:tc>
        <w:tc>
          <w:tcPr>
            <w:tcW w:w="567" w:type="dxa"/>
            <w:gridSpan w:val="5"/>
            <w:tcBorders>
              <w:top w:val="nil"/>
            </w:tcBorders>
            <w:shd w:val="clear" w:color="auto" w:fill="auto"/>
            <w:vAlign w:val="center"/>
          </w:tcPr>
          <w:p w:rsidR="00541D6A" w:rsidRPr="00242A30" w:rsidRDefault="00541D6A" w:rsidP="00DE0B77">
            <w:pPr>
              <w:jc w:val="center"/>
              <w:rPr>
                <w:bCs/>
              </w:rPr>
            </w:pPr>
            <w:r w:rsidRPr="00242A30">
              <w:rPr>
                <w:bCs/>
              </w:rPr>
              <w:t>01</w:t>
            </w:r>
          </w:p>
        </w:tc>
        <w:tc>
          <w:tcPr>
            <w:tcW w:w="709" w:type="dxa"/>
            <w:gridSpan w:val="5"/>
            <w:tcBorders>
              <w:top w:val="nil"/>
            </w:tcBorders>
            <w:shd w:val="clear" w:color="auto" w:fill="auto"/>
            <w:vAlign w:val="center"/>
          </w:tcPr>
          <w:p w:rsidR="00541D6A" w:rsidRPr="00242A30" w:rsidRDefault="00541D6A" w:rsidP="00DE0B77">
            <w:pPr>
              <w:jc w:val="center"/>
              <w:rPr>
                <w:bCs/>
              </w:rPr>
            </w:pPr>
            <w:r w:rsidRPr="00242A30">
              <w:rPr>
                <w:bCs/>
              </w:rPr>
              <w:t>06</w:t>
            </w:r>
          </w:p>
        </w:tc>
        <w:tc>
          <w:tcPr>
            <w:tcW w:w="1842" w:type="dxa"/>
            <w:gridSpan w:val="3"/>
            <w:tcBorders>
              <w:top w:val="nil"/>
            </w:tcBorders>
            <w:shd w:val="clear" w:color="auto" w:fill="auto"/>
            <w:vAlign w:val="center"/>
          </w:tcPr>
          <w:p w:rsidR="00541D6A" w:rsidRPr="00242A30" w:rsidRDefault="00541D6A" w:rsidP="00DE0B77">
            <w:pPr>
              <w:jc w:val="center"/>
              <w:rPr>
                <w:bCs/>
              </w:rPr>
            </w:pPr>
            <w:r w:rsidRPr="00242A30">
              <w:rPr>
                <w:bCs/>
              </w:rPr>
              <w:t>09.4.00.87080</w:t>
            </w:r>
          </w:p>
        </w:tc>
        <w:tc>
          <w:tcPr>
            <w:tcW w:w="709" w:type="dxa"/>
            <w:gridSpan w:val="5"/>
            <w:tcBorders>
              <w:top w:val="nil"/>
            </w:tcBorders>
            <w:shd w:val="clear" w:color="auto" w:fill="auto"/>
            <w:vAlign w:val="center"/>
          </w:tcPr>
          <w:p w:rsidR="00541D6A" w:rsidRPr="00242A30" w:rsidRDefault="00541D6A" w:rsidP="00DE0B77">
            <w:pPr>
              <w:jc w:val="center"/>
              <w:rPr>
                <w:bCs/>
              </w:rPr>
            </w:pPr>
            <w:r w:rsidRPr="00242A30">
              <w:rPr>
                <w:bCs/>
              </w:rPr>
              <w:t>540</w:t>
            </w:r>
          </w:p>
        </w:tc>
        <w:tc>
          <w:tcPr>
            <w:tcW w:w="1701" w:type="dxa"/>
            <w:gridSpan w:val="6"/>
            <w:tcBorders>
              <w:top w:val="nil"/>
            </w:tcBorders>
            <w:shd w:val="clear" w:color="auto" w:fill="auto"/>
            <w:noWrap/>
            <w:vAlign w:val="center"/>
          </w:tcPr>
          <w:p w:rsidR="00541D6A" w:rsidRPr="00242A30" w:rsidRDefault="00541D6A" w:rsidP="00DE0B77">
            <w:pPr>
              <w:jc w:val="center"/>
              <w:rPr>
                <w:bCs/>
              </w:rPr>
            </w:pPr>
            <w:r w:rsidRPr="00242A30">
              <w:rPr>
                <w:bCs/>
              </w:rPr>
              <w:t>338,1</w:t>
            </w:r>
          </w:p>
        </w:tc>
        <w:tc>
          <w:tcPr>
            <w:tcW w:w="1699" w:type="dxa"/>
            <w:gridSpan w:val="4"/>
            <w:tcBorders>
              <w:top w:val="nil"/>
            </w:tcBorders>
            <w:shd w:val="clear" w:color="auto" w:fill="auto"/>
            <w:noWrap/>
            <w:vAlign w:val="center"/>
          </w:tcPr>
          <w:p w:rsidR="00541D6A" w:rsidRPr="00242A30" w:rsidRDefault="00541D6A" w:rsidP="00DE0B77">
            <w:pPr>
              <w:jc w:val="center"/>
              <w:rPr>
                <w:bCs/>
              </w:rPr>
            </w:pPr>
            <w:r w:rsidRPr="00242A30">
              <w:rPr>
                <w:bCs/>
              </w:rPr>
              <w:t>338,1</w:t>
            </w:r>
          </w:p>
        </w:tc>
        <w:tc>
          <w:tcPr>
            <w:tcW w:w="1557" w:type="dxa"/>
            <w:gridSpan w:val="5"/>
            <w:tcBorders>
              <w:top w:val="nil"/>
            </w:tcBorders>
            <w:shd w:val="clear" w:color="auto" w:fill="auto"/>
            <w:noWrap/>
            <w:vAlign w:val="center"/>
          </w:tcPr>
          <w:p w:rsidR="00541D6A" w:rsidRPr="00242A30" w:rsidRDefault="00541D6A" w:rsidP="00DE0B77">
            <w:pPr>
              <w:jc w:val="center"/>
              <w:rPr>
                <w:bCs/>
              </w:rPr>
            </w:pPr>
            <w:r w:rsidRPr="00242A30">
              <w:rPr>
                <w:bCs/>
              </w:rPr>
              <w:t>338,1</w:t>
            </w:r>
          </w:p>
        </w:tc>
      </w:tr>
      <w:tr w:rsidR="00AC3BC2" w:rsidRPr="00AC3BC2" w:rsidTr="00F67315">
        <w:trPr>
          <w:gridAfter w:val="3"/>
          <w:wAfter w:w="1038" w:type="dxa"/>
          <w:trHeight w:val="2678"/>
        </w:trPr>
        <w:tc>
          <w:tcPr>
            <w:tcW w:w="5670" w:type="dxa"/>
            <w:gridSpan w:val="2"/>
            <w:tcBorders>
              <w:top w:val="nil"/>
            </w:tcBorders>
            <w:shd w:val="clear" w:color="auto" w:fill="auto"/>
            <w:vAlign w:val="center"/>
            <w:hideMark/>
          </w:tcPr>
          <w:p w:rsidR="00DE0B77" w:rsidRPr="00242A30" w:rsidRDefault="00DE0B77" w:rsidP="00DE0B77">
            <w:pPr>
              <w:jc w:val="both"/>
            </w:pPr>
            <w:r w:rsidRPr="00242A30">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12B8F" w:rsidRPr="00242A30" w:rsidRDefault="00612B8F" w:rsidP="00DE0B77">
            <w:pPr>
              <w:jc w:val="both"/>
            </w:pPr>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06</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99.9.00.87070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540</w:t>
            </w:r>
          </w:p>
        </w:tc>
        <w:tc>
          <w:tcPr>
            <w:tcW w:w="1701" w:type="dxa"/>
            <w:gridSpan w:val="6"/>
            <w:tcBorders>
              <w:top w:val="nil"/>
            </w:tcBorders>
            <w:shd w:val="clear" w:color="auto" w:fill="auto"/>
            <w:noWrap/>
            <w:vAlign w:val="center"/>
            <w:hideMark/>
          </w:tcPr>
          <w:p w:rsidR="00DE0B77" w:rsidRPr="00242A30" w:rsidRDefault="00541D6A" w:rsidP="00DE0B77">
            <w:pPr>
              <w:jc w:val="center"/>
            </w:pPr>
            <w:r w:rsidRPr="00242A30">
              <w:t>423,6</w:t>
            </w:r>
          </w:p>
        </w:tc>
        <w:tc>
          <w:tcPr>
            <w:tcW w:w="1699" w:type="dxa"/>
            <w:gridSpan w:val="4"/>
            <w:tcBorders>
              <w:top w:val="nil"/>
            </w:tcBorders>
            <w:shd w:val="clear" w:color="auto" w:fill="auto"/>
            <w:noWrap/>
            <w:vAlign w:val="center"/>
            <w:hideMark/>
          </w:tcPr>
          <w:p w:rsidR="00DE0B77" w:rsidRPr="00242A30" w:rsidRDefault="00541D6A" w:rsidP="00DE0B77">
            <w:pPr>
              <w:jc w:val="center"/>
            </w:pPr>
            <w:r w:rsidRPr="00242A30">
              <w:t>423,6</w:t>
            </w:r>
          </w:p>
        </w:tc>
        <w:tc>
          <w:tcPr>
            <w:tcW w:w="1557" w:type="dxa"/>
            <w:gridSpan w:val="5"/>
            <w:tcBorders>
              <w:top w:val="nil"/>
            </w:tcBorders>
            <w:shd w:val="clear" w:color="auto" w:fill="auto"/>
            <w:noWrap/>
            <w:vAlign w:val="center"/>
            <w:hideMark/>
          </w:tcPr>
          <w:p w:rsidR="00DE0B77" w:rsidRPr="00242A30" w:rsidRDefault="00541D6A" w:rsidP="00DE0B77">
            <w:pPr>
              <w:jc w:val="center"/>
            </w:pPr>
            <w:r w:rsidRPr="00242A30">
              <w:t>423,6</w:t>
            </w:r>
          </w:p>
        </w:tc>
      </w:tr>
      <w:tr w:rsidR="00AC3BC2" w:rsidRPr="00AC3BC2" w:rsidTr="00D97EF9">
        <w:trPr>
          <w:gridAfter w:val="3"/>
          <w:wAfter w:w="1038" w:type="dxa"/>
          <w:trHeight w:val="1180"/>
        </w:trPr>
        <w:tc>
          <w:tcPr>
            <w:tcW w:w="5670" w:type="dxa"/>
            <w:gridSpan w:val="2"/>
            <w:tcBorders>
              <w:top w:val="nil"/>
            </w:tcBorders>
            <w:shd w:val="clear" w:color="auto" w:fill="auto"/>
            <w:vAlign w:val="center"/>
          </w:tcPr>
          <w:p w:rsidR="00F9407E" w:rsidRPr="00242A30" w:rsidRDefault="00F9407E" w:rsidP="00DE0B77">
            <w:pPr>
              <w:jc w:val="both"/>
              <w:rPr>
                <w:b/>
              </w:rPr>
            </w:pPr>
            <w:r w:rsidRPr="00242A30">
              <w:rPr>
                <w:b/>
              </w:rPr>
              <w:t>Обеспечение проведения выборов и референдумов</w:t>
            </w:r>
          </w:p>
        </w:tc>
        <w:tc>
          <w:tcPr>
            <w:tcW w:w="851" w:type="dxa"/>
            <w:gridSpan w:val="4"/>
            <w:tcBorders>
              <w:top w:val="nil"/>
            </w:tcBorders>
            <w:shd w:val="clear" w:color="auto" w:fill="auto"/>
            <w:vAlign w:val="center"/>
          </w:tcPr>
          <w:p w:rsidR="00F9407E" w:rsidRPr="00242A30" w:rsidRDefault="00F9407E" w:rsidP="00DE0B77">
            <w:pPr>
              <w:jc w:val="center"/>
              <w:rPr>
                <w:b/>
              </w:rPr>
            </w:pPr>
            <w:r w:rsidRPr="00242A30">
              <w:rPr>
                <w:b/>
              </w:rPr>
              <w:t>951</w:t>
            </w:r>
          </w:p>
        </w:tc>
        <w:tc>
          <w:tcPr>
            <w:tcW w:w="567" w:type="dxa"/>
            <w:gridSpan w:val="5"/>
            <w:tcBorders>
              <w:top w:val="nil"/>
            </w:tcBorders>
            <w:shd w:val="clear" w:color="auto" w:fill="auto"/>
            <w:vAlign w:val="center"/>
          </w:tcPr>
          <w:p w:rsidR="00F9407E" w:rsidRPr="00242A30" w:rsidRDefault="00F9407E" w:rsidP="00DE0B77">
            <w:pPr>
              <w:jc w:val="center"/>
              <w:rPr>
                <w:b/>
              </w:rPr>
            </w:pPr>
            <w:r w:rsidRPr="00242A30">
              <w:rPr>
                <w:b/>
              </w:rPr>
              <w:t>01</w:t>
            </w:r>
          </w:p>
        </w:tc>
        <w:tc>
          <w:tcPr>
            <w:tcW w:w="709" w:type="dxa"/>
            <w:gridSpan w:val="5"/>
            <w:tcBorders>
              <w:top w:val="nil"/>
            </w:tcBorders>
            <w:shd w:val="clear" w:color="auto" w:fill="auto"/>
            <w:vAlign w:val="center"/>
          </w:tcPr>
          <w:p w:rsidR="00F9407E" w:rsidRPr="00242A30" w:rsidRDefault="00F9407E" w:rsidP="00DE0B77">
            <w:pPr>
              <w:jc w:val="center"/>
              <w:rPr>
                <w:b/>
              </w:rPr>
            </w:pPr>
            <w:r w:rsidRPr="00242A30">
              <w:rPr>
                <w:b/>
              </w:rPr>
              <w:t>07</w:t>
            </w:r>
          </w:p>
        </w:tc>
        <w:tc>
          <w:tcPr>
            <w:tcW w:w="1842" w:type="dxa"/>
            <w:gridSpan w:val="3"/>
            <w:tcBorders>
              <w:top w:val="nil"/>
            </w:tcBorders>
            <w:shd w:val="clear" w:color="auto" w:fill="auto"/>
            <w:vAlign w:val="center"/>
          </w:tcPr>
          <w:p w:rsidR="00F9407E" w:rsidRPr="00242A30" w:rsidRDefault="00F9407E" w:rsidP="00DE0B77">
            <w:pPr>
              <w:jc w:val="center"/>
              <w:rPr>
                <w:b/>
              </w:rPr>
            </w:pPr>
          </w:p>
        </w:tc>
        <w:tc>
          <w:tcPr>
            <w:tcW w:w="709" w:type="dxa"/>
            <w:gridSpan w:val="5"/>
            <w:tcBorders>
              <w:top w:val="nil"/>
            </w:tcBorders>
            <w:shd w:val="clear" w:color="auto" w:fill="auto"/>
            <w:vAlign w:val="center"/>
          </w:tcPr>
          <w:p w:rsidR="00F9407E" w:rsidRPr="00242A30" w:rsidRDefault="00F9407E" w:rsidP="00DE0B77">
            <w:pPr>
              <w:jc w:val="center"/>
              <w:rPr>
                <w:b/>
              </w:rPr>
            </w:pPr>
          </w:p>
        </w:tc>
        <w:tc>
          <w:tcPr>
            <w:tcW w:w="1701" w:type="dxa"/>
            <w:gridSpan w:val="6"/>
            <w:tcBorders>
              <w:top w:val="nil"/>
            </w:tcBorders>
            <w:shd w:val="clear" w:color="auto" w:fill="auto"/>
            <w:noWrap/>
            <w:vAlign w:val="center"/>
          </w:tcPr>
          <w:p w:rsidR="00F9407E" w:rsidRPr="00242A30" w:rsidRDefault="00F9407E" w:rsidP="00DE0B77">
            <w:pPr>
              <w:jc w:val="center"/>
              <w:rPr>
                <w:b/>
              </w:rPr>
            </w:pPr>
          </w:p>
        </w:tc>
        <w:tc>
          <w:tcPr>
            <w:tcW w:w="1699" w:type="dxa"/>
            <w:gridSpan w:val="4"/>
            <w:tcBorders>
              <w:top w:val="nil"/>
            </w:tcBorders>
            <w:shd w:val="clear" w:color="auto" w:fill="auto"/>
            <w:noWrap/>
            <w:vAlign w:val="center"/>
          </w:tcPr>
          <w:p w:rsidR="00F9407E" w:rsidRPr="00242A30" w:rsidRDefault="00F9407E" w:rsidP="00DE0B77">
            <w:pPr>
              <w:jc w:val="center"/>
              <w:rPr>
                <w:b/>
              </w:rPr>
            </w:pPr>
          </w:p>
        </w:tc>
        <w:tc>
          <w:tcPr>
            <w:tcW w:w="1557" w:type="dxa"/>
            <w:gridSpan w:val="5"/>
            <w:tcBorders>
              <w:top w:val="nil"/>
            </w:tcBorders>
            <w:shd w:val="clear" w:color="auto" w:fill="auto"/>
            <w:noWrap/>
            <w:vAlign w:val="center"/>
          </w:tcPr>
          <w:p w:rsidR="00F9407E" w:rsidRPr="00242A30" w:rsidRDefault="00F9407E" w:rsidP="00DE0B77">
            <w:pPr>
              <w:jc w:val="center"/>
              <w:rPr>
                <w:b/>
              </w:rPr>
            </w:pPr>
            <w:r w:rsidRPr="00242A30">
              <w:rPr>
                <w:b/>
              </w:rPr>
              <w:t>3 211,1</w:t>
            </w:r>
          </w:p>
        </w:tc>
      </w:tr>
      <w:tr w:rsidR="00AC3BC2" w:rsidRPr="00AC3BC2" w:rsidTr="00F67315">
        <w:trPr>
          <w:gridAfter w:val="3"/>
          <w:wAfter w:w="1038" w:type="dxa"/>
          <w:trHeight w:val="2678"/>
        </w:trPr>
        <w:tc>
          <w:tcPr>
            <w:tcW w:w="5670" w:type="dxa"/>
            <w:gridSpan w:val="2"/>
            <w:tcBorders>
              <w:top w:val="nil"/>
            </w:tcBorders>
            <w:shd w:val="clear" w:color="auto" w:fill="auto"/>
            <w:vAlign w:val="center"/>
          </w:tcPr>
          <w:p w:rsidR="00F9407E" w:rsidRPr="00242A30" w:rsidRDefault="00F9407E" w:rsidP="00DE0B77">
            <w:pPr>
              <w:jc w:val="both"/>
            </w:pPr>
            <w:r w:rsidRPr="00242A30">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851" w:type="dxa"/>
            <w:gridSpan w:val="4"/>
            <w:tcBorders>
              <w:top w:val="nil"/>
            </w:tcBorders>
            <w:shd w:val="clear" w:color="auto" w:fill="auto"/>
            <w:vAlign w:val="center"/>
          </w:tcPr>
          <w:p w:rsidR="00F9407E" w:rsidRPr="00242A30" w:rsidRDefault="00F9407E" w:rsidP="00DE0B77">
            <w:pPr>
              <w:jc w:val="center"/>
            </w:pPr>
            <w:r w:rsidRPr="00242A30">
              <w:t>951</w:t>
            </w:r>
          </w:p>
        </w:tc>
        <w:tc>
          <w:tcPr>
            <w:tcW w:w="567" w:type="dxa"/>
            <w:gridSpan w:val="5"/>
            <w:tcBorders>
              <w:top w:val="nil"/>
            </w:tcBorders>
            <w:shd w:val="clear" w:color="auto" w:fill="auto"/>
            <w:vAlign w:val="center"/>
          </w:tcPr>
          <w:p w:rsidR="00F9407E" w:rsidRPr="00242A30" w:rsidRDefault="00F9407E" w:rsidP="00DE0B77">
            <w:pPr>
              <w:jc w:val="center"/>
            </w:pPr>
            <w:r w:rsidRPr="00242A30">
              <w:t>01</w:t>
            </w:r>
          </w:p>
        </w:tc>
        <w:tc>
          <w:tcPr>
            <w:tcW w:w="709" w:type="dxa"/>
            <w:gridSpan w:val="5"/>
            <w:tcBorders>
              <w:top w:val="nil"/>
            </w:tcBorders>
            <w:shd w:val="clear" w:color="auto" w:fill="auto"/>
            <w:vAlign w:val="center"/>
          </w:tcPr>
          <w:p w:rsidR="00F9407E" w:rsidRPr="00242A30" w:rsidRDefault="00F9407E" w:rsidP="00DE0B77">
            <w:pPr>
              <w:jc w:val="center"/>
            </w:pPr>
            <w:r w:rsidRPr="00242A30">
              <w:t>07</w:t>
            </w:r>
          </w:p>
        </w:tc>
        <w:tc>
          <w:tcPr>
            <w:tcW w:w="1842" w:type="dxa"/>
            <w:gridSpan w:val="3"/>
            <w:tcBorders>
              <w:top w:val="nil"/>
            </w:tcBorders>
            <w:shd w:val="clear" w:color="auto" w:fill="auto"/>
            <w:vAlign w:val="center"/>
          </w:tcPr>
          <w:p w:rsidR="00F9407E" w:rsidRPr="00242A30" w:rsidRDefault="00F9407E" w:rsidP="00DE0B77">
            <w:pPr>
              <w:jc w:val="center"/>
            </w:pPr>
            <w:r w:rsidRPr="00242A30">
              <w:t>08.1.00.28240</w:t>
            </w:r>
          </w:p>
        </w:tc>
        <w:tc>
          <w:tcPr>
            <w:tcW w:w="709" w:type="dxa"/>
            <w:gridSpan w:val="5"/>
            <w:tcBorders>
              <w:top w:val="nil"/>
            </w:tcBorders>
            <w:shd w:val="clear" w:color="auto" w:fill="auto"/>
            <w:vAlign w:val="center"/>
          </w:tcPr>
          <w:p w:rsidR="00F9407E" w:rsidRPr="00242A30" w:rsidRDefault="00F9407E" w:rsidP="00DE0B77">
            <w:pPr>
              <w:jc w:val="center"/>
            </w:pPr>
            <w:r w:rsidRPr="00242A30">
              <w:t>880</w:t>
            </w:r>
          </w:p>
        </w:tc>
        <w:tc>
          <w:tcPr>
            <w:tcW w:w="1701" w:type="dxa"/>
            <w:gridSpan w:val="6"/>
            <w:tcBorders>
              <w:top w:val="nil"/>
            </w:tcBorders>
            <w:shd w:val="clear" w:color="auto" w:fill="auto"/>
            <w:noWrap/>
            <w:vAlign w:val="center"/>
          </w:tcPr>
          <w:p w:rsidR="00F9407E" w:rsidRPr="00242A30" w:rsidRDefault="00F9407E" w:rsidP="00DE0B77">
            <w:pPr>
              <w:jc w:val="center"/>
            </w:pPr>
          </w:p>
        </w:tc>
        <w:tc>
          <w:tcPr>
            <w:tcW w:w="1699" w:type="dxa"/>
            <w:gridSpan w:val="4"/>
            <w:tcBorders>
              <w:top w:val="nil"/>
            </w:tcBorders>
            <w:shd w:val="clear" w:color="auto" w:fill="auto"/>
            <w:noWrap/>
            <w:vAlign w:val="center"/>
          </w:tcPr>
          <w:p w:rsidR="00F9407E" w:rsidRPr="00242A30" w:rsidRDefault="00F9407E" w:rsidP="00DE0B77">
            <w:pPr>
              <w:jc w:val="center"/>
            </w:pPr>
          </w:p>
        </w:tc>
        <w:tc>
          <w:tcPr>
            <w:tcW w:w="1557" w:type="dxa"/>
            <w:gridSpan w:val="5"/>
            <w:tcBorders>
              <w:top w:val="nil"/>
            </w:tcBorders>
            <w:shd w:val="clear" w:color="auto" w:fill="auto"/>
            <w:noWrap/>
            <w:vAlign w:val="center"/>
          </w:tcPr>
          <w:p w:rsidR="00F9407E" w:rsidRPr="00242A30" w:rsidRDefault="00F9407E" w:rsidP="00DE0B77">
            <w:pPr>
              <w:jc w:val="center"/>
            </w:pPr>
            <w:r w:rsidRPr="00242A30">
              <w:t>3 211,1</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612B8F" w:rsidRPr="00242A30" w:rsidRDefault="00DE0B77" w:rsidP="00612B8F">
            <w:pPr>
              <w:jc w:val="both"/>
              <w:rPr>
                <w:b/>
                <w:bCs/>
              </w:rPr>
            </w:pPr>
            <w:r w:rsidRPr="00242A30">
              <w:rPr>
                <w:b/>
                <w:bCs/>
              </w:rPr>
              <w:t>Резервные фонды</w:t>
            </w:r>
          </w:p>
          <w:p w:rsidR="007F7B3D" w:rsidRPr="00242A30" w:rsidRDefault="007F7B3D" w:rsidP="00612B8F">
            <w:pPr>
              <w:jc w:val="both"/>
              <w:rPr>
                <w:b/>
                <w:bCs/>
              </w:rPr>
            </w:pPr>
          </w:p>
        </w:tc>
        <w:tc>
          <w:tcPr>
            <w:tcW w:w="851" w:type="dxa"/>
            <w:gridSpan w:val="4"/>
            <w:tcBorders>
              <w:top w:val="nil"/>
            </w:tcBorders>
            <w:shd w:val="clear" w:color="auto" w:fill="auto"/>
            <w:vAlign w:val="center"/>
            <w:hideMark/>
          </w:tcPr>
          <w:p w:rsidR="00DE0B77" w:rsidRPr="00242A30" w:rsidRDefault="00DE0B77" w:rsidP="00DE0B77">
            <w:pPr>
              <w:jc w:val="center"/>
              <w:rPr>
                <w:b/>
                <w:bCs/>
              </w:rPr>
            </w:pPr>
            <w:r w:rsidRPr="00242A30">
              <w:rPr>
                <w:b/>
                <w:bCs/>
              </w:rPr>
              <w:t>951</w:t>
            </w:r>
          </w:p>
        </w:tc>
        <w:tc>
          <w:tcPr>
            <w:tcW w:w="567" w:type="dxa"/>
            <w:gridSpan w:val="5"/>
            <w:tcBorders>
              <w:top w:val="nil"/>
            </w:tcBorders>
            <w:shd w:val="clear" w:color="auto" w:fill="auto"/>
            <w:vAlign w:val="center"/>
            <w:hideMark/>
          </w:tcPr>
          <w:p w:rsidR="00DE0B77" w:rsidRPr="00242A30" w:rsidRDefault="00DE0B77" w:rsidP="00DE0B77">
            <w:pPr>
              <w:jc w:val="center"/>
              <w:rPr>
                <w:b/>
                <w:bCs/>
              </w:rPr>
            </w:pPr>
            <w:r w:rsidRPr="00242A30">
              <w:rPr>
                <w:b/>
                <w:bCs/>
              </w:rPr>
              <w:t>01</w:t>
            </w:r>
          </w:p>
        </w:tc>
        <w:tc>
          <w:tcPr>
            <w:tcW w:w="709" w:type="dxa"/>
            <w:gridSpan w:val="5"/>
            <w:tcBorders>
              <w:top w:val="nil"/>
            </w:tcBorders>
            <w:shd w:val="clear" w:color="auto" w:fill="auto"/>
            <w:vAlign w:val="center"/>
            <w:hideMark/>
          </w:tcPr>
          <w:p w:rsidR="00DE0B77" w:rsidRPr="00242A30" w:rsidRDefault="00DE0B77" w:rsidP="00DE0B77">
            <w:pPr>
              <w:jc w:val="center"/>
              <w:rPr>
                <w:b/>
                <w:bCs/>
              </w:rPr>
            </w:pPr>
            <w:r w:rsidRPr="00242A30">
              <w:rPr>
                <w:b/>
                <w:bCs/>
              </w:rPr>
              <w:t>11</w:t>
            </w:r>
          </w:p>
        </w:tc>
        <w:tc>
          <w:tcPr>
            <w:tcW w:w="1842" w:type="dxa"/>
            <w:gridSpan w:val="3"/>
            <w:tcBorders>
              <w:top w:val="nil"/>
            </w:tcBorders>
            <w:shd w:val="clear" w:color="auto" w:fill="auto"/>
            <w:vAlign w:val="center"/>
            <w:hideMark/>
          </w:tcPr>
          <w:p w:rsidR="00DE0B77" w:rsidRPr="00242A30" w:rsidRDefault="00DE0B77" w:rsidP="00DE0B77">
            <w:pPr>
              <w:jc w:val="center"/>
              <w:rPr>
                <w:b/>
                <w:bCs/>
              </w:rPr>
            </w:pPr>
            <w:r w:rsidRPr="00242A30">
              <w:rPr>
                <w:b/>
                <w:bCs/>
              </w:rPr>
              <w:t> </w:t>
            </w:r>
          </w:p>
        </w:tc>
        <w:tc>
          <w:tcPr>
            <w:tcW w:w="709" w:type="dxa"/>
            <w:gridSpan w:val="5"/>
            <w:tcBorders>
              <w:top w:val="nil"/>
            </w:tcBorders>
            <w:shd w:val="clear" w:color="auto" w:fill="auto"/>
            <w:vAlign w:val="center"/>
            <w:hideMark/>
          </w:tcPr>
          <w:p w:rsidR="00DE0B77" w:rsidRPr="00242A30" w:rsidRDefault="00DE0B77" w:rsidP="00DE0B77">
            <w:pPr>
              <w:jc w:val="center"/>
              <w:rPr>
                <w:b/>
                <w:bCs/>
              </w:rPr>
            </w:pPr>
            <w:r w:rsidRPr="00242A30">
              <w:rPr>
                <w:b/>
                <w:bCs/>
              </w:rPr>
              <w:t> </w:t>
            </w:r>
          </w:p>
        </w:tc>
        <w:tc>
          <w:tcPr>
            <w:tcW w:w="1701" w:type="dxa"/>
            <w:gridSpan w:val="6"/>
            <w:tcBorders>
              <w:top w:val="nil"/>
            </w:tcBorders>
            <w:shd w:val="clear" w:color="auto" w:fill="auto"/>
            <w:noWrap/>
            <w:vAlign w:val="center"/>
            <w:hideMark/>
          </w:tcPr>
          <w:p w:rsidR="00DE0B77" w:rsidRPr="00242A30" w:rsidRDefault="00DE0B77" w:rsidP="00DE0B77">
            <w:pPr>
              <w:jc w:val="center"/>
              <w:rPr>
                <w:b/>
                <w:bCs/>
              </w:rPr>
            </w:pPr>
            <w:r w:rsidRPr="00242A30">
              <w:rPr>
                <w:b/>
                <w:bCs/>
              </w:rPr>
              <w:t>750,0</w:t>
            </w:r>
          </w:p>
        </w:tc>
        <w:tc>
          <w:tcPr>
            <w:tcW w:w="1699" w:type="dxa"/>
            <w:gridSpan w:val="4"/>
            <w:tcBorders>
              <w:top w:val="nil"/>
            </w:tcBorders>
            <w:shd w:val="clear" w:color="auto" w:fill="auto"/>
            <w:noWrap/>
            <w:vAlign w:val="center"/>
            <w:hideMark/>
          </w:tcPr>
          <w:p w:rsidR="00DE0B77" w:rsidRPr="00242A30" w:rsidRDefault="00F9407E" w:rsidP="00DE0B77">
            <w:pPr>
              <w:jc w:val="center"/>
              <w:rPr>
                <w:b/>
                <w:bCs/>
              </w:rPr>
            </w:pPr>
            <w:r w:rsidRPr="00242A30">
              <w:rPr>
                <w:b/>
                <w:bCs/>
              </w:rPr>
              <w:t>750,0</w:t>
            </w:r>
          </w:p>
        </w:tc>
        <w:tc>
          <w:tcPr>
            <w:tcW w:w="1557" w:type="dxa"/>
            <w:gridSpan w:val="5"/>
            <w:tcBorders>
              <w:top w:val="nil"/>
            </w:tcBorders>
            <w:shd w:val="clear" w:color="auto" w:fill="auto"/>
            <w:noWrap/>
            <w:vAlign w:val="center"/>
            <w:hideMark/>
          </w:tcPr>
          <w:p w:rsidR="00DE0B77" w:rsidRPr="00242A30" w:rsidRDefault="00F9407E" w:rsidP="00DE0B77">
            <w:pPr>
              <w:jc w:val="center"/>
              <w:rPr>
                <w:b/>
                <w:bCs/>
              </w:rPr>
            </w:pPr>
            <w:r w:rsidRPr="00242A30">
              <w:rPr>
                <w:b/>
                <w:bCs/>
              </w:rPr>
              <w:t>750,0</w:t>
            </w:r>
          </w:p>
        </w:tc>
      </w:tr>
      <w:tr w:rsidR="00AC3BC2" w:rsidRPr="00AC3BC2" w:rsidTr="00F67315">
        <w:trPr>
          <w:gridAfter w:val="3"/>
          <w:wAfter w:w="1038" w:type="dxa"/>
          <w:trHeight w:val="1739"/>
        </w:trPr>
        <w:tc>
          <w:tcPr>
            <w:tcW w:w="5670" w:type="dxa"/>
            <w:gridSpan w:val="2"/>
            <w:tcBorders>
              <w:top w:val="nil"/>
            </w:tcBorders>
            <w:shd w:val="clear" w:color="auto" w:fill="auto"/>
            <w:vAlign w:val="center"/>
            <w:hideMark/>
          </w:tcPr>
          <w:p w:rsidR="00DE0B77" w:rsidRPr="00242A30" w:rsidRDefault="00DE0B77" w:rsidP="00DE0B77">
            <w:pPr>
              <w:jc w:val="both"/>
            </w:pPr>
            <w:r w:rsidRPr="00242A30">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612B8F" w:rsidRPr="00242A30" w:rsidRDefault="00612B8F" w:rsidP="00DE0B77">
            <w:pPr>
              <w:jc w:val="both"/>
            </w:pPr>
          </w:p>
        </w:tc>
        <w:tc>
          <w:tcPr>
            <w:tcW w:w="851" w:type="dxa"/>
            <w:gridSpan w:val="4"/>
            <w:tcBorders>
              <w:top w:val="nil"/>
            </w:tcBorders>
            <w:shd w:val="clear" w:color="auto" w:fill="auto"/>
            <w:vAlign w:val="center"/>
            <w:hideMark/>
          </w:tcPr>
          <w:p w:rsidR="00DE0B77" w:rsidRPr="00242A30" w:rsidRDefault="00DE0B77" w:rsidP="00DE0B77">
            <w:pPr>
              <w:jc w:val="center"/>
            </w:pPr>
            <w:r w:rsidRPr="00242A30">
              <w:t>951</w:t>
            </w:r>
          </w:p>
        </w:tc>
        <w:tc>
          <w:tcPr>
            <w:tcW w:w="567" w:type="dxa"/>
            <w:gridSpan w:val="5"/>
            <w:tcBorders>
              <w:top w:val="nil"/>
            </w:tcBorders>
            <w:shd w:val="clear" w:color="auto" w:fill="auto"/>
            <w:vAlign w:val="center"/>
            <w:hideMark/>
          </w:tcPr>
          <w:p w:rsidR="00DE0B77" w:rsidRPr="00242A30" w:rsidRDefault="00DE0B77" w:rsidP="00DE0B77">
            <w:pPr>
              <w:jc w:val="center"/>
            </w:pPr>
            <w:r w:rsidRPr="00242A30">
              <w:t>01</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11</w:t>
            </w:r>
          </w:p>
        </w:tc>
        <w:tc>
          <w:tcPr>
            <w:tcW w:w="1842" w:type="dxa"/>
            <w:gridSpan w:val="3"/>
            <w:tcBorders>
              <w:top w:val="nil"/>
            </w:tcBorders>
            <w:shd w:val="clear" w:color="auto" w:fill="auto"/>
            <w:vAlign w:val="center"/>
            <w:hideMark/>
          </w:tcPr>
          <w:p w:rsidR="00DE0B77" w:rsidRPr="00242A30" w:rsidRDefault="00DE0B77" w:rsidP="00DE0B77">
            <w:pPr>
              <w:jc w:val="center"/>
            </w:pPr>
            <w:r w:rsidRPr="00242A30">
              <w:t>99.1.00.97710</w:t>
            </w:r>
          </w:p>
        </w:tc>
        <w:tc>
          <w:tcPr>
            <w:tcW w:w="709" w:type="dxa"/>
            <w:gridSpan w:val="5"/>
            <w:tcBorders>
              <w:top w:val="nil"/>
            </w:tcBorders>
            <w:shd w:val="clear" w:color="auto" w:fill="auto"/>
            <w:vAlign w:val="center"/>
            <w:hideMark/>
          </w:tcPr>
          <w:p w:rsidR="00DE0B77" w:rsidRPr="00242A30" w:rsidRDefault="00DE0B77" w:rsidP="00DE0B77">
            <w:pPr>
              <w:jc w:val="center"/>
            </w:pPr>
            <w:r w:rsidRPr="00242A30">
              <w:t>870</w:t>
            </w:r>
          </w:p>
        </w:tc>
        <w:tc>
          <w:tcPr>
            <w:tcW w:w="1701" w:type="dxa"/>
            <w:gridSpan w:val="6"/>
            <w:tcBorders>
              <w:top w:val="nil"/>
            </w:tcBorders>
            <w:shd w:val="clear" w:color="auto" w:fill="auto"/>
            <w:noWrap/>
            <w:vAlign w:val="center"/>
            <w:hideMark/>
          </w:tcPr>
          <w:p w:rsidR="00DE0B77" w:rsidRPr="00242A30" w:rsidRDefault="00DE0B77" w:rsidP="00DE0B77">
            <w:pPr>
              <w:jc w:val="center"/>
            </w:pPr>
            <w:r w:rsidRPr="00242A30">
              <w:t>750,0</w:t>
            </w:r>
          </w:p>
        </w:tc>
        <w:tc>
          <w:tcPr>
            <w:tcW w:w="1699" w:type="dxa"/>
            <w:gridSpan w:val="4"/>
            <w:tcBorders>
              <w:top w:val="nil"/>
            </w:tcBorders>
            <w:shd w:val="clear" w:color="auto" w:fill="auto"/>
            <w:noWrap/>
            <w:vAlign w:val="center"/>
            <w:hideMark/>
          </w:tcPr>
          <w:p w:rsidR="00DE0B77" w:rsidRPr="00242A30" w:rsidRDefault="00F9407E" w:rsidP="00DE0B77">
            <w:pPr>
              <w:jc w:val="center"/>
            </w:pPr>
            <w:r w:rsidRPr="00242A30">
              <w:t>750,0</w:t>
            </w:r>
          </w:p>
        </w:tc>
        <w:tc>
          <w:tcPr>
            <w:tcW w:w="1557" w:type="dxa"/>
            <w:gridSpan w:val="5"/>
            <w:tcBorders>
              <w:top w:val="nil"/>
            </w:tcBorders>
            <w:shd w:val="clear" w:color="auto" w:fill="auto"/>
            <w:noWrap/>
            <w:vAlign w:val="center"/>
            <w:hideMark/>
          </w:tcPr>
          <w:p w:rsidR="00DE0B77" w:rsidRPr="00242A30" w:rsidRDefault="00F9407E" w:rsidP="00DE0B77">
            <w:pPr>
              <w:jc w:val="center"/>
            </w:pPr>
            <w:r w:rsidRPr="00242A30">
              <w:t>750,0</w:t>
            </w:r>
          </w:p>
        </w:tc>
      </w:tr>
      <w:tr w:rsidR="00AC3BC2" w:rsidRPr="00D13C66" w:rsidTr="00F67315">
        <w:trPr>
          <w:gridAfter w:val="3"/>
          <w:wAfter w:w="1038" w:type="dxa"/>
          <w:trHeight w:val="315"/>
        </w:trPr>
        <w:tc>
          <w:tcPr>
            <w:tcW w:w="5670" w:type="dxa"/>
            <w:gridSpan w:val="2"/>
            <w:tcBorders>
              <w:top w:val="nil"/>
            </w:tcBorders>
            <w:shd w:val="clear" w:color="auto" w:fill="auto"/>
            <w:vAlign w:val="center"/>
            <w:hideMark/>
          </w:tcPr>
          <w:p w:rsidR="00DE0B77" w:rsidRPr="00D13C66" w:rsidRDefault="00DE0B77" w:rsidP="00DE0B77">
            <w:pPr>
              <w:jc w:val="both"/>
              <w:rPr>
                <w:b/>
                <w:bCs/>
              </w:rPr>
            </w:pPr>
            <w:r w:rsidRPr="00D13C66">
              <w:rPr>
                <w:b/>
                <w:bCs/>
              </w:rPr>
              <w:lastRenderedPageBreak/>
              <w:t>Другие общегосударственные вопросы</w:t>
            </w:r>
          </w:p>
          <w:p w:rsidR="008F1624" w:rsidRPr="00D13C66" w:rsidRDefault="008F1624" w:rsidP="00DE0B77">
            <w:pPr>
              <w:jc w:val="both"/>
              <w:rPr>
                <w:b/>
                <w:bCs/>
              </w:rPr>
            </w:pPr>
          </w:p>
        </w:tc>
        <w:tc>
          <w:tcPr>
            <w:tcW w:w="851" w:type="dxa"/>
            <w:gridSpan w:val="4"/>
            <w:tcBorders>
              <w:top w:val="nil"/>
            </w:tcBorders>
            <w:shd w:val="clear" w:color="auto" w:fill="auto"/>
            <w:vAlign w:val="center"/>
            <w:hideMark/>
          </w:tcPr>
          <w:p w:rsidR="00DE0B77" w:rsidRPr="00D13C66" w:rsidRDefault="00DE0B77" w:rsidP="00DE0B77">
            <w:pPr>
              <w:jc w:val="center"/>
              <w:rPr>
                <w:b/>
                <w:bCs/>
              </w:rPr>
            </w:pPr>
            <w:r w:rsidRPr="00D13C66">
              <w:rPr>
                <w:b/>
                <w:bCs/>
              </w:rPr>
              <w:t>951</w:t>
            </w:r>
          </w:p>
        </w:tc>
        <w:tc>
          <w:tcPr>
            <w:tcW w:w="567" w:type="dxa"/>
            <w:gridSpan w:val="5"/>
            <w:tcBorders>
              <w:top w:val="nil"/>
            </w:tcBorders>
            <w:shd w:val="clear" w:color="auto" w:fill="auto"/>
            <w:vAlign w:val="center"/>
            <w:hideMark/>
          </w:tcPr>
          <w:p w:rsidR="00DE0B77" w:rsidRPr="00D13C66" w:rsidRDefault="00DE0B77" w:rsidP="00DE0B77">
            <w:pPr>
              <w:jc w:val="center"/>
              <w:rPr>
                <w:b/>
                <w:bCs/>
              </w:rPr>
            </w:pPr>
            <w:r w:rsidRPr="00D13C66">
              <w:rPr>
                <w:b/>
                <w:bCs/>
              </w:rPr>
              <w:t>01</w:t>
            </w:r>
          </w:p>
        </w:tc>
        <w:tc>
          <w:tcPr>
            <w:tcW w:w="709" w:type="dxa"/>
            <w:gridSpan w:val="5"/>
            <w:tcBorders>
              <w:top w:val="nil"/>
            </w:tcBorders>
            <w:shd w:val="clear" w:color="auto" w:fill="auto"/>
            <w:vAlign w:val="center"/>
            <w:hideMark/>
          </w:tcPr>
          <w:p w:rsidR="00DE0B77" w:rsidRPr="00D13C66" w:rsidRDefault="00DE0B77" w:rsidP="00DE0B77">
            <w:pPr>
              <w:jc w:val="center"/>
              <w:rPr>
                <w:b/>
                <w:bCs/>
              </w:rPr>
            </w:pPr>
            <w:r w:rsidRPr="00D13C66">
              <w:rPr>
                <w:b/>
                <w:bCs/>
              </w:rPr>
              <w:t>13</w:t>
            </w:r>
          </w:p>
        </w:tc>
        <w:tc>
          <w:tcPr>
            <w:tcW w:w="1842" w:type="dxa"/>
            <w:gridSpan w:val="3"/>
            <w:tcBorders>
              <w:top w:val="nil"/>
            </w:tcBorders>
            <w:shd w:val="clear" w:color="auto" w:fill="auto"/>
            <w:vAlign w:val="center"/>
            <w:hideMark/>
          </w:tcPr>
          <w:p w:rsidR="00DE0B77" w:rsidRPr="00D13C66" w:rsidRDefault="00DE0B77" w:rsidP="00DE0B77">
            <w:pPr>
              <w:jc w:val="center"/>
              <w:rPr>
                <w:b/>
                <w:bCs/>
              </w:rPr>
            </w:pPr>
            <w:r w:rsidRPr="00D13C66">
              <w:rPr>
                <w:b/>
                <w:bCs/>
              </w:rPr>
              <w:t> </w:t>
            </w:r>
          </w:p>
        </w:tc>
        <w:tc>
          <w:tcPr>
            <w:tcW w:w="709" w:type="dxa"/>
            <w:gridSpan w:val="5"/>
            <w:tcBorders>
              <w:top w:val="nil"/>
            </w:tcBorders>
            <w:shd w:val="clear" w:color="auto" w:fill="auto"/>
            <w:vAlign w:val="center"/>
            <w:hideMark/>
          </w:tcPr>
          <w:p w:rsidR="00DE0B77" w:rsidRPr="00D13C66" w:rsidRDefault="00DE0B77" w:rsidP="00DE0B77">
            <w:pPr>
              <w:jc w:val="center"/>
              <w:rPr>
                <w:b/>
                <w:bCs/>
              </w:rPr>
            </w:pPr>
            <w:r w:rsidRPr="00D13C66">
              <w:rPr>
                <w:b/>
                <w:bCs/>
              </w:rPr>
              <w:t> </w:t>
            </w:r>
          </w:p>
        </w:tc>
        <w:tc>
          <w:tcPr>
            <w:tcW w:w="1701" w:type="dxa"/>
            <w:gridSpan w:val="6"/>
            <w:tcBorders>
              <w:top w:val="nil"/>
            </w:tcBorders>
            <w:shd w:val="clear" w:color="auto" w:fill="auto"/>
            <w:noWrap/>
            <w:vAlign w:val="center"/>
            <w:hideMark/>
          </w:tcPr>
          <w:p w:rsidR="00DE0B77" w:rsidRPr="00D13C66" w:rsidRDefault="00AD484B" w:rsidP="00DE0B77">
            <w:pPr>
              <w:jc w:val="center"/>
              <w:rPr>
                <w:b/>
                <w:bCs/>
              </w:rPr>
            </w:pPr>
            <w:r>
              <w:rPr>
                <w:b/>
                <w:bCs/>
              </w:rPr>
              <w:t>4 006,0</w:t>
            </w:r>
          </w:p>
        </w:tc>
        <w:tc>
          <w:tcPr>
            <w:tcW w:w="1699" w:type="dxa"/>
            <w:gridSpan w:val="4"/>
            <w:tcBorders>
              <w:top w:val="nil"/>
            </w:tcBorders>
            <w:shd w:val="clear" w:color="auto" w:fill="auto"/>
            <w:noWrap/>
            <w:vAlign w:val="center"/>
            <w:hideMark/>
          </w:tcPr>
          <w:p w:rsidR="00DE0B77" w:rsidRPr="00D13C66" w:rsidRDefault="00A153A3" w:rsidP="00DE0B77">
            <w:pPr>
              <w:jc w:val="center"/>
              <w:rPr>
                <w:b/>
                <w:bCs/>
              </w:rPr>
            </w:pPr>
            <w:r w:rsidRPr="00D13C66">
              <w:rPr>
                <w:b/>
                <w:bCs/>
              </w:rPr>
              <w:t>8 353,5</w:t>
            </w:r>
          </w:p>
        </w:tc>
        <w:tc>
          <w:tcPr>
            <w:tcW w:w="1557" w:type="dxa"/>
            <w:gridSpan w:val="5"/>
            <w:tcBorders>
              <w:top w:val="nil"/>
            </w:tcBorders>
            <w:shd w:val="clear" w:color="auto" w:fill="auto"/>
            <w:noWrap/>
            <w:vAlign w:val="center"/>
            <w:hideMark/>
          </w:tcPr>
          <w:p w:rsidR="00DE0B77" w:rsidRPr="00D13C66" w:rsidRDefault="00A153A3" w:rsidP="00DE0B77">
            <w:pPr>
              <w:jc w:val="center"/>
              <w:rPr>
                <w:b/>
                <w:bCs/>
              </w:rPr>
            </w:pPr>
            <w:r w:rsidRPr="00D13C66">
              <w:rPr>
                <w:b/>
                <w:bCs/>
              </w:rPr>
              <w:t>14 499,8</w:t>
            </w:r>
          </w:p>
        </w:tc>
      </w:tr>
      <w:tr w:rsidR="00AC3BC2" w:rsidRPr="00D13C66" w:rsidTr="00F67315">
        <w:trPr>
          <w:gridAfter w:val="3"/>
          <w:wAfter w:w="1038" w:type="dxa"/>
          <w:trHeight w:val="2731"/>
        </w:trPr>
        <w:tc>
          <w:tcPr>
            <w:tcW w:w="5670" w:type="dxa"/>
            <w:gridSpan w:val="2"/>
            <w:tcBorders>
              <w:top w:val="nil"/>
            </w:tcBorders>
            <w:shd w:val="clear" w:color="auto" w:fill="auto"/>
            <w:vAlign w:val="center"/>
            <w:hideMark/>
          </w:tcPr>
          <w:p w:rsidR="00DE0B77" w:rsidRPr="00D13C66" w:rsidRDefault="00DE0B77" w:rsidP="00DE0B77">
            <w:pPr>
              <w:jc w:val="both"/>
            </w:pPr>
            <w:r w:rsidRPr="00D13C66">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8F1624" w:rsidRPr="00D13C66" w:rsidRDefault="008F1624" w:rsidP="00DE0B77">
            <w:pPr>
              <w:jc w:val="both"/>
            </w:pP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08.1.00.28990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240</w:t>
            </w:r>
          </w:p>
        </w:tc>
        <w:tc>
          <w:tcPr>
            <w:tcW w:w="1701" w:type="dxa"/>
            <w:gridSpan w:val="6"/>
            <w:tcBorders>
              <w:top w:val="nil"/>
            </w:tcBorders>
            <w:shd w:val="clear" w:color="auto" w:fill="auto"/>
            <w:noWrap/>
            <w:vAlign w:val="center"/>
            <w:hideMark/>
          </w:tcPr>
          <w:p w:rsidR="00DE0B77" w:rsidRPr="00D13C66" w:rsidRDefault="00A153A3" w:rsidP="00DE0B77">
            <w:pPr>
              <w:jc w:val="center"/>
            </w:pPr>
            <w:r w:rsidRPr="00D13C66">
              <w:t>300,0</w:t>
            </w:r>
          </w:p>
        </w:tc>
        <w:tc>
          <w:tcPr>
            <w:tcW w:w="1699" w:type="dxa"/>
            <w:gridSpan w:val="4"/>
            <w:tcBorders>
              <w:top w:val="nil"/>
            </w:tcBorders>
            <w:shd w:val="clear" w:color="auto" w:fill="auto"/>
            <w:noWrap/>
            <w:vAlign w:val="center"/>
            <w:hideMark/>
          </w:tcPr>
          <w:p w:rsidR="00DE0B77" w:rsidRPr="00D13C66" w:rsidRDefault="00A153A3" w:rsidP="00DE0B77">
            <w:pPr>
              <w:jc w:val="center"/>
            </w:pPr>
            <w:r w:rsidRPr="00D13C66">
              <w:t>300,0</w:t>
            </w:r>
          </w:p>
        </w:tc>
        <w:tc>
          <w:tcPr>
            <w:tcW w:w="1557" w:type="dxa"/>
            <w:gridSpan w:val="5"/>
            <w:tcBorders>
              <w:top w:val="nil"/>
            </w:tcBorders>
            <w:shd w:val="clear" w:color="auto" w:fill="auto"/>
            <w:noWrap/>
            <w:vAlign w:val="center"/>
            <w:hideMark/>
          </w:tcPr>
          <w:p w:rsidR="00DE0B77" w:rsidRPr="00D13C66" w:rsidRDefault="00A153A3" w:rsidP="00DE0B77">
            <w:pPr>
              <w:jc w:val="center"/>
            </w:pPr>
            <w:r w:rsidRPr="00D13C66">
              <w:t>300,0</w:t>
            </w:r>
          </w:p>
        </w:tc>
      </w:tr>
      <w:tr w:rsidR="00AC3BC2" w:rsidRPr="00D13C66" w:rsidTr="00F67315">
        <w:trPr>
          <w:gridAfter w:val="3"/>
          <w:wAfter w:w="1038" w:type="dxa"/>
          <w:trHeight w:val="2360"/>
        </w:trPr>
        <w:tc>
          <w:tcPr>
            <w:tcW w:w="5670" w:type="dxa"/>
            <w:gridSpan w:val="2"/>
            <w:tcBorders>
              <w:top w:val="nil"/>
            </w:tcBorders>
            <w:shd w:val="clear" w:color="auto" w:fill="auto"/>
            <w:vAlign w:val="center"/>
            <w:hideMark/>
          </w:tcPr>
          <w:p w:rsidR="00DE0B77" w:rsidRPr="00D13C66" w:rsidRDefault="00DE0B77" w:rsidP="00DE0B77">
            <w:pPr>
              <w:jc w:val="both"/>
            </w:pPr>
            <w:r w:rsidRPr="00D13C66">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08.1.00.28991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360</w:t>
            </w:r>
          </w:p>
        </w:tc>
        <w:tc>
          <w:tcPr>
            <w:tcW w:w="1701" w:type="dxa"/>
            <w:gridSpan w:val="6"/>
            <w:tcBorders>
              <w:top w:val="nil"/>
            </w:tcBorders>
            <w:shd w:val="clear" w:color="auto" w:fill="auto"/>
            <w:noWrap/>
            <w:vAlign w:val="center"/>
            <w:hideMark/>
          </w:tcPr>
          <w:p w:rsidR="00DE0B77" w:rsidRPr="00D13C66" w:rsidRDefault="00A153A3" w:rsidP="00DE0B77">
            <w:pPr>
              <w:jc w:val="center"/>
            </w:pPr>
            <w:r w:rsidRPr="00D13C66">
              <w:t>200,0</w:t>
            </w:r>
          </w:p>
        </w:tc>
        <w:tc>
          <w:tcPr>
            <w:tcW w:w="1699" w:type="dxa"/>
            <w:gridSpan w:val="4"/>
            <w:tcBorders>
              <w:top w:val="nil"/>
            </w:tcBorders>
            <w:shd w:val="clear" w:color="auto" w:fill="auto"/>
            <w:noWrap/>
            <w:vAlign w:val="center"/>
            <w:hideMark/>
          </w:tcPr>
          <w:p w:rsidR="00DE0B77" w:rsidRPr="00D13C66" w:rsidRDefault="00A153A3" w:rsidP="00DE0B77">
            <w:pPr>
              <w:jc w:val="center"/>
            </w:pPr>
            <w:r w:rsidRPr="00D13C66">
              <w:t>200,0</w:t>
            </w:r>
          </w:p>
        </w:tc>
        <w:tc>
          <w:tcPr>
            <w:tcW w:w="1557" w:type="dxa"/>
            <w:gridSpan w:val="5"/>
            <w:tcBorders>
              <w:top w:val="nil"/>
            </w:tcBorders>
            <w:shd w:val="clear" w:color="auto" w:fill="auto"/>
            <w:noWrap/>
            <w:vAlign w:val="center"/>
            <w:hideMark/>
          </w:tcPr>
          <w:p w:rsidR="00DE0B77" w:rsidRPr="00D13C66" w:rsidRDefault="00A153A3" w:rsidP="00DE0B77">
            <w:pPr>
              <w:jc w:val="center"/>
            </w:pPr>
            <w:r w:rsidRPr="00D13C66">
              <w:t>200,0</w:t>
            </w:r>
          </w:p>
        </w:tc>
      </w:tr>
      <w:tr w:rsidR="00AC3BC2" w:rsidRPr="00D13C66" w:rsidTr="00F67315">
        <w:trPr>
          <w:gridAfter w:val="3"/>
          <w:wAfter w:w="1038" w:type="dxa"/>
          <w:trHeight w:val="2691"/>
        </w:trPr>
        <w:tc>
          <w:tcPr>
            <w:tcW w:w="5670" w:type="dxa"/>
            <w:gridSpan w:val="2"/>
            <w:tcBorders>
              <w:top w:val="nil"/>
            </w:tcBorders>
            <w:shd w:val="clear" w:color="auto" w:fill="auto"/>
            <w:vAlign w:val="center"/>
            <w:hideMark/>
          </w:tcPr>
          <w:p w:rsidR="00DE0B77" w:rsidRPr="00D13C66" w:rsidRDefault="00DE0B77" w:rsidP="00DE0B77">
            <w:pPr>
              <w:jc w:val="both"/>
            </w:pPr>
            <w:r w:rsidRPr="00D13C66">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08.2.00.28250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240</w:t>
            </w:r>
          </w:p>
        </w:tc>
        <w:tc>
          <w:tcPr>
            <w:tcW w:w="1701" w:type="dxa"/>
            <w:gridSpan w:val="6"/>
            <w:tcBorders>
              <w:top w:val="nil"/>
            </w:tcBorders>
            <w:shd w:val="clear" w:color="auto" w:fill="auto"/>
            <w:noWrap/>
            <w:vAlign w:val="center"/>
            <w:hideMark/>
          </w:tcPr>
          <w:p w:rsidR="00DE0B77" w:rsidRPr="00D13C66" w:rsidRDefault="00A153A3" w:rsidP="00DE0B77">
            <w:pPr>
              <w:jc w:val="center"/>
            </w:pPr>
            <w:r w:rsidRPr="00D13C66">
              <w:t>20,0</w:t>
            </w:r>
          </w:p>
        </w:tc>
        <w:tc>
          <w:tcPr>
            <w:tcW w:w="1699" w:type="dxa"/>
            <w:gridSpan w:val="4"/>
            <w:tcBorders>
              <w:top w:val="nil"/>
            </w:tcBorders>
            <w:shd w:val="clear" w:color="auto" w:fill="auto"/>
            <w:noWrap/>
            <w:vAlign w:val="center"/>
            <w:hideMark/>
          </w:tcPr>
          <w:p w:rsidR="00DE0B77" w:rsidRPr="00D13C66" w:rsidRDefault="00A153A3" w:rsidP="00DE0B77">
            <w:pPr>
              <w:jc w:val="center"/>
            </w:pPr>
            <w:r w:rsidRPr="00D13C66">
              <w:t>20,0</w:t>
            </w:r>
          </w:p>
        </w:tc>
        <w:tc>
          <w:tcPr>
            <w:tcW w:w="1557" w:type="dxa"/>
            <w:gridSpan w:val="5"/>
            <w:tcBorders>
              <w:top w:val="nil"/>
            </w:tcBorders>
            <w:shd w:val="clear" w:color="auto" w:fill="auto"/>
            <w:noWrap/>
            <w:vAlign w:val="center"/>
            <w:hideMark/>
          </w:tcPr>
          <w:p w:rsidR="00DE0B77" w:rsidRPr="00D13C66" w:rsidRDefault="00A153A3" w:rsidP="00DE0B77">
            <w:pPr>
              <w:jc w:val="center"/>
            </w:pPr>
            <w:r w:rsidRPr="00D13C66">
              <w:t>20,0</w:t>
            </w:r>
          </w:p>
        </w:tc>
      </w:tr>
      <w:tr w:rsidR="00AC3BC2" w:rsidRPr="00D13C66" w:rsidTr="00F67315">
        <w:trPr>
          <w:gridAfter w:val="3"/>
          <w:wAfter w:w="1038" w:type="dxa"/>
          <w:trHeight w:val="4290"/>
        </w:trPr>
        <w:tc>
          <w:tcPr>
            <w:tcW w:w="5670" w:type="dxa"/>
            <w:gridSpan w:val="2"/>
            <w:tcBorders>
              <w:top w:val="nil"/>
            </w:tcBorders>
            <w:shd w:val="clear" w:color="auto" w:fill="auto"/>
            <w:vAlign w:val="center"/>
            <w:hideMark/>
          </w:tcPr>
          <w:p w:rsidR="00DE0B77" w:rsidRPr="00D13C66" w:rsidRDefault="00DE0B77" w:rsidP="00DE0B77">
            <w:pPr>
              <w:jc w:val="both"/>
            </w:pPr>
            <w:proofErr w:type="gramStart"/>
            <w:r w:rsidRPr="00D13C66">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09.2.00.28270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240</w:t>
            </w:r>
          </w:p>
        </w:tc>
        <w:tc>
          <w:tcPr>
            <w:tcW w:w="1701" w:type="dxa"/>
            <w:gridSpan w:val="6"/>
            <w:tcBorders>
              <w:top w:val="nil"/>
            </w:tcBorders>
            <w:shd w:val="clear" w:color="auto" w:fill="auto"/>
            <w:noWrap/>
            <w:vAlign w:val="center"/>
            <w:hideMark/>
          </w:tcPr>
          <w:p w:rsidR="00DE0B77" w:rsidRPr="00D13C66" w:rsidRDefault="00A153A3" w:rsidP="00DE0B77">
            <w:pPr>
              <w:jc w:val="center"/>
            </w:pPr>
            <w:r w:rsidRPr="00D13C66">
              <w:t>800,0</w:t>
            </w:r>
          </w:p>
        </w:tc>
        <w:tc>
          <w:tcPr>
            <w:tcW w:w="1699" w:type="dxa"/>
            <w:gridSpan w:val="4"/>
            <w:tcBorders>
              <w:top w:val="nil"/>
            </w:tcBorders>
            <w:shd w:val="clear" w:color="auto" w:fill="auto"/>
            <w:noWrap/>
            <w:vAlign w:val="center"/>
            <w:hideMark/>
          </w:tcPr>
          <w:p w:rsidR="00DE0B77" w:rsidRPr="00D13C66" w:rsidRDefault="00A153A3" w:rsidP="00DE0B77">
            <w:pPr>
              <w:jc w:val="center"/>
            </w:pPr>
            <w:r w:rsidRPr="00D13C66">
              <w:t>800,0</w:t>
            </w:r>
          </w:p>
        </w:tc>
        <w:tc>
          <w:tcPr>
            <w:tcW w:w="1557" w:type="dxa"/>
            <w:gridSpan w:val="5"/>
            <w:tcBorders>
              <w:top w:val="nil"/>
            </w:tcBorders>
            <w:shd w:val="clear" w:color="auto" w:fill="auto"/>
            <w:noWrap/>
            <w:vAlign w:val="center"/>
            <w:hideMark/>
          </w:tcPr>
          <w:p w:rsidR="00DE0B77" w:rsidRPr="00D13C66" w:rsidRDefault="00A153A3" w:rsidP="00DE0B77">
            <w:pPr>
              <w:jc w:val="center"/>
            </w:pPr>
            <w:r w:rsidRPr="00D13C66">
              <w:t>800,0</w:t>
            </w:r>
          </w:p>
        </w:tc>
      </w:tr>
      <w:tr w:rsidR="00AC3BC2" w:rsidRPr="00D13C66" w:rsidTr="00F67315">
        <w:trPr>
          <w:gridAfter w:val="3"/>
          <w:wAfter w:w="1038" w:type="dxa"/>
          <w:trHeight w:val="2963"/>
        </w:trPr>
        <w:tc>
          <w:tcPr>
            <w:tcW w:w="5670" w:type="dxa"/>
            <w:gridSpan w:val="2"/>
            <w:tcBorders>
              <w:top w:val="nil"/>
            </w:tcBorders>
            <w:shd w:val="clear" w:color="auto" w:fill="auto"/>
            <w:vAlign w:val="center"/>
            <w:hideMark/>
          </w:tcPr>
          <w:p w:rsidR="00DE0B77" w:rsidRPr="00D13C66" w:rsidRDefault="00DE0B77" w:rsidP="00DE0B77">
            <w:pPr>
              <w:jc w:val="both"/>
            </w:pPr>
            <w:r w:rsidRPr="00D13C66">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09.2.00.28280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850</w:t>
            </w:r>
          </w:p>
        </w:tc>
        <w:tc>
          <w:tcPr>
            <w:tcW w:w="1701" w:type="dxa"/>
            <w:gridSpan w:val="6"/>
            <w:tcBorders>
              <w:top w:val="nil"/>
            </w:tcBorders>
            <w:shd w:val="clear" w:color="auto" w:fill="auto"/>
            <w:noWrap/>
            <w:vAlign w:val="center"/>
            <w:hideMark/>
          </w:tcPr>
          <w:p w:rsidR="00DE0B77" w:rsidRPr="00D13C66" w:rsidRDefault="00DE0B77" w:rsidP="00DE0B77">
            <w:pPr>
              <w:jc w:val="center"/>
            </w:pPr>
            <w:r w:rsidRPr="00D13C66">
              <w:t>180,0</w:t>
            </w:r>
          </w:p>
        </w:tc>
        <w:tc>
          <w:tcPr>
            <w:tcW w:w="1699" w:type="dxa"/>
            <w:gridSpan w:val="4"/>
            <w:tcBorders>
              <w:top w:val="nil"/>
            </w:tcBorders>
            <w:shd w:val="clear" w:color="auto" w:fill="auto"/>
            <w:noWrap/>
            <w:vAlign w:val="center"/>
            <w:hideMark/>
          </w:tcPr>
          <w:p w:rsidR="00DE0B77" w:rsidRPr="00D13C66" w:rsidRDefault="00DE0B77" w:rsidP="00DE0B77">
            <w:pPr>
              <w:jc w:val="center"/>
            </w:pPr>
            <w:r w:rsidRPr="00D13C66">
              <w:t>180,0</w:t>
            </w:r>
          </w:p>
        </w:tc>
        <w:tc>
          <w:tcPr>
            <w:tcW w:w="1557" w:type="dxa"/>
            <w:gridSpan w:val="5"/>
            <w:tcBorders>
              <w:top w:val="nil"/>
            </w:tcBorders>
            <w:shd w:val="clear" w:color="auto" w:fill="auto"/>
            <w:noWrap/>
            <w:vAlign w:val="center"/>
            <w:hideMark/>
          </w:tcPr>
          <w:p w:rsidR="00DE0B77" w:rsidRPr="00D13C66" w:rsidRDefault="00DE0B77" w:rsidP="00DE0B77">
            <w:pPr>
              <w:jc w:val="center"/>
            </w:pPr>
            <w:r w:rsidRPr="00D13C66">
              <w:t>180,0</w:t>
            </w:r>
          </w:p>
        </w:tc>
      </w:tr>
      <w:tr w:rsidR="00AC3BC2" w:rsidRPr="00AC3BC2" w:rsidTr="00F67315">
        <w:trPr>
          <w:gridAfter w:val="3"/>
          <w:wAfter w:w="1038" w:type="dxa"/>
          <w:trHeight w:val="3156"/>
        </w:trPr>
        <w:tc>
          <w:tcPr>
            <w:tcW w:w="5670" w:type="dxa"/>
            <w:gridSpan w:val="2"/>
            <w:tcBorders>
              <w:top w:val="nil"/>
            </w:tcBorders>
            <w:shd w:val="clear" w:color="auto" w:fill="auto"/>
            <w:vAlign w:val="center"/>
            <w:hideMark/>
          </w:tcPr>
          <w:p w:rsidR="00337488" w:rsidRDefault="00DE0B77" w:rsidP="00337488">
            <w:pPr>
              <w:jc w:val="both"/>
            </w:pPr>
            <w:r w:rsidRPr="00D13C66">
              <w:lastRenderedPageBreak/>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D13C66" w:rsidRPr="00D13C66" w:rsidRDefault="00D13C66" w:rsidP="00337488">
            <w:pPr>
              <w:jc w:val="both"/>
            </w:pP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09.2.00.28360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240</w:t>
            </w:r>
          </w:p>
        </w:tc>
        <w:tc>
          <w:tcPr>
            <w:tcW w:w="1701" w:type="dxa"/>
            <w:gridSpan w:val="6"/>
            <w:tcBorders>
              <w:top w:val="nil"/>
            </w:tcBorders>
            <w:shd w:val="clear" w:color="auto" w:fill="auto"/>
            <w:noWrap/>
            <w:vAlign w:val="center"/>
            <w:hideMark/>
          </w:tcPr>
          <w:p w:rsidR="00DE0B77" w:rsidRPr="00D13C66" w:rsidRDefault="00A153A3" w:rsidP="00DE0B77">
            <w:pPr>
              <w:jc w:val="center"/>
            </w:pPr>
            <w:r w:rsidRPr="00D13C66">
              <w:t>100,0</w:t>
            </w:r>
          </w:p>
        </w:tc>
        <w:tc>
          <w:tcPr>
            <w:tcW w:w="1699" w:type="dxa"/>
            <w:gridSpan w:val="4"/>
            <w:tcBorders>
              <w:top w:val="nil"/>
            </w:tcBorders>
            <w:shd w:val="clear" w:color="auto" w:fill="auto"/>
            <w:noWrap/>
            <w:vAlign w:val="center"/>
            <w:hideMark/>
          </w:tcPr>
          <w:p w:rsidR="00DE0B77" w:rsidRPr="00D13C66" w:rsidRDefault="00A153A3" w:rsidP="00DE0B77">
            <w:pPr>
              <w:jc w:val="center"/>
            </w:pPr>
            <w:r w:rsidRPr="00D13C66">
              <w:t>100,0</w:t>
            </w:r>
          </w:p>
        </w:tc>
        <w:tc>
          <w:tcPr>
            <w:tcW w:w="1557" w:type="dxa"/>
            <w:gridSpan w:val="5"/>
            <w:tcBorders>
              <w:top w:val="nil"/>
            </w:tcBorders>
            <w:shd w:val="clear" w:color="auto" w:fill="auto"/>
            <w:noWrap/>
            <w:vAlign w:val="center"/>
            <w:hideMark/>
          </w:tcPr>
          <w:p w:rsidR="00DE0B77" w:rsidRPr="00D13C66" w:rsidRDefault="00A153A3" w:rsidP="00DE0B77">
            <w:pPr>
              <w:jc w:val="center"/>
            </w:pPr>
            <w:r w:rsidRPr="00D13C66">
              <w:t>100,0</w:t>
            </w:r>
          </w:p>
        </w:tc>
      </w:tr>
      <w:tr w:rsidR="00AC3BC2" w:rsidRPr="00AC3BC2" w:rsidTr="00F67315">
        <w:trPr>
          <w:gridAfter w:val="3"/>
          <w:wAfter w:w="1038" w:type="dxa"/>
          <w:trHeight w:val="3103"/>
        </w:trPr>
        <w:tc>
          <w:tcPr>
            <w:tcW w:w="5670" w:type="dxa"/>
            <w:gridSpan w:val="2"/>
            <w:tcBorders>
              <w:top w:val="nil"/>
            </w:tcBorders>
            <w:shd w:val="clear" w:color="auto" w:fill="auto"/>
            <w:vAlign w:val="center"/>
            <w:hideMark/>
          </w:tcPr>
          <w:p w:rsidR="00DE0B77" w:rsidRPr="00D13C66" w:rsidRDefault="00DE0B77" w:rsidP="00DE0B77">
            <w:pPr>
              <w:jc w:val="both"/>
            </w:pPr>
            <w:r w:rsidRPr="00D13C66">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09.2.00.28370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240</w:t>
            </w:r>
          </w:p>
        </w:tc>
        <w:tc>
          <w:tcPr>
            <w:tcW w:w="1701" w:type="dxa"/>
            <w:gridSpan w:val="6"/>
            <w:tcBorders>
              <w:top w:val="nil"/>
            </w:tcBorders>
            <w:shd w:val="clear" w:color="auto" w:fill="auto"/>
            <w:noWrap/>
            <w:vAlign w:val="center"/>
            <w:hideMark/>
          </w:tcPr>
          <w:p w:rsidR="00DE0B77" w:rsidRPr="00D13C66" w:rsidRDefault="00A153A3" w:rsidP="00DE0B77">
            <w:pPr>
              <w:jc w:val="center"/>
            </w:pPr>
            <w:r w:rsidRPr="00D13C66">
              <w:t>30,0</w:t>
            </w:r>
          </w:p>
        </w:tc>
        <w:tc>
          <w:tcPr>
            <w:tcW w:w="1699" w:type="dxa"/>
            <w:gridSpan w:val="4"/>
            <w:tcBorders>
              <w:top w:val="nil"/>
            </w:tcBorders>
            <w:shd w:val="clear" w:color="auto" w:fill="auto"/>
            <w:noWrap/>
            <w:vAlign w:val="center"/>
            <w:hideMark/>
          </w:tcPr>
          <w:p w:rsidR="00DE0B77" w:rsidRPr="00D13C66" w:rsidRDefault="00A153A3" w:rsidP="00DE0B77">
            <w:pPr>
              <w:jc w:val="center"/>
            </w:pPr>
            <w:r w:rsidRPr="00D13C66">
              <w:t>30,0</w:t>
            </w:r>
          </w:p>
        </w:tc>
        <w:tc>
          <w:tcPr>
            <w:tcW w:w="1557" w:type="dxa"/>
            <w:gridSpan w:val="5"/>
            <w:tcBorders>
              <w:top w:val="nil"/>
            </w:tcBorders>
            <w:shd w:val="clear" w:color="auto" w:fill="auto"/>
            <w:noWrap/>
            <w:vAlign w:val="center"/>
            <w:hideMark/>
          </w:tcPr>
          <w:p w:rsidR="00DE0B77" w:rsidRPr="00D13C66" w:rsidRDefault="00A153A3" w:rsidP="00DE0B77">
            <w:pPr>
              <w:jc w:val="center"/>
            </w:pPr>
            <w:r w:rsidRPr="00D13C66">
              <w:t>30,0</w:t>
            </w:r>
          </w:p>
        </w:tc>
      </w:tr>
      <w:tr w:rsidR="00AC3BC2" w:rsidRPr="00AC3BC2" w:rsidTr="00F67315">
        <w:trPr>
          <w:gridAfter w:val="3"/>
          <w:wAfter w:w="1038" w:type="dxa"/>
          <w:trHeight w:val="3298"/>
        </w:trPr>
        <w:tc>
          <w:tcPr>
            <w:tcW w:w="5670" w:type="dxa"/>
            <w:gridSpan w:val="2"/>
            <w:tcBorders>
              <w:top w:val="nil"/>
            </w:tcBorders>
            <w:shd w:val="clear" w:color="auto" w:fill="auto"/>
            <w:vAlign w:val="center"/>
            <w:hideMark/>
          </w:tcPr>
          <w:p w:rsidR="00DE0B77" w:rsidRPr="00D13C66" w:rsidRDefault="00DE0B77" w:rsidP="00DE0B77">
            <w:pPr>
              <w:jc w:val="both"/>
            </w:pPr>
            <w:r w:rsidRPr="00D13C66">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09.2.00.28770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240</w:t>
            </w:r>
          </w:p>
        </w:tc>
        <w:tc>
          <w:tcPr>
            <w:tcW w:w="1701" w:type="dxa"/>
            <w:gridSpan w:val="6"/>
            <w:tcBorders>
              <w:top w:val="nil"/>
            </w:tcBorders>
            <w:shd w:val="clear" w:color="auto" w:fill="auto"/>
            <w:noWrap/>
            <w:vAlign w:val="center"/>
            <w:hideMark/>
          </w:tcPr>
          <w:p w:rsidR="00DE0B77" w:rsidRPr="00D13C66" w:rsidRDefault="00E901C0" w:rsidP="00DE0B77">
            <w:pPr>
              <w:jc w:val="center"/>
            </w:pPr>
            <w:r w:rsidRPr="00D13C66">
              <w:t>26,0</w:t>
            </w:r>
          </w:p>
        </w:tc>
        <w:tc>
          <w:tcPr>
            <w:tcW w:w="1699" w:type="dxa"/>
            <w:gridSpan w:val="4"/>
            <w:tcBorders>
              <w:top w:val="nil"/>
            </w:tcBorders>
            <w:shd w:val="clear" w:color="auto" w:fill="auto"/>
            <w:noWrap/>
            <w:vAlign w:val="center"/>
            <w:hideMark/>
          </w:tcPr>
          <w:p w:rsidR="00DE0B77" w:rsidRPr="00D13C66" w:rsidRDefault="00DE0B77" w:rsidP="00DE0B77">
            <w:pPr>
              <w:jc w:val="center"/>
            </w:pPr>
            <w:r w:rsidRPr="00D13C66">
              <w:t>24,0</w:t>
            </w:r>
          </w:p>
        </w:tc>
        <w:tc>
          <w:tcPr>
            <w:tcW w:w="1557" w:type="dxa"/>
            <w:gridSpan w:val="5"/>
            <w:tcBorders>
              <w:top w:val="nil"/>
            </w:tcBorders>
            <w:shd w:val="clear" w:color="auto" w:fill="auto"/>
            <w:noWrap/>
            <w:vAlign w:val="center"/>
            <w:hideMark/>
          </w:tcPr>
          <w:p w:rsidR="00DE0B77" w:rsidRPr="00D13C66" w:rsidRDefault="00DE0B77" w:rsidP="00DE0B77">
            <w:pPr>
              <w:jc w:val="center"/>
            </w:pPr>
            <w:r w:rsidRPr="00D13C66">
              <w:t>24,0</w:t>
            </w:r>
          </w:p>
        </w:tc>
      </w:tr>
      <w:tr w:rsidR="00AC3BC2" w:rsidRPr="00AC3BC2" w:rsidTr="00F67315">
        <w:trPr>
          <w:gridAfter w:val="3"/>
          <w:wAfter w:w="1038" w:type="dxa"/>
          <w:trHeight w:val="2679"/>
        </w:trPr>
        <w:tc>
          <w:tcPr>
            <w:tcW w:w="5670" w:type="dxa"/>
            <w:gridSpan w:val="2"/>
            <w:tcBorders>
              <w:top w:val="nil"/>
            </w:tcBorders>
            <w:shd w:val="clear" w:color="auto" w:fill="auto"/>
            <w:vAlign w:val="center"/>
            <w:hideMark/>
          </w:tcPr>
          <w:p w:rsidR="00DE0B77" w:rsidRPr="00D13C66" w:rsidRDefault="00DE0B77" w:rsidP="00DE0B77">
            <w:pPr>
              <w:jc w:val="both"/>
            </w:pPr>
            <w:r w:rsidRPr="00D13C66">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09.2.00.99990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850</w:t>
            </w:r>
          </w:p>
        </w:tc>
        <w:tc>
          <w:tcPr>
            <w:tcW w:w="1701" w:type="dxa"/>
            <w:gridSpan w:val="6"/>
            <w:tcBorders>
              <w:top w:val="nil"/>
            </w:tcBorders>
            <w:shd w:val="clear" w:color="auto" w:fill="auto"/>
            <w:noWrap/>
            <w:vAlign w:val="center"/>
            <w:hideMark/>
          </w:tcPr>
          <w:p w:rsidR="00DE0B77" w:rsidRPr="00D13C66" w:rsidRDefault="00AD484B" w:rsidP="00DE0B77">
            <w:pPr>
              <w:jc w:val="center"/>
            </w:pPr>
            <w:r>
              <w:t>346,7</w:t>
            </w:r>
          </w:p>
        </w:tc>
        <w:tc>
          <w:tcPr>
            <w:tcW w:w="1699" w:type="dxa"/>
            <w:gridSpan w:val="4"/>
            <w:tcBorders>
              <w:top w:val="nil"/>
            </w:tcBorders>
            <w:shd w:val="clear" w:color="auto" w:fill="auto"/>
            <w:noWrap/>
            <w:vAlign w:val="center"/>
            <w:hideMark/>
          </w:tcPr>
          <w:p w:rsidR="00DE0B77" w:rsidRPr="00D13C66" w:rsidRDefault="00911B88" w:rsidP="00DE0B77">
            <w:pPr>
              <w:jc w:val="center"/>
            </w:pPr>
            <w:r w:rsidRPr="00D13C66">
              <w:t>43,9</w:t>
            </w:r>
          </w:p>
        </w:tc>
        <w:tc>
          <w:tcPr>
            <w:tcW w:w="1557" w:type="dxa"/>
            <w:gridSpan w:val="5"/>
            <w:tcBorders>
              <w:top w:val="nil"/>
            </w:tcBorders>
            <w:shd w:val="clear" w:color="auto" w:fill="auto"/>
            <w:noWrap/>
            <w:vAlign w:val="center"/>
            <w:hideMark/>
          </w:tcPr>
          <w:p w:rsidR="00DE0B77" w:rsidRPr="00D13C66" w:rsidRDefault="00911B88" w:rsidP="00DE0B77">
            <w:pPr>
              <w:jc w:val="center"/>
            </w:pPr>
            <w:r w:rsidRPr="00D13C66">
              <w:t>43,9</w:t>
            </w:r>
          </w:p>
        </w:tc>
      </w:tr>
      <w:tr w:rsidR="00AC3BC2" w:rsidRPr="00AC3BC2" w:rsidTr="00F67315">
        <w:trPr>
          <w:gridAfter w:val="3"/>
          <w:wAfter w:w="1038" w:type="dxa"/>
          <w:trHeight w:val="2873"/>
        </w:trPr>
        <w:tc>
          <w:tcPr>
            <w:tcW w:w="5670" w:type="dxa"/>
            <w:gridSpan w:val="2"/>
            <w:tcBorders>
              <w:top w:val="nil"/>
            </w:tcBorders>
            <w:shd w:val="clear" w:color="auto" w:fill="auto"/>
            <w:vAlign w:val="center"/>
            <w:hideMark/>
          </w:tcPr>
          <w:p w:rsidR="00DE0B77" w:rsidRPr="00D13C66" w:rsidRDefault="00DE0B77" w:rsidP="00DE0B77">
            <w:pPr>
              <w:jc w:val="both"/>
            </w:pPr>
            <w:r w:rsidRPr="00D13C66">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13C66" w:rsidRDefault="00DE0B77" w:rsidP="00DE0B77">
            <w:pPr>
              <w:jc w:val="center"/>
            </w:pPr>
            <w:r w:rsidRPr="00D13C66">
              <w:t>951</w:t>
            </w:r>
          </w:p>
        </w:tc>
        <w:tc>
          <w:tcPr>
            <w:tcW w:w="567" w:type="dxa"/>
            <w:gridSpan w:val="5"/>
            <w:tcBorders>
              <w:top w:val="nil"/>
            </w:tcBorders>
            <w:shd w:val="clear" w:color="auto" w:fill="auto"/>
            <w:vAlign w:val="center"/>
            <w:hideMark/>
          </w:tcPr>
          <w:p w:rsidR="00DE0B77" w:rsidRPr="00D13C66" w:rsidRDefault="00DE0B77" w:rsidP="00DE0B77">
            <w:pPr>
              <w:jc w:val="center"/>
            </w:pPr>
            <w:r w:rsidRPr="00D13C66">
              <w:t>01</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13</w:t>
            </w:r>
          </w:p>
        </w:tc>
        <w:tc>
          <w:tcPr>
            <w:tcW w:w="1842" w:type="dxa"/>
            <w:gridSpan w:val="3"/>
            <w:tcBorders>
              <w:top w:val="nil"/>
            </w:tcBorders>
            <w:shd w:val="clear" w:color="auto" w:fill="auto"/>
            <w:vAlign w:val="center"/>
            <w:hideMark/>
          </w:tcPr>
          <w:p w:rsidR="00DE0B77" w:rsidRPr="00D13C66" w:rsidRDefault="00DE0B77" w:rsidP="00DE0B77">
            <w:pPr>
              <w:jc w:val="center"/>
            </w:pPr>
            <w:r w:rsidRPr="00D13C66">
              <w:t>11.1.00.28500</w:t>
            </w:r>
          </w:p>
        </w:tc>
        <w:tc>
          <w:tcPr>
            <w:tcW w:w="709" w:type="dxa"/>
            <w:gridSpan w:val="5"/>
            <w:tcBorders>
              <w:top w:val="nil"/>
            </w:tcBorders>
            <w:shd w:val="clear" w:color="auto" w:fill="auto"/>
            <w:vAlign w:val="center"/>
            <w:hideMark/>
          </w:tcPr>
          <w:p w:rsidR="00DE0B77" w:rsidRPr="00D13C66" w:rsidRDefault="00DE0B77" w:rsidP="00DE0B77">
            <w:pPr>
              <w:jc w:val="center"/>
            </w:pPr>
            <w:r w:rsidRPr="00D13C66">
              <w:t>240</w:t>
            </w:r>
          </w:p>
        </w:tc>
        <w:tc>
          <w:tcPr>
            <w:tcW w:w="1701" w:type="dxa"/>
            <w:gridSpan w:val="6"/>
            <w:tcBorders>
              <w:top w:val="nil"/>
            </w:tcBorders>
            <w:shd w:val="clear" w:color="auto" w:fill="auto"/>
            <w:noWrap/>
            <w:vAlign w:val="center"/>
            <w:hideMark/>
          </w:tcPr>
          <w:p w:rsidR="00DE0B77" w:rsidRPr="00D13C66" w:rsidRDefault="00E901C0" w:rsidP="00DE0B77">
            <w:pPr>
              <w:jc w:val="center"/>
            </w:pPr>
            <w:r w:rsidRPr="00D13C66">
              <w:t>252,0</w:t>
            </w:r>
          </w:p>
        </w:tc>
        <w:tc>
          <w:tcPr>
            <w:tcW w:w="1699" w:type="dxa"/>
            <w:gridSpan w:val="4"/>
            <w:tcBorders>
              <w:top w:val="nil"/>
            </w:tcBorders>
            <w:shd w:val="clear" w:color="auto" w:fill="auto"/>
            <w:noWrap/>
            <w:vAlign w:val="center"/>
            <w:hideMark/>
          </w:tcPr>
          <w:p w:rsidR="00DE0B77" w:rsidRPr="00D13C66" w:rsidRDefault="00DE0B77" w:rsidP="00DE0B77">
            <w:pPr>
              <w:jc w:val="center"/>
            </w:pPr>
            <w:r w:rsidRPr="00D13C66">
              <w:t> </w:t>
            </w:r>
          </w:p>
        </w:tc>
        <w:tc>
          <w:tcPr>
            <w:tcW w:w="1557" w:type="dxa"/>
            <w:gridSpan w:val="5"/>
            <w:tcBorders>
              <w:top w:val="nil"/>
            </w:tcBorders>
            <w:shd w:val="clear" w:color="auto" w:fill="auto"/>
            <w:noWrap/>
            <w:vAlign w:val="center"/>
            <w:hideMark/>
          </w:tcPr>
          <w:p w:rsidR="00DE0B77" w:rsidRPr="00D13C66" w:rsidRDefault="00DE0B77" w:rsidP="00DE0B77">
            <w:pPr>
              <w:jc w:val="center"/>
            </w:pPr>
            <w:r w:rsidRPr="00D13C66">
              <w:t> </w:t>
            </w:r>
          </w:p>
        </w:tc>
      </w:tr>
      <w:tr w:rsidR="00AD484B" w:rsidRPr="00AC3BC2" w:rsidTr="00F67315">
        <w:trPr>
          <w:gridAfter w:val="3"/>
          <w:wAfter w:w="1038" w:type="dxa"/>
          <w:trHeight w:val="2873"/>
        </w:trPr>
        <w:tc>
          <w:tcPr>
            <w:tcW w:w="5670" w:type="dxa"/>
            <w:gridSpan w:val="2"/>
            <w:tcBorders>
              <w:top w:val="nil"/>
            </w:tcBorders>
            <w:shd w:val="clear" w:color="auto" w:fill="auto"/>
            <w:vAlign w:val="center"/>
          </w:tcPr>
          <w:p w:rsidR="00AD484B" w:rsidRDefault="00AD484B" w:rsidP="00DE0B77">
            <w:pPr>
              <w:jc w:val="both"/>
            </w:pPr>
            <w:r w:rsidRPr="00AD484B">
              <w:lastRenderedPageBreak/>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D484B" w:rsidRPr="00D13C66" w:rsidRDefault="00AD484B" w:rsidP="00DE0B77">
            <w:pPr>
              <w:jc w:val="both"/>
            </w:pPr>
          </w:p>
        </w:tc>
        <w:tc>
          <w:tcPr>
            <w:tcW w:w="851" w:type="dxa"/>
            <w:gridSpan w:val="4"/>
            <w:tcBorders>
              <w:top w:val="nil"/>
            </w:tcBorders>
            <w:shd w:val="clear" w:color="auto" w:fill="auto"/>
            <w:vAlign w:val="center"/>
          </w:tcPr>
          <w:p w:rsidR="00AD484B" w:rsidRPr="00D13C66" w:rsidRDefault="00AD484B" w:rsidP="00DE0B77">
            <w:pPr>
              <w:jc w:val="center"/>
            </w:pPr>
            <w:r>
              <w:t>951</w:t>
            </w:r>
          </w:p>
        </w:tc>
        <w:tc>
          <w:tcPr>
            <w:tcW w:w="567" w:type="dxa"/>
            <w:gridSpan w:val="5"/>
            <w:tcBorders>
              <w:top w:val="nil"/>
            </w:tcBorders>
            <w:shd w:val="clear" w:color="auto" w:fill="auto"/>
            <w:vAlign w:val="center"/>
          </w:tcPr>
          <w:p w:rsidR="00AD484B" w:rsidRPr="00D13C66" w:rsidRDefault="00AD484B" w:rsidP="00DE0B77">
            <w:pPr>
              <w:jc w:val="center"/>
            </w:pPr>
            <w:r>
              <w:t>01</w:t>
            </w:r>
          </w:p>
        </w:tc>
        <w:tc>
          <w:tcPr>
            <w:tcW w:w="709" w:type="dxa"/>
            <w:gridSpan w:val="5"/>
            <w:tcBorders>
              <w:top w:val="nil"/>
            </w:tcBorders>
            <w:shd w:val="clear" w:color="auto" w:fill="auto"/>
            <w:vAlign w:val="center"/>
          </w:tcPr>
          <w:p w:rsidR="00AD484B" w:rsidRPr="00D13C66" w:rsidRDefault="00AD484B" w:rsidP="00DE0B77">
            <w:pPr>
              <w:jc w:val="center"/>
            </w:pPr>
            <w:r>
              <w:t>13</w:t>
            </w:r>
          </w:p>
        </w:tc>
        <w:tc>
          <w:tcPr>
            <w:tcW w:w="1842" w:type="dxa"/>
            <w:gridSpan w:val="3"/>
            <w:tcBorders>
              <w:top w:val="nil"/>
            </w:tcBorders>
            <w:shd w:val="clear" w:color="auto" w:fill="auto"/>
            <w:vAlign w:val="center"/>
          </w:tcPr>
          <w:p w:rsidR="00AD484B" w:rsidRPr="00D13C66" w:rsidRDefault="00AD484B" w:rsidP="00DE0B77">
            <w:pPr>
              <w:jc w:val="center"/>
            </w:pPr>
            <w:r>
              <w:t>111.00.28600</w:t>
            </w:r>
          </w:p>
        </w:tc>
        <w:tc>
          <w:tcPr>
            <w:tcW w:w="709" w:type="dxa"/>
            <w:gridSpan w:val="5"/>
            <w:tcBorders>
              <w:top w:val="nil"/>
            </w:tcBorders>
            <w:shd w:val="clear" w:color="auto" w:fill="auto"/>
            <w:vAlign w:val="center"/>
          </w:tcPr>
          <w:p w:rsidR="00AD484B" w:rsidRPr="00D13C66" w:rsidRDefault="00AD484B" w:rsidP="00DE0B77">
            <w:pPr>
              <w:jc w:val="center"/>
            </w:pPr>
            <w:r>
              <w:t>240</w:t>
            </w:r>
          </w:p>
        </w:tc>
        <w:tc>
          <w:tcPr>
            <w:tcW w:w="1701" w:type="dxa"/>
            <w:gridSpan w:val="6"/>
            <w:tcBorders>
              <w:top w:val="nil"/>
            </w:tcBorders>
            <w:shd w:val="clear" w:color="auto" w:fill="auto"/>
            <w:noWrap/>
            <w:vAlign w:val="center"/>
          </w:tcPr>
          <w:p w:rsidR="00AD484B" w:rsidRPr="00D13C66" w:rsidRDefault="00AD484B" w:rsidP="00DE0B77">
            <w:pPr>
              <w:jc w:val="center"/>
            </w:pPr>
            <w:r>
              <w:t>22,6</w:t>
            </w:r>
          </w:p>
        </w:tc>
        <w:tc>
          <w:tcPr>
            <w:tcW w:w="1699" w:type="dxa"/>
            <w:gridSpan w:val="4"/>
            <w:tcBorders>
              <w:top w:val="nil"/>
            </w:tcBorders>
            <w:shd w:val="clear" w:color="auto" w:fill="auto"/>
            <w:noWrap/>
            <w:vAlign w:val="center"/>
          </w:tcPr>
          <w:p w:rsidR="00AD484B" w:rsidRPr="00D13C66" w:rsidRDefault="00AD484B" w:rsidP="00DE0B77">
            <w:pPr>
              <w:jc w:val="center"/>
            </w:pPr>
          </w:p>
        </w:tc>
        <w:tc>
          <w:tcPr>
            <w:tcW w:w="1557" w:type="dxa"/>
            <w:gridSpan w:val="5"/>
            <w:tcBorders>
              <w:top w:val="nil"/>
            </w:tcBorders>
            <w:shd w:val="clear" w:color="auto" w:fill="auto"/>
            <w:noWrap/>
            <w:vAlign w:val="center"/>
          </w:tcPr>
          <w:p w:rsidR="00AD484B" w:rsidRPr="00D13C66" w:rsidRDefault="00AD484B" w:rsidP="00DE0B77">
            <w:pPr>
              <w:jc w:val="center"/>
            </w:pPr>
          </w:p>
        </w:tc>
      </w:tr>
      <w:tr w:rsidR="00AC3BC2" w:rsidRPr="00AC3BC2" w:rsidTr="00F67315">
        <w:trPr>
          <w:gridAfter w:val="3"/>
          <w:wAfter w:w="1038" w:type="dxa"/>
          <w:trHeight w:val="2447"/>
        </w:trPr>
        <w:tc>
          <w:tcPr>
            <w:tcW w:w="5670" w:type="dxa"/>
            <w:gridSpan w:val="2"/>
            <w:tcBorders>
              <w:top w:val="nil"/>
            </w:tcBorders>
            <w:shd w:val="clear" w:color="auto" w:fill="auto"/>
            <w:vAlign w:val="center"/>
            <w:hideMark/>
          </w:tcPr>
          <w:p w:rsidR="00DE0B77" w:rsidRPr="00FB1035" w:rsidRDefault="00DE0B77" w:rsidP="00DE0B77">
            <w:pPr>
              <w:jc w:val="both"/>
            </w:pPr>
            <w:r w:rsidRPr="00FB1035">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44030" w:rsidRPr="00FB1035" w:rsidRDefault="00A44030" w:rsidP="00DE0B77">
            <w:pPr>
              <w:jc w:val="both"/>
            </w:pPr>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01</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13</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11.1.00.28610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240</w:t>
            </w:r>
          </w:p>
        </w:tc>
        <w:tc>
          <w:tcPr>
            <w:tcW w:w="1701" w:type="dxa"/>
            <w:gridSpan w:val="6"/>
            <w:tcBorders>
              <w:top w:val="nil"/>
            </w:tcBorders>
            <w:shd w:val="clear" w:color="auto" w:fill="auto"/>
            <w:noWrap/>
            <w:vAlign w:val="center"/>
            <w:hideMark/>
          </w:tcPr>
          <w:p w:rsidR="00DE0B77" w:rsidRPr="00FB1035" w:rsidRDefault="00DE0B77" w:rsidP="00DE0B77">
            <w:pPr>
              <w:jc w:val="center"/>
            </w:pPr>
            <w:r w:rsidRPr="00FB1035">
              <w:t>200,0</w:t>
            </w:r>
          </w:p>
        </w:tc>
        <w:tc>
          <w:tcPr>
            <w:tcW w:w="1699" w:type="dxa"/>
            <w:gridSpan w:val="4"/>
            <w:tcBorders>
              <w:top w:val="nil"/>
            </w:tcBorders>
            <w:shd w:val="clear" w:color="auto" w:fill="auto"/>
            <w:noWrap/>
            <w:vAlign w:val="center"/>
            <w:hideMark/>
          </w:tcPr>
          <w:p w:rsidR="00DE0B77" w:rsidRPr="00FB1035" w:rsidRDefault="00DE0B77" w:rsidP="00DE0B77">
            <w:pPr>
              <w:jc w:val="center"/>
            </w:pPr>
            <w:r w:rsidRPr="00FB1035">
              <w:t>200,0</w:t>
            </w:r>
          </w:p>
        </w:tc>
        <w:tc>
          <w:tcPr>
            <w:tcW w:w="1557" w:type="dxa"/>
            <w:gridSpan w:val="5"/>
            <w:tcBorders>
              <w:top w:val="nil"/>
            </w:tcBorders>
            <w:shd w:val="clear" w:color="auto" w:fill="auto"/>
            <w:noWrap/>
            <w:vAlign w:val="center"/>
            <w:hideMark/>
          </w:tcPr>
          <w:p w:rsidR="00DE0B77" w:rsidRPr="00FB1035" w:rsidRDefault="00DE0B77" w:rsidP="00DE0B77">
            <w:pPr>
              <w:jc w:val="center"/>
            </w:pPr>
            <w:r w:rsidRPr="00FB1035">
              <w:t>200,0</w:t>
            </w:r>
          </w:p>
        </w:tc>
      </w:tr>
      <w:tr w:rsidR="00AC3BC2" w:rsidRPr="00AC3BC2" w:rsidTr="00F67315">
        <w:trPr>
          <w:gridAfter w:val="3"/>
          <w:wAfter w:w="1038" w:type="dxa"/>
          <w:trHeight w:val="2115"/>
        </w:trPr>
        <w:tc>
          <w:tcPr>
            <w:tcW w:w="5670" w:type="dxa"/>
            <w:gridSpan w:val="2"/>
            <w:tcBorders>
              <w:top w:val="nil"/>
            </w:tcBorders>
            <w:shd w:val="clear" w:color="auto" w:fill="auto"/>
            <w:vAlign w:val="center"/>
            <w:hideMark/>
          </w:tcPr>
          <w:p w:rsidR="00DE0B77" w:rsidRPr="00FB1035" w:rsidRDefault="00DE0B77" w:rsidP="00DE0B77">
            <w:pPr>
              <w:jc w:val="both"/>
            </w:pPr>
            <w:r w:rsidRPr="00FB1035">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A44030" w:rsidRPr="00FB1035" w:rsidRDefault="00A44030" w:rsidP="00DE0B77">
            <w:pPr>
              <w:jc w:val="both"/>
            </w:pPr>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01</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13</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11.1.00.28840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850</w:t>
            </w:r>
          </w:p>
        </w:tc>
        <w:tc>
          <w:tcPr>
            <w:tcW w:w="1701" w:type="dxa"/>
            <w:gridSpan w:val="6"/>
            <w:tcBorders>
              <w:top w:val="nil"/>
            </w:tcBorders>
            <w:shd w:val="clear" w:color="auto" w:fill="auto"/>
            <w:noWrap/>
            <w:vAlign w:val="center"/>
            <w:hideMark/>
          </w:tcPr>
          <w:p w:rsidR="00DE0B77" w:rsidRPr="00FB1035" w:rsidRDefault="00963923" w:rsidP="00DE0B77">
            <w:pPr>
              <w:jc w:val="center"/>
            </w:pPr>
            <w:r w:rsidRPr="00FB1035">
              <w:t>142,4</w:t>
            </w:r>
          </w:p>
        </w:tc>
        <w:tc>
          <w:tcPr>
            <w:tcW w:w="1699" w:type="dxa"/>
            <w:gridSpan w:val="4"/>
            <w:tcBorders>
              <w:top w:val="nil"/>
            </w:tcBorders>
            <w:shd w:val="clear" w:color="auto" w:fill="auto"/>
            <w:noWrap/>
            <w:vAlign w:val="center"/>
            <w:hideMark/>
          </w:tcPr>
          <w:p w:rsidR="00DE0B77" w:rsidRPr="00FB1035" w:rsidRDefault="00E06506" w:rsidP="00DE0B77">
            <w:pPr>
              <w:jc w:val="center"/>
            </w:pPr>
            <w:r w:rsidRPr="00FB1035">
              <w:t>143,7</w:t>
            </w:r>
          </w:p>
        </w:tc>
        <w:tc>
          <w:tcPr>
            <w:tcW w:w="1557" w:type="dxa"/>
            <w:gridSpan w:val="5"/>
            <w:tcBorders>
              <w:top w:val="nil"/>
            </w:tcBorders>
            <w:shd w:val="clear" w:color="auto" w:fill="auto"/>
            <w:noWrap/>
            <w:vAlign w:val="center"/>
            <w:hideMark/>
          </w:tcPr>
          <w:p w:rsidR="00DE0B77" w:rsidRPr="00FB1035" w:rsidRDefault="00E06506" w:rsidP="00DE0B77">
            <w:pPr>
              <w:jc w:val="center"/>
            </w:pPr>
            <w:r w:rsidRPr="00FB1035">
              <w:t>143,7</w:t>
            </w:r>
          </w:p>
        </w:tc>
      </w:tr>
      <w:tr w:rsidR="00AC3BC2" w:rsidRPr="00AC3BC2" w:rsidTr="00F67315">
        <w:trPr>
          <w:gridAfter w:val="3"/>
          <w:wAfter w:w="1038" w:type="dxa"/>
          <w:trHeight w:val="3723"/>
        </w:trPr>
        <w:tc>
          <w:tcPr>
            <w:tcW w:w="5670" w:type="dxa"/>
            <w:gridSpan w:val="2"/>
            <w:tcBorders>
              <w:top w:val="nil"/>
            </w:tcBorders>
            <w:shd w:val="clear" w:color="auto" w:fill="auto"/>
            <w:vAlign w:val="center"/>
            <w:hideMark/>
          </w:tcPr>
          <w:p w:rsidR="00DE0B77" w:rsidRPr="00FB1035" w:rsidRDefault="00DE0B77" w:rsidP="00DE0B77">
            <w:pPr>
              <w:jc w:val="both"/>
            </w:pPr>
            <w:r w:rsidRPr="00FB1035">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F17866" w:rsidRPr="00FB1035" w:rsidRDefault="00F17866" w:rsidP="00DE0B77">
            <w:pPr>
              <w:jc w:val="both"/>
            </w:pPr>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01</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13</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11.1.00.87090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540</w:t>
            </w:r>
          </w:p>
        </w:tc>
        <w:tc>
          <w:tcPr>
            <w:tcW w:w="1701" w:type="dxa"/>
            <w:gridSpan w:val="6"/>
            <w:tcBorders>
              <w:top w:val="nil"/>
            </w:tcBorders>
            <w:shd w:val="clear" w:color="auto" w:fill="auto"/>
            <w:noWrap/>
            <w:vAlign w:val="center"/>
            <w:hideMark/>
          </w:tcPr>
          <w:p w:rsidR="00DE0B77" w:rsidRPr="00FB1035" w:rsidRDefault="00E06506" w:rsidP="00DE0B77">
            <w:pPr>
              <w:jc w:val="center"/>
            </w:pPr>
            <w:r w:rsidRPr="00FB1035">
              <w:t>711,9</w:t>
            </w:r>
          </w:p>
        </w:tc>
        <w:tc>
          <w:tcPr>
            <w:tcW w:w="1699" w:type="dxa"/>
            <w:gridSpan w:val="4"/>
            <w:tcBorders>
              <w:top w:val="nil"/>
            </w:tcBorders>
            <w:shd w:val="clear" w:color="auto" w:fill="auto"/>
            <w:noWrap/>
            <w:vAlign w:val="center"/>
            <w:hideMark/>
          </w:tcPr>
          <w:p w:rsidR="00DE0B77" w:rsidRPr="00FB1035" w:rsidRDefault="00E06506" w:rsidP="00DE0B77">
            <w:pPr>
              <w:jc w:val="center"/>
            </w:pPr>
            <w:r w:rsidRPr="00FB1035">
              <w:t>711,9</w:t>
            </w:r>
          </w:p>
        </w:tc>
        <w:tc>
          <w:tcPr>
            <w:tcW w:w="1557" w:type="dxa"/>
            <w:gridSpan w:val="5"/>
            <w:tcBorders>
              <w:top w:val="nil"/>
            </w:tcBorders>
            <w:shd w:val="clear" w:color="auto" w:fill="auto"/>
            <w:noWrap/>
            <w:vAlign w:val="center"/>
            <w:hideMark/>
          </w:tcPr>
          <w:p w:rsidR="00DE0B77" w:rsidRPr="00FB1035" w:rsidRDefault="00E06506" w:rsidP="00DE0B77">
            <w:pPr>
              <w:jc w:val="center"/>
            </w:pPr>
            <w:r w:rsidRPr="00FB1035">
              <w:t>711,9</w:t>
            </w:r>
          </w:p>
        </w:tc>
      </w:tr>
      <w:tr w:rsidR="00AC3BC2" w:rsidRPr="00AC3BC2" w:rsidTr="00F67315">
        <w:trPr>
          <w:gridAfter w:val="3"/>
          <w:wAfter w:w="1038" w:type="dxa"/>
          <w:trHeight w:val="1172"/>
        </w:trPr>
        <w:tc>
          <w:tcPr>
            <w:tcW w:w="5670" w:type="dxa"/>
            <w:gridSpan w:val="2"/>
            <w:tcBorders>
              <w:top w:val="nil"/>
            </w:tcBorders>
            <w:shd w:val="clear" w:color="auto" w:fill="auto"/>
            <w:vAlign w:val="center"/>
            <w:hideMark/>
          </w:tcPr>
          <w:p w:rsidR="00DE0B77" w:rsidRPr="00FB1035" w:rsidRDefault="00DE0B77" w:rsidP="00DE0B77">
            <w:pPr>
              <w:jc w:val="both"/>
            </w:pPr>
            <w:r w:rsidRPr="00FB1035">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A44030" w:rsidRPr="00FB1035" w:rsidRDefault="00A44030" w:rsidP="00DE0B77">
            <w:pPr>
              <w:jc w:val="both"/>
            </w:pPr>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01</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13</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99.9.00.97720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870</w:t>
            </w:r>
          </w:p>
        </w:tc>
        <w:tc>
          <w:tcPr>
            <w:tcW w:w="1701" w:type="dxa"/>
            <w:gridSpan w:val="6"/>
            <w:tcBorders>
              <w:top w:val="nil"/>
            </w:tcBorders>
            <w:shd w:val="clear" w:color="auto" w:fill="auto"/>
            <w:noWrap/>
            <w:vAlign w:val="center"/>
            <w:hideMark/>
          </w:tcPr>
          <w:p w:rsidR="00DE0B77" w:rsidRPr="00FB1035" w:rsidRDefault="00DE0B77" w:rsidP="00DE0B77">
            <w:pPr>
              <w:jc w:val="center"/>
            </w:pPr>
            <w:r w:rsidRPr="00FB1035">
              <w:t> </w:t>
            </w:r>
          </w:p>
        </w:tc>
        <w:tc>
          <w:tcPr>
            <w:tcW w:w="1699" w:type="dxa"/>
            <w:gridSpan w:val="4"/>
            <w:tcBorders>
              <w:top w:val="nil"/>
            </w:tcBorders>
            <w:shd w:val="clear" w:color="auto" w:fill="auto"/>
            <w:noWrap/>
            <w:vAlign w:val="center"/>
            <w:hideMark/>
          </w:tcPr>
          <w:p w:rsidR="00DE0B77" w:rsidRPr="00FB1035" w:rsidRDefault="00441DB6" w:rsidP="00DE0B77">
            <w:pPr>
              <w:jc w:val="center"/>
            </w:pPr>
            <w:r w:rsidRPr="00FB1035">
              <w:t>5 600,0</w:t>
            </w:r>
          </w:p>
        </w:tc>
        <w:tc>
          <w:tcPr>
            <w:tcW w:w="1557" w:type="dxa"/>
            <w:gridSpan w:val="5"/>
            <w:tcBorders>
              <w:top w:val="nil"/>
            </w:tcBorders>
            <w:shd w:val="clear" w:color="auto" w:fill="auto"/>
            <w:noWrap/>
            <w:vAlign w:val="center"/>
            <w:hideMark/>
          </w:tcPr>
          <w:p w:rsidR="00DE0B77" w:rsidRPr="00FB1035" w:rsidRDefault="00441DB6" w:rsidP="00DE0B77">
            <w:pPr>
              <w:jc w:val="center"/>
            </w:pPr>
            <w:r w:rsidRPr="00FB1035">
              <w:t>11 746,3</w:t>
            </w:r>
          </w:p>
        </w:tc>
      </w:tr>
      <w:tr w:rsidR="00AC3BC2" w:rsidRPr="00AC3BC2" w:rsidTr="00F67315">
        <w:trPr>
          <w:gridAfter w:val="3"/>
          <w:wAfter w:w="1038" w:type="dxa"/>
          <w:trHeight w:val="2819"/>
        </w:trPr>
        <w:tc>
          <w:tcPr>
            <w:tcW w:w="5670" w:type="dxa"/>
            <w:gridSpan w:val="2"/>
            <w:tcBorders>
              <w:top w:val="nil"/>
            </w:tcBorders>
            <w:shd w:val="clear" w:color="auto" w:fill="auto"/>
            <w:vAlign w:val="center"/>
            <w:hideMark/>
          </w:tcPr>
          <w:p w:rsidR="00DE0B77" w:rsidRPr="00FB1035" w:rsidRDefault="00DE0B77" w:rsidP="00DE0B77">
            <w:pPr>
              <w:jc w:val="both"/>
            </w:pPr>
            <w:r w:rsidRPr="00FB1035">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A44030" w:rsidRPr="00FB1035" w:rsidRDefault="00A44030" w:rsidP="00DE0B77">
            <w:pPr>
              <w:jc w:val="both"/>
            </w:pPr>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01</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13</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99.9.00.97740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830</w:t>
            </w:r>
          </w:p>
        </w:tc>
        <w:tc>
          <w:tcPr>
            <w:tcW w:w="1701" w:type="dxa"/>
            <w:gridSpan w:val="6"/>
            <w:tcBorders>
              <w:top w:val="nil"/>
            </w:tcBorders>
            <w:shd w:val="clear" w:color="auto" w:fill="auto"/>
            <w:noWrap/>
            <w:vAlign w:val="center"/>
            <w:hideMark/>
          </w:tcPr>
          <w:p w:rsidR="00DE0B77" w:rsidRPr="00FB1035" w:rsidRDefault="00FB1035" w:rsidP="006F39DD">
            <w:pPr>
              <w:jc w:val="center"/>
            </w:pPr>
            <w:r w:rsidRPr="00FB1035">
              <w:t>674,4</w:t>
            </w:r>
          </w:p>
        </w:tc>
        <w:tc>
          <w:tcPr>
            <w:tcW w:w="1699" w:type="dxa"/>
            <w:gridSpan w:val="4"/>
            <w:tcBorders>
              <w:top w:val="nil"/>
            </w:tcBorders>
            <w:shd w:val="clear" w:color="auto" w:fill="auto"/>
            <w:noWrap/>
            <w:vAlign w:val="center"/>
            <w:hideMark/>
          </w:tcPr>
          <w:p w:rsidR="00DE0B77" w:rsidRPr="00FB1035" w:rsidRDefault="00DE0B77" w:rsidP="00DE0B77">
            <w:pPr>
              <w:jc w:val="center"/>
            </w:pPr>
            <w:r w:rsidRPr="00FB1035">
              <w:t> </w:t>
            </w:r>
          </w:p>
        </w:tc>
        <w:tc>
          <w:tcPr>
            <w:tcW w:w="1557" w:type="dxa"/>
            <w:gridSpan w:val="5"/>
            <w:tcBorders>
              <w:top w:val="nil"/>
            </w:tcBorders>
            <w:shd w:val="clear" w:color="auto" w:fill="auto"/>
            <w:noWrap/>
            <w:vAlign w:val="center"/>
            <w:hideMark/>
          </w:tcPr>
          <w:p w:rsidR="00DE0B77" w:rsidRPr="00FB1035" w:rsidRDefault="00DE0B77" w:rsidP="00DE0B77">
            <w:pPr>
              <w:jc w:val="center"/>
            </w:pPr>
            <w:r w:rsidRPr="00FB1035">
              <w:t> </w:t>
            </w:r>
          </w:p>
        </w:tc>
      </w:tr>
      <w:tr w:rsidR="00AC3BC2" w:rsidRPr="00AC3BC2" w:rsidTr="00F67315">
        <w:trPr>
          <w:gridAfter w:val="3"/>
          <w:wAfter w:w="1038" w:type="dxa"/>
          <w:trHeight w:val="691"/>
        </w:trPr>
        <w:tc>
          <w:tcPr>
            <w:tcW w:w="5670" w:type="dxa"/>
            <w:gridSpan w:val="2"/>
            <w:tcBorders>
              <w:top w:val="nil"/>
            </w:tcBorders>
            <w:shd w:val="clear" w:color="auto" w:fill="auto"/>
            <w:vAlign w:val="center"/>
            <w:hideMark/>
          </w:tcPr>
          <w:p w:rsidR="00DE0B77" w:rsidRPr="00FB1035" w:rsidRDefault="00DE0B77" w:rsidP="00DE0B77">
            <w:pPr>
              <w:jc w:val="both"/>
              <w:rPr>
                <w:b/>
                <w:bCs/>
              </w:rPr>
            </w:pPr>
            <w:r w:rsidRPr="00FB1035">
              <w:rPr>
                <w:b/>
                <w:bCs/>
              </w:rPr>
              <w:t>НАЦИОНАЛЬНАЯ БЕЗОПАСНОСТЬ И ПРАВООХРАНИТЕЛЬНАЯ ДЕЯТЕЛЬНОСТЬ</w:t>
            </w:r>
          </w:p>
        </w:tc>
        <w:tc>
          <w:tcPr>
            <w:tcW w:w="851" w:type="dxa"/>
            <w:gridSpan w:val="4"/>
            <w:tcBorders>
              <w:top w:val="nil"/>
            </w:tcBorders>
            <w:shd w:val="clear" w:color="auto" w:fill="auto"/>
            <w:vAlign w:val="center"/>
            <w:hideMark/>
          </w:tcPr>
          <w:p w:rsidR="00DE0B77" w:rsidRPr="00FB1035" w:rsidRDefault="00DE0B77" w:rsidP="00DE0B77">
            <w:pPr>
              <w:jc w:val="center"/>
              <w:rPr>
                <w:b/>
                <w:bCs/>
              </w:rPr>
            </w:pPr>
            <w:r w:rsidRPr="00FB1035">
              <w:rPr>
                <w:b/>
                <w:bCs/>
              </w:rPr>
              <w:t>951</w:t>
            </w:r>
          </w:p>
        </w:tc>
        <w:tc>
          <w:tcPr>
            <w:tcW w:w="567"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03</w:t>
            </w:r>
          </w:p>
        </w:tc>
        <w:tc>
          <w:tcPr>
            <w:tcW w:w="709"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00</w:t>
            </w:r>
          </w:p>
        </w:tc>
        <w:tc>
          <w:tcPr>
            <w:tcW w:w="1842" w:type="dxa"/>
            <w:gridSpan w:val="3"/>
            <w:tcBorders>
              <w:top w:val="nil"/>
            </w:tcBorders>
            <w:shd w:val="clear" w:color="auto" w:fill="auto"/>
            <w:vAlign w:val="center"/>
            <w:hideMark/>
          </w:tcPr>
          <w:p w:rsidR="00DE0B77" w:rsidRPr="00FB1035" w:rsidRDefault="00DE0B77" w:rsidP="00DE0B77">
            <w:pPr>
              <w:jc w:val="center"/>
              <w:rPr>
                <w:b/>
                <w:bCs/>
              </w:rPr>
            </w:pPr>
            <w:r w:rsidRPr="00FB1035">
              <w:rPr>
                <w:b/>
                <w:bCs/>
              </w:rPr>
              <w:t> </w:t>
            </w:r>
          </w:p>
        </w:tc>
        <w:tc>
          <w:tcPr>
            <w:tcW w:w="709"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 </w:t>
            </w:r>
          </w:p>
        </w:tc>
        <w:tc>
          <w:tcPr>
            <w:tcW w:w="1701" w:type="dxa"/>
            <w:gridSpan w:val="6"/>
            <w:tcBorders>
              <w:top w:val="nil"/>
            </w:tcBorders>
            <w:shd w:val="clear" w:color="auto" w:fill="auto"/>
            <w:noWrap/>
            <w:vAlign w:val="center"/>
            <w:hideMark/>
          </w:tcPr>
          <w:p w:rsidR="00DE0B77" w:rsidRPr="00FB1035" w:rsidRDefault="0094530E" w:rsidP="00DE0B77">
            <w:pPr>
              <w:jc w:val="center"/>
              <w:rPr>
                <w:b/>
                <w:bCs/>
              </w:rPr>
            </w:pPr>
            <w:r w:rsidRPr="00FB1035">
              <w:rPr>
                <w:b/>
                <w:bCs/>
              </w:rPr>
              <w:t>4 733,2</w:t>
            </w:r>
          </w:p>
        </w:tc>
        <w:tc>
          <w:tcPr>
            <w:tcW w:w="1699" w:type="dxa"/>
            <w:gridSpan w:val="4"/>
            <w:tcBorders>
              <w:top w:val="nil"/>
            </w:tcBorders>
            <w:shd w:val="clear" w:color="auto" w:fill="auto"/>
            <w:noWrap/>
            <w:vAlign w:val="center"/>
            <w:hideMark/>
          </w:tcPr>
          <w:p w:rsidR="00DE0B77" w:rsidRPr="00FB1035" w:rsidRDefault="00441DB6" w:rsidP="00DE0B77">
            <w:pPr>
              <w:jc w:val="center"/>
              <w:rPr>
                <w:b/>
                <w:bCs/>
              </w:rPr>
            </w:pPr>
            <w:r w:rsidRPr="00FB1035">
              <w:rPr>
                <w:b/>
                <w:bCs/>
              </w:rPr>
              <w:t>4 696,0</w:t>
            </w:r>
          </w:p>
        </w:tc>
        <w:tc>
          <w:tcPr>
            <w:tcW w:w="1557" w:type="dxa"/>
            <w:gridSpan w:val="5"/>
            <w:tcBorders>
              <w:top w:val="nil"/>
            </w:tcBorders>
            <w:shd w:val="clear" w:color="auto" w:fill="auto"/>
            <w:noWrap/>
            <w:vAlign w:val="center"/>
            <w:hideMark/>
          </w:tcPr>
          <w:p w:rsidR="00DE0B77" w:rsidRPr="00FB1035" w:rsidRDefault="00441DB6" w:rsidP="00DE0B77">
            <w:pPr>
              <w:jc w:val="center"/>
              <w:rPr>
                <w:b/>
                <w:bCs/>
              </w:rPr>
            </w:pPr>
            <w:r w:rsidRPr="00FB1035">
              <w:rPr>
                <w:b/>
                <w:bCs/>
              </w:rPr>
              <w:t>4 696,0</w:t>
            </w:r>
          </w:p>
        </w:tc>
      </w:tr>
      <w:tr w:rsidR="00AC3BC2" w:rsidRPr="00AC3BC2" w:rsidTr="00F67315">
        <w:trPr>
          <w:gridAfter w:val="3"/>
          <w:wAfter w:w="1038" w:type="dxa"/>
          <w:trHeight w:val="970"/>
        </w:trPr>
        <w:tc>
          <w:tcPr>
            <w:tcW w:w="5670" w:type="dxa"/>
            <w:gridSpan w:val="2"/>
            <w:tcBorders>
              <w:top w:val="nil"/>
            </w:tcBorders>
            <w:shd w:val="clear" w:color="auto" w:fill="auto"/>
            <w:vAlign w:val="center"/>
            <w:hideMark/>
          </w:tcPr>
          <w:p w:rsidR="00DE0B77" w:rsidRPr="00FB1035" w:rsidRDefault="00DE0B77" w:rsidP="00DE0B77">
            <w:pPr>
              <w:jc w:val="both"/>
              <w:rPr>
                <w:b/>
                <w:bCs/>
              </w:rPr>
            </w:pPr>
            <w:r w:rsidRPr="00FB1035">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gridSpan w:val="4"/>
            <w:tcBorders>
              <w:top w:val="nil"/>
            </w:tcBorders>
            <w:shd w:val="clear" w:color="auto" w:fill="auto"/>
            <w:vAlign w:val="center"/>
            <w:hideMark/>
          </w:tcPr>
          <w:p w:rsidR="00DE0B77" w:rsidRPr="00FB1035" w:rsidRDefault="00DE0B77" w:rsidP="00DE0B77">
            <w:pPr>
              <w:jc w:val="center"/>
              <w:rPr>
                <w:b/>
                <w:bCs/>
              </w:rPr>
            </w:pPr>
            <w:r w:rsidRPr="00FB1035">
              <w:rPr>
                <w:b/>
                <w:bCs/>
              </w:rPr>
              <w:t>951</w:t>
            </w:r>
          </w:p>
        </w:tc>
        <w:tc>
          <w:tcPr>
            <w:tcW w:w="567"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03</w:t>
            </w:r>
          </w:p>
        </w:tc>
        <w:tc>
          <w:tcPr>
            <w:tcW w:w="709"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10</w:t>
            </w:r>
          </w:p>
        </w:tc>
        <w:tc>
          <w:tcPr>
            <w:tcW w:w="1842" w:type="dxa"/>
            <w:gridSpan w:val="3"/>
            <w:tcBorders>
              <w:top w:val="nil"/>
            </w:tcBorders>
            <w:shd w:val="clear" w:color="auto" w:fill="auto"/>
            <w:vAlign w:val="center"/>
            <w:hideMark/>
          </w:tcPr>
          <w:p w:rsidR="00DE0B77" w:rsidRPr="00FB1035" w:rsidRDefault="00DE0B77" w:rsidP="00DE0B77">
            <w:pPr>
              <w:jc w:val="center"/>
              <w:rPr>
                <w:b/>
                <w:bCs/>
              </w:rPr>
            </w:pPr>
            <w:r w:rsidRPr="00FB1035">
              <w:rPr>
                <w:b/>
                <w:bCs/>
              </w:rPr>
              <w:t> </w:t>
            </w:r>
          </w:p>
        </w:tc>
        <w:tc>
          <w:tcPr>
            <w:tcW w:w="709"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 </w:t>
            </w:r>
          </w:p>
        </w:tc>
        <w:tc>
          <w:tcPr>
            <w:tcW w:w="1701" w:type="dxa"/>
            <w:gridSpan w:val="6"/>
            <w:tcBorders>
              <w:top w:val="nil"/>
            </w:tcBorders>
            <w:shd w:val="clear" w:color="auto" w:fill="auto"/>
            <w:noWrap/>
            <w:vAlign w:val="center"/>
            <w:hideMark/>
          </w:tcPr>
          <w:p w:rsidR="00DE0B77" w:rsidRPr="00FB1035" w:rsidRDefault="00FB1035" w:rsidP="00DE0B77">
            <w:pPr>
              <w:jc w:val="center"/>
              <w:rPr>
                <w:b/>
                <w:bCs/>
              </w:rPr>
            </w:pPr>
            <w:r w:rsidRPr="00FB1035">
              <w:rPr>
                <w:b/>
                <w:bCs/>
              </w:rPr>
              <w:t>4 556,5</w:t>
            </w:r>
          </w:p>
        </w:tc>
        <w:tc>
          <w:tcPr>
            <w:tcW w:w="1699" w:type="dxa"/>
            <w:gridSpan w:val="4"/>
            <w:tcBorders>
              <w:top w:val="nil"/>
            </w:tcBorders>
            <w:shd w:val="clear" w:color="auto" w:fill="auto"/>
            <w:noWrap/>
            <w:vAlign w:val="center"/>
            <w:hideMark/>
          </w:tcPr>
          <w:p w:rsidR="00DE0B77" w:rsidRPr="00FB1035" w:rsidRDefault="00441DB6" w:rsidP="00DE0B77">
            <w:pPr>
              <w:jc w:val="center"/>
              <w:rPr>
                <w:b/>
                <w:bCs/>
              </w:rPr>
            </w:pPr>
            <w:r w:rsidRPr="00FB1035">
              <w:rPr>
                <w:b/>
                <w:bCs/>
              </w:rPr>
              <w:t>4 553,2</w:t>
            </w:r>
          </w:p>
        </w:tc>
        <w:tc>
          <w:tcPr>
            <w:tcW w:w="1557" w:type="dxa"/>
            <w:gridSpan w:val="5"/>
            <w:tcBorders>
              <w:top w:val="nil"/>
            </w:tcBorders>
            <w:shd w:val="clear" w:color="auto" w:fill="auto"/>
            <w:noWrap/>
            <w:vAlign w:val="center"/>
            <w:hideMark/>
          </w:tcPr>
          <w:p w:rsidR="00DE0B77" w:rsidRPr="00FB1035" w:rsidRDefault="00441DB6" w:rsidP="00DE0B77">
            <w:pPr>
              <w:jc w:val="center"/>
              <w:rPr>
                <w:b/>
                <w:bCs/>
              </w:rPr>
            </w:pPr>
            <w:r w:rsidRPr="00FB1035">
              <w:rPr>
                <w:b/>
                <w:bCs/>
              </w:rPr>
              <w:t>4 553,2</w:t>
            </w:r>
          </w:p>
        </w:tc>
      </w:tr>
      <w:tr w:rsidR="00AC3BC2" w:rsidRPr="00AC3BC2" w:rsidTr="00F67315">
        <w:trPr>
          <w:gridAfter w:val="3"/>
          <w:wAfter w:w="1038" w:type="dxa"/>
          <w:trHeight w:val="3124"/>
        </w:trPr>
        <w:tc>
          <w:tcPr>
            <w:tcW w:w="5670" w:type="dxa"/>
            <w:gridSpan w:val="2"/>
            <w:tcBorders>
              <w:top w:val="nil"/>
            </w:tcBorders>
            <w:shd w:val="clear" w:color="auto" w:fill="auto"/>
            <w:vAlign w:val="center"/>
            <w:hideMark/>
          </w:tcPr>
          <w:p w:rsidR="00DE0B77" w:rsidRPr="00FB1035" w:rsidRDefault="00DE0B77" w:rsidP="00DE0B77">
            <w:pPr>
              <w:jc w:val="both"/>
            </w:pPr>
            <w:proofErr w:type="gramStart"/>
            <w:r w:rsidRPr="00FB1035">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03</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10</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04.2.00.28100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240</w:t>
            </w:r>
          </w:p>
        </w:tc>
        <w:tc>
          <w:tcPr>
            <w:tcW w:w="1701" w:type="dxa"/>
            <w:gridSpan w:val="6"/>
            <w:tcBorders>
              <w:top w:val="nil"/>
            </w:tcBorders>
            <w:shd w:val="clear" w:color="auto" w:fill="auto"/>
            <w:noWrap/>
            <w:vAlign w:val="center"/>
            <w:hideMark/>
          </w:tcPr>
          <w:p w:rsidR="00DE0B77" w:rsidRPr="00FB1035" w:rsidRDefault="00FB1035" w:rsidP="00DE0B77">
            <w:pPr>
              <w:jc w:val="center"/>
            </w:pPr>
            <w:r w:rsidRPr="00FB1035">
              <w:t>20,8</w:t>
            </w:r>
          </w:p>
        </w:tc>
        <w:tc>
          <w:tcPr>
            <w:tcW w:w="1699" w:type="dxa"/>
            <w:gridSpan w:val="4"/>
            <w:tcBorders>
              <w:top w:val="nil"/>
            </w:tcBorders>
            <w:shd w:val="clear" w:color="auto" w:fill="auto"/>
            <w:noWrap/>
            <w:vAlign w:val="center"/>
            <w:hideMark/>
          </w:tcPr>
          <w:p w:rsidR="00DE0B77" w:rsidRPr="00FB1035" w:rsidRDefault="00441DB6" w:rsidP="00DE0B77">
            <w:pPr>
              <w:jc w:val="center"/>
            </w:pPr>
            <w:r w:rsidRPr="00FB1035">
              <w:t>17,5</w:t>
            </w:r>
          </w:p>
        </w:tc>
        <w:tc>
          <w:tcPr>
            <w:tcW w:w="1557" w:type="dxa"/>
            <w:gridSpan w:val="5"/>
            <w:tcBorders>
              <w:top w:val="nil"/>
            </w:tcBorders>
            <w:shd w:val="clear" w:color="auto" w:fill="auto"/>
            <w:noWrap/>
            <w:vAlign w:val="center"/>
            <w:hideMark/>
          </w:tcPr>
          <w:p w:rsidR="00DE0B77" w:rsidRPr="00FB1035" w:rsidRDefault="00441DB6" w:rsidP="00DE0B77">
            <w:pPr>
              <w:jc w:val="center"/>
            </w:pPr>
            <w:r w:rsidRPr="00FB1035">
              <w:t>17,5</w:t>
            </w:r>
          </w:p>
        </w:tc>
      </w:tr>
      <w:tr w:rsidR="00AC3BC2" w:rsidRPr="00AC3BC2" w:rsidTr="00F67315">
        <w:trPr>
          <w:gridAfter w:val="3"/>
          <w:wAfter w:w="1038" w:type="dxa"/>
          <w:trHeight w:val="4432"/>
        </w:trPr>
        <w:tc>
          <w:tcPr>
            <w:tcW w:w="5670" w:type="dxa"/>
            <w:gridSpan w:val="2"/>
            <w:tcBorders>
              <w:top w:val="nil"/>
            </w:tcBorders>
            <w:shd w:val="clear" w:color="auto" w:fill="auto"/>
            <w:vAlign w:val="center"/>
            <w:hideMark/>
          </w:tcPr>
          <w:p w:rsidR="00DE0B77" w:rsidRPr="00FB1035" w:rsidRDefault="00DE0B77" w:rsidP="00DE0B77">
            <w:pPr>
              <w:jc w:val="both"/>
            </w:pPr>
            <w:proofErr w:type="gramStart"/>
            <w:r w:rsidRPr="00FB1035">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FB1035">
              <w:t xml:space="preserve"> </w:t>
            </w:r>
            <w:proofErr w:type="gramStart"/>
            <w:r w:rsidRPr="00FB1035">
              <w:t>объектах</w:t>
            </w:r>
            <w:proofErr w:type="gramEnd"/>
            <w:r w:rsidRPr="00FB1035">
              <w:t>" (Иные межбюджетные трансферты)</w:t>
            </w:r>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03</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10</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04.2.00.87010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540</w:t>
            </w:r>
          </w:p>
        </w:tc>
        <w:tc>
          <w:tcPr>
            <w:tcW w:w="1701" w:type="dxa"/>
            <w:gridSpan w:val="6"/>
            <w:tcBorders>
              <w:top w:val="nil"/>
            </w:tcBorders>
            <w:shd w:val="clear" w:color="auto" w:fill="auto"/>
            <w:noWrap/>
            <w:vAlign w:val="center"/>
            <w:hideMark/>
          </w:tcPr>
          <w:p w:rsidR="00DE0B77" w:rsidRPr="00FB1035" w:rsidRDefault="00441DB6" w:rsidP="00DE0B77">
            <w:pPr>
              <w:jc w:val="center"/>
            </w:pPr>
            <w:r w:rsidRPr="00FB1035">
              <w:t>4 535,7</w:t>
            </w:r>
          </w:p>
        </w:tc>
        <w:tc>
          <w:tcPr>
            <w:tcW w:w="1699" w:type="dxa"/>
            <w:gridSpan w:val="4"/>
            <w:tcBorders>
              <w:top w:val="nil"/>
            </w:tcBorders>
            <w:shd w:val="clear" w:color="auto" w:fill="auto"/>
            <w:noWrap/>
            <w:vAlign w:val="center"/>
            <w:hideMark/>
          </w:tcPr>
          <w:p w:rsidR="00DE0B77" w:rsidRPr="00FB1035" w:rsidRDefault="00441DB6" w:rsidP="00DE0B77">
            <w:pPr>
              <w:jc w:val="center"/>
            </w:pPr>
            <w:r w:rsidRPr="00FB1035">
              <w:t>4 535,7</w:t>
            </w:r>
          </w:p>
        </w:tc>
        <w:tc>
          <w:tcPr>
            <w:tcW w:w="1557" w:type="dxa"/>
            <w:gridSpan w:val="5"/>
            <w:tcBorders>
              <w:top w:val="nil"/>
            </w:tcBorders>
            <w:shd w:val="clear" w:color="auto" w:fill="auto"/>
            <w:noWrap/>
            <w:vAlign w:val="center"/>
            <w:hideMark/>
          </w:tcPr>
          <w:p w:rsidR="00DE0B77" w:rsidRPr="00FB1035" w:rsidRDefault="00441DB6" w:rsidP="00DE0B77">
            <w:pPr>
              <w:jc w:val="center"/>
            </w:pPr>
            <w:r w:rsidRPr="00FB1035">
              <w:t>4 535,7</w:t>
            </w:r>
          </w:p>
        </w:tc>
      </w:tr>
      <w:tr w:rsidR="00AC3BC2" w:rsidRPr="00AC3BC2" w:rsidTr="00F67315">
        <w:trPr>
          <w:gridAfter w:val="3"/>
          <w:wAfter w:w="1038" w:type="dxa"/>
          <w:trHeight w:val="945"/>
        </w:trPr>
        <w:tc>
          <w:tcPr>
            <w:tcW w:w="5670" w:type="dxa"/>
            <w:gridSpan w:val="2"/>
            <w:tcBorders>
              <w:top w:val="nil"/>
            </w:tcBorders>
            <w:shd w:val="clear" w:color="auto" w:fill="auto"/>
            <w:vAlign w:val="center"/>
            <w:hideMark/>
          </w:tcPr>
          <w:p w:rsidR="00DE0B77" w:rsidRPr="00FB1035" w:rsidRDefault="00DE0B77" w:rsidP="00DE0B77">
            <w:pPr>
              <w:jc w:val="both"/>
              <w:rPr>
                <w:b/>
                <w:bCs/>
              </w:rPr>
            </w:pPr>
            <w:r w:rsidRPr="00FB1035">
              <w:rPr>
                <w:b/>
                <w:bCs/>
              </w:rPr>
              <w:lastRenderedPageBreak/>
              <w:t>Другие вопросы в области национальной безопасности и правоохранительной деятельности</w:t>
            </w:r>
          </w:p>
          <w:p w:rsidR="00A44030" w:rsidRPr="00FB1035" w:rsidRDefault="00A44030" w:rsidP="00DE0B77">
            <w:pPr>
              <w:jc w:val="both"/>
              <w:rPr>
                <w:b/>
                <w:bCs/>
              </w:rPr>
            </w:pPr>
          </w:p>
        </w:tc>
        <w:tc>
          <w:tcPr>
            <w:tcW w:w="851" w:type="dxa"/>
            <w:gridSpan w:val="4"/>
            <w:tcBorders>
              <w:top w:val="nil"/>
            </w:tcBorders>
            <w:shd w:val="clear" w:color="auto" w:fill="auto"/>
            <w:vAlign w:val="center"/>
            <w:hideMark/>
          </w:tcPr>
          <w:p w:rsidR="00DE0B77" w:rsidRPr="00FB1035" w:rsidRDefault="00DE0B77" w:rsidP="00DE0B77">
            <w:pPr>
              <w:jc w:val="center"/>
              <w:rPr>
                <w:b/>
                <w:bCs/>
              </w:rPr>
            </w:pPr>
            <w:r w:rsidRPr="00FB1035">
              <w:rPr>
                <w:b/>
                <w:bCs/>
              </w:rPr>
              <w:t>951</w:t>
            </w:r>
          </w:p>
        </w:tc>
        <w:tc>
          <w:tcPr>
            <w:tcW w:w="567"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03</w:t>
            </w:r>
          </w:p>
        </w:tc>
        <w:tc>
          <w:tcPr>
            <w:tcW w:w="709"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14</w:t>
            </w:r>
          </w:p>
        </w:tc>
        <w:tc>
          <w:tcPr>
            <w:tcW w:w="1842" w:type="dxa"/>
            <w:gridSpan w:val="3"/>
            <w:tcBorders>
              <w:top w:val="nil"/>
            </w:tcBorders>
            <w:shd w:val="clear" w:color="auto" w:fill="auto"/>
            <w:vAlign w:val="center"/>
            <w:hideMark/>
          </w:tcPr>
          <w:p w:rsidR="00DE0B77" w:rsidRPr="00FB1035" w:rsidRDefault="00DE0B77" w:rsidP="00DE0B77">
            <w:pPr>
              <w:jc w:val="center"/>
              <w:rPr>
                <w:b/>
                <w:bCs/>
              </w:rPr>
            </w:pPr>
            <w:r w:rsidRPr="00FB1035">
              <w:rPr>
                <w:b/>
                <w:bCs/>
              </w:rPr>
              <w:t> </w:t>
            </w:r>
          </w:p>
        </w:tc>
        <w:tc>
          <w:tcPr>
            <w:tcW w:w="709" w:type="dxa"/>
            <w:gridSpan w:val="5"/>
            <w:tcBorders>
              <w:top w:val="nil"/>
            </w:tcBorders>
            <w:shd w:val="clear" w:color="auto" w:fill="auto"/>
            <w:vAlign w:val="center"/>
            <w:hideMark/>
          </w:tcPr>
          <w:p w:rsidR="00DE0B77" w:rsidRPr="00FB1035" w:rsidRDefault="00DE0B77" w:rsidP="00DE0B77">
            <w:pPr>
              <w:jc w:val="center"/>
              <w:rPr>
                <w:b/>
                <w:bCs/>
              </w:rPr>
            </w:pPr>
            <w:r w:rsidRPr="00FB1035">
              <w:rPr>
                <w:b/>
                <w:bCs/>
              </w:rPr>
              <w:t> </w:t>
            </w:r>
          </w:p>
        </w:tc>
        <w:tc>
          <w:tcPr>
            <w:tcW w:w="1701" w:type="dxa"/>
            <w:gridSpan w:val="6"/>
            <w:tcBorders>
              <w:top w:val="nil"/>
            </w:tcBorders>
            <w:shd w:val="clear" w:color="auto" w:fill="auto"/>
            <w:noWrap/>
            <w:vAlign w:val="center"/>
            <w:hideMark/>
          </w:tcPr>
          <w:p w:rsidR="00DE0B77" w:rsidRPr="00FB1035" w:rsidRDefault="00FB1035" w:rsidP="00E9494E">
            <w:pPr>
              <w:jc w:val="center"/>
              <w:rPr>
                <w:b/>
                <w:bCs/>
              </w:rPr>
            </w:pPr>
            <w:r w:rsidRPr="00FB1035">
              <w:rPr>
                <w:b/>
                <w:bCs/>
              </w:rPr>
              <w:t>176,7</w:t>
            </w:r>
          </w:p>
        </w:tc>
        <w:tc>
          <w:tcPr>
            <w:tcW w:w="1699" w:type="dxa"/>
            <w:gridSpan w:val="4"/>
            <w:tcBorders>
              <w:top w:val="nil"/>
            </w:tcBorders>
            <w:shd w:val="clear" w:color="auto" w:fill="auto"/>
            <w:noWrap/>
            <w:vAlign w:val="center"/>
            <w:hideMark/>
          </w:tcPr>
          <w:p w:rsidR="00DE0B77" w:rsidRPr="00FB1035" w:rsidRDefault="00441DB6" w:rsidP="00DE0B77">
            <w:pPr>
              <w:jc w:val="center"/>
              <w:rPr>
                <w:b/>
                <w:bCs/>
              </w:rPr>
            </w:pPr>
            <w:r w:rsidRPr="00FB1035">
              <w:rPr>
                <w:b/>
                <w:bCs/>
              </w:rPr>
              <w:t>142,8</w:t>
            </w:r>
          </w:p>
        </w:tc>
        <w:tc>
          <w:tcPr>
            <w:tcW w:w="1557" w:type="dxa"/>
            <w:gridSpan w:val="5"/>
            <w:tcBorders>
              <w:top w:val="nil"/>
            </w:tcBorders>
            <w:shd w:val="clear" w:color="auto" w:fill="auto"/>
            <w:noWrap/>
            <w:vAlign w:val="center"/>
            <w:hideMark/>
          </w:tcPr>
          <w:p w:rsidR="00DE0B77" w:rsidRPr="00FB1035" w:rsidRDefault="00441DB6" w:rsidP="00DE0B77">
            <w:pPr>
              <w:jc w:val="center"/>
              <w:rPr>
                <w:b/>
                <w:bCs/>
              </w:rPr>
            </w:pPr>
            <w:r w:rsidRPr="00FB1035">
              <w:rPr>
                <w:b/>
                <w:bCs/>
              </w:rPr>
              <w:t>142,8</w:t>
            </w:r>
          </w:p>
        </w:tc>
      </w:tr>
      <w:tr w:rsidR="00AC3BC2" w:rsidRPr="00AC3BC2" w:rsidTr="00F67315">
        <w:trPr>
          <w:gridAfter w:val="3"/>
          <w:wAfter w:w="1038" w:type="dxa"/>
          <w:trHeight w:val="2426"/>
        </w:trPr>
        <w:tc>
          <w:tcPr>
            <w:tcW w:w="5670" w:type="dxa"/>
            <w:gridSpan w:val="2"/>
            <w:tcBorders>
              <w:top w:val="nil"/>
            </w:tcBorders>
            <w:shd w:val="clear" w:color="auto" w:fill="auto"/>
            <w:vAlign w:val="center"/>
            <w:hideMark/>
          </w:tcPr>
          <w:p w:rsidR="00DE0B77" w:rsidRPr="00FB1035" w:rsidRDefault="00DE0B77" w:rsidP="00DE0B77">
            <w:pPr>
              <w:jc w:val="both"/>
            </w:pPr>
            <w:proofErr w:type="gramStart"/>
            <w:r w:rsidRPr="00FB1035">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F475CC" w:rsidRPr="00FB1035" w:rsidRDefault="00F475CC" w:rsidP="00DE0B77">
            <w:pPr>
              <w:jc w:val="both"/>
            </w:pPr>
          </w:p>
        </w:tc>
        <w:tc>
          <w:tcPr>
            <w:tcW w:w="851" w:type="dxa"/>
            <w:gridSpan w:val="4"/>
            <w:tcBorders>
              <w:top w:val="nil"/>
            </w:tcBorders>
            <w:shd w:val="clear" w:color="auto" w:fill="auto"/>
            <w:vAlign w:val="center"/>
            <w:hideMark/>
          </w:tcPr>
          <w:p w:rsidR="00DE0B77" w:rsidRPr="00FB1035" w:rsidRDefault="00DE0B77" w:rsidP="00DE0B77">
            <w:pPr>
              <w:jc w:val="center"/>
            </w:pPr>
            <w:r w:rsidRPr="00FB1035">
              <w:t>951</w:t>
            </w:r>
          </w:p>
        </w:tc>
        <w:tc>
          <w:tcPr>
            <w:tcW w:w="567" w:type="dxa"/>
            <w:gridSpan w:val="5"/>
            <w:tcBorders>
              <w:top w:val="nil"/>
            </w:tcBorders>
            <w:shd w:val="clear" w:color="auto" w:fill="auto"/>
            <w:vAlign w:val="center"/>
            <w:hideMark/>
          </w:tcPr>
          <w:p w:rsidR="00DE0B77" w:rsidRPr="00FB1035" w:rsidRDefault="00DE0B77" w:rsidP="00DE0B77">
            <w:pPr>
              <w:jc w:val="center"/>
            </w:pPr>
            <w:r w:rsidRPr="00FB1035">
              <w:t>03</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14</w:t>
            </w:r>
          </w:p>
        </w:tc>
        <w:tc>
          <w:tcPr>
            <w:tcW w:w="1842" w:type="dxa"/>
            <w:gridSpan w:val="3"/>
            <w:tcBorders>
              <w:top w:val="nil"/>
            </w:tcBorders>
            <w:shd w:val="clear" w:color="auto" w:fill="auto"/>
            <w:vAlign w:val="center"/>
            <w:hideMark/>
          </w:tcPr>
          <w:p w:rsidR="00DE0B77" w:rsidRPr="00FB1035" w:rsidRDefault="00DE0B77" w:rsidP="00DE0B77">
            <w:pPr>
              <w:jc w:val="center"/>
            </w:pPr>
            <w:r w:rsidRPr="00FB1035">
              <w:t>04.2.00.28720</w:t>
            </w:r>
          </w:p>
        </w:tc>
        <w:tc>
          <w:tcPr>
            <w:tcW w:w="709" w:type="dxa"/>
            <w:gridSpan w:val="5"/>
            <w:tcBorders>
              <w:top w:val="nil"/>
            </w:tcBorders>
            <w:shd w:val="clear" w:color="auto" w:fill="auto"/>
            <w:vAlign w:val="center"/>
            <w:hideMark/>
          </w:tcPr>
          <w:p w:rsidR="00DE0B77" w:rsidRPr="00FB1035" w:rsidRDefault="00DE0B77" w:rsidP="00DE0B77">
            <w:pPr>
              <w:jc w:val="center"/>
            </w:pPr>
            <w:r w:rsidRPr="00FB1035">
              <w:t>240</w:t>
            </w:r>
          </w:p>
        </w:tc>
        <w:tc>
          <w:tcPr>
            <w:tcW w:w="1701" w:type="dxa"/>
            <w:gridSpan w:val="6"/>
            <w:tcBorders>
              <w:top w:val="nil"/>
            </w:tcBorders>
            <w:shd w:val="clear" w:color="auto" w:fill="auto"/>
            <w:noWrap/>
            <w:vAlign w:val="center"/>
            <w:hideMark/>
          </w:tcPr>
          <w:p w:rsidR="00DE0B77" w:rsidRPr="00FB1035" w:rsidRDefault="00FB1035" w:rsidP="00DE0B77">
            <w:pPr>
              <w:jc w:val="center"/>
            </w:pPr>
            <w:r w:rsidRPr="00FB1035">
              <w:t>29,6</w:t>
            </w:r>
          </w:p>
        </w:tc>
        <w:tc>
          <w:tcPr>
            <w:tcW w:w="1699" w:type="dxa"/>
            <w:gridSpan w:val="4"/>
            <w:tcBorders>
              <w:top w:val="nil"/>
            </w:tcBorders>
            <w:shd w:val="clear" w:color="auto" w:fill="auto"/>
            <w:noWrap/>
            <w:vAlign w:val="center"/>
            <w:hideMark/>
          </w:tcPr>
          <w:p w:rsidR="00DE0B77" w:rsidRPr="00FB1035" w:rsidRDefault="00441DB6" w:rsidP="00DE0B77">
            <w:pPr>
              <w:jc w:val="center"/>
            </w:pPr>
            <w:r w:rsidRPr="00FB1035">
              <w:t>32,9</w:t>
            </w:r>
          </w:p>
        </w:tc>
        <w:tc>
          <w:tcPr>
            <w:tcW w:w="1557" w:type="dxa"/>
            <w:gridSpan w:val="5"/>
            <w:tcBorders>
              <w:top w:val="nil"/>
            </w:tcBorders>
            <w:shd w:val="clear" w:color="auto" w:fill="auto"/>
            <w:noWrap/>
            <w:vAlign w:val="center"/>
            <w:hideMark/>
          </w:tcPr>
          <w:p w:rsidR="00DE0B77" w:rsidRPr="00FB1035" w:rsidRDefault="00441DB6" w:rsidP="00DE0B77">
            <w:pPr>
              <w:jc w:val="center"/>
            </w:pPr>
            <w:r w:rsidRPr="00FB1035">
              <w:t>32,9</w:t>
            </w:r>
          </w:p>
        </w:tc>
      </w:tr>
      <w:tr w:rsidR="00AC3BC2" w:rsidRPr="00AC3BC2" w:rsidTr="00F67315">
        <w:trPr>
          <w:gridAfter w:val="3"/>
          <w:wAfter w:w="1038" w:type="dxa"/>
          <w:trHeight w:val="2731"/>
        </w:trPr>
        <w:tc>
          <w:tcPr>
            <w:tcW w:w="5670" w:type="dxa"/>
            <w:gridSpan w:val="2"/>
            <w:tcBorders>
              <w:top w:val="nil"/>
            </w:tcBorders>
            <w:shd w:val="clear" w:color="auto" w:fill="auto"/>
            <w:vAlign w:val="center"/>
            <w:hideMark/>
          </w:tcPr>
          <w:p w:rsidR="00DE0B77" w:rsidRPr="00222287" w:rsidRDefault="00DE0B77" w:rsidP="00DE0B77">
            <w:pPr>
              <w:jc w:val="both"/>
            </w:pPr>
            <w:r w:rsidRPr="00222287">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A44030" w:rsidRPr="00222287" w:rsidRDefault="00A44030" w:rsidP="00DE0B77">
            <w:pPr>
              <w:jc w:val="both"/>
            </w:pPr>
          </w:p>
        </w:tc>
        <w:tc>
          <w:tcPr>
            <w:tcW w:w="851" w:type="dxa"/>
            <w:gridSpan w:val="4"/>
            <w:tcBorders>
              <w:top w:val="nil"/>
            </w:tcBorders>
            <w:shd w:val="clear" w:color="auto" w:fill="auto"/>
            <w:vAlign w:val="center"/>
            <w:hideMark/>
          </w:tcPr>
          <w:p w:rsidR="00DE0B77" w:rsidRPr="00222287" w:rsidRDefault="00DE0B77" w:rsidP="00DE0B77">
            <w:pPr>
              <w:jc w:val="center"/>
            </w:pPr>
            <w:r w:rsidRPr="00222287">
              <w:t>951</w:t>
            </w:r>
          </w:p>
        </w:tc>
        <w:tc>
          <w:tcPr>
            <w:tcW w:w="567" w:type="dxa"/>
            <w:gridSpan w:val="5"/>
            <w:tcBorders>
              <w:top w:val="nil"/>
            </w:tcBorders>
            <w:shd w:val="clear" w:color="auto" w:fill="auto"/>
            <w:vAlign w:val="center"/>
            <w:hideMark/>
          </w:tcPr>
          <w:p w:rsidR="00DE0B77" w:rsidRPr="00222287" w:rsidRDefault="00DE0B77" w:rsidP="00DE0B77">
            <w:pPr>
              <w:jc w:val="center"/>
            </w:pPr>
            <w:r w:rsidRPr="00222287">
              <w:t>03</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14</w:t>
            </w:r>
          </w:p>
        </w:tc>
        <w:tc>
          <w:tcPr>
            <w:tcW w:w="1842" w:type="dxa"/>
            <w:gridSpan w:val="3"/>
            <w:tcBorders>
              <w:top w:val="nil"/>
            </w:tcBorders>
            <w:shd w:val="clear" w:color="auto" w:fill="auto"/>
            <w:vAlign w:val="center"/>
            <w:hideMark/>
          </w:tcPr>
          <w:p w:rsidR="00DE0B77" w:rsidRPr="00222287" w:rsidRDefault="00DE0B77" w:rsidP="00DE0B77">
            <w:pPr>
              <w:jc w:val="center"/>
            </w:pPr>
            <w:r w:rsidRPr="00222287">
              <w:t>10.3.00.28530</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240</w:t>
            </w:r>
          </w:p>
        </w:tc>
        <w:tc>
          <w:tcPr>
            <w:tcW w:w="1701" w:type="dxa"/>
            <w:gridSpan w:val="6"/>
            <w:tcBorders>
              <w:top w:val="nil"/>
            </w:tcBorders>
            <w:shd w:val="clear" w:color="auto" w:fill="auto"/>
            <w:noWrap/>
            <w:vAlign w:val="center"/>
            <w:hideMark/>
          </w:tcPr>
          <w:p w:rsidR="00DE0B77" w:rsidRPr="00222287" w:rsidRDefault="0094530E" w:rsidP="00DE0B77">
            <w:pPr>
              <w:jc w:val="center"/>
            </w:pPr>
            <w:r w:rsidRPr="00222287">
              <w:t>147,1</w:t>
            </w:r>
          </w:p>
        </w:tc>
        <w:tc>
          <w:tcPr>
            <w:tcW w:w="1699" w:type="dxa"/>
            <w:gridSpan w:val="4"/>
            <w:tcBorders>
              <w:top w:val="nil"/>
            </w:tcBorders>
            <w:shd w:val="clear" w:color="auto" w:fill="auto"/>
            <w:noWrap/>
            <w:vAlign w:val="center"/>
            <w:hideMark/>
          </w:tcPr>
          <w:p w:rsidR="00DE0B77" w:rsidRPr="00222287" w:rsidRDefault="00441DB6" w:rsidP="00DE0B77">
            <w:pPr>
              <w:jc w:val="center"/>
            </w:pPr>
            <w:r w:rsidRPr="00222287">
              <w:t>109,9</w:t>
            </w:r>
          </w:p>
        </w:tc>
        <w:tc>
          <w:tcPr>
            <w:tcW w:w="1557" w:type="dxa"/>
            <w:gridSpan w:val="5"/>
            <w:tcBorders>
              <w:top w:val="nil"/>
            </w:tcBorders>
            <w:shd w:val="clear" w:color="auto" w:fill="auto"/>
            <w:noWrap/>
            <w:vAlign w:val="center"/>
            <w:hideMark/>
          </w:tcPr>
          <w:p w:rsidR="00DE0B77" w:rsidRPr="00222287" w:rsidRDefault="00441DB6" w:rsidP="00DE0B77">
            <w:pPr>
              <w:jc w:val="center"/>
            </w:pPr>
            <w:r w:rsidRPr="00222287">
              <w:t>109,9</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222287" w:rsidRDefault="00DE0B77" w:rsidP="00DE0B77">
            <w:pPr>
              <w:jc w:val="both"/>
              <w:rPr>
                <w:b/>
                <w:bCs/>
              </w:rPr>
            </w:pPr>
            <w:r w:rsidRPr="00222287">
              <w:rPr>
                <w:b/>
                <w:bCs/>
              </w:rPr>
              <w:t>НАЦИОНАЛЬНАЯ ЭКОНОМИКА</w:t>
            </w:r>
          </w:p>
        </w:tc>
        <w:tc>
          <w:tcPr>
            <w:tcW w:w="851" w:type="dxa"/>
            <w:gridSpan w:val="4"/>
            <w:tcBorders>
              <w:top w:val="nil"/>
            </w:tcBorders>
            <w:shd w:val="clear" w:color="auto" w:fill="auto"/>
            <w:vAlign w:val="center"/>
            <w:hideMark/>
          </w:tcPr>
          <w:p w:rsidR="00DE0B77" w:rsidRPr="00222287" w:rsidRDefault="00DE0B77" w:rsidP="00DE0B77">
            <w:pPr>
              <w:jc w:val="center"/>
              <w:rPr>
                <w:b/>
                <w:bCs/>
              </w:rPr>
            </w:pPr>
            <w:r w:rsidRPr="00222287">
              <w:rPr>
                <w:b/>
                <w:bCs/>
              </w:rPr>
              <w:t>951</w:t>
            </w:r>
          </w:p>
        </w:tc>
        <w:tc>
          <w:tcPr>
            <w:tcW w:w="567" w:type="dxa"/>
            <w:gridSpan w:val="5"/>
            <w:tcBorders>
              <w:top w:val="nil"/>
            </w:tcBorders>
            <w:shd w:val="clear" w:color="auto" w:fill="auto"/>
            <w:vAlign w:val="center"/>
            <w:hideMark/>
          </w:tcPr>
          <w:p w:rsidR="00DE0B77" w:rsidRPr="00222287" w:rsidRDefault="00DE0B77" w:rsidP="00DE0B77">
            <w:pPr>
              <w:jc w:val="center"/>
              <w:rPr>
                <w:b/>
                <w:bCs/>
              </w:rPr>
            </w:pPr>
            <w:r w:rsidRPr="00222287">
              <w:rPr>
                <w:b/>
                <w:bCs/>
              </w:rPr>
              <w:t>04</w:t>
            </w:r>
          </w:p>
        </w:tc>
        <w:tc>
          <w:tcPr>
            <w:tcW w:w="709" w:type="dxa"/>
            <w:gridSpan w:val="5"/>
            <w:tcBorders>
              <w:top w:val="nil"/>
            </w:tcBorders>
            <w:shd w:val="clear" w:color="auto" w:fill="auto"/>
            <w:vAlign w:val="center"/>
            <w:hideMark/>
          </w:tcPr>
          <w:p w:rsidR="00DE0B77" w:rsidRPr="00222287" w:rsidRDefault="00DE0B77" w:rsidP="00DE0B77">
            <w:pPr>
              <w:jc w:val="center"/>
              <w:rPr>
                <w:b/>
                <w:bCs/>
              </w:rPr>
            </w:pPr>
            <w:r w:rsidRPr="00222287">
              <w:rPr>
                <w:b/>
                <w:bCs/>
              </w:rPr>
              <w:t>00</w:t>
            </w:r>
          </w:p>
        </w:tc>
        <w:tc>
          <w:tcPr>
            <w:tcW w:w="1842" w:type="dxa"/>
            <w:gridSpan w:val="3"/>
            <w:tcBorders>
              <w:top w:val="nil"/>
            </w:tcBorders>
            <w:shd w:val="clear" w:color="auto" w:fill="auto"/>
            <w:vAlign w:val="center"/>
            <w:hideMark/>
          </w:tcPr>
          <w:p w:rsidR="00DE0B77" w:rsidRPr="00222287" w:rsidRDefault="00DE0B77" w:rsidP="00DE0B77">
            <w:pPr>
              <w:jc w:val="center"/>
              <w:rPr>
                <w:b/>
                <w:bCs/>
              </w:rPr>
            </w:pPr>
            <w:r w:rsidRPr="00222287">
              <w:rPr>
                <w:b/>
                <w:bCs/>
              </w:rPr>
              <w:t> </w:t>
            </w:r>
          </w:p>
        </w:tc>
        <w:tc>
          <w:tcPr>
            <w:tcW w:w="709" w:type="dxa"/>
            <w:gridSpan w:val="5"/>
            <w:tcBorders>
              <w:top w:val="nil"/>
            </w:tcBorders>
            <w:shd w:val="clear" w:color="auto" w:fill="auto"/>
            <w:vAlign w:val="center"/>
            <w:hideMark/>
          </w:tcPr>
          <w:p w:rsidR="00DE0B77" w:rsidRPr="00222287" w:rsidRDefault="00DE0B77" w:rsidP="00DE0B77">
            <w:pPr>
              <w:jc w:val="center"/>
              <w:rPr>
                <w:b/>
                <w:bCs/>
              </w:rPr>
            </w:pPr>
            <w:r w:rsidRPr="00222287">
              <w:rPr>
                <w:b/>
                <w:bCs/>
              </w:rPr>
              <w:t> </w:t>
            </w:r>
          </w:p>
        </w:tc>
        <w:tc>
          <w:tcPr>
            <w:tcW w:w="1701" w:type="dxa"/>
            <w:gridSpan w:val="6"/>
            <w:tcBorders>
              <w:top w:val="nil"/>
            </w:tcBorders>
            <w:shd w:val="clear" w:color="auto" w:fill="auto"/>
            <w:noWrap/>
            <w:vAlign w:val="center"/>
            <w:hideMark/>
          </w:tcPr>
          <w:p w:rsidR="00DE0B77" w:rsidRPr="00222287" w:rsidRDefault="00AD484B" w:rsidP="007944D8">
            <w:pPr>
              <w:jc w:val="center"/>
              <w:rPr>
                <w:b/>
                <w:bCs/>
              </w:rPr>
            </w:pPr>
            <w:r>
              <w:rPr>
                <w:b/>
                <w:bCs/>
              </w:rPr>
              <w:t>82 557,7</w:t>
            </w:r>
          </w:p>
        </w:tc>
        <w:tc>
          <w:tcPr>
            <w:tcW w:w="1699" w:type="dxa"/>
            <w:gridSpan w:val="4"/>
            <w:tcBorders>
              <w:top w:val="nil"/>
            </w:tcBorders>
            <w:shd w:val="clear" w:color="auto" w:fill="auto"/>
            <w:noWrap/>
            <w:vAlign w:val="center"/>
            <w:hideMark/>
          </w:tcPr>
          <w:p w:rsidR="00DE0B77" w:rsidRPr="00222287" w:rsidRDefault="00441DB6" w:rsidP="00DE0B77">
            <w:pPr>
              <w:jc w:val="center"/>
              <w:rPr>
                <w:b/>
                <w:bCs/>
              </w:rPr>
            </w:pPr>
            <w:r w:rsidRPr="00222287">
              <w:rPr>
                <w:b/>
                <w:bCs/>
              </w:rPr>
              <w:t>161 191,4</w:t>
            </w:r>
          </w:p>
        </w:tc>
        <w:tc>
          <w:tcPr>
            <w:tcW w:w="1557" w:type="dxa"/>
            <w:gridSpan w:val="5"/>
            <w:tcBorders>
              <w:top w:val="nil"/>
            </w:tcBorders>
            <w:shd w:val="clear" w:color="auto" w:fill="auto"/>
            <w:noWrap/>
            <w:vAlign w:val="center"/>
            <w:hideMark/>
          </w:tcPr>
          <w:p w:rsidR="00DE0B77" w:rsidRPr="00222287" w:rsidRDefault="00441DB6" w:rsidP="00DE0B77">
            <w:pPr>
              <w:jc w:val="center"/>
              <w:rPr>
                <w:b/>
                <w:bCs/>
              </w:rPr>
            </w:pPr>
            <w:r w:rsidRPr="00222287">
              <w:rPr>
                <w:b/>
                <w:bCs/>
              </w:rPr>
              <w:t>43 503,1</w:t>
            </w:r>
          </w:p>
        </w:tc>
      </w:tr>
      <w:tr w:rsidR="00AC3BC2" w:rsidRPr="00AC3BC2" w:rsidTr="00F67315">
        <w:trPr>
          <w:gridAfter w:val="3"/>
          <w:wAfter w:w="1038" w:type="dxa"/>
          <w:trHeight w:val="480"/>
        </w:trPr>
        <w:tc>
          <w:tcPr>
            <w:tcW w:w="5670" w:type="dxa"/>
            <w:gridSpan w:val="2"/>
            <w:tcBorders>
              <w:top w:val="nil"/>
            </w:tcBorders>
            <w:shd w:val="clear" w:color="auto" w:fill="auto"/>
            <w:vAlign w:val="center"/>
            <w:hideMark/>
          </w:tcPr>
          <w:p w:rsidR="00DE0B77" w:rsidRPr="00222287" w:rsidRDefault="00DE0B77" w:rsidP="00DE0B77">
            <w:pPr>
              <w:jc w:val="both"/>
              <w:rPr>
                <w:b/>
                <w:bCs/>
              </w:rPr>
            </w:pPr>
            <w:r w:rsidRPr="00222287">
              <w:rPr>
                <w:b/>
                <w:bCs/>
              </w:rPr>
              <w:t>Дорожное хозяйство (дорожные фонды)</w:t>
            </w:r>
          </w:p>
        </w:tc>
        <w:tc>
          <w:tcPr>
            <w:tcW w:w="851" w:type="dxa"/>
            <w:gridSpan w:val="4"/>
            <w:tcBorders>
              <w:top w:val="nil"/>
            </w:tcBorders>
            <w:shd w:val="clear" w:color="auto" w:fill="auto"/>
            <w:vAlign w:val="center"/>
            <w:hideMark/>
          </w:tcPr>
          <w:p w:rsidR="00DE0B77" w:rsidRPr="00222287" w:rsidRDefault="00DE0B77" w:rsidP="00DE0B77">
            <w:pPr>
              <w:jc w:val="center"/>
              <w:rPr>
                <w:b/>
                <w:bCs/>
              </w:rPr>
            </w:pPr>
            <w:r w:rsidRPr="00222287">
              <w:rPr>
                <w:b/>
                <w:bCs/>
              </w:rPr>
              <w:t>951</w:t>
            </w:r>
          </w:p>
        </w:tc>
        <w:tc>
          <w:tcPr>
            <w:tcW w:w="567" w:type="dxa"/>
            <w:gridSpan w:val="5"/>
            <w:tcBorders>
              <w:top w:val="nil"/>
            </w:tcBorders>
            <w:shd w:val="clear" w:color="auto" w:fill="auto"/>
            <w:vAlign w:val="center"/>
            <w:hideMark/>
          </w:tcPr>
          <w:p w:rsidR="00DE0B77" w:rsidRPr="00222287" w:rsidRDefault="00DE0B77" w:rsidP="00DE0B77">
            <w:pPr>
              <w:jc w:val="center"/>
              <w:rPr>
                <w:b/>
                <w:bCs/>
              </w:rPr>
            </w:pPr>
            <w:r w:rsidRPr="00222287">
              <w:rPr>
                <w:b/>
                <w:bCs/>
              </w:rPr>
              <w:t>04</w:t>
            </w:r>
          </w:p>
        </w:tc>
        <w:tc>
          <w:tcPr>
            <w:tcW w:w="709" w:type="dxa"/>
            <w:gridSpan w:val="5"/>
            <w:tcBorders>
              <w:top w:val="nil"/>
            </w:tcBorders>
            <w:shd w:val="clear" w:color="auto" w:fill="auto"/>
            <w:vAlign w:val="center"/>
            <w:hideMark/>
          </w:tcPr>
          <w:p w:rsidR="00DE0B77" w:rsidRPr="00222287" w:rsidRDefault="00DE0B77" w:rsidP="00DE0B77">
            <w:pPr>
              <w:jc w:val="center"/>
              <w:rPr>
                <w:b/>
                <w:bCs/>
              </w:rPr>
            </w:pPr>
            <w:r w:rsidRPr="00222287">
              <w:rPr>
                <w:b/>
                <w:bCs/>
              </w:rPr>
              <w:t>09</w:t>
            </w:r>
          </w:p>
        </w:tc>
        <w:tc>
          <w:tcPr>
            <w:tcW w:w="1842" w:type="dxa"/>
            <w:gridSpan w:val="3"/>
            <w:tcBorders>
              <w:top w:val="nil"/>
            </w:tcBorders>
            <w:shd w:val="clear" w:color="auto" w:fill="auto"/>
            <w:vAlign w:val="center"/>
            <w:hideMark/>
          </w:tcPr>
          <w:p w:rsidR="00DE0B77" w:rsidRPr="00222287" w:rsidRDefault="00DE0B77" w:rsidP="00DE0B77">
            <w:pPr>
              <w:jc w:val="center"/>
              <w:rPr>
                <w:b/>
                <w:bCs/>
              </w:rPr>
            </w:pPr>
            <w:r w:rsidRPr="00222287">
              <w:rPr>
                <w:b/>
                <w:bCs/>
              </w:rPr>
              <w:t> </w:t>
            </w:r>
          </w:p>
        </w:tc>
        <w:tc>
          <w:tcPr>
            <w:tcW w:w="709" w:type="dxa"/>
            <w:gridSpan w:val="5"/>
            <w:tcBorders>
              <w:top w:val="nil"/>
            </w:tcBorders>
            <w:shd w:val="clear" w:color="auto" w:fill="auto"/>
            <w:vAlign w:val="center"/>
            <w:hideMark/>
          </w:tcPr>
          <w:p w:rsidR="00DE0B77" w:rsidRPr="00222287" w:rsidRDefault="00DE0B77" w:rsidP="00DE0B77">
            <w:pPr>
              <w:jc w:val="center"/>
              <w:rPr>
                <w:b/>
                <w:bCs/>
              </w:rPr>
            </w:pPr>
            <w:r w:rsidRPr="00222287">
              <w:rPr>
                <w:b/>
                <w:bCs/>
              </w:rPr>
              <w:t> </w:t>
            </w:r>
          </w:p>
        </w:tc>
        <w:tc>
          <w:tcPr>
            <w:tcW w:w="1701" w:type="dxa"/>
            <w:gridSpan w:val="6"/>
            <w:tcBorders>
              <w:top w:val="nil"/>
            </w:tcBorders>
            <w:shd w:val="clear" w:color="auto" w:fill="auto"/>
            <w:noWrap/>
            <w:vAlign w:val="center"/>
            <w:hideMark/>
          </w:tcPr>
          <w:p w:rsidR="00DE0B77" w:rsidRPr="00222287" w:rsidRDefault="00222287" w:rsidP="007944D8">
            <w:pPr>
              <w:jc w:val="center"/>
              <w:rPr>
                <w:b/>
                <w:bCs/>
              </w:rPr>
            </w:pPr>
            <w:r w:rsidRPr="00222287">
              <w:rPr>
                <w:b/>
                <w:bCs/>
              </w:rPr>
              <w:t>81 746,7</w:t>
            </w:r>
          </w:p>
        </w:tc>
        <w:tc>
          <w:tcPr>
            <w:tcW w:w="1699" w:type="dxa"/>
            <w:gridSpan w:val="4"/>
            <w:tcBorders>
              <w:top w:val="nil"/>
            </w:tcBorders>
            <w:shd w:val="clear" w:color="auto" w:fill="auto"/>
            <w:noWrap/>
            <w:vAlign w:val="center"/>
            <w:hideMark/>
          </w:tcPr>
          <w:p w:rsidR="00DE0B77" w:rsidRPr="00222287" w:rsidRDefault="00441DB6" w:rsidP="00DE0B77">
            <w:pPr>
              <w:jc w:val="center"/>
              <w:rPr>
                <w:b/>
                <w:bCs/>
              </w:rPr>
            </w:pPr>
            <w:r w:rsidRPr="00222287">
              <w:rPr>
                <w:b/>
                <w:bCs/>
              </w:rPr>
              <w:t>161 055,2</w:t>
            </w:r>
          </w:p>
        </w:tc>
        <w:tc>
          <w:tcPr>
            <w:tcW w:w="1557" w:type="dxa"/>
            <w:gridSpan w:val="5"/>
            <w:tcBorders>
              <w:top w:val="nil"/>
            </w:tcBorders>
            <w:shd w:val="clear" w:color="auto" w:fill="auto"/>
            <w:noWrap/>
            <w:vAlign w:val="center"/>
            <w:hideMark/>
          </w:tcPr>
          <w:p w:rsidR="00DE0B77" w:rsidRPr="00222287" w:rsidRDefault="00441DB6" w:rsidP="00DE0B77">
            <w:pPr>
              <w:jc w:val="center"/>
              <w:rPr>
                <w:b/>
                <w:bCs/>
              </w:rPr>
            </w:pPr>
            <w:r w:rsidRPr="00222287">
              <w:rPr>
                <w:b/>
                <w:bCs/>
              </w:rPr>
              <w:t>43 366,9</w:t>
            </w:r>
          </w:p>
        </w:tc>
      </w:tr>
      <w:tr w:rsidR="00AC3BC2" w:rsidRPr="00AC3BC2" w:rsidTr="00F67315">
        <w:trPr>
          <w:gridAfter w:val="3"/>
          <w:wAfter w:w="1038" w:type="dxa"/>
          <w:trHeight w:val="2966"/>
        </w:trPr>
        <w:tc>
          <w:tcPr>
            <w:tcW w:w="5670" w:type="dxa"/>
            <w:gridSpan w:val="2"/>
            <w:tcBorders>
              <w:top w:val="nil"/>
            </w:tcBorders>
            <w:shd w:val="clear" w:color="auto" w:fill="auto"/>
            <w:vAlign w:val="center"/>
            <w:hideMark/>
          </w:tcPr>
          <w:p w:rsidR="00DE0B77" w:rsidRPr="00222287" w:rsidRDefault="00DE0B77" w:rsidP="00DE0B77">
            <w:pPr>
              <w:jc w:val="both"/>
            </w:pPr>
            <w:r w:rsidRPr="00222287">
              <w:lastRenderedPageBreak/>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222287" w:rsidRDefault="00DE0B77" w:rsidP="00DE0B77">
            <w:pPr>
              <w:jc w:val="center"/>
            </w:pPr>
            <w:r w:rsidRPr="00222287">
              <w:t>951</w:t>
            </w:r>
          </w:p>
        </w:tc>
        <w:tc>
          <w:tcPr>
            <w:tcW w:w="567" w:type="dxa"/>
            <w:gridSpan w:val="5"/>
            <w:tcBorders>
              <w:top w:val="nil"/>
            </w:tcBorders>
            <w:shd w:val="clear" w:color="auto" w:fill="auto"/>
            <w:vAlign w:val="center"/>
            <w:hideMark/>
          </w:tcPr>
          <w:p w:rsidR="00DE0B77" w:rsidRPr="00222287" w:rsidRDefault="00DE0B77" w:rsidP="00DE0B77">
            <w:pPr>
              <w:jc w:val="center"/>
            </w:pPr>
            <w:r w:rsidRPr="00222287">
              <w:t>04</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09</w:t>
            </w:r>
          </w:p>
        </w:tc>
        <w:tc>
          <w:tcPr>
            <w:tcW w:w="1842" w:type="dxa"/>
            <w:gridSpan w:val="3"/>
            <w:tcBorders>
              <w:top w:val="nil"/>
            </w:tcBorders>
            <w:shd w:val="clear" w:color="auto" w:fill="auto"/>
            <w:vAlign w:val="center"/>
            <w:hideMark/>
          </w:tcPr>
          <w:p w:rsidR="00DE0B77" w:rsidRPr="00222287" w:rsidRDefault="00DE0B77" w:rsidP="00DE0B77">
            <w:pPr>
              <w:jc w:val="center"/>
            </w:pPr>
            <w:r w:rsidRPr="00222287">
              <w:t>06.1.00.28120</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240</w:t>
            </w:r>
          </w:p>
        </w:tc>
        <w:tc>
          <w:tcPr>
            <w:tcW w:w="1701" w:type="dxa"/>
            <w:gridSpan w:val="6"/>
            <w:tcBorders>
              <w:top w:val="nil"/>
            </w:tcBorders>
            <w:shd w:val="clear" w:color="auto" w:fill="auto"/>
            <w:noWrap/>
            <w:vAlign w:val="center"/>
            <w:hideMark/>
          </w:tcPr>
          <w:p w:rsidR="00DE0B77" w:rsidRPr="00222287" w:rsidRDefault="00AD484B" w:rsidP="00DE0B77">
            <w:pPr>
              <w:jc w:val="center"/>
            </w:pPr>
            <w:r>
              <w:t>48 813,7</w:t>
            </w:r>
          </w:p>
        </w:tc>
        <w:tc>
          <w:tcPr>
            <w:tcW w:w="1699" w:type="dxa"/>
            <w:gridSpan w:val="4"/>
            <w:tcBorders>
              <w:top w:val="nil"/>
            </w:tcBorders>
            <w:shd w:val="clear" w:color="auto" w:fill="auto"/>
            <w:noWrap/>
            <w:vAlign w:val="center"/>
            <w:hideMark/>
          </w:tcPr>
          <w:p w:rsidR="00DE0B77" w:rsidRPr="00222287" w:rsidRDefault="00AD484B" w:rsidP="00DE0B77">
            <w:pPr>
              <w:jc w:val="center"/>
            </w:pPr>
            <w:r>
              <w:t>45 516,9</w:t>
            </w:r>
          </w:p>
        </w:tc>
        <w:tc>
          <w:tcPr>
            <w:tcW w:w="1557" w:type="dxa"/>
            <w:gridSpan w:val="5"/>
            <w:tcBorders>
              <w:top w:val="nil"/>
            </w:tcBorders>
            <w:shd w:val="clear" w:color="auto" w:fill="auto"/>
            <w:noWrap/>
            <w:vAlign w:val="center"/>
            <w:hideMark/>
          </w:tcPr>
          <w:p w:rsidR="00DE0B77" w:rsidRPr="00222287" w:rsidRDefault="00AD484B" w:rsidP="00DE0B77">
            <w:pPr>
              <w:jc w:val="center"/>
            </w:pPr>
            <w:r>
              <w:t>40 516,9</w:t>
            </w:r>
          </w:p>
        </w:tc>
      </w:tr>
      <w:tr w:rsidR="00AC3BC2" w:rsidRPr="00AC3BC2" w:rsidTr="00F67315">
        <w:trPr>
          <w:gridAfter w:val="3"/>
          <w:wAfter w:w="1038" w:type="dxa"/>
          <w:trHeight w:val="2873"/>
        </w:trPr>
        <w:tc>
          <w:tcPr>
            <w:tcW w:w="5670" w:type="dxa"/>
            <w:gridSpan w:val="2"/>
            <w:tcBorders>
              <w:top w:val="nil"/>
            </w:tcBorders>
            <w:shd w:val="clear" w:color="auto" w:fill="auto"/>
            <w:vAlign w:val="center"/>
            <w:hideMark/>
          </w:tcPr>
          <w:p w:rsidR="00DE0B77" w:rsidRPr="00222287" w:rsidRDefault="00DE0B77" w:rsidP="00DE0B77">
            <w:pPr>
              <w:jc w:val="both"/>
            </w:pPr>
            <w:r w:rsidRPr="00222287">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222287" w:rsidRDefault="00DE0B77" w:rsidP="00DE0B77">
            <w:pPr>
              <w:jc w:val="center"/>
            </w:pPr>
            <w:r w:rsidRPr="00222287">
              <w:t>951</w:t>
            </w:r>
          </w:p>
        </w:tc>
        <w:tc>
          <w:tcPr>
            <w:tcW w:w="567" w:type="dxa"/>
            <w:gridSpan w:val="5"/>
            <w:tcBorders>
              <w:top w:val="nil"/>
            </w:tcBorders>
            <w:shd w:val="clear" w:color="auto" w:fill="auto"/>
            <w:vAlign w:val="center"/>
            <w:hideMark/>
          </w:tcPr>
          <w:p w:rsidR="00DE0B77" w:rsidRPr="00222287" w:rsidRDefault="00DE0B77" w:rsidP="00DE0B77">
            <w:pPr>
              <w:jc w:val="center"/>
            </w:pPr>
            <w:r w:rsidRPr="00222287">
              <w:t>04</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09</w:t>
            </w:r>
          </w:p>
        </w:tc>
        <w:tc>
          <w:tcPr>
            <w:tcW w:w="1842" w:type="dxa"/>
            <w:gridSpan w:val="3"/>
            <w:tcBorders>
              <w:top w:val="nil"/>
            </w:tcBorders>
            <w:shd w:val="clear" w:color="auto" w:fill="auto"/>
            <w:vAlign w:val="center"/>
            <w:hideMark/>
          </w:tcPr>
          <w:p w:rsidR="00DE0B77" w:rsidRPr="00222287" w:rsidRDefault="00DE0B77" w:rsidP="00DE0B77">
            <w:pPr>
              <w:jc w:val="center"/>
            </w:pPr>
            <w:r w:rsidRPr="00222287">
              <w:t>06.1.00.28130</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240</w:t>
            </w:r>
          </w:p>
        </w:tc>
        <w:tc>
          <w:tcPr>
            <w:tcW w:w="1701" w:type="dxa"/>
            <w:gridSpan w:val="6"/>
            <w:tcBorders>
              <w:top w:val="nil"/>
            </w:tcBorders>
            <w:shd w:val="clear" w:color="auto" w:fill="auto"/>
            <w:noWrap/>
            <w:vAlign w:val="center"/>
            <w:hideMark/>
          </w:tcPr>
          <w:p w:rsidR="00DE0B77" w:rsidRPr="00222287" w:rsidRDefault="00AD484B" w:rsidP="00DE0B77">
            <w:pPr>
              <w:jc w:val="center"/>
            </w:pPr>
            <w:r>
              <w:t>515,0</w:t>
            </w:r>
          </w:p>
        </w:tc>
        <w:tc>
          <w:tcPr>
            <w:tcW w:w="1699" w:type="dxa"/>
            <w:gridSpan w:val="4"/>
            <w:tcBorders>
              <w:top w:val="nil"/>
            </w:tcBorders>
            <w:shd w:val="clear" w:color="auto" w:fill="auto"/>
            <w:noWrap/>
            <w:vAlign w:val="center"/>
            <w:hideMark/>
          </w:tcPr>
          <w:p w:rsidR="00DE0B77" w:rsidRPr="00222287" w:rsidRDefault="00AD484B" w:rsidP="00DE0B77">
            <w:pPr>
              <w:jc w:val="center"/>
            </w:pPr>
            <w:r>
              <w:t>1 960,0</w:t>
            </w:r>
          </w:p>
        </w:tc>
        <w:tc>
          <w:tcPr>
            <w:tcW w:w="1557" w:type="dxa"/>
            <w:gridSpan w:val="5"/>
            <w:tcBorders>
              <w:top w:val="nil"/>
            </w:tcBorders>
            <w:shd w:val="clear" w:color="auto" w:fill="auto"/>
            <w:noWrap/>
            <w:vAlign w:val="center"/>
            <w:hideMark/>
          </w:tcPr>
          <w:p w:rsidR="00DE0B77" w:rsidRPr="00222287" w:rsidRDefault="00DE0B77" w:rsidP="00DE0B77">
            <w:pPr>
              <w:jc w:val="center"/>
            </w:pPr>
          </w:p>
        </w:tc>
      </w:tr>
      <w:tr w:rsidR="00AC3BC2" w:rsidRPr="00AC3BC2" w:rsidTr="00F67315">
        <w:trPr>
          <w:gridAfter w:val="3"/>
          <w:wAfter w:w="1038" w:type="dxa"/>
          <w:trHeight w:val="3537"/>
        </w:trPr>
        <w:tc>
          <w:tcPr>
            <w:tcW w:w="5670" w:type="dxa"/>
            <w:gridSpan w:val="2"/>
            <w:tcBorders>
              <w:top w:val="nil"/>
            </w:tcBorders>
            <w:shd w:val="clear" w:color="auto" w:fill="auto"/>
            <w:vAlign w:val="center"/>
            <w:hideMark/>
          </w:tcPr>
          <w:p w:rsidR="00DE0B77" w:rsidRPr="00222287" w:rsidRDefault="00DE0B77" w:rsidP="00DE0B77">
            <w:pPr>
              <w:jc w:val="both"/>
            </w:pPr>
            <w:proofErr w:type="gramStart"/>
            <w:r w:rsidRPr="00222287">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222287" w:rsidRDefault="00DE0B77" w:rsidP="00DE0B77">
            <w:pPr>
              <w:jc w:val="center"/>
            </w:pPr>
            <w:r w:rsidRPr="00222287">
              <w:t>951</w:t>
            </w:r>
          </w:p>
        </w:tc>
        <w:tc>
          <w:tcPr>
            <w:tcW w:w="567" w:type="dxa"/>
            <w:gridSpan w:val="5"/>
            <w:tcBorders>
              <w:top w:val="nil"/>
            </w:tcBorders>
            <w:shd w:val="clear" w:color="auto" w:fill="auto"/>
            <w:vAlign w:val="center"/>
            <w:hideMark/>
          </w:tcPr>
          <w:p w:rsidR="00DE0B77" w:rsidRPr="00222287" w:rsidRDefault="00DE0B77" w:rsidP="00DE0B77">
            <w:pPr>
              <w:jc w:val="center"/>
            </w:pPr>
            <w:r w:rsidRPr="00222287">
              <w:t>04</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09</w:t>
            </w:r>
          </w:p>
        </w:tc>
        <w:tc>
          <w:tcPr>
            <w:tcW w:w="1842" w:type="dxa"/>
            <w:gridSpan w:val="3"/>
            <w:tcBorders>
              <w:top w:val="nil"/>
            </w:tcBorders>
            <w:shd w:val="clear" w:color="auto" w:fill="auto"/>
            <w:vAlign w:val="center"/>
            <w:hideMark/>
          </w:tcPr>
          <w:p w:rsidR="00DE0B77" w:rsidRPr="00222287" w:rsidRDefault="00DE0B77" w:rsidP="00DE0B77">
            <w:pPr>
              <w:jc w:val="center"/>
            </w:pPr>
            <w:r w:rsidRPr="00222287">
              <w:t>06.1.00.28140</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240</w:t>
            </w:r>
          </w:p>
        </w:tc>
        <w:tc>
          <w:tcPr>
            <w:tcW w:w="1701" w:type="dxa"/>
            <w:gridSpan w:val="6"/>
            <w:tcBorders>
              <w:top w:val="nil"/>
            </w:tcBorders>
            <w:shd w:val="clear" w:color="auto" w:fill="auto"/>
            <w:noWrap/>
            <w:vAlign w:val="center"/>
            <w:hideMark/>
          </w:tcPr>
          <w:p w:rsidR="00DE0B77" w:rsidRPr="00222287" w:rsidRDefault="00222287" w:rsidP="00DE0B77">
            <w:pPr>
              <w:jc w:val="center"/>
            </w:pPr>
            <w:r w:rsidRPr="00222287">
              <w:t>400,1</w:t>
            </w:r>
          </w:p>
        </w:tc>
        <w:tc>
          <w:tcPr>
            <w:tcW w:w="1699" w:type="dxa"/>
            <w:gridSpan w:val="4"/>
            <w:tcBorders>
              <w:top w:val="nil"/>
            </w:tcBorders>
            <w:shd w:val="clear" w:color="auto" w:fill="auto"/>
            <w:noWrap/>
            <w:vAlign w:val="center"/>
            <w:hideMark/>
          </w:tcPr>
          <w:p w:rsidR="00DE0B77" w:rsidRPr="00222287" w:rsidRDefault="00441DB6" w:rsidP="00DE0B77">
            <w:pPr>
              <w:jc w:val="center"/>
            </w:pPr>
            <w:r w:rsidRPr="00222287">
              <w:t>2 500,0</w:t>
            </w:r>
          </w:p>
        </w:tc>
        <w:tc>
          <w:tcPr>
            <w:tcW w:w="1557" w:type="dxa"/>
            <w:gridSpan w:val="5"/>
            <w:tcBorders>
              <w:top w:val="nil"/>
            </w:tcBorders>
            <w:shd w:val="clear" w:color="auto" w:fill="auto"/>
            <w:noWrap/>
            <w:vAlign w:val="center"/>
            <w:hideMark/>
          </w:tcPr>
          <w:p w:rsidR="00DE0B77" w:rsidRPr="00222287" w:rsidRDefault="00DE0B77" w:rsidP="00DE0B77">
            <w:pPr>
              <w:jc w:val="center"/>
            </w:pPr>
          </w:p>
        </w:tc>
      </w:tr>
      <w:tr w:rsidR="00AC3BC2" w:rsidRPr="00AC3BC2" w:rsidTr="00F67315">
        <w:trPr>
          <w:gridAfter w:val="3"/>
          <w:wAfter w:w="1038" w:type="dxa"/>
          <w:trHeight w:val="2909"/>
        </w:trPr>
        <w:tc>
          <w:tcPr>
            <w:tcW w:w="5670" w:type="dxa"/>
            <w:gridSpan w:val="2"/>
            <w:tcBorders>
              <w:top w:val="nil"/>
            </w:tcBorders>
            <w:shd w:val="clear" w:color="auto" w:fill="auto"/>
            <w:vAlign w:val="center"/>
            <w:hideMark/>
          </w:tcPr>
          <w:p w:rsidR="00A44030" w:rsidRPr="00222287" w:rsidRDefault="00DE0B77" w:rsidP="00D97EF9">
            <w:pPr>
              <w:jc w:val="both"/>
            </w:pPr>
            <w:r w:rsidRPr="00222287">
              <w:lastRenderedPageBreak/>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222287" w:rsidRDefault="00DE0B77" w:rsidP="00DE0B77">
            <w:pPr>
              <w:jc w:val="center"/>
            </w:pPr>
            <w:r w:rsidRPr="00222287">
              <w:t>951</w:t>
            </w:r>
          </w:p>
        </w:tc>
        <w:tc>
          <w:tcPr>
            <w:tcW w:w="567" w:type="dxa"/>
            <w:gridSpan w:val="5"/>
            <w:tcBorders>
              <w:top w:val="nil"/>
            </w:tcBorders>
            <w:shd w:val="clear" w:color="auto" w:fill="auto"/>
            <w:vAlign w:val="center"/>
            <w:hideMark/>
          </w:tcPr>
          <w:p w:rsidR="00DE0B77" w:rsidRPr="00222287" w:rsidRDefault="00DE0B77" w:rsidP="00DE0B77">
            <w:pPr>
              <w:jc w:val="center"/>
            </w:pPr>
            <w:r w:rsidRPr="00222287">
              <w:t>04</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09</w:t>
            </w:r>
          </w:p>
        </w:tc>
        <w:tc>
          <w:tcPr>
            <w:tcW w:w="1842" w:type="dxa"/>
            <w:gridSpan w:val="3"/>
            <w:tcBorders>
              <w:top w:val="nil"/>
            </w:tcBorders>
            <w:shd w:val="clear" w:color="auto" w:fill="auto"/>
            <w:vAlign w:val="center"/>
            <w:hideMark/>
          </w:tcPr>
          <w:p w:rsidR="00DE0B77" w:rsidRPr="00222287" w:rsidRDefault="00DE0B77" w:rsidP="00DE0B77">
            <w:pPr>
              <w:jc w:val="center"/>
            </w:pPr>
            <w:r w:rsidRPr="00222287">
              <w:t>06.1.00.28750</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240</w:t>
            </w:r>
          </w:p>
        </w:tc>
        <w:tc>
          <w:tcPr>
            <w:tcW w:w="1701" w:type="dxa"/>
            <w:gridSpan w:val="6"/>
            <w:tcBorders>
              <w:top w:val="nil"/>
            </w:tcBorders>
            <w:shd w:val="clear" w:color="auto" w:fill="auto"/>
            <w:noWrap/>
            <w:vAlign w:val="center"/>
            <w:hideMark/>
          </w:tcPr>
          <w:p w:rsidR="00DE0B77" w:rsidRPr="00222287" w:rsidRDefault="009338A1" w:rsidP="00DE0B77">
            <w:pPr>
              <w:jc w:val="center"/>
            </w:pPr>
            <w:r>
              <w:t>493,8</w:t>
            </w:r>
          </w:p>
        </w:tc>
        <w:tc>
          <w:tcPr>
            <w:tcW w:w="1699" w:type="dxa"/>
            <w:gridSpan w:val="4"/>
            <w:tcBorders>
              <w:top w:val="nil"/>
            </w:tcBorders>
            <w:shd w:val="clear" w:color="auto" w:fill="auto"/>
            <w:noWrap/>
            <w:vAlign w:val="center"/>
            <w:hideMark/>
          </w:tcPr>
          <w:p w:rsidR="00DE0B77" w:rsidRPr="00222287" w:rsidRDefault="00441DB6" w:rsidP="00DE0B77">
            <w:pPr>
              <w:jc w:val="center"/>
            </w:pPr>
            <w:r w:rsidRPr="00222287">
              <w:t>250,0</w:t>
            </w:r>
          </w:p>
        </w:tc>
        <w:tc>
          <w:tcPr>
            <w:tcW w:w="1557" w:type="dxa"/>
            <w:gridSpan w:val="5"/>
            <w:tcBorders>
              <w:top w:val="nil"/>
            </w:tcBorders>
            <w:shd w:val="clear" w:color="auto" w:fill="auto"/>
            <w:noWrap/>
            <w:vAlign w:val="center"/>
            <w:hideMark/>
          </w:tcPr>
          <w:p w:rsidR="00DE0B77" w:rsidRPr="00222287" w:rsidRDefault="00441DB6" w:rsidP="00DE0B77">
            <w:pPr>
              <w:jc w:val="center"/>
            </w:pPr>
            <w:r w:rsidRPr="00222287">
              <w:t>250,0</w:t>
            </w:r>
          </w:p>
        </w:tc>
      </w:tr>
      <w:tr w:rsidR="00222287" w:rsidRPr="00AC3BC2" w:rsidTr="00F67315">
        <w:trPr>
          <w:gridAfter w:val="3"/>
          <w:wAfter w:w="1038" w:type="dxa"/>
          <w:trHeight w:val="2909"/>
        </w:trPr>
        <w:tc>
          <w:tcPr>
            <w:tcW w:w="5670" w:type="dxa"/>
            <w:gridSpan w:val="2"/>
            <w:tcBorders>
              <w:top w:val="nil"/>
            </w:tcBorders>
            <w:shd w:val="clear" w:color="auto" w:fill="auto"/>
            <w:vAlign w:val="center"/>
          </w:tcPr>
          <w:p w:rsidR="00222287" w:rsidRPr="00222287" w:rsidRDefault="00222287" w:rsidP="00D97EF9">
            <w:pPr>
              <w:jc w:val="both"/>
            </w:pPr>
            <w:r w:rsidRPr="00222287">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222287" w:rsidRPr="00222287" w:rsidRDefault="00222287" w:rsidP="00DE0B77">
            <w:pPr>
              <w:jc w:val="center"/>
            </w:pPr>
            <w:r>
              <w:t>951</w:t>
            </w:r>
          </w:p>
        </w:tc>
        <w:tc>
          <w:tcPr>
            <w:tcW w:w="567" w:type="dxa"/>
            <w:gridSpan w:val="5"/>
            <w:tcBorders>
              <w:top w:val="nil"/>
            </w:tcBorders>
            <w:shd w:val="clear" w:color="auto" w:fill="auto"/>
            <w:vAlign w:val="center"/>
          </w:tcPr>
          <w:p w:rsidR="00222287" w:rsidRPr="00222287" w:rsidRDefault="00222287" w:rsidP="00DE0B77">
            <w:pPr>
              <w:jc w:val="center"/>
            </w:pPr>
            <w:r>
              <w:t>04</w:t>
            </w:r>
          </w:p>
        </w:tc>
        <w:tc>
          <w:tcPr>
            <w:tcW w:w="709" w:type="dxa"/>
            <w:gridSpan w:val="5"/>
            <w:tcBorders>
              <w:top w:val="nil"/>
            </w:tcBorders>
            <w:shd w:val="clear" w:color="auto" w:fill="auto"/>
            <w:vAlign w:val="center"/>
          </w:tcPr>
          <w:p w:rsidR="00222287" w:rsidRPr="00222287" w:rsidRDefault="00222287" w:rsidP="00DE0B77">
            <w:pPr>
              <w:jc w:val="center"/>
            </w:pPr>
            <w:r>
              <w:t>09</w:t>
            </w:r>
          </w:p>
        </w:tc>
        <w:tc>
          <w:tcPr>
            <w:tcW w:w="1842" w:type="dxa"/>
            <w:gridSpan w:val="3"/>
            <w:tcBorders>
              <w:top w:val="nil"/>
            </w:tcBorders>
            <w:shd w:val="clear" w:color="auto" w:fill="auto"/>
            <w:vAlign w:val="center"/>
          </w:tcPr>
          <w:p w:rsidR="00222287" w:rsidRPr="00222287" w:rsidRDefault="00222287" w:rsidP="00DE0B77">
            <w:pPr>
              <w:jc w:val="center"/>
            </w:pPr>
            <w:r>
              <w:t>06.1.00.86180</w:t>
            </w:r>
          </w:p>
        </w:tc>
        <w:tc>
          <w:tcPr>
            <w:tcW w:w="709" w:type="dxa"/>
            <w:gridSpan w:val="5"/>
            <w:tcBorders>
              <w:top w:val="nil"/>
            </w:tcBorders>
            <w:shd w:val="clear" w:color="auto" w:fill="auto"/>
            <w:vAlign w:val="center"/>
          </w:tcPr>
          <w:p w:rsidR="00222287" w:rsidRPr="00222287" w:rsidRDefault="00222287" w:rsidP="00DE0B77">
            <w:pPr>
              <w:jc w:val="center"/>
            </w:pPr>
            <w:r>
              <w:t>240</w:t>
            </w:r>
          </w:p>
        </w:tc>
        <w:tc>
          <w:tcPr>
            <w:tcW w:w="1701" w:type="dxa"/>
            <w:gridSpan w:val="6"/>
            <w:tcBorders>
              <w:top w:val="nil"/>
            </w:tcBorders>
            <w:shd w:val="clear" w:color="auto" w:fill="auto"/>
            <w:noWrap/>
            <w:vAlign w:val="center"/>
          </w:tcPr>
          <w:p w:rsidR="00222287" w:rsidRPr="00222287" w:rsidRDefault="00222287" w:rsidP="00DE0B77">
            <w:pPr>
              <w:jc w:val="center"/>
            </w:pPr>
            <w:r>
              <w:t>2 147,7</w:t>
            </w:r>
          </w:p>
        </w:tc>
        <w:tc>
          <w:tcPr>
            <w:tcW w:w="1699" w:type="dxa"/>
            <w:gridSpan w:val="4"/>
            <w:tcBorders>
              <w:top w:val="nil"/>
            </w:tcBorders>
            <w:shd w:val="clear" w:color="auto" w:fill="auto"/>
            <w:noWrap/>
            <w:vAlign w:val="center"/>
          </w:tcPr>
          <w:p w:rsidR="00222287" w:rsidRPr="00222287" w:rsidRDefault="00222287" w:rsidP="00DE0B77">
            <w:pPr>
              <w:jc w:val="center"/>
            </w:pPr>
          </w:p>
        </w:tc>
        <w:tc>
          <w:tcPr>
            <w:tcW w:w="1557" w:type="dxa"/>
            <w:gridSpan w:val="5"/>
            <w:tcBorders>
              <w:top w:val="nil"/>
            </w:tcBorders>
            <w:shd w:val="clear" w:color="auto" w:fill="auto"/>
            <w:noWrap/>
            <w:vAlign w:val="center"/>
          </w:tcPr>
          <w:p w:rsidR="00222287" w:rsidRPr="00222287" w:rsidRDefault="00222287" w:rsidP="00DE0B77">
            <w:pPr>
              <w:jc w:val="center"/>
            </w:pPr>
          </w:p>
        </w:tc>
      </w:tr>
      <w:tr w:rsidR="00AC3BC2" w:rsidRPr="00AC3BC2" w:rsidTr="00F67315">
        <w:trPr>
          <w:gridAfter w:val="3"/>
          <w:wAfter w:w="1038" w:type="dxa"/>
          <w:trHeight w:val="2731"/>
        </w:trPr>
        <w:tc>
          <w:tcPr>
            <w:tcW w:w="5670" w:type="dxa"/>
            <w:gridSpan w:val="2"/>
            <w:tcBorders>
              <w:top w:val="nil"/>
            </w:tcBorders>
            <w:shd w:val="clear" w:color="auto" w:fill="auto"/>
            <w:vAlign w:val="center"/>
            <w:hideMark/>
          </w:tcPr>
          <w:p w:rsidR="00A44030" w:rsidRPr="00222287" w:rsidRDefault="00DE0B77" w:rsidP="00A44030">
            <w:pPr>
              <w:jc w:val="both"/>
            </w:pPr>
            <w:r w:rsidRPr="00222287">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222287" w:rsidRDefault="00DE0B77" w:rsidP="00DE0B77">
            <w:pPr>
              <w:jc w:val="center"/>
            </w:pPr>
            <w:r w:rsidRPr="00222287">
              <w:t>951</w:t>
            </w:r>
          </w:p>
        </w:tc>
        <w:tc>
          <w:tcPr>
            <w:tcW w:w="567" w:type="dxa"/>
            <w:gridSpan w:val="5"/>
            <w:tcBorders>
              <w:top w:val="nil"/>
            </w:tcBorders>
            <w:shd w:val="clear" w:color="auto" w:fill="auto"/>
            <w:vAlign w:val="center"/>
            <w:hideMark/>
          </w:tcPr>
          <w:p w:rsidR="00DE0B77" w:rsidRPr="00222287" w:rsidRDefault="00DE0B77" w:rsidP="00DE0B77">
            <w:pPr>
              <w:jc w:val="center"/>
            </w:pPr>
            <w:r w:rsidRPr="00222287">
              <w:t>04</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09</w:t>
            </w:r>
          </w:p>
        </w:tc>
        <w:tc>
          <w:tcPr>
            <w:tcW w:w="1842" w:type="dxa"/>
            <w:gridSpan w:val="3"/>
            <w:tcBorders>
              <w:top w:val="nil"/>
            </w:tcBorders>
            <w:shd w:val="clear" w:color="auto" w:fill="auto"/>
            <w:vAlign w:val="center"/>
            <w:hideMark/>
          </w:tcPr>
          <w:p w:rsidR="00DE0B77" w:rsidRPr="00222287" w:rsidRDefault="00DE0B77" w:rsidP="00DE0B77">
            <w:pPr>
              <w:jc w:val="center"/>
            </w:pPr>
            <w:r w:rsidRPr="00222287">
              <w:t>06.1.00.86200</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240</w:t>
            </w:r>
          </w:p>
        </w:tc>
        <w:tc>
          <w:tcPr>
            <w:tcW w:w="1701" w:type="dxa"/>
            <w:gridSpan w:val="6"/>
            <w:tcBorders>
              <w:top w:val="nil"/>
            </w:tcBorders>
            <w:shd w:val="clear" w:color="auto" w:fill="auto"/>
            <w:noWrap/>
            <w:vAlign w:val="center"/>
            <w:hideMark/>
          </w:tcPr>
          <w:p w:rsidR="00DE0B77" w:rsidRPr="00222287" w:rsidRDefault="006C26F6" w:rsidP="00DE0B77">
            <w:pPr>
              <w:jc w:val="center"/>
            </w:pPr>
            <w:r w:rsidRPr="00222287">
              <w:t>17 646,2</w:t>
            </w:r>
          </w:p>
        </w:tc>
        <w:tc>
          <w:tcPr>
            <w:tcW w:w="1699" w:type="dxa"/>
            <w:gridSpan w:val="4"/>
            <w:tcBorders>
              <w:top w:val="nil"/>
            </w:tcBorders>
            <w:shd w:val="clear" w:color="auto" w:fill="auto"/>
            <w:noWrap/>
            <w:vAlign w:val="center"/>
            <w:hideMark/>
          </w:tcPr>
          <w:p w:rsidR="00DE0B77" w:rsidRPr="00222287" w:rsidRDefault="00DE0B77" w:rsidP="00DE0B77">
            <w:pPr>
              <w:jc w:val="center"/>
            </w:pPr>
            <w:r w:rsidRPr="00222287">
              <w:t> </w:t>
            </w:r>
          </w:p>
        </w:tc>
        <w:tc>
          <w:tcPr>
            <w:tcW w:w="1557" w:type="dxa"/>
            <w:gridSpan w:val="5"/>
            <w:tcBorders>
              <w:top w:val="nil"/>
            </w:tcBorders>
            <w:shd w:val="clear" w:color="auto" w:fill="auto"/>
            <w:noWrap/>
            <w:vAlign w:val="center"/>
            <w:hideMark/>
          </w:tcPr>
          <w:p w:rsidR="00DE0B77" w:rsidRPr="00222287" w:rsidRDefault="00DE0B77" w:rsidP="00DE0B77">
            <w:pPr>
              <w:jc w:val="center"/>
            </w:pPr>
            <w:r w:rsidRPr="00222287">
              <w:t> </w:t>
            </w:r>
          </w:p>
        </w:tc>
      </w:tr>
      <w:tr w:rsidR="00AC3BC2" w:rsidRPr="00AC3BC2" w:rsidTr="00F67315">
        <w:trPr>
          <w:gridAfter w:val="3"/>
          <w:wAfter w:w="1038" w:type="dxa"/>
          <w:trHeight w:val="2682"/>
        </w:trPr>
        <w:tc>
          <w:tcPr>
            <w:tcW w:w="5670" w:type="dxa"/>
            <w:gridSpan w:val="2"/>
            <w:tcBorders>
              <w:top w:val="nil"/>
            </w:tcBorders>
            <w:shd w:val="clear" w:color="auto" w:fill="auto"/>
            <w:vAlign w:val="center"/>
            <w:hideMark/>
          </w:tcPr>
          <w:p w:rsidR="00DE0B77" w:rsidRPr="00222287" w:rsidRDefault="00DE0B77" w:rsidP="00DE0B77">
            <w:pPr>
              <w:jc w:val="both"/>
            </w:pPr>
            <w:r w:rsidRPr="00222287">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222287" w:rsidRDefault="00DE0B77" w:rsidP="00DE0B77">
            <w:pPr>
              <w:jc w:val="center"/>
            </w:pPr>
            <w:r w:rsidRPr="00222287">
              <w:t>951</w:t>
            </w:r>
          </w:p>
        </w:tc>
        <w:tc>
          <w:tcPr>
            <w:tcW w:w="567" w:type="dxa"/>
            <w:gridSpan w:val="5"/>
            <w:tcBorders>
              <w:top w:val="nil"/>
            </w:tcBorders>
            <w:shd w:val="clear" w:color="auto" w:fill="auto"/>
            <w:vAlign w:val="center"/>
            <w:hideMark/>
          </w:tcPr>
          <w:p w:rsidR="00DE0B77" w:rsidRPr="00222287" w:rsidRDefault="00DE0B77" w:rsidP="00DE0B77">
            <w:pPr>
              <w:jc w:val="center"/>
            </w:pPr>
            <w:r w:rsidRPr="00222287">
              <w:t>04</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09</w:t>
            </w:r>
          </w:p>
        </w:tc>
        <w:tc>
          <w:tcPr>
            <w:tcW w:w="1842" w:type="dxa"/>
            <w:gridSpan w:val="3"/>
            <w:tcBorders>
              <w:top w:val="nil"/>
            </w:tcBorders>
            <w:shd w:val="clear" w:color="auto" w:fill="auto"/>
            <w:vAlign w:val="center"/>
            <w:hideMark/>
          </w:tcPr>
          <w:p w:rsidR="00DE0B77" w:rsidRPr="00222287" w:rsidRDefault="00DE0B77" w:rsidP="00DE0B77">
            <w:pPr>
              <w:jc w:val="center"/>
            </w:pPr>
            <w:r w:rsidRPr="00222287">
              <w:t>06.1.00.S3510</w:t>
            </w:r>
          </w:p>
        </w:tc>
        <w:tc>
          <w:tcPr>
            <w:tcW w:w="709" w:type="dxa"/>
            <w:gridSpan w:val="5"/>
            <w:tcBorders>
              <w:top w:val="nil"/>
            </w:tcBorders>
            <w:shd w:val="clear" w:color="auto" w:fill="auto"/>
            <w:vAlign w:val="center"/>
            <w:hideMark/>
          </w:tcPr>
          <w:p w:rsidR="00DE0B77" w:rsidRPr="00222287" w:rsidRDefault="00DE0B77" w:rsidP="00DE0B77">
            <w:pPr>
              <w:jc w:val="center"/>
            </w:pPr>
            <w:r w:rsidRPr="00222287">
              <w:t>240</w:t>
            </w:r>
          </w:p>
        </w:tc>
        <w:tc>
          <w:tcPr>
            <w:tcW w:w="1701" w:type="dxa"/>
            <w:gridSpan w:val="6"/>
            <w:tcBorders>
              <w:top w:val="nil"/>
            </w:tcBorders>
            <w:shd w:val="clear" w:color="auto" w:fill="auto"/>
            <w:noWrap/>
            <w:vAlign w:val="center"/>
            <w:hideMark/>
          </w:tcPr>
          <w:p w:rsidR="00DE0B77" w:rsidRPr="00222287" w:rsidRDefault="006C26F6" w:rsidP="00DE0B77">
            <w:pPr>
              <w:jc w:val="center"/>
            </w:pPr>
            <w:r w:rsidRPr="00222287">
              <w:t>8 600,1</w:t>
            </w:r>
          </w:p>
        </w:tc>
        <w:tc>
          <w:tcPr>
            <w:tcW w:w="1699" w:type="dxa"/>
            <w:gridSpan w:val="4"/>
            <w:tcBorders>
              <w:top w:val="nil"/>
            </w:tcBorders>
            <w:shd w:val="clear" w:color="auto" w:fill="auto"/>
            <w:noWrap/>
            <w:vAlign w:val="center"/>
            <w:hideMark/>
          </w:tcPr>
          <w:p w:rsidR="00DE0B77" w:rsidRPr="00222287" w:rsidRDefault="006C26F6" w:rsidP="00DE0B77">
            <w:pPr>
              <w:jc w:val="center"/>
            </w:pPr>
            <w:r w:rsidRPr="00222287">
              <w:t>107 778,3</w:t>
            </w:r>
          </w:p>
        </w:tc>
        <w:tc>
          <w:tcPr>
            <w:tcW w:w="1557" w:type="dxa"/>
            <w:gridSpan w:val="5"/>
            <w:tcBorders>
              <w:top w:val="nil"/>
            </w:tcBorders>
            <w:shd w:val="clear" w:color="auto" w:fill="auto"/>
            <w:noWrap/>
            <w:vAlign w:val="center"/>
            <w:hideMark/>
          </w:tcPr>
          <w:p w:rsidR="00DE0B77" w:rsidRPr="00222287" w:rsidRDefault="00DE0B77" w:rsidP="00DE0B77">
            <w:pPr>
              <w:jc w:val="center"/>
            </w:pPr>
          </w:p>
        </w:tc>
      </w:tr>
      <w:tr w:rsidR="00AC3BC2" w:rsidRPr="00AC3BC2" w:rsidTr="00F67315">
        <w:trPr>
          <w:gridAfter w:val="3"/>
          <w:wAfter w:w="1038" w:type="dxa"/>
          <w:trHeight w:val="2873"/>
        </w:trPr>
        <w:tc>
          <w:tcPr>
            <w:tcW w:w="5670" w:type="dxa"/>
            <w:gridSpan w:val="2"/>
            <w:tcBorders>
              <w:top w:val="nil"/>
            </w:tcBorders>
            <w:shd w:val="clear" w:color="auto" w:fill="auto"/>
            <w:vAlign w:val="center"/>
            <w:hideMark/>
          </w:tcPr>
          <w:p w:rsidR="00DE0B77" w:rsidRPr="00AE2E75" w:rsidRDefault="00DE0B77" w:rsidP="00DE0B77">
            <w:pPr>
              <w:jc w:val="both"/>
            </w:pPr>
            <w:r w:rsidRPr="00AE2E75">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AE2E75" w:rsidRDefault="00A44030" w:rsidP="00DE0B77">
            <w:pPr>
              <w:jc w:val="both"/>
            </w:pP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04</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09</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06.2.00.28160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E2525F" w:rsidP="00DE0B77">
            <w:pPr>
              <w:jc w:val="center"/>
            </w:pPr>
            <w:r w:rsidRPr="00AE2E75">
              <w:t>178,9</w:t>
            </w:r>
          </w:p>
        </w:tc>
        <w:tc>
          <w:tcPr>
            <w:tcW w:w="1699" w:type="dxa"/>
            <w:gridSpan w:val="4"/>
            <w:tcBorders>
              <w:top w:val="nil"/>
            </w:tcBorders>
            <w:shd w:val="clear" w:color="auto" w:fill="auto"/>
            <w:noWrap/>
            <w:vAlign w:val="center"/>
            <w:hideMark/>
          </w:tcPr>
          <w:p w:rsidR="00DE0B77" w:rsidRPr="00AE2E75" w:rsidRDefault="00DE0B77" w:rsidP="00DE0B77">
            <w:pPr>
              <w:jc w:val="center"/>
            </w:pPr>
          </w:p>
        </w:tc>
        <w:tc>
          <w:tcPr>
            <w:tcW w:w="1557" w:type="dxa"/>
            <w:gridSpan w:val="5"/>
            <w:tcBorders>
              <w:top w:val="nil"/>
            </w:tcBorders>
            <w:shd w:val="clear" w:color="auto" w:fill="auto"/>
            <w:noWrap/>
            <w:vAlign w:val="center"/>
            <w:hideMark/>
          </w:tcPr>
          <w:p w:rsidR="00DE0B77" w:rsidRPr="00AE2E75" w:rsidRDefault="00DE0B77" w:rsidP="00DE0B77">
            <w:pPr>
              <w:jc w:val="center"/>
            </w:pPr>
            <w:r w:rsidRPr="00AE2E75">
              <w:t>50,0</w:t>
            </w:r>
          </w:p>
        </w:tc>
      </w:tr>
      <w:tr w:rsidR="00AC3BC2" w:rsidRPr="00AC3BC2" w:rsidTr="00F67315">
        <w:trPr>
          <w:gridAfter w:val="3"/>
          <w:wAfter w:w="1038" w:type="dxa"/>
          <w:trHeight w:val="2687"/>
        </w:trPr>
        <w:tc>
          <w:tcPr>
            <w:tcW w:w="5670" w:type="dxa"/>
            <w:gridSpan w:val="2"/>
            <w:tcBorders>
              <w:top w:val="nil"/>
            </w:tcBorders>
            <w:shd w:val="clear" w:color="auto" w:fill="auto"/>
            <w:vAlign w:val="center"/>
            <w:hideMark/>
          </w:tcPr>
          <w:p w:rsidR="00DE0B77" w:rsidRPr="00AE2E75" w:rsidRDefault="00DE0B77" w:rsidP="00DE0B77">
            <w:pPr>
              <w:jc w:val="both"/>
            </w:pPr>
            <w:r w:rsidRPr="00AE2E75">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AE2E75" w:rsidRDefault="00A44030" w:rsidP="00DE0B77">
            <w:pPr>
              <w:jc w:val="both"/>
            </w:pP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04</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09</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06.2.00.28170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E0452B" w:rsidP="00DE0B77">
            <w:pPr>
              <w:jc w:val="center"/>
            </w:pPr>
            <w:r>
              <w:t>2 161,2</w:t>
            </w:r>
          </w:p>
        </w:tc>
        <w:tc>
          <w:tcPr>
            <w:tcW w:w="1699" w:type="dxa"/>
            <w:gridSpan w:val="4"/>
            <w:tcBorders>
              <w:top w:val="nil"/>
            </w:tcBorders>
            <w:shd w:val="clear" w:color="auto" w:fill="auto"/>
            <w:noWrap/>
            <w:vAlign w:val="center"/>
            <w:hideMark/>
          </w:tcPr>
          <w:p w:rsidR="00DE0B77" w:rsidRPr="00AE2E75" w:rsidRDefault="00907FDF" w:rsidP="00DE0B77">
            <w:pPr>
              <w:jc w:val="center"/>
            </w:pPr>
            <w:r w:rsidRPr="00AE2E75">
              <w:t>2 300,0</w:t>
            </w:r>
          </w:p>
        </w:tc>
        <w:tc>
          <w:tcPr>
            <w:tcW w:w="1557" w:type="dxa"/>
            <w:gridSpan w:val="5"/>
            <w:tcBorders>
              <w:top w:val="nil"/>
            </w:tcBorders>
            <w:shd w:val="clear" w:color="auto" w:fill="auto"/>
            <w:noWrap/>
            <w:vAlign w:val="center"/>
            <w:hideMark/>
          </w:tcPr>
          <w:p w:rsidR="00DE0B77" w:rsidRPr="00AE2E75" w:rsidRDefault="00907FDF" w:rsidP="00DE0B77">
            <w:pPr>
              <w:jc w:val="center"/>
            </w:pPr>
            <w:r w:rsidRPr="00AE2E75">
              <w:t>1 800,0</w:t>
            </w:r>
          </w:p>
        </w:tc>
      </w:tr>
      <w:tr w:rsidR="00AC3BC2" w:rsidRPr="00AC3BC2" w:rsidTr="00F67315">
        <w:trPr>
          <w:gridAfter w:val="3"/>
          <w:wAfter w:w="1038" w:type="dxa"/>
          <w:trHeight w:val="2731"/>
        </w:trPr>
        <w:tc>
          <w:tcPr>
            <w:tcW w:w="5670" w:type="dxa"/>
            <w:gridSpan w:val="2"/>
            <w:tcBorders>
              <w:top w:val="nil"/>
            </w:tcBorders>
            <w:shd w:val="clear" w:color="auto" w:fill="auto"/>
            <w:vAlign w:val="center"/>
            <w:hideMark/>
          </w:tcPr>
          <w:p w:rsidR="00DE0B77" w:rsidRPr="00AE2E75" w:rsidRDefault="00DE0B77" w:rsidP="00DE0B77">
            <w:pPr>
              <w:jc w:val="both"/>
            </w:pPr>
            <w:r w:rsidRPr="00AE2E75">
              <w:lastRenderedPageBreak/>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04</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09</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06.2.00.28190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E0452B" w:rsidP="00DE0B77">
            <w:pPr>
              <w:jc w:val="center"/>
            </w:pPr>
            <w:r>
              <w:t>790,0</w:t>
            </w:r>
          </w:p>
        </w:tc>
        <w:tc>
          <w:tcPr>
            <w:tcW w:w="1699" w:type="dxa"/>
            <w:gridSpan w:val="4"/>
            <w:tcBorders>
              <w:top w:val="nil"/>
            </w:tcBorders>
            <w:shd w:val="clear" w:color="auto" w:fill="auto"/>
            <w:noWrap/>
            <w:vAlign w:val="center"/>
            <w:hideMark/>
          </w:tcPr>
          <w:p w:rsidR="00DE0B77" w:rsidRPr="00AE2E75" w:rsidRDefault="00907FDF" w:rsidP="00DE0B77">
            <w:pPr>
              <w:jc w:val="center"/>
            </w:pPr>
            <w:r w:rsidRPr="00AE2E75">
              <w:t>750,0</w:t>
            </w:r>
          </w:p>
        </w:tc>
        <w:tc>
          <w:tcPr>
            <w:tcW w:w="1557" w:type="dxa"/>
            <w:gridSpan w:val="5"/>
            <w:tcBorders>
              <w:top w:val="nil"/>
            </w:tcBorders>
            <w:shd w:val="clear" w:color="auto" w:fill="auto"/>
            <w:noWrap/>
            <w:vAlign w:val="center"/>
            <w:hideMark/>
          </w:tcPr>
          <w:p w:rsidR="00DE0B77" w:rsidRPr="00AE2E75" w:rsidRDefault="00907FDF" w:rsidP="00DE0B77">
            <w:pPr>
              <w:jc w:val="center"/>
            </w:pPr>
            <w:r w:rsidRPr="00AE2E75">
              <w:t>750,0</w:t>
            </w:r>
          </w:p>
        </w:tc>
      </w:tr>
      <w:tr w:rsidR="00AC3BC2" w:rsidRPr="00AC3BC2" w:rsidTr="00F67315">
        <w:trPr>
          <w:gridAfter w:val="3"/>
          <w:wAfter w:w="1038" w:type="dxa"/>
          <w:trHeight w:val="630"/>
        </w:trPr>
        <w:tc>
          <w:tcPr>
            <w:tcW w:w="5670" w:type="dxa"/>
            <w:gridSpan w:val="2"/>
            <w:tcBorders>
              <w:top w:val="nil"/>
            </w:tcBorders>
            <w:shd w:val="clear" w:color="auto" w:fill="auto"/>
            <w:vAlign w:val="center"/>
            <w:hideMark/>
          </w:tcPr>
          <w:p w:rsidR="00DE0B77" w:rsidRPr="00AE2E75" w:rsidRDefault="00DE0B77" w:rsidP="00DE0B77">
            <w:pPr>
              <w:jc w:val="both"/>
              <w:rPr>
                <w:b/>
                <w:bCs/>
              </w:rPr>
            </w:pPr>
            <w:r w:rsidRPr="00AE2E75">
              <w:rPr>
                <w:b/>
                <w:bCs/>
              </w:rPr>
              <w:t>Другие вопросы в области национальной экономики</w:t>
            </w:r>
          </w:p>
        </w:tc>
        <w:tc>
          <w:tcPr>
            <w:tcW w:w="851" w:type="dxa"/>
            <w:gridSpan w:val="4"/>
            <w:tcBorders>
              <w:top w:val="nil"/>
            </w:tcBorders>
            <w:shd w:val="clear" w:color="auto" w:fill="auto"/>
            <w:vAlign w:val="center"/>
            <w:hideMark/>
          </w:tcPr>
          <w:p w:rsidR="00DE0B77" w:rsidRPr="00AE2E75" w:rsidRDefault="00DE0B77" w:rsidP="00DE0B77">
            <w:pPr>
              <w:jc w:val="center"/>
              <w:rPr>
                <w:b/>
                <w:bCs/>
              </w:rPr>
            </w:pPr>
            <w:r w:rsidRPr="00AE2E75">
              <w:rPr>
                <w:b/>
                <w:bCs/>
              </w:rPr>
              <w:t>951</w:t>
            </w:r>
          </w:p>
        </w:tc>
        <w:tc>
          <w:tcPr>
            <w:tcW w:w="567"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04</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12</w:t>
            </w:r>
          </w:p>
        </w:tc>
        <w:tc>
          <w:tcPr>
            <w:tcW w:w="1842" w:type="dxa"/>
            <w:gridSpan w:val="3"/>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1701" w:type="dxa"/>
            <w:gridSpan w:val="6"/>
            <w:tcBorders>
              <w:top w:val="nil"/>
            </w:tcBorders>
            <w:shd w:val="clear" w:color="auto" w:fill="auto"/>
            <w:noWrap/>
            <w:vAlign w:val="center"/>
            <w:hideMark/>
          </w:tcPr>
          <w:p w:rsidR="00DE0B77" w:rsidRPr="00AE2E75" w:rsidRDefault="009338A1" w:rsidP="00DE0B77">
            <w:pPr>
              <w:jc w:val="center"/>
              <w:rPr>
                <w:b/>
                <w:bCs/>
              </w:rPr>
            </w:pPr>
            <w:r>
              <w:rPr>
                <w:b/>
                <w:bCs/>
              </w:rPr>
              <w:t>811,0</w:t>
            </w:r>
          </w:p>
        </w:tc>
        <w:tc>
          <w:tcPr>
            <w:tcW w:w="1699" w:type="dxa"/>
            <w:gridSpan w:val="4"/>
            <w:tcBorders>
              <w:top w:val="nil"/>
            </w:tcBorders>
            <w:shd w:val="clear" w:color="auto" w:fill="auto"/>
            <w:noWrap/>
            <w:vAlign w:val="center"/>
            <w:hideMark/>
          </w:tcPr>
          <w:p w:rsidR="00DE0B77" w:rsidRPr="00AE2E75" w:rsidRDefault="00C0477F" w:rsidP="00DE0B77">
            <w:pPr>
              <w:jc w:val="center"/>
              <w:rPr>
                <w:b/>
                <w:bCs/>
              </w:rPr>
            </w:pPr>
            <w:r w:rsidRPr="00AE2E75">
              <w:rPr>
                <w:b/>
                <w:bCs/>
              </w:rPr>
              <w:t>136,2</w:t>
            </w:r>
          </w:p>
        </w:tc>
        <w:tc>
          <w:tcPr>
            <w:tcW w:w="1557" w:type="dxa"/>
            <w:gridSpan w:val="5"/>
            <w:tcBorders>
              <w:top w:val="nil"/>
            </w:tcBorders>
            <w:shd w:val="clear" w:color="auto" w:fill="auto"/>
            <w:noWrap/>
            <w:vAlign w:val="center"/>
            <w:hideMark/>
          </w:tcPr>
          <w:p w:rsidR="00DE0B77" w:rsidRPr="00AE2E75" w:rsidRDefault="00C0477F" w:rsidP="00DE0B77">
            <w:pPr>
              <w:jc w:val="center"/>
              <w:rPr>
                <w:b/>
                <w:bCs/>
              </w:rPr>
            </w:pPr>
            <w:r w:rsidRPr="00AE2E75">
              <w:rPr>
                <w:b/>
                <w:bCs/>
              </w:rPr>
              <w:t>136,2</w:t>
            </w:r>
          </w:p>
        </w:tc>
      </w:tr>
      <w:tr w:rsidR="00AC3BC2" w:rsidRPr="00AC3BC2" w:rsidTr="00F67315">
        <w:trPr>
          <w:gridAfter w:val="3"/>
          <w:wAfter w:w="1038" w:type="dxa"/>
          <w:trHeight w:val="3036"/>
        </w:trPr>
        <w:tc>
          <w:tcPr>
            <w:tcW w:w="5670" w:type="dxa"/>
            <w:gridSpan w:val="2"/>
            <w:tcBorders>
              <w:top w:val="nil"/>
            </w:tcBorders>
            <w:shd w:val="clear" w:color="auto" w:fill="auto"/>
            <w:vAlign w:val="center"/>
            <w:hideMark/>
          </w:tcPr>
          <w:p w:rsidR="00DE0B77" w:rsidRPr="00AE2E75" w:rsidRDefault="00DE0B77" w:rsidP="00DE0B77">
            <w:pPr>
              <w:jc w:val="both"/>
            </w:pPr>
            <w:r w:rsidRPr="00AE2E75">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04</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12</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09.2.00.28300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C0477F" w:rsidP="00DE0B77">
            <w:pPr>
              <w:jc w:val="center"/>
            </w:pPr>
            <w:r w:rsidRPr="00AE2E75">
              <w:t>36,9</w:t>
            </w:r>
          </w:p>
        </w:tc>
        <w:tc>
          <w:tcPr>
            <w:tcW w:w="1699" w:type="dxa"/>
            <w:gridSpan w:val="4"/>
            <w:tcBorders>
              <w:top w:val="nil"/>
            </w:tcBorders>
            <w:shd w:val="clear" w:color="auto" w:fill="auto"/>
            <w:noWrap/>
            <w:vAlign w:val="center"/>
            <w:hideMark/>
          </w:tcPr>
          <w:p w:rsidR="00DE0B77" w:rsidRPr="00AE2E75" w:rsidRDefault="00C0477F" w:rsidP="00DE0B77">
            <w:pPr>
              <w:jc w:val="center"/>
            </w:pPr>
            <w:r w:rsidRPr="00AE2E75">
              <w:t>36,2</w:t>
            </w:r>
          </w:p>
        </w:tc>
        <w:tc>
          <w:tcPr>
            <w:tcW w:w="1557" w:type="dxa"/>
            <w:gridSpan w:val="5"/>
            <w:tcBorders>
              <w:top w:val="nil"/>
            </w:tcBorders>
            <w:shd w:val="clear" w:color="auto" w:fill="auto"/>
            <w:noWrap/>
            <w:vAlign w:val="center"/>
            <w:hideMark/>
          </w:tcPr>
          <w:p w:rsidR="00DE0B77" w:rsidRPr="00AE2E75" w:rsidRDefault="00C0477F" w:rsidP="00DE0B77">
            <w:pPr>
              <w:jc w:val="center"/>
            </w:pPr>
            <w:r w:rsidRPr="00AE2E75">
              <w:t>36,2</w:t>
            </w:r>
          </w:p>
        </w:tc>
      </w:tr>
      <w:tr w:rsidR="009338A1" w:rsidRPr="00AC3BC2" w:rsidTr="00F67315">
        <w:trPr>
          <w:gridAfter w:val="3"/>
          <w:wAfter w:w="1038" w:type="dxa"/>
          <w:trHeight w:val="3036"/>
        </w:trPr>
        <w:tc>
          <w:tcPr>
            <w:tcW w:w="5670" w:type="dxa"/>
            <w:gridSpan w:val="2"/>
            <w:tcBorders>
              <w:top w:val="nil"/>
            </w:tcBorders>
            <w:shd w:val="clear" w:color="auto" w:fill="auto"/>
            <w:vAlign w:val="center"/>
          </w:tcPr>
          <w:p w:rsidR="009338A1" w:rsidRPr="00AE2E75" w:rsidRDefault="009338A1" w:rsidP="00DE0B77">
            <w:pPr>
              <w:jc w:val="both"/>
            </w:pPr>
            <w:r w:rsidRPr="009338A1">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9338A1" w:rsidRPr="00AE2E75" w:rsidRDefault="009338A1" w:rsidP="00DE0B77">
            <w:pPr>
              <w:jc w:val="center"/>
            </w:pPr>
            <w:r>
              <w:t>951</w:t>
            </w:r>
          </w:p>
        </w:tc>
        <w:tc>
          <w:tcPr>
            <w:tcW w:w="567" w:type="dxa"/>
            <w:gridSpan w:val="5"/>
            <w:tcBorders>
              <w:top w:val="nil"/>
            </w:tcBorders>
            <w:shd w:val="clear" w:color="auto" w:fill="auto"/>
            <w:vAlign w:val="center"/>
          </w:tcPr>
          <w:p w:rsidR="009338A1" w:rsidRPr="00AE2E75" w:rsidRDefault="009338A1" w:rsidP="00DE0B77">
            <w:pPr>
              <w:jc w:val="center"/>
            </w:pPr>
            <w:r>
              <w:t>04</w:t>
            </w:r>
          </w:p>
        </w:tc>
        <w:tc>
          <w:tcPr>
            <w:tcW w:w="709" w:type="dxa"/>
            <w:gridSpan w:val="5"/>
            <w:tcBorders>
              <w:top w:val="nil"/>
            </w:tcBorders>
            <w:shd w:val="clear" w:color="auto" w:fill="auto"/>
            <w:vAlign w:val="center"/>
          </w:tcPr>
          <w:p w:rsidR="009338A1" w:rsidRPr="00AE2E75" w:rsidRDefault="009338A1" w:rsidP="00DE0B77">
            <w:pPr>
              <w:jc w:val="center"/>
            </w:pPr>
            <w:r>
              <w:t>12</w:t>
            </w:r>
          </w:p>
        </w:tc>
        <w:tc>
          <w:tcPr>
            <w:tcW w:w="1842" w:type="dxa"/>
            <w:gridSpan w:val="3"/>
            <w:tcBorders>
              <w:top w:val="nil"/>
            </w:tcBorders>
            <w:shd w:val="clear" w:color="auto" w:fill="auto"/>
            <w:vAlign w:val="center"/>
          </w:tcPr>
          <w:p w:rsidR="009338A1" w:rsidRPr="00AE2E75" w:rsidRDefault="009338A1" w:rsidP="00DE0B77">
            <w:pPr>
              <w:jc w:val="center"/>
            </w:pPr>
            <w:r>
              <w:t>11.1.00.28590</w:t>
            </w:r>
          </w:p>
        </w:tc>
        <w:tc>
          <w:tcPr>
            <w:tcW w:w="709" w:type="dxa"/>
            <w:gridSpan w:val="5"/>
            <w:tcBorders>
              <w:top w:val="nil"/>
            </w:tcBorders>
            <w:shd w:val="clear" w:color="auto" w:fill="auto"/>
            <w:vAlign w:val="center"/>
          </w:tcPr>
          <w:p w:rsidR="009338A1" w:rsidRPr="00AE2E75" w:rsidRDefault="009338A1" w:rsidP="00DE0B77">
            <w:pPr>
              <w:jc w:val="center"/>
            </w:pPr>
            <w:r>
              <w:t>240</w:t>
            </w:r>
          </w:p>
        </w:tc>
        <w:tc>
          <w:tcPr>
            <w:tcW w:w="1701" w:type="dxa"/>
            <w:gridSpan w:val="6"/>
            <w:tcBorders>
              <w:top w:val="nil"/>
            </w:tcBorders>
            <w:shd w:val="clear" w:color="auto" w:fill="auto"/>
            <w:noWrap/>
            <w:vAlign w:val="center"/>
          </w:tcPr>
          <w:p w:rsidR="009338A1" w:rsidRPr="00AE2E75" w:rsidRDefault="009338A1" w:rsidP="00DE0B77">
            <w:pPr>
              <w:jc w:val="center"/>
            </w:pPr>
            <w:r>
              <w:t>6,0</w:t>
            </w:r>
          </w:p>
        </w:tc>
        <w:tc>
          <w:tcPr>
            <w:tcW w:w="1699" w:type="dxa"/>
            <w:gridSpan w:val="4"/>
            <w:tcBorders>
              <w:top w:val="nil"/>
            </w:tcBorders>
            <w:shd w:val="clear" w:color="auto" w:fill="auto"/>
            <w:noWrap/>
            <w:vAlign w:val="center"/>
          </w:tcPr>
          <w:p w:rsidR="009338A1" w:rsidRPr="00AE2E75" w:rsidRDefault="009338A1" w:rsidP="00DE0B77">
            <w:pPr>
              <w:jc w:val="center"/>
            </w:pPr>
          </w:p>
        </w:tc>
        <w:tc>
          <w:tcPr>
            <w:tcW w:w="1557" w:type="dxa"/>
            <w:gridSpan w:val="5"/>
            <w:tcBorders>
              <w:top w:val="nil"/>
            </w:tcBorders>
            <w:shd w:val="clear" w:color="auto" w:fill="auto"/>
            <w:noWrap/>
            <w:vAlign w:val="center"/>
          </w:tcPr>
          <w:p w:rsidR="009338A1" w:rsidRPr="00AE2E75" w:rsidRDefault="009338A1" w:rsidP="00DE0B77">
            <w:pPr>
              <w:jc w:val="center"/>
            </w:pPr>
          </w:p>
        </w:tc>
      </w:tr>
      <w:tr w:rsidR="00AC3BC2" w:rsidRPr="00AC3BC2" w:rsidTr="00F67315">
        <w:trPr>
          <w:gridAfter w:val="3"/>
          <w:wAfter w:w="1038" w:type="dxa"/>
          <w:trHeight w:val="3440"/>
        </w:trPr>
        <w:tc>
          <w:tcPr>
            <w:tcW w:w="5670" w:type="dxa"/>
            <w:gridSpan w:val="2"/>
            <w:tcBorders>
              <w:top w:val="nil"/>
            </w:tcBorders>
            <w:shd w:val="clear" w:color="auto" w:fill="auto"/>
            <w:vAlign w:val="center"/>
            <w:hideMark/>
          </w:tcPr>
          <w:p w:rsidR="00DE0B77" w:rsidRPr="00AE2E75" w:rsidRDefault="00DE0B77" w:rsidP="00DE0B77">
            <w:pPr>
              <w:jc w:val="both"/>
            </w:pPr>
            <w:r w:rsidRPr="00AE2E75">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04</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12</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11.1.00.28940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9338A1" w:rsidP="00DE0B77">
            <w:pPr>
              <w:jc w:val="center"/>
            </w:pPr>
            <w:r>
              <w:t>768,1</w:t>
            </w:r>
          </w:p>
        </w:tc>
        <w:tc>
          <w:tcPr>
            <w:tcW w:w="1699" w:type="dxa"/>
            <w:gridSpan w:val="4"/>
            <w:tcBorders>
              <w:top w:val="nil"/>
            </w:tcBorders>
            <w:shd w:val="clear" w:color="auto" w:fill="auto"/>
            <w:noWrap/>
            <w:vAlign w:val="center"/>
            <w:hideMark/>
          </w:tcPr>
          <w:p w:rsidR="00DE0B77" w:rsidRPr="00AE2E75" w:rsidRDefault="008B1B34" w:rsidP="00DE0B77">
            <w:pPr>
              <w:jc w:val="center"/>
            </w:pPr>
            <w:r w:rsidRPr="00AE2E75">
              <w:t>100,0</w:t>
            </w:r>
          </w:p>
        </w:tc>
        <w:tc>
          <w:tcPr>
            <w:tcW w:w="1557" w:type="dxa"/>
            <w:gridSpan w:val="5"/>
            <w:tcBorders>
              <w:top w:val="nil"/>
            </w:tcBorders>
            <w:shd w:val="clear" w:color="auto" w:fill="auto"/>
            <w:noWrap/>
            <w:vAlign w:val="center"/>
            <w:hideMark/>
          </w:tcPr>
          <w:p w:rsidR="00DE0B77" w:rsidRPr="00AE2E75" w:rsidRDefault="008B1B34" w:rsidP="00DE0B77">
            <w:pPr>
              <w:jc w:val="center"/>
            </w:pPr>
            <w:r w:rsidRPr="00AE2E75">
              <w:t>100,0</w:t>
            </w:r>
          </w:p>
        </w:tc>
      </w:tr>
      <w:tr w:rsidR="00AC3BC2" w:rsidRPr="00AC3BC2" w:rsidTr="0094530E">
        <w:trPr>
          <w:gridAfter w:val="3"/>
          <w:wAfter w:w="1038" w:type="dxa"/>
          <w:trHeight w:val="717"/>
        </w:trPr>
        <w:tc>
          <w:tcPr>
            <w:tcW w:w="5670" w:type="dxa"/>
            <w:gridSpan w:val="2"/>
            <w:tcBorders>
              <w:top w:val="nil"/>
            </w:tcBorders>
            <w:shd w:val="clear" w:color="auto" w:fill="auto"/>
            <w:vAlign w:val="center"/>
            <w:hideMark/>
          </w:tcPr>
          <w:p w:rsidR="00DE0B77" w:rsidRPr="00AE2E75" w:rsidRDefault="00DE0B77" w:rsidP="00DE0B77">
            <w:pPr>
              <w:jc w:val="both"/>
              <w:rPr>
                <w:b/>
                <w:bCs/>
              </w:rPr>
            </w:pPr>
            <w:r w:rsidRPr="00AE2E75">
              <w:rPr>
                <w:b/>
                <w:bCs/>
              </w:rPr>
              <w:t>ЖИЛИЩНО-КОММУНАЛЬНОЕ ХОЗЯЙСТВО</w:t>
            </w:r>
          </w:p>
        </w:tc>
        <w:tc>
          <w:tcPr>
            <w:tcW w:w="851" w:type="dxa"/>
            <w:gridSpan w:val="4"/>
            <w:tcBorders>
              <w:top w:val="nil"/>
            </w:tcBorders>
            <w:shd w:val="clear" w:color="auto" w:fill="auto"/>
            <w:vAlign w:val="center"/>
            <w:hideMark/>
          </w:tcPr>
          <w:p w:rsidR="00DE0B77" w:rsidRPr="00AE2E75" w:rsidRDefault="00DE0B77" w:rsidP="00DE0B77">
            <w:pPr>
              <w:jc w:val="center"/>
              <w:rPr>
                <w:b/>
                <w:bCs/>
              </w:rPr>
            </w:pPr>
            <w:r w:rsidRPr="00AE2E75">
              <w:rPr>
                <w:b/>
                <w:bCs/>
              </w:rPr>
              <w:t>951</w:t>
            </w:r>
          </w:p>
        </w:tc>
        <w:tc>
          <w:tcPr>
            <w:tcW w:w="567"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05</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00</w:t>
            </w:r>
          </w:p>
        </w:tc>
        <w:tc>
          <w:tcPr>
            <w:tcW w:w="1842" w:type="dxa"/>
            <w:gridSpan w:val="3"/>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1701" w:type="dxa"/>
            <w:gridSpan w:val="6"/>
            <w:tcBorders>
              <w:top w:val="nil"/>
            </w:tcBorders>
            <w:shd w:val="clear" w:color="auto" w:fill="auto"/>
            <w:noWrap/>
            <w:vAlign w:val="center"/>
            <w:hideMark/>
          </w:tcPr>
          <w:p w:rsidR="00DE0B77" w:rsidRPr="00AE2E75" w:rsidRDefault="007E3B78" w:rsidP="00DE0B77">
            <w:pPr>
              <w:jc w:val="center"/>
              <w:rPr>
                <w:b/>
                <w:bCs/>
              </w:rPr>
            </w:pPr>
            <w:r>
              <w:rPr>
                <w:b/>
                <w:bCs/>
              </w:rPr>
              <w:t>533 480,5</w:t>
            </w:r>
          </w:p>
        </w:tc>
        <w:tc>
          <w:tcPr>
            <w:tcW w:w="1699" w:type="dxa"/>
            <w:gridSpan w:val="4"/>
            <w:tcBorders>
              <w:top w:val="nil"/>
            </w:tcBorders>
            <w:shd w:val="clear" w:color="auto" w:fill="auto"/>
            <w:noWrap/>
            <w:vAlign w:val="center"/>
            <w:hideMark/>
          </w:tcPr>
          <w:p w:rsidR="00DE0B77" w:rsidRPr="00AE2E75" w:rsidRDefault="00A07659" w:rsidP="00DE0B77">
            <w:pPr>
              <w:jc w:val="center"/>
              <w:rPr>
                <w:b/>
                <w:bCs/>
              </w:rPr>
            </w:pPr>
            <w:r w:rsidRPr="00AE2E75">
              <w:rPr>
                <w:b/>
                <w:bCs/>
              </w:rPr>
              <w:t>106 926,4</w:t>
            </w:r>
          </w:p>
        </w:tc>
        <w:tc>
          <w:tcPr>
            <w:tcW w:w="1557" w:type="dxa"/>
            <w:gridSpan w:val="5"/>
            <w:tcBorders>
              <w:top w:val="nil"/>
            </w:tcBorders>
            <w:shd w:val="clear" w:color="auto" w:fill="auto"/>
            <w:noWrap/>
            <w:vAlign w:val="center"/>
            <w:hideMark/>
          </w:tcPr>
          <w:p w:rsidR="00DE0B77" w:rsidRPr="00AE2E75" w:rsidRDefault="00A07659" w:rsidP="00DE0B77">
            <w:pPr>
              <w:jc w:val="center"/>
              <w:rPr>
                <w:b/>
                <w:bCs/>
              </w:rPr>
            </w:pPr>
            <w:r w:rsidRPr="00AE2E75">
              <w:rPr>
                <w:b/>
                <w:bCs/>
              </w:rPr>
              <w:t>109 100,2</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AE2E75" w:rsidRDefault="00DE0B77" w:rsidP="00DE0B77">
            <w:pPr>
              <w:jc w:val="both"/>
              <w:rPr>
                <w:b/>
                <w:bCs/>
              </w:rPr>
            </w:pPr>
            <w:r w:rsidRPr="00AE2E75">
              <w:rPr>
                <w:b/>
                <w:bCs/>
              </w:rPr>
              <w:t>Жилищное хозяйство</w:t>
            </w:r>
          </w:p>
        </w:tc>
        <w:tc>
          <w:tcPr>
            <w:tcW w:w="851" w:type="dxa"/>
            <w:gridSpan w:val="4"/>
            <w:tcBorders>
              <w:top w:val="nil"/>
            </w:tcBorders>
            <w:shd w:val="clear" w:color="auto" w:fill="auto"/>
            <w:vAlign w:val="center"/>
            <w:hideMark/>
          </w:tcPr>
          <w:p w:rsidR="00DE0B77" w:rsidRPr="00AE2E75" w:rsidRDefault="00DE0B77" w:rsidP="00DE0B77">
            <w:pPr>
              <w:jc w:val="center"/>
              <w:rPr>
                <w:b/>
                <w:bCs/>
              </w:rPr>
            </w:pPr>
            <w:r w:rsidRPr="00AE2E75">
              <w:rPr>
                <w:b/>
                <w:bCs/>
              </w:rPr>
              <w:t>951</w:t>
            </w:r>
          </w:p>
        </w:tc>
        <w:tc>
          <w:tcPr>
            <w:tcW w:w="567"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05</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01</w:t>
            </w:r>
          </w:p>
        </w:tc>
        <w:tc>
          <w:tcPr>
            <w:tcW w:w="1842" w:type="dxa"/>
            <w:gridSpan w:val="3"/>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1701" w:type="dxa"/>
            <w:gridSpan w:val="6"/>
            <w:tcBorders>
              <w:top w:val="nil"/>
            </w:tcBorders>
            <w:shd w:val="clear" w:color="auto" w:fill="auto"/>
            <w:noWrap/>
            <w:vAlign w:val="center"/>
            <w:hideMark/>
          </w:tcPr>
          <w:p w:rsidR="00DE0B77" w:rsidRPr="00AE2E75" w:rsidRDefault="00AE2E75" w:rsidP="00DE0B77">
            <w:pPr>
              <w:jc w:val="center"/>
              <w:rPr>
                <w:b/>
                <w:bCs/>
              </w:rPr>
            </w:pPr>
            <w:r w:rsidRPr="00AE2E75">
              <w:rPr>
                <w:b/>
                <w:bCs/>
              </w:rPr>
              <w:t>123 801,9</w:t>
            </w:r>
          </w:p>
        </w:tc>
        <w:tc>
          <w:tcPr>
            <w:tcW w:w="1699" w:type="dxa"/>
            <w:gridSpan w:val="4"/>
            <w:tcBorders>
              <w:top w:val="nil"/>
            </w:tcBorders>
            <w:shd w:val="clear" w:color="auto" w:fill="auto"/>
            <w:noWrap/>
            <w:vAlign w:val="center"/>
            <w:hideMark/>
          </w:tcPr>
          <w:p w:rsidR="00DE0B77" w:rsidRPr="00AE2E75" w:rsidRDefault="00A07659" w:rsidP="00DE0B77">
            <w:pPr>
              <w:jc w:val="center"/>
              <w:rPr>
                <w:b/>
                <w:bCs/>
              </w:rPr>
            </w:pPr>
            <w:r w:rsidRPr="00AE2E75">
              <w:rPr>
                <w:b/>
                <w:bCs/>
              </w:rPr>
              <w:t>3 468,0</w:t>
            </w:r>
          </w:p>
        </w:tc>
        <w:tc>
          <w:tcPr>
            <w:tcW w:w="1557" w:type="dxa"/>
            <w:gridSpan w:val="5"/>
            <w:tcBorders>
              <w:top w:val="nil"/>
            </w:tcBorders>
            <w:shd w:val="clear" w:color="auto" w:fill="auto"/>
            <w:noWrap/>
            <w:vAlign w:val="center"/>
            <w:hideMark/>
          </w:tcPr>
          <w:p w:rsidR="00DE0B77" w:rsidRPr="00AE2E75" w:rsidRDefault="00A07659" w:rsidP="00DE0B77">
            <w:pPr>
              <w:jc w:val="center"/>
              <w:rPr>
                <w:b/>
                <w:bCs/>
              </w:rPr>
            </w:pPr>
            <w:r w:rsidRPr="00AE2E75">
              <w:rPr>
                <w:b/>
                <w:bCs/>
              </w:rPr>
              <w:t>2 968,0</w:t>
            </w:r>
          </w:p>
        </w:tc>
      </w:tr>
      <w:tr w:rsidR="00AE2E75" w:rsidRPr="00AC3BC2" w:rsidTr="00F67315">
        <w:trPr>
          <w:gridAfter w:val="3"/>
          <w:wAfter w:w="1038" w:type="dxa"/>
          <w:trHeight w:val="315"/>
        </w:trPr>
        <w:tc>
          <w:tcPr>
            <w:tcW w:w="5670" w:type="dxa"/>
            <w:gridSpan w:val="2"/>
            <w:tcBorders>
              <w:top w:val="nil"/>
            </w:tcBorders>
            <w:shd w:val="clear" w:color="auto" w:fill="auto"/>
            <w:vAlign w:val="center"/>
          </w:tcPr>
          <w:p w:rsidR="00AE2E75" w:rsidRPr="00AE2E75" w:rsidRDefault="00AE2E75" w:rsidP="00DE0B77">
            <w:pPr>
              <w:jc w:val="both"/>
              <w:rPr>
                <w:bCs/>
              </w:rPr>
            </w:pPr>
          </w:p>
          <w:p w:rsidR="00AE2E75" w:rsidRDefault="00AE2E75" w:rsidP="00DE0B77">
            <w:pPr>
              <w:jc w:val="both"/>
              <w:rPr>
                <w:bCs/>
              </w:rPr>
            </w:pPr>
            <w:proofErr w:type="gramStart"/>
            <w:r w:rsidRPr="00AE2E75">
              <w:rPr>
                <w:bCs/>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AE2E75">
              <w:rPr>
                <w:bCs/>
              </w:rPr>
              <w:lastRenderedPageBreak/>
              <w:t>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AE2E75">
              <w:rPr>
                <w:bCs/>
              </w:rPr>
              <w:t>" (</w:t>
            </w:r>
            <w:proofErr w:type="gramStart"/>
            <w:r w:rsidRPr="00AE2E75">
              <w:rPr>
                <w:bCs/>
              </w:rPr>
              <w:t>Бюджетные инвестиции)</w:t>
            </w:r>
            <w:proofErr w:type="gramEnd"/>
          </w:p>
          <w:p w:rsidR="00AE2E75" w:rsidRPr="00AE2E75" w:rsidRDefault="00AE2E75" w:rsidP="00DE0B77">
            <w:pPr>
              <w:jc w:val="both"/>
              <w:rPr>
                <w:bCs/>
              </w:rPr>
            </w:pPr>
          </w:p>
        </w:tc>
        <w:tc>
          <w:tcPr>
            <w:tcW w:w="851" w:type="dxa"/>
            <w:gridSpan w:val="4"/>
            <w:tcBorders>
              <w:top w:val="nil"/>
            </w:tcBorders>
            <w:shd w:val="clear" w:color="auto" w:fill="auto"/>
            <w:vAlign w:val="center"/>
          </w:tcPr>
          <w:p w:rsidR="00AE2E75" w:rsidRPr="00AE2E75" w:rsidRDefault="00AE2E75" w:rsidP="00DE0B77">
            <w:pPr>
              <w:jc w:val="center"/>
              <w:rPr>
                <w:bCs/>
              </w:rPr>
            </w:pPr>
            <w:r>
              <w:rPr>
                <w:bCs/>
              </w:rPr>
              <w:lastRenderedPageBreak/>
              <w:t>951</w:t>
            </w:r>
          </w:p>
        </w:tc>
        <w:tc>
          <w:tcPr>
            <w:tcW w:w="567" w:type="dxa"/>
            <w:gridSpan w:val="5"/>
            <w:tcBorders>
              <w:top w:val="nil"/>
            </w:tcBorders>
            <w:shd w:val="clear" w:color="auto" w:fill="auto"/>
            <w:vAlign w:val="center"/>
          </w:tcPr>
          <w:p w:rsidR="00AE2E75" w:rsidRPr="00AE2E75" w:rsidRDefault="00AE2E75" w:rsidP="00DE0B77">
            <w:pPr>
              <w:jc w:val="center"/>
              <w:rPr>
                <w:bCs/>
              </w:rPr>
            </w:pPr>
            <w:r>
              <w:rPr>
                <w:bCs/>
              </w:rPr>
              <w:t>05</w:t>
            </w:r>
          </w:p>
        </w:tc>
        <w:tc>
          <w:tcPr>
            <w:tcW w:w="709" w:type="dxa"/>
            <w:gridSpan w:val="5"/>
            <w:tcBorders>
              <w:top w:val="nil"/>
            </w:tcBorders>
            <w:shd w:val="clear" w:color="auto" w:fill="auto"/>
            <w:vAlign w:val="center"/>
          </w:tcPr>
          <w:p w:rsidR="00AE2E75" w:rsidRPr="00AE2E75" w:rsidRDefault="00AE2E75" w:rsidP="00DE0B77">
            <w:pPr>
              <w:jc w:val="center"/>
              <w:rPr>
                <w:bCs/>
              </w:rPr>
            </w:pPr>
            <w:r>
              <w:rPr>
                <w:bCs/>
              </w:rPr>
              <w:t>01</w:t>
            </w:r>
          </w:p>
        </w:tc>
        <w:tc>
          <w:tcPr>
            <w:tcW w:w="1842" w:type="dxa"/>
            <w:gridSpan w:val="3"/>
            <w:tcBorders>
              <w:top w:val="nil"/>
            </w:tcBorders>
            <w:shd w:val="clear" w:color="auto" w:fill="auto"/>
            <w:vAlign w:val="center"/>
          </w:tcPr>
          <w:p w:rsidR="00AE2E75" w:rsidRPr="00AE2E75" w:rsidRDefault="00AE2E75" w:rsidP="00DE0B77">
            <w:pPr>
              <w:jc w:val="center"/>
              <w:rPr>
                <w:bCs/>
              </w:rPr>
            </w:pPr>
            <w:r>
              <w:rPr>
                <w:bCs/>
              </w:rPr>
              <w:t>02.1.00.67483</w:t>
            </w:r>
          </w:p>
        </w:tc>
        <w:tc>
          <w:tcPr>
            <w:tcW w:w="709" w:type="dxa"/>
            <w:gridSpan w:val="5"/>
            <w:tcBorders>
              <w:top w:val="nil"/>
            </w:tcBorders>
            <w:shd w:val="clear" w:color="auto" w:fill="auto"/>
            <w:vAlign w:val="center"/>
          </w:tcPr>
          <w:p w:rsidR="00AE2E75" w:rsidRPr="00AE2E75" w:rsidRDefault="00AE2E75" w:rsidP="00DE0B77">
            <w:pPr>
              <w:jc w:val="center"/>
              <w:rPr>
                <w:bCs/>
              </w:rPr>
            </w:pPr>
            <w:r>
              <w:rPr>
                <w:bCs/>
              </w:rPr>
              <w:t>410</w:t>
            </w:r>
          </w:p>
        </w:tc>
        <w:tc>
          <w:tcPr>
            <w:tcW w:w="1701" w:type="dxa"/>
            <w:gridSpan w:val="6"/>
            <w:tcBorders>
              <w:top w:val="nil"/>
            </w:tcBorders>
            <w:shd w:val="clear" w:color="auto" w:fill="auto"/>
            <w:noWrap/>
            <w:vAlign w:val="center"/>
          </w:tcPr>
          <w:p w:rsidR="00AE2E75" w:rsidRPr="00AE2E75" w:rsidRDefault="00AE2E75" w:rsidP="00DE0B77">
            <w:pPr>
              <w:jc w:val="center"/>
              <w:rPr>
                <w:bCs/>
              </w:rPr>
            </w:pPr>
            <w:r>
              <w:rPr>
                <w:bCs/>
              </w:rPr>
              <w:t>42 995,9</w:t>
            </w:r>
          </w:p>
        </w:tc>
        <w:tc>
          <w:tcPr>
            <w:tcW w:w="1699" w:type="dxa"/>
            <w:gridSpan w:val="4"/>
            <w:tcBorders>
              <w:top w:val="nil"/>
            </w:tcBorders>
            <w:shd w:val="clear" w:color="auto" w:fill="auto"/>
            <w:noWrap/>
            <w:vAlign w:val="center"/>
          </w:tcPr>
          <w:p w:rsidR="00AE2E75" w:rsidRPr="00AE2E75" w:rsidRDefault="00AE2E75" w:rsidP="00DE0B77">
            <w:pPr>
              <w:jc w:val="center"/>
              <w:rPr>
                <w:bCs/>
              </w:rPr>
            </w:pPr>
          </w:p>
        </w:tc>
        <w:tc>
          <w:tcPr>
            <w:tcW w:w="1557" w:type="dxa"/>
            <w:gridSpan w:val="5"/>
            <w:tcBorders>
              <w:top w:val="nil"/>
            </w:tcBorders>
            <w:shd w:val="clear" w:color="auto" w:fill="auto"/>
            <w:noWrap/>
            <w:vAlign w:val="center"/>
          </w:tcPr>
          <w:p w:rsidR="00AE2E75" w:rsidRPr="00AE2E75" w:rsidRDefault="00AE2E75" w:rsidP="00DE0B77">
            <w:pPr>
              <w:jc w:val="center"/>
              <w:rPr>
                <w:bCs/>
              </w:rPr>
            </w:pPr>
          </w:p>
        </w:tc>
      </w:tr>
      <w:tr w:rsidR="00AC3BC2" w:rsidRPr="00AC3BC2" w:rsidTr="00F67315">
        <w:trPr>
          <w:gridAfter w:val="3"/>
          <w:wAfter w:w="1038" w:type="dxa"/>
          <w:trHeight w:val="3120"/>
        </w:trPr>
        <w:tc>
          <w:tcPr>
            <w:tcW w:w="5670" w:type="dxa"/>
            <w:gridSpan w:val="2"/>
            <w:tcBorders>
              <w:top w:val="nil"/>
            </w:tcBorders>
            <w:shd w:val="clear" w:color="auto" w:fill="auto"/>
            <w:vAlign w:val="center"/>
            <w:hideMark/>
          </w:tcPr>
          <w:p w:rsidR="00DE0B77" w:rsidRPr="00AE2E75" w:rsidRDefault="00DE0B77" w:rsidP="00DE0B77">
            <w:pPr>
              <w:jc w:val="both"/>
            </w:pPr>
            <w:r w:rsidRPr="00AE2E75">
              <w:lastRenderedPageBreak/>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02.2.00.28320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983BEA" w:rsidP="00DE0B77">
            <w:pPr>
              <w:jc w:val="center"/>
            </w:pPr>
            <w:r w:rsidRPr="00AE2E75">
              <w:t>1 045,0</w:t>
            </w:r>
          </w:p>
        </w:tc>
        <w:tc>
          <w:tcPr>
            <w:tcW w:w="1699" w:type="dxa"/>
            <w:gridSpan w:val="4"/>
            <w:tcBorders>
              <w:top w:val="nil"/>
            </w:tcBorders>
            <w:shd w:val="clear" w:color="auto" w:fill="auto"/>
            <w:noWrap/>
            <w:vAlign w:val="center"/>
            <w:hideMark/>
          </w:tcPr>
          <w:p w:rsidR="00DE0B77" w:rsidRPr="00AE2E75" w:rsidRDefault="00DE0B77" w:rsidP="00DE0B77">
            <w:pPr>
              <w:jc w:val="center"/>
            </w:pPr>
          </w:p>
        </w:tc>
        <w:tc>
          <w:tcPr>
            <w:tcW w:w="1557" w:type="dxa"/>
            <w:gridSpan w:val="5"/>
            <w:tcBorders>
              <w:top w:val="nil"/>
            </w:tcBorders>
            <w:shd w:val="clear" w:color="auto" w:fill="auto"/>
            <w:noWrap/>
            <w:vAlign w:val="center"/>
            <w:hideMark/>
          </w:tcPr>
          <w:p w:rsidR="00DE0B77" w:rsidRPr="00AE2E75" w:rsidRDefault="00DE0B77" w:rsidP="00DE0B77">
            <w:pPr>
              <w:jc w:val="center"/>
            </w:pPr>
            <w:r w:rsidRPr="00AE2E75">
              <w:t> </w:t>
            </w:r>
          </w:p>
        </w:tc>
      </w:tr>
      <w:tr w:rsidR="00AC3BC2" w:rsidRPr="00AC3BC2" w:rsidTr="00F67315">
        <w:trPr>
          <w:gridAfter w:val="3"/>
          <w:wAfter w:w="1038" w:type="dxa"/>
          <w:trHeight w:val="3440"/>
        </w:trPr>
        <w:tc>
          <w:tcPr>
            <w:tcW w:w="5670" w:type="dxa"/>
            <w:gridSpan w:val="2"/>
            <w:tcBorders>
              <w:top w:val="nil"/>
            </w:tcBorders>
            <w:shd w:val="clear" w:color="auto" w:fill="auto"/>
            <w:vAlign w:val="center"/>
            <w:hideMark/>
          </w:tcPr>
          <w:p w:rsidR="00DE0B77" w:rsidRPr="00AE2E75" w:rsidRDefault="00DE0B77" w:rsidP="00DE0B77">
            <w:pPr>
              <w:jc w:val="both"/>
            </w:pPr>
            <w:proofErr w:type="gramStart"/>
            <w:r w:rsidRPr="00AE2E75">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02.2.00.28993</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DE0B77" w:rsidP="00DE0B77">
            <w:pPr>
              <w:jc w:val="center"/>
            </w:pPr>
          </w:p>
        </w:tc>
        <w:tc>
          <w:tcPr>
            <w:tcW w:w="1699" w:type="dxa"/>
            <w:gridSpan w:val="4"/>
            <w:tcBorders>
              <w:top w:val="nil"/>
            </w:tcBorders>
            <w:shd w:val="clear" w:color="auto" w:fill="auto"/>
            <w:noWrap/>
            <w:vAlign w:val="center"/>
            <w:hideMark/>
          </w:tcPr>
          <w:p w:rsidR="00DE0B77" w:rsidRPr="00AE2E75" w:rsidRDefault="00DE0B77" w:rsidP="00DE0B77">
            <w:pPr>
              <w:jc w:val="center"/>
            </w:pPr>
            <w:r w:rsidRPr="00AE2E75">
              <w:t>500,0</w:t>
            </w:r>
          </w:p>
        </w:tc>
        <w:tc>
          <w:tcPr>
            <w:tcW w:w="1557" w:type="dxa"/>
            <w:gridSpan w:val="5"/>
            <w:tcBorders>
              <w:top w:val="nil"/>
            </w:tcBorders>
            <w:shd w:val="clear" w:color="auto" w:fill="auto"/>
            <w:noWrap/>
            <w:vAlign w:val="center"/>
            <w:hideMark/>
          </w:tcPr>
          <w:p w:rsidR="00DE0B77" w:rsidRPr="00AE2E75" w:rsidRDefault="002656FF" w:rsidP="00DE0B77">
            <w:pPr>
              <w:jc w:val="center"/>
            </w:pPr>
            <w:r w:rsidRPr="00AE2E75">
              <w:t>500,0</w:t>
            </w:r>
          </w:p>
        </w:tc>
      </w:tr>
      <w:tr w:rsidR="00DA0D05" w:rsidRPr="00AC3BC2" w:rsidTr="00F67315">
        <w:trPr>
          <w:gridAfter w:val="3"/>
          <w:wAfter w:w="1038" w:type="dxa"/>
          <w:trHeight w:val="3440"/>
        </w:trPr>
        <w:tc>
          <w:tcPr>
            <w:tcW w:w="5670" w:type="dxa"/>
            <w:gridSpan w:val="2"/>
            <w:tcBorders>
              <w:top w:val="nil"/>
            </w:tcBorders>
            <w:shd w:val="clear" w:color="auto" w:fill="auto"/>
            <w:vAlign w:val="center"/>
          </w:tcPr>
          <w:p w:rsidR="00DA0D05" w:rsidRPr="00AE2E75" w:rsidRDefault="00DA0D05" w:rsidP="00DA0D05">
            <w:pPr>
              <w:jc w:val="both"/>
            </w:pPr>
            <w:r w:rsidRPr="00DA0D05">
              <w:lastRenderedPageBreak/>
              <w:t>Расходы за счет</w:t>
            </w:r>
            <w:r>
              <w:t xml:space="preserve"> средств</w:t>
            </w:r>
            <w:r w:rsidRPr="00DA0D05">
              <w:t xml:space="preserve">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DA0D05" w:rsidRPr="00AE2E75" w:rsidRDefault="00DA0D05" w:rsidP="00DE0B77">
            <w:pPr>
              <w:jc w:val="center"/>
            </w:pPr>
            <w:r>
              <w:t>951</w:t>
            </w:r>
          </w:p>
        </w:tc>
        <w:tc>
          <w:tcPr>
            <w:tcW w:w="567" w:type="dxa"/>
            <w:gridSpan w:val="5"/>
            <w:tcBorders>
              <w:top w:val="nil"/>
            </w:tcBorders>
            <w:shd w:val="clear" w:color="auto" w:fill="auto"/>
            <w:vAlign w:val="center"/>
          </w:tcPr>
          <w:p w:rsidR="00DA0D05" w:rsidRPr="00AE2E75" w:rsidRDefault="00DA0D05" w:rsidP="00DE0B77">
            <w:pPr>
              <w:jc w:val="center"/>
            </w:pPr>
            <w:r>
              <w:t>05</w:t>
            </w:r>
          </w:p>
        </w:tc>
        <w:tc>
          <w:tcPr>
            <w:tcW w:w="709" w:type="dxa"/>
            <w:gridSpan w:val="5"/>
            <w:tcBorders>
              <w:top w:val="nil"/>
            </w:tcBorders>
            <w:shd w:val="clear" w:color="auto" w:fill="auto"/>
            <w:vAlign w:val="center"/>
          </w:tcPr>
          <w:p w:rsidR="00DA0D05" w:rsidRPr="00AE2E75" w:rsidRDefault="00DA0D05" w:rsidP="00DE0B77">
            <w:pPr>
              <w:jc w:val="center"/>
            </w:pPr>
            <w:r>
              <w:t>01</w:t>
            </w:r>
          </w:p>
        </w:tc>
        <w:tc>
          <w:tcPr>
            <w:tcW w:w="1842" w:type="dxa"/>
            <w:gridSpan w:val="3"/>
            <w:tcBorders>
              <w:top w:val="nil"/>
            </w:tcBorders>
            <w:shd w:val="clear" w:color="auto" w:fill="auto"/>
            <w:vAlign w:val="center"/>
          </w:tcPr>
          <w:p w:rsidR="00DA0D05" w:rsidRPr="00DA0D05" w:rsidRDefault="00DA0D05" w:rsidP="00DE0B77">
            <w:pPr>
              <w:jc w:val="center"/>
            </w:pPr>
            <w:r>
              <w:t>02.2.00.</w:t>
            </w:r>
            <w:r>
              <w:rPr>
                <w:lang w:val="en-US"/>
              </w:rPr>
              <w:t>S</w:t>
            </w:r>
            <w:r>
              <w:t>4220</w:t>
            </w:r>
          </w:p>
        </w:tc>
        <w:tc>
          <w:tcPr>
            <w:tcW w:w="709" w:type="dxa"/>
            <w:gridSpan w:val="5"/>
            <w:tcBorders>
              <w:top w:val="nil"/>
            </w:tcBorders>
            <w:shd w:val="clear" w:color="auto" w:fill="auto"/>
            <w:vAlign w:val="center"/>
          </w:tcPr>
          <w:p w:rsidR="00DA0D05" w:rsidRPr="00AE2E75" w:rsidRDefault="00DA0D05" w:rsidP="00DE0B77">
            <w:pPr>
              <w:jc w:val="center"/>
            </w:pPr>
            <w:r>
              <w:t>240</w:t>
            </w:r>
          </w:p>
        </w:tc>
        <w:tc>
          <w:tcPr>
            <w:tcW w:w="1701" w:type="dxa"/>
            <w:gridSpan w:val="6"/>
            <w:tcBorders>
              <w:top w:val="nil"/>
            </w:tcBorders>
            <w:shd w:val="clear" w:color="auto" w:fill="auto"/>
            <w:noWrap/>
            <w:vAlign w:val="center"/>
          </w:tcPr>
          <w:p w:rsidR="00DA0D05" w:rsidRPr="00AE2E75" w:rsidRDefault="00DA0D05" w:rsidP="00DE0B77">
            <w:pPr>
              <w:jc w:val="center"/>
            </w:pPr>
            <w:r>
              <w:t>1 162,9</w:t>
            </w:r>
          </w:p>
        </w:tc>
        <w:tc>
          <w:tcPr>
            <w:tcW w:w="1699" w:type="dxa"/>
            <w:gridSpan w:val="4"/>
            <w:tcBorders>
              <w:top w:val="nil"/>
            </w:tcBorders>
            <w:shd w:val="clear" w:color="auto" w:fill="auto"/>
            <w:noWrap/>
            <w:vAlign w:val="center"/>
          </w:tcPr>
          <w:p w:rsidR="00DA0D05" w:rsidRPr="00AE2E75" w:rsidRDefault="00DA0D05" w:rsidP="00DE0B77">
            <w:pPr>
              <w:jc w:val="center"/>
            </w:pPr>
          </w:p>
        </w:tc>
        <w:tc>
          <w:tcPr>
            <w:tcW w:w="1557" w:type="dxa"/>
            <w:gridSpan w:val="5"/>
            <w:tcBorders>
              <w:top w:val="nil"/>
            </w:tcBorders>
            <w:shd w:val="clear" w:color="auto" w:fill="auto"/>
            <w:noWrap/>
            <w:vAlign w:val="center"/>
          </w:tcPr>
          <w:p w:rsidR="00DA0D05" w:rsidRPr="00AE2E75" w:rsidRDefault="00DA0D05" w:rsidP="00DE0B77">
            <w:pPr>
              <w:jc w:val="center"/>
            </w:pPr>
          </w:p>
        </w:tc>
      </w:tr>
      <w:tr w:rsidR="00AC3BC2" w:rsidRPr="00AC3BC2" w:rsidTr="00D97EF9">
        <w:trPr>
          <w:gridAfter w:val="3"/>
          <w:wAfter w:w="1038" w:type="dxa"/>
          <w:trHeight w:val="3025"/>
        </w:trPr>
        <w:tc>
          <w:tcPr>
            <w:tcW w:w="5670" w:type="dxa"/>
            <w:gridSpan w:val="2"/>
            <w:tcBorders>
              <w:top w:val="nil"/>
            </w:tcBorders>
            <w:shd w:val="clear" w:color="auto" w:fill="auto"/>
            <w:vAlign w:val="center"/>
            <w:hideMark/>
          </w:tcPr>
          <w:p w:rsidR="00DE0B77" w:rsidRPr="00AE2E75" w:rsidRDefault="006B3FE9" w:rsidP="00DE0B77">
            <w:pPr>
              <w:jc w:val="both"/>
            </w:pPr>
            <w:r w:rsidRPr="00AE2E75">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6B3FE9" w:rsidP="00DE0B77">
            <w:pPr>
              <w:jc w:val="center"/>
            </w:pPr>
            <w:r w:rsidRPr="00AE2E75">
              <w:t>02.2.00.</w:t>
            </w:r>
            <w:r w:rsidRPr="00AE2E75">
              <w:rPr>
                <w:lang w:val="en-US"/>
              </w:rPr>
              <w:t>S</w:t>
            </w:r>
            <w:r w:rsidRPr="00AE2E75">
              <w:t>5170</w:t>
            </w:r>
          </w:p>
        </w:tc>
        <w:tc>
          <w:tcPr>
            <w:tcW w:w="709" w:type="dxa"/>
            <w:gridSpan w:val="5"/>
            <w:tcBorders>
              <w:top w:val="nil"/>
            </w:tcBorders>
            <w:shd w:val="clear" w:color="auto" w:fill="auto"/>
            <w:vAlign w:val="center"/>
            <w:hideMark/>
          </w:tcPr>
          <w:p w:rsidR="00DE0B77" w:rsidRPr="00AE2E75" w:rsidRDefault="006B3FE9"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6B3FE9" w:rsidP="00DE0B77">
            <w:pPr>
              <w:jc w:val="center"/>
            </w:pPr>
            <w:r w:rsidRPr="00AE2E75">
              <w:t>74 618,3</w:t>
            </w:r>
          </w:p>
        </w:tc>
        <w:tc>
          <w:tcPr>
            <w:tcW w:w="1699" w:type="dxa"/>
            <w:gridSpan w:val="4"/>
            <w:tcBorders>
              <w:top w:val="nil"/>
            </w:tcBorders>
            <w:shd w:val="clear" w:color="auto" w:fill="auto"/>
            <w:noWrap/>
            <w:vAlign w:val="center"/>
            <w:hideMark/>
          </w:tcPr>
          <w:p w:rsidR="00DE0B77" w:rsidRPr="00AE2E75" w:rsidRDefault="00DE0B77" w:rsidP="00DE0B77">
            <w:pPr>
              <w:jc w:val="center"/>
            </w:pPr>
            <w:r w:rsidRPr="00AE2E75">
              <w:t> </w:t>
            </w:r>
          </w:p>
        </w:tc>
        <w:tc>
          <w:tcPr>
            <w:tcW w:w="1557" w:type="dxa"/>
            <w:gridSpan w:val="5"/>
            <w:tcBorders>
              <w:top w:val="nil"/>
            </w:tcBorders>
            <w:shd w:val="clear" w:color="auto" w:fill="auto"/>
            <w:noWrap/>
            <w:vAlign w:val="center"/>
            <w:hideMark/>
          </w:tcPr>
          <w:p w:rsidR="00DE0B77" w:rsidRPr="00AE2E75" w:rsidRDefault="00DE0B77" w:rsidP="00DE0B77">
            <w:pPr>
              <w:jc w:val="center"/>
            </w:pPr>
            <w:r w:rsidRPr="00AE2E75">
              <w:t> </w:t>
            </w:r>
          </w:p>
        </w:tc>
      </w:tr>
      <w:tr w:rsidR="00AC3BC2" w:rsidRPr="00AC3BC2" w:rsidTr="00D97EF9">
        <w:trPr>
          <w:gridAfter w:val="3"/>
          <w:wAfter w:w="1038" w:type="dxa"/>
          <w:trHeight w:val="3025"/>
        </w:trPr>
        <w:tc>
          <w:tcPr>
            <w:tcW w:w="5670" w:type="dxa"/>
            <w:gridSpan w:val="2"/>
            <w:tcBorders>
              <w:top w:val="nil"/>
            </w:tcBorders>
            <w:shd w:val="clear" w:color="auto" w:fill="auto"/>
            <w:vAlign w:val="center"/>
          </w:tcPr>
          <w:p w:rsidR="00690ACA" w:rsidRPr="00AE2E75" w:rsidRDefault="00690ACA" w:rsidP="00DE0B77">
            <w:pPr>
              <w:jc w:val="both"/>
            </w:pPr>
            <w:proofErr w:type="gramStart"/>
            <w:r w:rsidRPr="00AE2E75">
              <w:lastRenderedPageBreak/>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851" w:type="dxa"/>
            <w:gridSpan w:val="4"/>
            <w:tcBorders>
              <w:top w:val="nil"/>
            </w:tcBorders>
            <w:shd w:val="clear" w:color="auto" w:fill="auto"/>
            <w:vAlign w:val="center"/>
          </w:tcPr>
          <w:p w:rsidR="00690ACA" w:rsidRPr="00AE2E75" w:rsidRDefault="00690ACA" w:rsidP="00DE0B77">
            <w:pPr>
              <w:jc w:val="center"/>
            </w:pPr>
            <w:r w:rsidRPr="00AE2E75">
              <w:t>951</w:t>
            </w:r>
          </w:p>
        </w:tc>
        <w:tc>
          <w:tcPr>
            <w:tcW w:w="567" w:type="dxa"/>
            <w:gridSpan w:val="5"/>
            <w:tcBorders>
              <w:top w:val="nil"/>
            </w:tcBorders>
            <w:shd w:val="clear" w:color="auto" w:fill="auto"/>
            <w:vAlign w:val="center"/>
          </w:tcPr>
          <w:p w:rsidR="00690ACA" w:rsidRPr="00AE2E75" w:rsidRDefault="00690ACA" w:rsidP="00DE0B77">
            <w:pPr>
              <w:jc w:val="center"/>
            </w:pPr>
            <w:r w:rsidRPr="00AE2E75">
              <w:t>05</w:t>
            </w:r>
          </w:p>
        </w:tc>
        <w:tc>
          <w:tcPr>
            <w:tcW w:w="709" w:type="dxa"/>
            <w:gridSpan w:val="5"/>
            <w:tcBorders>
              <w:top w:val="nil"/>
            </w:tcBorders>
            <w:shd w:val="clear" w:color="auto" w:fill="auto"/>
            <w:vAlign w:val="center"/>
          </w:tcPr>
          <w:p w:rsidR="00690ACA" w:rsidRPr="00AE2E75" w:rsidRDefault="00690ACA" w:rsidP="00DE0B77">
            <w:pPr>
              <w:jc w:val="center"/>
            </w:pPr>
            <w:r w:rsidRPr="00AE2E75">
              <w:t>01</w:t>
            </w:r>
          </w:p>
        </w:tc>
        <w:tc>
          <w:tcPr>
            <w:tcW w:w="1842" w:type="dxa"/>
            <w:gridSpan w:val="3"/>
            <w:tcBorders>
              <w:top w:val="nil"/>
            </w:tcBorders>
            <w:shd w:val="clear" w:color="auto" w:fill="auto"/>
            <w:vAlign w:val="center"/>
          </w:tcPr>
          <w:p w:rsidR="00690ACA" w:rsidRPr="00AE2E75" w:rsidRDefault="00690ACA" w:rsidP="00DE0B77">
            <w:pPr>
              <w:jc w:val="center"/>
            </w:pPr>
            <w:r w:rsidRPr="00AE2E75">
              <w:t>03.1.00.09501</w:t>
            </w:r>
          </w:p>
        </w:tc>
        <w:tc>
          <w:tcPr>
            <w:tcW w:w="709" w:type="dxa"/>
            <w:gridSpan w:val="5"/>
            <w:tcBorders>
              <w:top w:val="nil"/>
            </w:tcBorders>
            <w:shd w:val="clear" w:color="auto" w:fill="auto"/>
            <w:vAlign w:val="center"/>
          </w:tcPr>
          <w:p w:rsidR="00690ACA" w:rsidRPr="00AE2E75" w:rsidRDefault="00690ACA" w:rsidP="00DE0B77">
            <w:pPr>
              <w:jc w:val="center"/>
            </w:pPr>
            <w:r w:rsidRPr="00AE2E75">
              <w:t>810</w:t>
            </w:r>
          </w:p>
        </w:tc>
        <w:tc>
          <w:tcPr>
            <w:tcW w:w="1701" w:type="dxa"/>
            <w:gridSpan w:val="6"/>
            <w:tcBorders>
              <w:top w:val="nil"/>
            </w:tcBorders>
            <w:shd w:val="clear" w:color="auto" w:fill="auto"/>
            <w:noWrap/>
            <w:vAlign w:val="center"/>
          </w:tcPr>
          <w:p w:rsidR="00690ACA" w:rsidRPr="00AE2E75" w:rsidRDefault="00690ACA" w:rsidP="00DE0B77">
            <w:pPr>
              <w:jc w:val="center"/>
            </w:pPr>
            <w:r w:rsidRPr="00AE2E75">
              <w:t>542,9</w:t>
            </w:r>
          </w:p>
        </w:tc>
        <w:tc>
          <w:tcPr>
            <w:tcW w:w="1699" w:type="dxa"/>
            <w:gridSpan w:val="4"/>
            <w:tcBorders>
              <w:top w:val="nil"/>
            </w:tcBorders>
            <w:shd w:val="clear" w:color="auto" w:fill="auto"/>
            <w:noWrap/>
            <w:vAlign w:val="center"/>
          </w:tcPr>
          <w:p w:rsidR="00690ACA" w:rsidRPr="00AE2E75" w:rsidRDefault="00690ACA" w:rsidP="00DE0B77">
            <w:pPr>
              <w:jc w:val="center"/>
            </w:pPr>
          </w:p>
        </w:tc>
        <w:tc>
          <w:tcPr>
            <w:tcW w:w="1557" w:type="dxa"/>
            <w:gridSpan w:val="5"/>
            <w:tcBorders>
              <w:top w:val="nil"/>
            </w:tcBorders>
            <w:shd w:val="clear" w:color="auto" w:fill="auto"/>
            <w:noWrap/>
            <w:vAlign w:val="center"/>
          </w:tcPr>
          <w:p w:rsidR="00690ACA" w:rsidRPr="00AE2E75" w:rsidRDefault="00690ACA" w:rsidP="00DE0B77">
            <w:pPr>
              <w:jc w:val="center"/>
            </w:pPr>
          </w:p>
        </w:tc>
      </w:tr>
      <w:tr w:rsidR="00AC3BC2" w:rsidRPr="00AC3BC2" w:rsidTr="00F67315">
        <w:trPr>
          <w:gridAfter w:val="3"/>
          <w:wAfter w:w="1038" w:type="dxa"/>
          <w:trHeight w:val="3015"/>
        </w:trPr>
        <w:tc>
          <w:tcPr>
            <w:tcW w:w="5670" w:type="dxa"/>
            <w:gridSpan w:val="2"/>
            <w:tcBorders>
              <w:top w:val="nil"/>
            </w:tcBorders>
            <w:shd w:val="clear" w:color="auto" w:fill="auto"/>
            <w:vAlign w:val="center"/>
            <w:hideMark/>
          </w:tcPr>
          <w:p w:rsidR="00DE0B77" w:rsidRPr="00AE2E75" w:rsidRDefault="00DE0B77" w:rsidP="00DE0B77">
            <w:pPr>
              <w:jc w:val="both"/>
            </w:pPr>
            <w:r w:rsidRPr="00AE2E75">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03.1.00.28040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CB67A7" w:rsidP="00DE0B77">
            <w:pPr>
              <w:jc w:val="center"/>
            </w:pPr>
            <w:r w:rsidRPr="00AE2E75">
              <w:t>500,0</w:t>
            </w:r>
          </w:p>
        </w:tc>
        <w:tc>
          <w:tcPr>
            <w:tcW w:w="1699" w:type="dxa"/>
            <w:gridSpan w:val="4"/>
            <w:tcBorders>
              <w:top w:val="nil"/>
            </w:tcBorders>
            <w:shd w:val="clear" w:color="auto" w:fill="auto"/>
            <w:noWrap/>
            <w:vAlign w:val="center"/>
            <w:hideMark/>
          </w:tcPr>
          <w:p w:rsidR="00DE0B77" w:rsidRPr="00AE2E75" w:rsidRDefault="00CB67A7" w:rsidP="00DE0B77">
            <w:pPr>
              <w:jc w:val="center"/>
            </w:pPr>
            <w:r w:rsidRPr="00AE2E75">
              <w:t>1 000,0</w:t>
            </w:r>
          </w:p>
        </w:tc>
        <w:tc>
          <w:tcPr>
            <w:tcW w:w="1557" w:type="dxa"/>
            <w:gridSpan w:val="5"/>
            <w:tcBorders>
              <w:top w:val="nil"/>
            </w:tcBorders>
            <w:shd w:val="clear" w:color="auto" w:fill="auto"/>
            <w:noWrap/>
            <w:vAlign w:val="center"/>
            <w:hideMark/>
          </w:tcPr>
          <w:p w:rsidR="00DE0B77" w:rsidRPr="00AE2E75" w:rsidRDefault="00CB67A7" w:rsidP="00DE0B77">
            <w:pPr>
              <w:jc w:val="center"/>
            </w:pPr>
            <w:r w:rsidRPr="00AE2E75">
              <w:t>500,0</w:t>
            </w:r>
          </w:p>
        </w:tc>
      </w:tr>
      <w:tr w:rsidR="00AC3BC2" w:rsidRPr="00AC3BC2" w:rsidTr="00F67315">
        <w:trPr>
          <w:gridAfter w:val="3"/>
          <w:wAfter w:w="1038" w:type="dxa"/>
          <w:trHeight w:val="3384"/>
        </w:trPr>
        <w:tc>
          <w:tcPr>
            <w:tcW w:w="5670" w:type="dxa"/>
            <w:gridSpan w:val="2"/>
            <w:tcBorders>
              <w:top w:val="nil"/>
            </w:tcBorders>
            <w:shd w:val="clear" w:color="auto" w:fill="auto"/>
            <w:vAlign w:val="center"/>
            <w:hideMark/>
          </w:tcPr>
          <w:p w:rsidR="00DE0B77" w:rsidRPr="00AE2E75" w:rsidRDefault="00DE0B77" w:rsidP="00DE0B77">
            <w:pPr>
              <w:jc w:val="both"/>
            </w:pPr>
            <w:r w:rsidRPr="00AE2E75">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03.1.00.28050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DA0D05" w:rsidP="00DE0B77">
            <w:pPr>
              <w:jc w:val="center"/>
            </w:pPr>
            <w:r>
              <w:t>1 459,1</w:t>
            </w:r>
          </w:p>
        </w:tc>
        <w:tc>
          <w:tcPr>
            <w:tcW w:w="1699" w:type="dxa"/>
            <w:gridSpan w:val="4"/>
            <w:tcBorders>
              <w:top w:val="nil"/>
            </w:tcBorders>
            <w:shd w:val="clear" w:color="auto" w:fill="auto"/>
            <w:noWrap/>
            <w:vAlign w:val="center"/>
            <w:hideMark/>
          </w:tcPr>
          <w:p w:rsidR="00DE0B77" w:rsidRPr="00AE2E75" w:rsidRDefault="00CB67A7" w:rsidP="00DE0B77">
            <w:pPr>
              <w:jc w:val="center"/>
            </w:pPr>
            <w:r w:rsidRPr="00AE2E75">
              <w:t>1 600,0</w:t>
            </w:r>
          </w:p>
        </w:tc>
        <w:tc>
          <w:tcPr>
            <w:tcW w:w="1557" w:type="dxa"/>
            <w:gridSpan w:val="5"/>
            <w:tcBorders>
              <w:top w:val="nil"/>
            </w:tcBorders>
            <w:shd w:val="clear" w:color="auto" w:fill="auto"/>
            <w:noWrap/>
            <w:vAlign w:val="center"/>
            <w:hideMark/>
          </w:tcPr>
          <w:p w:rsidR="00DE0B77" w:rsidRPr="00AE2E75" w:rsidRDefault="00CB67A7" w:rsidP="00DE0B77">
            <w:pPr>
              <w:jc w:val="center"/>
            </w:pPr>
            <w:r w:rsidRPr="00AE2E75">
              <w:t>1 600,0</w:t>
            </w:r>
          </w:p>
        </w:tc>
      </w:tr>
      <w:tr w:rsidR="00AC3BC2" w:rsidRPr="00AC3BC2" w:rsidTr="00F67315">
        <w:trPr>
          <w:gridAfter w:val="3"/>
          <w:wAfter w:w="1038" w:type="dxa"/>
          <w:trHeight w:val="3015"/>
        </w:trPr>
        <w:tc>
          <w:tcPr>
            <w:tcW w:w="5670" w:type="dxa"/>
            <w:gridSpan w:val="2"/>
            <w:tcBorders>
              <w:top w:val="nil"/>
            </w:tcBorders>
            <w:shd w:val="clear" w:color="auto" w:fill="auto"/>
            <w:vAlign w:val="center"/>
            <w:hideMark/>
          </w:tcPr>
          <w:p w:rsidR="00DE0B77" w:rsidRPr="00AE2E75" w:rsidRDefault="00DE0B77" w:rsidP="00DE0B77">
            <w:pPr>
              <w:jc w:val="both"/>
            </w:pPr>
            <w:r w:rsidRPr="00AE2E75">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03.1.00.28550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DA0D05" w:rsidP="00DE0B77">
            <w:pPr>
              <w:jc w:val="center"/>
            </w:pPr>
            <w:r>
              <w:t>938,9</w:t>
            </w:r>
          </w:p>
        </w:tc>
        <w:tc>
          <w:tcPr>
            <w:tcW w:w="1699" w:type="dxa"/>
            <w:gridSpan w:val="4"/>
            <w:tcBorders>
              <w:top w:val="nil"/>
            </w:tcBorders>
            <w:shd w:val="clear" w:color="auto" w:fill="auto"/>
            <w:noWrap/>
            <w:vAlign w:val="center"/>
            <w:hideMark/>
          </w:tcPr>
          <w:p w:rsidR="00DE0B77" w:rsidRPr="00AE2E75" w:rsidRDefault="00CB67A7" w:rsidP="00DE0B77">
            <w:pPr>
              <w:jc w:val="center"/>
            </w:pPr>
            <w:r w:rsidRPr="00AE2E75">
              <w:t>318,0</w:t>
            </w:r>
          </w:p>
        </w:tc>
        <w:tc>
          <w:tcPr>
            <w:tcW w:w="1557" w:type="dxa"/>
            <w:gridSpan w:val="5"/>
            <w:tcBorders>
              <w:top w:val="nil"/>
            </w:tcBorders>
            <w:shd w:val="clear" w:color="auto" w:fill="auto"/>
            <w:noWrap/>
            <w:vAlign w:val="center"/>
            <w:hideMark/>
          </w:tcPr>
          <w:p w:rsidR="00DE0B77" w:rsidRPr="00AE2E75" w:rsidRDefault="00CB67A7" w:rsidP="00DE0B77">
            <w:pPr>
              <w:jc w:val="center"/>
            </w:pPr>
            <w:r w:rsidRPr="00AE2E75">
              <w:t>318,0</w:t>
            </w:r>
          </w:p>
        </w:tc>
      </w:tr>
      <w:tr w:rsidR="00AC3BC2" w:rsidRPr="00AC3BC2" w:rsidTr="00F67315">
        <w:trPr>
          <w:gridAfter w:val="3"/>
          <w:wAfter w:w="1038" w:type="dxa"/>
          <w:trHeight w:val="2676"/>
        </w:trPr>
        <w:tc>
          <w:tcPr>
            <w:tcW w:w="5670" w:type="dxa"/>
            <w:gridSpan w:val="2"/>
            <w:tcBorders>
              <w:top w:val="nil"/>
            </w:tcBorders>
            <w:shd w:val="clear" w:color="auto" w:fill="auto"/>
            <w:vAlign w:val="center"/>
            <w:hideMark/>
          </w:tcPr>
          <w:p w:rsidR="00DE0B77" w:rsidRPr="00AE2E75" w:rsidRDefault="00DE0B77" w:rsidP="00DE0B77">
            <w:pPr>
              <w:jc w:val="both"/>
            </w:pPr>
            <w:r w:rsidRPr="00AE2E75">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07.1.00.28200</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CB67A7" w:rsidP="00DE0B77">
            <w:pPr>
              <w:jc w:val="center"/>
            </w:pPr>
            <w:r w:rsidRPr="00AE2E75">
              <w:t>50,0</w:t>
            </w:r>
          </w:p>
        </w:tc>
        <w:tc>
          <w:tcPr>
            <w:tcW w:w="1699" w:type="dxa"/>
            <w:gridSpan w:val="4"/>
            <w:tcBorders>
              <w:top w:val="nil"/>
            </w:tcBorders>
            <w:shd w:val="clear" w:color="auto" w:fill="auto"/>
            <w:noWrap/>
            <w:vAlign w:val="center"/>
            <w:hideMark/>
          </w:tcPr>
          <w:p w:rsidR="00DE0B77" w:rsidRPr="00AE2E75" w:rsidRDefault="00CB67A7" w:rsidP="00DE0B77">
            <w:pPr>
              <w:jc w:val="center"/>
            </w:pPr>
            <w:r w:rsidRPr="00AE2E75">
              <w:t>50,0</w:t>
            </w:r>
          </w:p>
        </w:tc>
        <w:tc>
          <w:tcPr>
            <w:tcW w:w="1557" w:type="dxa"/>
            <w:gridSpan w:val="5"/>
            <w:tcBorders>
              <w:top w:val="nil"/>
            </w:tcBorders>
            <w:shd w:val="clear" w:color="auto" w:fill="auto"/>
            <w:noWrap/>
            <w:vAlign w:val="center"/>
            <w:hideMark/>
          </w:tcPr>
          <w:p w:rsidR="00DE0B77" w:rsidRPr="00AE2E75" w:rsidRDefault="00CB67A7" w:rsidP="00DE0B77">
            <w:pPr>
              <w:jc w:val="center"/>
            </w:pPr>
            <w:r w:rsidRPr="00AE2E75">
              <w:t>50,0</w:t>
            </w:r>
          </w:p>
        </w:tc>
      </w:tr>
      <w:tr w:rsidR="00AC3BC2" w:rsidRPr="00AC3BC2" w:rsidTr="00F67315">
        <w:trPr>
          <w:gridAfter w:val="3"/>
          <w:wAfter w:w="1038" w:type="dxa"/>
          <w:trHeight w:val="2676"/>
        </w:trPr>
        <w:tc>
          <w:tcPr>
            <w:tcW w:w="5670" w:type="dxa"/>
            <w:gridSpan w:val="2"/>
            <w:tcBorders>
              <w:top w:val="nil"/>
            </w:tcBorders>
            <w:shd w:val="clear" w:color="auto" w:fill="auto"/>
            <w:vAlign w:val="center"/>
          </w:tcPr>
          <w:p w:rsidR="00983BEA" w:rsidRPr="00AE2E75" w:rsidRDefault="00983BEA" w:rsidP="00DE0B77">
            <w:pPr>
              <w:jc w:val="both"/>
            </w:pPr>
            <w:r w:rsidRPr="00AE2E75">
              <w:lastRenderedPageBreak/>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983BEA" w:rsidRPr="00AE2E75" w:rsidRDefault="00983BEA" w:rsidP="00DE0B77">
            <w:pPr>
              <w:jc w:val="both"/>
            </w:pPr>
          </w:p>
        </w:tc>
        <w:tc>
          <w:tcPr>
            <w:tcW w:w="851" w:type="dxa"/>
            <w:gridSpan w:val="4"/>
            <w:tcBorders>
              <w:top w:val="nil"/>
            </w:tcBorders>
            <w:shd w:val="clear" w:color="auto" w:fill="auto"/>
            <w:vAlign w:val="center"/>
          </w:tcPr>
          <w:p w:rsidR="00983BEA" w:rsidRPr="00AE2E75" w:rsidRDefault="00983BEA" w:rsidP="00DE0B77">
            <w:pPr>
              <w:jc w:val="center"/>
            </w:pPr>
            <w:r w:rsidRPr="00AE2E75">
              <w:t>951</w:t>
            </w:r>
          </w:p>
        </w:tc>
        <w:tc>
          <w:tcPr>
            <w:tcW w:w="567" w:type="dxa"/>
            <w:gridSpan w:val="5"/>
            <w:tcBorders>
              <w:top w:val="nil"/>
            </w:tcBorders>
            <w:shd w:val="clear" w:color="auto" w:fill="auto"/>
            <w:vAlign w:val="center"/>
          </w:tcPr>
          <w:p w:rsidR="00983BEA" w:rsidRPr="00AE2E75" w:rsidRDefault="00983BEA" w:rsidP="00DE0B77">
            <w:pPr>
              <w:jc w:val="center"/>
            </w:pPr>
            <w:r w:rsidRPr="00AE2E75">
              <w:t>05</w:t>
            </w:r>
          </w:p>
        </w:tc>
        <w:tc>
          <w:tcPr>
            <w:tcW w:w="709" w:type="dxa"/>
            <w:gridSpan w:val="5"/>
            <w:tcBorders>
              <w:top w:val="nil"/>
            </w:tcBorders>
            <w:shd w:val="clear" w:color="auto" w:fill="auto"/>
            <w:vAlign w:val="center"/>
          </w:tcPr>
          <w:p w:rsidR="00983BEA" w:rsidRPr="00AE2E75" w:rsidRDefault="00983BEA" w:rsidP="00DE0B77">
            <w:pPr>
              <w:jc w:val="center"/>
            </w:pPr>
            <w:r w:rsidRPr="00AE2E75">
              <w:t>01</w:t>
            </w:r>
          </w:p>
        </w:tc>
        <w:tc>
          <w:tcPr>
            <w:tcW w:w="1842" w:type="dxa"/>
            <w:gridSpan w:val="3"/>
            <w:tcBorders>
              <w:top w:val="nil"/>
            </w:tcBorders>
            <w:shd w:val="clear" w:color="auto" w:fill="auto"/>
            <w:vAlign w:val="center"/>
          </w:tcPr>
          <w:p w:rsidR="00983BEA" w:rsidRPr="00AE2E75" w:rsidRDefault="00983BEA" w:rsidP="00DE0B77">
            <w:pPr>
              <w:jc w:val="center"/>
            </w:pPr>
            <w:r w:rsidRPr="00AE2E75">
              <w:t>11.1.00.28670</w:t>
            </w:r>
          </w:p>
        </w:tc>
        <w:tc>
          <w:tcPr>
            <w:tcW w:w="709" w:type="dxa"/>
            <w:gridSpan w:val="5"/>
            <w:tcBorders>
              <w:top w:val="nil"/>
            </w:tcBorders>
            <w:shd w:val="clear" w:color="auto" w:fill="auto"/>
            <w:vAlign w:val="center"/>
          </w:tcPr>
          <w:p w:rsidR="00983BEA" w:rsidRPr="00AE2E75" w:rsidRDefault="00983BEA" w:rsidP="00DE0B77">
            <w:pPr>
              <w:jc w:val="center"/>
            </w:pPr>
            <w:r w:rsidRPr="00AE2E75">
              <w:t>240</w:t>
            </w:r>
          </w:p>
        </w:tc>
        <w:tc>
          <w:tcPr>
            <w:tcW w:w="1701" w:type="dxa"/>
            <w:gridSpan w:val="6"/>
            <w:tcBorders>
              <w:top w:val="nil"/>
            </w:tcBorders>
            <w:shd w:val="clear" w:color="auto" w:fill="auto"/>
            <w:noWrap/>
            <w:vAlign w:val="center"/>
          </w:tcPr>
          <w:p w:rsidR="00983BEA" w:rsidRPr="00AE2E75" w:rsidRDefault="00983BEA" w:rsidP="00DE0B77">
            <w:pPr>
              <w:jc w:val="center"/>
            </w:pPr>
            <w:r w:rsidRPr="00AE2E75">
              <w:t>15,5</w:t>
            </w:r>
          </w:p>
        </w:tc>
        <w:tc>
          <w:tcPr>
            <w:tcW w:w="1699" w:type="dxa"/>
            <w:gridSpan w:val="4"/>
            <w:tcBorders>
              <w:top w:val="nil"/>
            </w:tcBorders>
            <w:shd w:val="clear" w:color="auto" w:fill="auto"/>
            <w:noWrap/>
            <w:vAlign w:val="center"/>
          </w:tcPr>
          <w:p w:rsidR="00983BEA" w:rsidRPr="00AE2E75" w:rsidRDefault="00983BEA" w:rsidP="00DE0B77">
            <w:pPr>
              <w:jc w:val="center"/>
            </w:pPr>
          </w:p>
        </w:tc>
        <w:tc>
          <w:tcPr>
            <w:tcW w:w="1557" w:type="dxa"/>
            <w:gridSpan w:val="5"/>
            <w:tcBorders>
              <w:top w:val="nil"/>
            </w:tcBorders>
            <w:shd w:val="clear" w:color="auto" w:fill="auto"/>
            <w:noWrap/>
            <w:vAlign w:val="center"/>
          </w:tcPr>
          <w:p w:rsidR="00983BEA" w:rsidRPr="00AE2E75" w:rsidRDefault="00983BEA" w:rsidP="00DE0B77">
            <w:pPr>
              <w:jc w:val="center"/>
            </w:pPr>
          </w:p>
        </w:tc>
      </w:tr>
      <w:tr w:rsidR="00AC3BC2" w:rsidRPr="00AC3BC2" w:rsidTr="00F67315">
        <w:trPr>
          <w:gridAfter w:val="3"/>
          <w:wAfter w:w="1038" w:type="dxa"/>
          <w:trHeight w:val="2873"/>
        </w:trPr>
        <w:tc>
          <w:tcPr>
            <w:tcW w:w="5670" w:type="dxa"/>
            <w:gridSpan w:val="2"/>
            <w:tcBorders>
              <w:top w:val="nil"/>
            </w:tcBorders>
            <w:shd w:val="clear" w:color="auto" w:fill="auto"/>
            <w:vAlign w:val="center"/>
            <w:hideMark/>
          </w:tcPr>
          <w:p w:rsidR="00DE0B77" w:rsidRPr="00AE2E75" w:rsidRDefault="00DE0B77" w:rsidP="00DE0B77">
            <w:pPr>
              <w:jc w:val="both"/>
            </w:pPr>
            <w:proofErr w:type="gramStart"/>
            <w:r w:rsidRPr="00AE2E75">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AE2E75">
              <w:t>(Иные закупки товаров, работ и услуг для обеспечения государственных (муниципальных) нужд)</w:t>
            </w:r>
            <w:proofErr w:type="gramEnd"/>
          </w:p>
          <w:p w:rsidR="002928E2" w:rsidRPr="00AE2E75" w:rsidRDefault="002928E2" w:rsidP="00DE0B77">
            <w:pPr>
              <w:jc w:val="both"/>
            </w:pPr>
          </w:p>
        </w:tc>
        <w:tc>
          <w:tcPr>
            <w:tcW w:w="851" w:type="dxa"/>
            <w:gridSpan w:val="4"/>
            <w:tcBorders>
              <w:top w:val="nil"/>
            </w:tcBorders>
            <w:shd w:val="clear" w:color="auto" w:fill="auto"/>
            <w:vAlign w:val="center"/>
            <w:hideMark/>
          </w:tcPr>
          <w:p w:rsidR="00DE0B77" w:rsidRPr="00AE2E75" w:rsidRDefault="00DE0B77" w:rsidP="00DE0B77">
            <w:pPr>
              <w:jc w:val="center"/>
            </w:pPr>
            <w:r w:rsidRPr="00AE2E75">
              <w:t>951</w:t>
            </w:r>
          </w:p>
        </w:tc>
        <w:tc>
          <w:tcPr>
            <w:tcW w:w="567" w:type="dxa"/>
            <w:gridSpan w:val="5"/>
            <w:tcBorders>
              <w:top w:val="nil"/>
            </w:tcBorders>
            <w:shd w:val="clear" w:color="auto" w:fill="auto"/>
            <w:vAlign w:val="center"/>
            <w:hideMark/>
          </w:tcPr>
          <w:p w:rsidR="00DE0B77" w:rsidRPr="00AE2E75" w:rsidRDefault="00DE0B77" w:rsidP="00DE0B77">
            <w:pPr>
              <w:jc w:val="center"/>
            </w:pPr>
            <w:r w:rsidRPr="00AE2E75">
              <w:t>05</w:t>
            </w:r>
          </w:p>
        </w:tc>
        <w:tc>
          <w:tcPr>
            <w:tcW w:w="709" w:type="dxa"/>
            <w:gridSpan w:val="5"/>
            <w:tcBorders>
              <w:top w:val="nil"/>
            </w:tcBorders>
            <w:shd w:val="clear" w:color="auto" w:fill="auto"/>
            <w:vAlign w:val="center"/>
            <w:hideMark/>
          </w:tcPr>
          <w:p w:rsidR="00DE0B77" w:rsidRPr="00AE2E75" w:rsidRDefault="00DE0B77" w:rsidP="00DE0B77">
            <w:pPr>
              <w:jc w:val="center"/>
            </w:pPr>
            <w:r w:rsidRPr="00AE2E75">
              <w:t>01</w:t>
            </w:r>
          </w:p>
        </w:tc>
        <w:tc>
          <w:tcPr>
            <w:tcW w:w="1842" w:type="dxa"/>
            <w:gridSpan w:val="3"/>
            <w:tcBorders>
              <w:top w:val="nil"/>
            </w:tcBorders>
            <w:shd w:val="clear" w:color="auto" w:fill="auto"/>
            <w:vAlign w:val="center"/>
            <w:hideMark/>
          </w:tcPr>
          <w:p w:rsidR="00DE0B77" w:rsidRPr="00AE2E75" w:rsidRDefault="00DE0B77" w:rsidP="00DE0B77">
            <w:pPr>
              <w:jc w:val="center"/>
            </w:pPr>
            <w:r w:rsidRPr="00AE2E75">
              <w:t>99.9.00.97740</w:t>
            </w:r>
          </w:p>
        </w:tc>
        <w:tc>
          <w:tcPr>
            <w:tcW w:w="709" w:type="dxa"/>
            <w:gridSpan w:val="5"/>
            <w:tcBorders>
              <w:top w:val="nil"/>
            </w:tcBorders>
            <w:shd w:val="clear" w:color="auto" w:fill="auto"/>
            <w:vAlign w:val="center"/>
            <w:hideMark/>
          </w:tcPr>
          <w:p w:rsidR="00DE0B77" w:rsidRPr="00AE2E75" w:rsidRDefault="00A1170E" w:rsidP="00DE0B77">
            <w:pPr>
              <w:jc w:val="center"/>
            </w:pPr>
            <w:r w:rsidRPr="00AE2E75">
              <w:t>240</w:t>
            </w:r>
          </w:p>
        </w:tc>
        <w:tc>
          <w:tcPr>
            <w:tcW w:w="1701" w:type="dxa"/>
            <w:gridSpan w:val="6"/>
            <w:tcBorders>
              <w:top w:val="nil"/>
            </w:tcBorders>
            <w:shd w:val="clear" w:color="auto" w:fill="auto"/>
            <w:noWrap/>
            <w:vAlign w:val="center"/>
            <w:hideMark/>
          </w:tcPr>
          <w:p w:rsidR="00DE0B77" w:rsidRPr="00AE2E75" w:rsidRDefault="00DA0D05" w:rsidP="00DE0B77">
            <w:pPr>
              <w:jc w:val="center"/>
            </w:pPr>
            <w:r>
              <w:t>473,4</w:t>
            </w:r>
          </w:p>
        </w:tc>
        <w:tc>
          <w:tcPr>
            <w:tcW w:w="1699" w:type="dxa"/>
            <w:gridSpan w:val="4"/>
            <w:tcBorders>
              <w:top w:val="nil"/>
            </w:tcBorders>
            <w:shd w:val="clear" w:color="auto" w:fill="auto"/>
            <w:noWrap/>
            <w:vAlign w:val="center"/>
            <w:hideMark/>
          </w:tcPr>
          <w:p w:rsidR="00DE0B77" w:rsidRPr="00AE2E75" w:rsidRDefault="00DE0B77" w:rsidP="00DE0B77">
            <w:pPr>
              <w:jc w:val="center"/>
            </w:pPr>
            <w:r w:rsidRPr="00AE2E75">
              <w:t> </w:t>
            </w:r>
          </w:p>
        </w:tc>
        <w:tc>
          <w:tcPr>
            <w:tcW w:w="1557" w:type="dxa"/>
            <w:gridSpan w:val="5"/>
            <w:tcBorders>
              <w:top w:val="nil"/>
            </w:tcBorders>
            <w:shd w:val="clear" w:color="auto" w:fill="auto"/>
            <w:noWrap/>
            <w:vAlign w:val="center"/>
            <w:hideMark/>
          </w:tcPr>
          <w:p w:rsidR="00DE0B77" w:rsidRPr="00AE2E75" w:rsidRDefault="00DE0B77" w:rsidP="00DE0B77">
            <w:pPr>
              <w:jc w:val="center"/>
            </w:pPr>
            <w:r w:rsidRPr="00AE2E75">
              <w:t> </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AE2E75" w:rsidRDefault="00DE0B77" w:rsidP="00DE0B77">
            <w:pPr>
              <w:jc w:val="both"/>
              <w:rPr>
                <w:b/>
                <w:bCs/>
              </w:rPr>
            </w:pPr>
            <w:r w:rsidRPr="00AE2E75">
              <w:rPr>
                <w:b/>
                <w:bCs/>
              </w:rPr>
              <w:t>Коммунальное хозяйство</w:t>
            </w:r>
          </w:p>
          <w:p w:rsidR="002928E2" w:rsidRPr="00AE2E75" w:rsidRDefault="002928E2" w:rsidP="00DE0B77">
            <w:pPr>
              <w:jc w:val="both"/>
              <w:rPr>
                <w:b/>
                <w:bCs/>
              </w:rPr>
            </w:pPr>
          </w:p>
        </w:tc>
        <w:tc>
          <w:tcPr>
            <w:tcW w:w="851" w:type="dxa"/>
            <w:gridSpan w:val="4"/>
            <w:tcBorders>
              <w:top w:val="nil"/>
            </w:tcBorders>
            <w:shd w:val="clear" w:color="auto" w:fill="auto"/>
            <w:vAlign w:val="center"/>
            <w:hideMark/>
          </w:tcPr>
          <w:p w:rsidR="00DE0B77" w:rsidRPr="00AE2E75" w:rsidRDefault="00DE0B77" w:rsidP="00DE0B77">
            <w:pPr>
              <w:jc w:val="center"/>
              <w:rPr>
                <w:b/>
                <w:bCs/>
              </w:rPr>
            </w:pPr>
            <w:r w:rsidRPr="00AE2E75">
              <w:rPr>
                <w:b/>
                <w:bCs/>
              </w:rPr>
              <w:t>951</w:t>
            </w:r>
          </w:p>
        </w:tc>
        <w:tc>
          <w:tcPr>
            <w:tcW w:w="567"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05</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02</w:t>
            </w:r>
          </w:p>
        </w:tc>
        <w:tc>
          <w:tcPr>
            <w:tcW w:w="1842" w:type="dxa"/>
            <w:gridSpan w:val="3"/>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709" w:type="dxa"/>
            <w:gridSpan w:val="5"/>
            <w:tcBorders>
              <w:top w:val="nil"/>
            </w:tcBorders>
            <w:shd w:val="clear" w:color="auto" w:fill="auto"/>
            <w:vAlign w:val="center"/>
            <w:hideMark/>
          </w:tcPr>
          <w:p w:rsidR="00DE0B77" w:rsidRPr="00AE2E75" w:rsidRDefault="00DE0B77" w:rsidP="00DE0B77">
            <w:pPr>
              <w:jc w:val="center"/>
              <w:rPr>
                <w:b/>
                <w:bCs/>
              </w:rPr>
            </w:pPr>
            <w:r w:rsidRPr="00AE2E75">
              <w:rPr>
                <w:b/>
                <w:bCs/>
              </w:rPr>
              <w:t> </w:t>
            </w:r>
          </w:p>
        </w:tc>
        <w:tc>
          <w:tcPr>
            <w:tcW w:w="1701" w:type="dxa"/>
            <w:gridSpan w:val="6"/>
            <w:tcBorders>
              <w:top w:val="nil"/>
            </w:tcBorders>
            <w:shd w:val="clear" w:color="auto" w:fill="auto"/>
            <w:noWrap/>
            <w:vAlign w:val="center"/>
            <w:hideMark/>
          </w:tcPr>
          <w:p w:rsidR="00DE0B77" w:rsidRPr="00AE2E75" w:rsidRDefault="00977CD4" w:rsidP="00DE0B77">
            <w:pPr>
              <w:jc w:val="center"/>
              <w:rPr>
                <w:b/>
                <w:bCs/>
              </w:rPr>
            </w:pPr>
            <w:r>
              <w:rPr>
                <w:b/>
                <w:bCs/>
              </w:rPr>
              <w:t>101 609,4</w:t>
            </w:r>
          </w:p>
        </w:tc>
        <w:tc>
          <w:tcPr>
            <w:tcW w:w="1699" w:type="dxa"/>
            <w:gridSpan w:val="4"/>
            <w:tcBorders>
              <w:top w:val="nil"/>
            </w:tcBorders>
            <w:shd w:val="clear" w:color="auto" w:fill="auto"/>
            <w:noWrap/>
            <w:vAlign w:val="center"/>
            <w:hideMark/>
          </w:tcPr>
          <w:p w:rsidR="00DE0B77" w:rsidRPr="00AE2E75" w:rsidRDefault="008D6A04" w:rsidP="00DE0B77">
            <w:pPr>
              <w:jc w:val="center"/>
              <w:rPr>
                <w:b/>
                <w:bCs/>
              </w:rPr>
            </w:pPr>
            <w:r w:rsidRPr="00AE2E75">
              <w:rPr>
                <w:b/>
                <w:bCs/>
              </w:rPr>
              <w:t>47 473,5</w:t>
            </w:r>
          </w:p>
        </w:tc>
        <w:tc>
          <w:tcPr>
            <w:tcW w:w="1557" w:type="dxa"/>
            <w:gridSpan w:val="5"/>
            <w:tcBorders>
              <w:top w:val="nil"/>
            </w:tcBorders>
            <w:shd w:val="clear" w:color="auto" w:fill="auto"/>
            <w:noWrap/>
            <w:vAlign w:val="center"/>
            <w:hideMark/>
          </w:tcPr>
          <w:p w:rsidR="00DE0B77" w:rsidRPr="00AE2E75" w:rsidRDefault="008D6A04" w:rsidP="00DE0B77">
            <w:pPr>
              <w:jc w:val="center"/>
              <w:rPr>
                <w:b/>
                <w:bCs/>
              </w:rPr>
            </w:pPr>
            <w:r w:rsidRPr="00AE2E75">
              <w:rPr>
                <w:b/>
                <w:bCs/>
              </w:rPr>
              <w:t>46 511,1</w:t>
            </w:r>
          </w:p>
        </w:tc>
      </w:tr>
      <w:tr w:rsidR="00AC3BC2" w:rsidRPr="00AC3BC2" w:rsidTr="00F67315">
        <w:trPr>
          <w:gridAfter w:val="3"/>
          <w:wAfter w:w="1038" w:type="dxa"/>
          <w:trHeight w:val="315"/>
        </w:trPr>
        <w:tc>
          <w:tcPr>
            <w:tcW w:w="5670" w:type="dxa"/>
            <w:gridSpan w:val="2"/>
            <w:tcBorders>
              <w:top w:val="nil"/>
            </w:tcBorders>
            <w:shd w:val="clear" w:color="auto" w:fill="auto"/>
            <w:vAlign w:val="center"/>
          </w:tcPr>
          <w:p w:rsidR="00AA50C6" w:rsidRPr="00AE2E75" w:rsidRDefault="00AA50C6" w:rsidP="00DE0B77">
            <w:pPr>
              <w:jc w:val="both"/>
              <w:rPr>
                <w:bCs/>
              </w:rPr>
            </w:pPr>
            <w:r w:rsidRPr="00AE2E75">
              <w:rPr>
                <w:bCs/>
              </w:rPr>
              <w:t xml:space="preserve">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w:t>
            </w:r>
            <w:r w:rsidRPr="00AE2E75">
              <w:rPr>
                <w:bCs/>
              </w:rPr>
              <w:lastRenderedPageBreak/>
              <w:t>Белокалитвинского городского поселения" (Иные закупки товаров, работ и услуг для обеспечения государственных (муниципальных) нужд)</w:t>
            </w:r>
          </w:p>
          <w:p w:rsidR="00AA50C6" w:rsidRPr="00AE2E75" w:rsidRDefault="00AA50C6" w:rsidP="00DE0B77">
            <w:pPr>
              <w:jc w:val="both"/>
              <w:rPr>
                <w:bCs/>
              </w:rPr>
            </w:pPr>
          </w:p>
        </w:tc>
        <w:tc>
          <w:tcPr>
            <w:tcW w:w="851" w:type="dxa"/>
            <w:gridSpan w:val="4"/>
            <w:tcBorders>
              <w:top w:val="nil"/>
            </w:tcBorders>
            <w:shd w:val="clear" w:color="auto" w:fill="auto"/>
            <w:vAlign w:val="center"/>
          </w:tcPr>
          <w:p w:rsidR="00AA50C6" w:rsidRPr="00AE2E75" w:rsidRDefault="00AA50C6" w:rsidP="00DE0B77">
            <w:pPr>
              <w:jc w:val="center"/>
              <w:rPr>
                <w:bCs/>
              </w:rPr>
            </w:pPr>
            <w:r w:rsidRPr="00AE2E75">
              <w:rPr>
                <w:bCs/>
              </w:rPr>
              <w:lastRenderedPageBreak/>
              <w:t>951</w:t>
            </w:r>
          </w:p>
        </w:tc>
        <w:tc>
          <w:tcPr>
            <w:tcW w:w="567" w:type="dxa"/>
            <w:gridSpan w:val="5"/>
            <w:tcBorders>
              <w:top w:val="nil"/>
            </w:tcBorders>
            <w:shd w:val="clear" w:color="auto" w:fill="auto"/>
            <w:vAlign w:val="center"/>
          </w:tcPr>
          <w:p w:rsidR="00AA50C6" w:rsidRPr="00AE2E75" w:rsidRDefault="00AA50C6" w:rsidP="00DE0B77">
            <w:pPr>
              <w:jc w:val="center"/>
              <w:rPr>
                <w:bCs/>
              </w:rPr>
            </w:pPr>
            <w:r w:rsidRPr="00AE2E75">
              <w:rPr>
                <w:bCs/>
              </w:rPr>
              <w:t>05</w:t>
            </w:r>
          </w:p>
        </w:tc>
        <w:tc>
          <w:tcPr>
            <w:tcW w:w="709" w:type="dxa"/>
            <w:gridSpan w:val="5"/>
            <w:tcBorders>
              <w:top w:val="nil"/>
            </w:tcBorders>
            <w:shd w:val="clear" w:color="auto" w:fill="auto"/>
            <w:vAlign w:val="center"/>
          </w:tcPr>
          <w:p w:rsidR="00AA50C6" w:rsidRPr="00AE2E75" w:rsidRDefault="00AA50C6" w:rsidP="00DE0B77">
            <w:pPr>
              <w:jc w:val="center"/>
              <w:rPr>
                <w:bCs/>
              </w:rPr>
            </w:pPr>
            <w:r w:rsidRPr="00AE2E75">
              <w:rPr>
                <w:bCs/>
              </w:rPr>
              <w:t>02</w:t>
            </w:r>
          </w:p>
        </w:tc>
        <w:tc>
          <w:tcPr>
            <w:tcW w:w="1842" w:type="dxa"/>
            <w:gridSpan w:val="3"/>
            <w:tcBorders>
              <w:top w:val="nil"/>
            </w:tcBorders>
            <w:shd w:val="clear" w:color="auto" w:fill="auto"/>
            <w:vAlign w:val="center"/>
          </w:tcPr>
          <w:p w:rsidR="00AA50C6" w:rsidRPr="00AE2E75" w:rsidRDefault="008D6A04" w:rsidP="00DE0B77">
            <w:pPr>
              <w:jc w:val="center"/>
              <w:rPr>
                <w:bCs/>
              </w:rPr>
            </w:pPr>
            <w:r w:rsidRPr="00AE2E75">
              <w:rPr>
                <w:bCs/>
              </w:rPr>
              <w:t>03.2.00.28330</w:t>
            </w:r>
          </w:p>
        </w:tc>
        <w:tc>
          <w:tcPr>
            <w:tcW w:w="709" w:type="dxa"/>
            <w:gridSpan w:val="5"/>
            <w:tcBorders>
              <w:top w:val="nil"/>
            </w:tcBorders>
            <w:shd w:val="clear" w:color="auto" w:fill="auto"/>
            <w:vAlign w:val="center"/>
          </w:tcPr>
          <w:p w:rsidR="00AA50C6" w:rsidRPr="00AE2E75" w:rsidRDefault="008D6A04" w:rsidP="00DE0B77">
            <w:pPr>
              <w:jc w:val="center"/>
              <w:rPr>
                <w:bCs/>
              </w:rPr>
            </w:pPr>
            <w:r w:rsidRPr="00AE2E75">
              <w:rPr>
                <w:bCs/>
              </w:rPr>
              <w:t>240</w:t>
            </w:r>
          </w:p>
        </w:tc>
        <w:tc>
          <w:tcPr>
            <w:tcW w:w="1701" w:type="dxa"/>
            <w:gridSpan w:val="6"/>
            <w:tcBorders>
              <w:top w:val="nil"/>
            </w:tcBorders>
            <w:shd w:val="clear" w:color="auto" w:fill="auto"/>
            <w:noWrap/>
            <w:vAlign w:val="center"/>
          </w:tcPr>
          <w:p w:rsidR="00AA50C6" w:rsidRPr="00AE2E75" w:rsidRDefault="00977CD4" w:rsidP="00DE0B77">
            <w:pPr>
              <w:jc w:val="center"/>
              <w:rPr>
                <w:bCs/>
              </w:rPr>
            </w:pPr>
            <w:r>
              <w:rPr>
                <w:bCs/>
              </w:rPr>
              <w:t>302,8</w:t>
            </w:r>
          </w:p>
        </w:tc>
        <w:tc>
          <w:tcPr>
            <w:tcW w:w="1699" w:type="dxa"/>
            <w:gridSpan w:val="4"/>
            <w:tcBorders>
              <w:top w:val="nil"/>
            </w:tcBorders>
            <w:shd w:val="clear" w:color="auto" w:fill="auto"/>
            <w:noWrap/>
            <w:vAlign w:val="center"/>
          </w:tcPr>
          <w:p w:rsidR="00AA50C6" w:rsidRPr="00AE2E75" w:rsidRDefault="008D6A04" w:rsidP="00DE0B77">
            <w:pPr>
              <w:jc w:val="center"/>
              <w:rPr>
                <w:bCs/>
              </w:rPr>
            </w:pPr>
            <w:r w:rsidRPr="00AE2E75">
              <w:rPr>
                <w:bCs/>
              </w:rPr>
              <w:t>750,0</w:t>
            </w:r>
          </w:p>
        </w:tc>
        <w:tc>
          <w:tcPr>
            <w:tcW w:w="1557" w:type="dxa"/>
            <w:gridSpan w:val="5"/>
            <w:tcBorders>
              <w:top w:val="nil"/>
            </w:tcBorders>
            <w:shd w:val="clear" w:color="auto" w:fill="auto"/>
            <w:noWrap/>
            <w:vAlign w:val="center"/>
          </w:tcPr>
          <w:p w:rsidR="00AA50C6" w:rsidRPr="00AE2E75" w:rsidRDefault="008D6A04" w:rsidP="00DE0B77">
            <w:pPr>
              <w:jc w:val="center"/>
              <w:rPr>
                <w:bCs/>
              </w:rPr>
            </w:pPr>
            <w:r w:rsidRPr="00AE2E75">
              <w:rPr>
                <w:bCs/>
              </w:rPr>
              <w:t>787,6</w:t>
            </w:r>
          </w:p>
        </w:tc>
      </w:tr>
      <w:tr w:rsidR="00AC3BC2" w:rsidRPr="00AC3BC2" w:rsidTr="00F67315">
        <w:trPr>
          <w:gridAfter w:val="3"/>
          <w:wAfter w:w="1038" w:type="dxa"/>
          <w:trHeight w:val="3015"/>
        </w:trPr>
        <w:tc>
          <w:tcPr>
            <w:tcW w:w="5670" w:type="dxa"/>
            <w:gridSpan w:val="2"/>
            <w:tcBorders>
              <w:top w:val="nil"/>
            </w:tcBorders>
            <w:shd w:val="clear" w:color="auto" w:fill="auto"/>
            <w:vAlign w:val="center"/>
            <w:hideMark/>
          </w:tcPr>
          <w:p w:rsidR="00DE0B77" w:rsidRPr="00884654" w:rsidRDefault="00DE0B77" w:rsidP="00DE0B77">
            <w:pPr>
              <w:jc w:val="both"/>
            </w:pPr>
            <w:r w:rsidRPr="00884654">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2928E2" w:rsidRPr="00884654" w:rsidRDefault="002928E2" w:rsidP="00DE0B77">
            <w:pPr>
              <w:jc w:val="both"/>
            </w:pPr>
          </w:p>
        </w:tc>
        <w:tc>
          <w:tcPr>
            <w:tcW w:w="851" w:type="dxa"/>
            <w:gridSpan w:val="4"/>
            <w:tcBorders>
              <w:top w:val="nil"/>
            </w:tcBorders>
            <w:shd w:val="clear" w:color="auto" w:fill="auto"/>
            <w:vAlign w:val="center"/>
            <w:hideMark/>
          </w:tcPr>
          <w:p w:rsidR="00DE0B77" w:rsidRPr="00884654" w:rsidRDefault="00DE0B77" w:rsidP="00DE0B77">
            <w:pPr>
              <w:jc w:val="center"/>
            </w:pPr>
            <w:r w:rsidRPr="00884654">
              <w:t>951</w:t>
            </w:r>
          </w:p>
        </w:tc>
        <w:tc>
          <w:tcPr>
            <w:tcW w:w="567" w:type="dxa"/>
            <w:gridSpan w:val="5"/>
            <w:tcBorders>
              <w:top w:val="nil"/>
            </w:tcBorders>
            <w:shd w:val="clear" w:color="auto" w:fill="auto"/>
            <w:vAlign w:val="center"/>
            <w:hideMark/>
          </w:tcPr>
          <w:p w:rsidR="00DE0B77" w:rsidRPr="00884654" w:rsidRDefault="00DE0B77" w:rsidP="00DE0B77">
            <w:pPr>
              <w:jc w:val="center"/>
            </w:pPr>
            <w:r w:rsidRPr="00884654">
              <w:t>05</w:t>
            </w:r>
          </w:p>
        </w:tc>
        <w:tc>
          <w:tcPr>
            <w:tcW w:w="709" w:type="dxa"/>
            <w:gridSpan w:val="5"/>
            <w:tcBorders>
              <w:top w:val="nil"/>
            </w:tcBorders>
            <w:shd w:val="clear" w:color="auto" w:fill="auto"/>
            <w:vAlign w:val="center"/>
            <w:hideMark/>
          </w:tcPr>
          <w:p w:rsidR="00DE0B77" w:rsidRPr="00884654" w:rsidRDefault="00DE0B77" w:rsidP="00DE0B77">
            <w:pPr>
              <w:jc w:val="center"/>
            </w:pPr>
            <w:r w:rsidRPr="00884654">
              <w:t>02</w:t>
            </w:r>
          </w:p>
        </w:tc>
        <w:tc>
          <w:tcPr>
            <w:tcW w:w="1842" w:type="dxa"/>
            <w:gridSpan w:val="3"/>
            <w:tcBorders>
              <w:top w:val="nil"/>
            </w:tcBorders>
            <w:shd w:val="clear" w:color="auto" w:fill="auto"/>
            <w:vAlign w:val="center"/>
            <w:hideMark/>
          </w:tcPr>
          <w:p w:rsidR="00DE0B77" w:rsidRPr="00884654" w:rsidRDefault="00DE0B77" w:rsidP="00DE0B77">
            <w:pPr>
              <w:jc w:val="center"/>
            </w:pPr>
            <w:r w:rsidRPr="00884654">
              <w:t>03.2.00.28450</w:t>
            </w:r>
          </w:p>
        </w:tc>
        <w:tc>
          <w:tcPr>
            <w:tcW w:w="709" w:type="dxa"/>
            <w:gridSpan w:val="5"/>
            <w:tcBorders>
              <w:top w:val="nil"/>
            </w:tcBorders>
            <w:shd w:val="clear" w:color="auto" w:fill="auto"/>
            <w:vAlign w:val="center"/>
            <w:hideMark/>
          </w:tcPr>
          <w:p w:rsidR="00DE0B77" w:rsidRPr="00884654" w:rsidRDefault="00DE0B77" w:rsidP="00DE0B77">
            <w:pPr>
              <w:jc w:val="center"/>
            </w:pPr>
            <w:r w:rsidRPr="00884654">
              <w:t>240</w:t>
            </w:r>
          </w:p>
        </w:tc>
        <w:tc>
          <w:tcPr>
            <w:tcW w:w="1701" w:type="dxa"/>
            <w:gridSpan w:val="6"/>
            <w:tcBorders>
              <w:top w:val="nil"/>
            </w:tcBorders>
            <w:shd w:val="clear" w:color="auto" w:fill="auto"/>
            <w:noWrap/>
            <w:vAlign w:val="center"/>
            <w:hideMark/>
          </w:tcPr>
          <w:p w:rsidR="00DE0B77" w:rsidRPr="00884654" w:rsidRDefault="00884654" w:rsidP="00DE0B77">
            <w:pPr>
              <w:jc w:val="center"/>
            </w:pPr>
            <w:r w:rsidRPr="00884654">
              <w:t>290,0</w:t>
            </w:r>
          </w:p>
        </w:tc>
        <w:tc>
          <w:tcPr>
            <w:tcW w:w="1699" w:type="dxa"/>
            <w:gridSpan w:val="4"/>
            <w:tcBorders>
              <w:top w:val="nil"/>
            </w:tcBorders>
            <w:shd w:val="clear" w:color="auto" w:fill="auto"/>
            <w:noWrap/>
            <w:vAlign w:val="center"/>
            <w:hideMark/>
          </w:tcPr>
          <w:p w:rsidR="00DE0B77" w:rsidRPr="00884654" w:rsidRDefault="008E3979" w:rsidP="00DE0B77">
            <w:pPr>
              <w:jc w:val="center"/>
            </w:pPr>
            <w:r w:rsidRPr="00884654">
              <w:t>2 000,0</w:t>
            </w:r>
          </w:p>
        </w:tc>
        <w:tc>
          <w:tcPr>
            <w:tcW w:w="1557" w:type="dxa"/>
            <w:gridSpan w:val="5"/>
            <w:tcBorders>
              <w:top w:val="nil"/>
            </w:tcBorders>
            <w:shd w:val="clear" w:color="auto" w:fill="auto"/>
            <w:noWrap/>
            <w:vAlign w:val="center"/>
            <w:hideMark/>
          </w:tcPr>
          <w:p w:rsidR="00DE0B77" w:rsidRPr="00884654" w:rsidRDefault="008E3979" w:rsidP="00DE0B77">
            <w:pPr>
              <w:jc w:val="center"/>
            </w:pPr>
            <w:r w:rsidRPr="00884654">
              <w:t>1 000,0</w:t>
            </w:r>
          </w:p>
        </w:tc>
      </w:tr>
      <w:tr w:rsidR="00AC3BC2" w:rsidRPr="00AC3BC2" w:rsidTr="00F67315">
        <w:trPr>
          <w:gridAfter w:val="3"/>
          <w:wAfter w:w="1038" w:type="dxa"/>
          <w:trHeight w:val="3229"/>
        </w:trPr>
        <w:tc>
          <w:tcPr>
            <w:tcW w:w="5670" w:type="dxa"/>
            <w:gridSpan w:val="2"/>
            <w:tcBorders>
              <w:top w:val="nil"/>
            </w:tcBorders>
            <w:shd w:val="clear" w:color="auto" w:fill="auto"/>
            <w:vAlign w:val="center"/>
            <w:hideMark/>
          </w:tcPr>
          <w:p w:rsidR="00DE0B77" w:rsidRPr="00884654" w:rsidRDefault="00DE0B77" w:rsidP="00DE0B77">
            <w:pPr>
              <w:jc w:val="both"/>
            </w:pPr>
            <w:r w:rsidRPr="00884654">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884654" w:rsidRDefault="00DE0B77" w:rsidP="00DE0B77">
            <w:pPr>
              <w:jc w:val="center"/>
            </w:pPr>
            <w:r w:rsidRPr="00884654">
              <w:t>951</w:t>
            </w:r>
          </w:p>
        </w:tc>
        <w:tc>
          <w:tcPr>
            <w:tcW w:w="567" w:type="dxa"/>
            <w:gridSpan w:val="5"/>
            <w:tcBorders>
              <w:top w:val="nil"/>
            </w:tcBorders>
            <w:shd w:val="clear" w:color="auto" w:fill="auto"/>
            <w:vAlign w:val="center"/>
            <w:hideMark/>
          </w:tcPr>
          <w:p w:rsidR="00DE0B77" w:rsidRPr="00884654" w:rsidRDefault="00DE0B77" w:rsidP="00DE0B77">
            <w:pPr>
              <w:jc w:val="center"/>
            </w:pPr>
            <w:r w:rsidRPr="00884654">
              <w:t>05</w:t>
            </w:r>
          </w:p>
        </w:tc>
        <w:tc>
          <w:tcPr>
            <w:tcW w:w="709" w:type="dxa"/>
            <w:gridSpan w:val="5"/>
            <w:tcBorders>
              <w:top w:val="nil"/>
            </w:tcBorders>
            <w:shd w:val="clear" w:color="auto" w:fill="auto"/>
            <w:vAlign w:val="center"/>
            <w:hideMark/>
          </w:tcPr>
          <w:p w:rsidR="00DE0B77" w:rsidRPr="00884654" w:rsidRDefault="00DE0B77" w:rsidP="00DE0B77">
            <w:pPr>
              <w:jc w:val="center"/>
            </w:pPr>
            <w:r w:rsidRPr="00884654">
              <w:t>02</w:t>
            </w:r>
          </w:p>
        </w:tc>
        <w:tc>
          <w:tcPr>
            <w:tcW w:w="1842" w:type="dxa"/>
            <w:gridSpan w:val="3"/>
            <w:tcBorders>
              <w:top w:val="nil"/>
            </w:tcBorders>
            <w:shd w:val="clear" w:color="auto" w:fill="auto"/>
            <w:vAlign w:val="center"/>
            <w:hideMark/>
          </w:tcPr>
          <w:p w:rsidR="00DE0B77" w:rsidRPr="00884654" w:rsidRDefault="00DE0B77" w:rsidP="00DE0B77">
            <w:pPr>
              <w:jc w:val="center"/>
            </w:pPr>
            <w:r w:rsidRPr="00884654">
              <w:t>03.2.00.28780</w:t>
            </w:r>
          </w:p>
        </w:tc>
        <w:tc>
          <w:tcPr>
            <w:tcW w:w="709" w:type="dxa"/>
            <w:gridSpan w:val="5"/>
            <w:tcBorders>
              <w:top w:val="nil"/>
            </w:tcBorders>
            <w:shd w:val="clear" w:color="auto" w:fill="auto"/>
            <w:vAlign w:val="center"/>
            <w:hideMark/>
          </w:tcPr>
          <w:p w:rsidR="00DE0B77" w:rsidRPr="00884654" w:rsidRDefault="00DE0B77" w:rsidP="00DE0B77">
            <w:pPr>
              <w:jc w:val="center"/>
            </w:pPr>
            <w:r w:rsidRPr="00884654">
              <w:t>240</w:t>
            </w:r>
          </w:p>
        </w:tc>
        <w:tc>
          <w:tcPr>
            <w:tcW w:w="1701" w:type="dxa"/>
            <w:gridSpan w:val="6"/>
            <w:tcBorders>
              <w:top w:val="nil"/>
            </w:tcBorders>
            <w:shd w:val="clear" w:color="auto" w:fill="auto"/>
            <w:noWrap/>
            <w:vAlign w:val="center"/>
            <w:hideMark/>
          </w:tcPr>
          <w:p w:rsidR="00DE0B77" w:rsidRPr="00884654" w:rsidRDefault="00884654" w:rsidP="00DE0B77">
            <w:pPr>
              <w:jc w:val="center"/>
            </w:pPr>
            <w:r w:rsidRPr="00884654">
              <w:t>395,1</w:t>
            </w:r>
          </w:p>
        </w:tc>
        <w:tc>
          <w:tcPr>
            <w:tcW w:w="1699" w:type="dxa"/>
            <w:gridSpan w:val="4"/>
            <w:tcBorders>
              <w:top w:val="nil"/>
            </w:tcBorders>
            <w:shd w:val="clear" w:color="auto" w:fill="auto"/>
            <w:noWrap/>
            <w:vAlign w:val="center"/>
            <w:hideMark/>
          </w:tcPr>
          <w:p w:rsidR="00DE0B77" w:rsidRPr="00884654" w:rsidRDefault="008E3979" w:rsidP="00DE0B77">
            <w:pPr>
              <w:jc w:val="center"/>
            </w:pPr>
            <w:r w:rsidRPr="00884654">
              <w:t>301,5</w:t>
            </w:r>
          </w:p>
        </w:tc>
        <w:tc>
          <w:tcPr>
            <w:tcW w:w="1557" w:type="dxa"/>
            <w:gridSpan w:val="5"/>
            <w:tcBorders>
              <w:top w:val="nil"/>
            </w:tcBorders>
            <w:shd w:val="clear" w:color="auto" w:fill="auto"/>
            <w:noWrap/>
            <w:vAlign w:val="center"/>
            <w:hideMark/>
          </w:tcPr>
          <w:p w:rsidR="00DE0B77" w:rsidRPr="00884654" w:rsidRDefault="008E3979" w:rsidP="00DE0B77">
            <w:pPr>
              <w:jc w:val="center"/>
            </w:pPr>
            <w:r w:rsidRPr="00884654">
              <w:t>301,5</w:t>
            </w:r>
          </w:p>
        </w:tc>
      </w:tr>
      <w:tr w:rsidR="00AC3BC2" w:rsidRPr="00AC3BC2" w:rsidTr="00F67315">
        <w:trPr>
          <w:gridAfter w:val="3"/>
          <w:wAfter w:w="1038" w:type="dxa"/>
          <w:trHeight w:val="3229"/>
        </w:trPr>
        <w:tc>
          <w:tcPr>
            <w:tcW w:w="5670" w:type="dxa"/>
            <w:gridSpan w:val="2"/>
            <w:tcBorders>
              <w:top w:val="nil"/>
            </w:tcBorders>
            <w:shd w:val="clear" w:color="auto" w:fill="auto"/>
            <w:vAlign w:val="center"/>
          </w:tcPr>
          <w:p w:rsidR="003D1C25" w:rsidRPr="00884654" w:rsidRDefault="003D1C25" w:rsidP="00DE0B77">
            <w:pPr>
              <w:jc w:val="both"/>
            </w:pPr>
            <w:r w:rsidRPr="00884654">
              <w:lastRenderedPageBreak/>
              <w:t xml:space="preserve">Расходы на подключение к сетям водопроводно-канализационного хозяйства </w:t>
            </w:r>
            <w:r w:rsidR="00F605AB" w:rsidRPr="00884654">
              <w:t>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3D1C25" w:rsidRPr="00884654" w:rsidRDefault="00F605AB" w:rsidP="00DE0B77">
            <w:pPr>
              <w:jc w:val="center"/>
            </w:pPr>
            <w:r w:rsidRPr="00884654">
              <w:t>951</w:t>
            </w:r>
          </w:p>
        </w:tc>
        <w:tc>
          <w:tcPr>
            <w:tcW w:w="567" w:type="dxa"/>
            <w:gridSpan w:val="5"/>
            <w:tcBorders>
              <w:top w:val="nil"/>
            </w:tcBorders>
            <w:shd w:val="clear" w:color="auto" w:fill="auto"/>
            <w:vAlign w:val="center"/>
          </w:tcPr>
          <w:p w:rsidR="003D1C25" w:rsidRPr="00884654" w:rsidRDefault="00F605AB" w:rsidP="00DE0B77">
            <w:pPr>
              <w:jc w:val="center"/>
            </w:pPr>
            <w:r w:rsidRPr="00884654">
              <w:t>05</w:t>
            </w:r>
          </w:p>
        </w:tc>
        <w:tc>
          <w:tcPr>
            <w:tcW w:w="709" w:type="dxa"/>
            <w:gridSpan w:val="5"/>
            <w:tcBorders>
              <w:top w:val="nil"/>
            </w:tcBorders>
            <w:shd w:val="clear" w:color="auto" w:fill="auto"/>
            <w:vAlign w:val="center"/>
          </w:tcPr>
          <w:p w:rsidR="003D1C25" w:rsidRPr="00884654" w:rsidRDefault="00F605AB" w:rsidP="00DE0B77">
            <w:pPr>
              <w:jc w:val="center"/>
            </w:pPr>
            <w:r w:rsidRPr="00884654">
              <w:t>02</w:t>
            </w:r>
          </w:p>
        </w:tc>
        <w:tc>
          <w:tcPr>
            <w:tcW w:w="1842" w:type="dxa"/>
            <w:gridSpan w:val="3"/>
            <w:tcBorders>
              <w:top w:val="nil"/>
            </w:tcBorders>
            <w:shd w:val="clear" w:color="auto" w:fill="auto"/>
            <w:vAlign w:val="center"/>
          </w:tcPr>
          <w:p w:rsidR="003D1C25" w:rsidRPr="00884654" w:rsidRDefault="00F605AB" w:rsidP="00DE0B77">
            <w:pPr>
              <w:jc w:val="center"/>
            </w:pPr>
            <w:r w:rsidRPr="00884654">
              <w:t>03.2.00.28910</w:t>
            </w:r>
          </w:p>
        </w:tc>
        <w:tc>
          <w:tcPr>
            <w:tcW w:w="709" w:type="dxa"/>
            <w:gridSpan w:val="5"/>
            <w:tcBorders>
              <w:top w:val="nil"/>
            </w:tcBorders>
            <w:shd w:val="clear" w:color="auto" w:fill="auto"/>
            <w:vAlign w:val="center"/>
          </w:tcPr>
          <w:p w:rsidR="003D1C25" w:rsidRPr="00884654" w:rsidRDefault="00F605AB" w:rsidP="00DE0B77">
            <w:pPr>
              <w:jc w:val="center"/>
            </w:pPr>
            <w:r w:rsidRPr="00884654">
              <w:t>240</w:t>
            </w:r>
          </w:p>
        </w:tc>
        <w:tc>
          <w:tcPr>
            <w:tcW w:w="1701" w:type="dxa"/>
            <w:gridSpan w:val="6"/>
            <w:tcBorders>
              <w:top w:val="nil"/>
            </w:tcBorders>
            <w:shd w:val="clear" w:color="auto" w:fill="auto"/>
            <w:noWrap/>
            <w:vAlign w:val="center"/>
          </w:tcPr>
          <w:p w:rsidR="003D1C25" w:rsidRPr="00884654" w:rsidRDefault="006974BA" w:rsidP="00DE0B77">
            <w:pPr>
              <w:jc w:val="center"/>
            </w:pPr>
            <w:r w:rsidRPr="00884654">
              <w:t>100,0</w:t>
            </w:r>
          </w:p>
        </w:tc>
        <w:tc>
          <w:tcPr>
            <w:tcW w:w="1699" w:type="dxa"/>
            <w:gridSpan w:val="4"/>
            <w:tcBorders>
              <w:top w:val="nil"/>
            </w:tcBorders>
            <w:shd w:val="clear" w:color="auto" w:fill="auto"/>
            <w:noWrap/>
            <w:vAlign w:val="center"/>
          </w:tcPr>
          <w:p w:rsidR="003D1C25" w:rsidRPr="00884654" w:rsidRDefault="003D1C25" w:rsidP="00DE0B77">
            <w:pPr>
              <w:jc w:val="center"/>
            </w:pPr>
          </w:p>
        </w:tc>
        <w:tc>
          <w:tcPr>
            <w:tcW w:w="1557" w:type="dxa"/>
            <w:gridSpan w:val="5"/>
            <w:tcBorders>
              <w:top w:val="nil"/>
            </w:tcBorders>
            <w:shd w:val="clear" w:color="auto" w:fill="auto"/>
            <w:noWrap/>
            <w:vAlign w:val="center"/>
          </w:tcPr>
          <w:p w:rsidR="003D1C25" w:rsidRPr="00884654" w:rsidRDefault="003D1C25" w:rsidP="00DE0B77">
            <w:pPr>
              <w:jc w:val="center"/>
            </w:pPr>
          </w:p>
        </w:tc>
      </w:tr>
      <w:tr w:rsidR="00AC3BC2" w:rsidRPr="00AC3BC2" w:rsidTr="00F67315">
        <w:trPr>
          <w:gridAfter w:val="3"/>
          <w:wAfter w:w="1038" w:type="dxa"/>
          <w:trHeight w:val="3945"/>
        </w:trPr>
        <w:tc>
          <w:tcPr>
            <w:tcW w:w="5670" w:type="dxa"/>
            <w:gridSpan w:val="2"/>
            <w:tcBorders>
              <w:top w:val="nil"/>
            </w:tcBorders>
            <w:shd w:val="clear" w:color="auto" w:fill="auto"/>
            <w:vAlign w:val="center"/>
            <w:hideMark/>
          </w:tcPr>
          <w:p w:rsidR="00DE0B77" w:rsidRPr="00884654" w:rsidRDefault="00DE0B77" w:rsidP="00DE0B77">
            <w:pPr>
              <w:jc w:val="both"/>
            </w:pPr>
            <w:proofErr w:type="gramStart"/>
            <w:r w:rsidRPr="00884654">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157326" w:rsidRPr="00884654" w:rsidRDefault="00157326" w:rsidP="00DE0B77">
            <w:pPr>
              <w:jc w:val="both"/>
            </w:pPr>
          </w:p>
        </w:tc>
        <w:tc>
          <w:tcPr>
            <w:tcW w:w="851" w:type="dxa"/>
            <w:gridSpan w:val="4"/>
            <w:tcBorders>
              <w:top w:val="nil"/>
            </w:tcBorders>
            <w:shd w:val="clear" w:color="auto" w:fill="auto"/>
            <w:vAlign w:val="center"/>
            <w:hideMark/>
          </w:tcPr>
          <w:p w:rsidR="00DE0B77" w:rsidRPr="00884654" w:rsidRDefault="00DE0B77" w:rsidP="00DE0B77">
            <w:pPr>
              <w:jc w:val="center"/>
            </w:pPr>
            <w:r w:rsidRPr="00884654">
              <w:t>951</w:t>
            </w:r>
          </w:p>
        </w:tc>
        <w:tc>
          <w:tcPr>
            <w:tcW w:w="567" w:type="dxa"/>
            <w:gridSpan w:val="5"/>
            <w:tcBorders>
              <w:top w:val="nil"/>
            </w:tcBorders>
            <w:shd w:val="clear" w:color="auto" w:fill="auto"/>
            <w:vAlign w:val="center"/>
            <w:hideMark/>
          </w:tcPr>
          <w:p w:rsidR="00DE0B77" w:rsidRPr="00884654" w:rsidRDefault="00DE0B77" w:rsidP="00DE0B77">
            <w:pPr>
              <w:jc w:val="center"/>
            </w:pPr>
            <w:r w:rsidRPr="00884654">
              <w:t>05</w:t>
            </w:r>
          </w:p>
        </w:tc>
        <w:tc>
          <w:tcPr>
            <w:tcW w:w="709" w:type="dxa"/>
            <w:gridSpan w:val="5"/>
            <w:tcBorders>
              <w:top w:val="nil"/>
            </w:tcBorders>
            <w:shd w:val="clear" w:color="auto" w:fill="auto"/>
            <w:vAlign w:val="center"/>
            <w:hideMark/>
          </w:tcPr>
          <w:p w:rsidR="00DE0B77" w:rsidRPr="00884654" w:rsidRDefault="00DE0B77" w:rsidP="00DE0B77">
            <w:pPr>
              <w:jc w:val="center"/>
            </w:pPr>
            <w:r w:rsidRPr="00884654">
              <w:t>02</w:t>
            </w:r>
          </w:p>
        </w:tc>
        <w:tc>
          <w:tcPr>
            <w:tcW w:w="1842" w:type="dxa"/>
            <w:gridSpan w:val="3"/>
            <w:tcBorders>
              <w:top w:val="nil"/>
            </w:tcBorders>
            <w:shd w:val="clear" w:color="auto" w:fill="auto"/>
            <w:vAlign w:val="center"/>
            <w:hideMark/>
          </w:tcPr>
          <w:p w:rsidR="00DE0B77" w:rsidRPr="00884654" w:rsidRDefault="00DE0B77" w:rsidP="00DE0B77">
            <w:pPr>
              <w:jc w:val="center"/>
            </w:pPr>
            <w:r w:rsidRPr="00884654">
              <w:t>03.2.00.S3660</w:t>
            </w:r>
          </w:p>
        </w:tc>
        <w:tc>
          <w:tcPr>
            <w:tcW w:w="709" w:type="dxa"/>
            <w:gridSpan w:val="5"/>
            <w:tcBorders>
              <w:top w:val="nil"/>
            </w:tcBorders>
            <w:shd w:val="clear" w:color="auto" w:fill="auto"/>
            <w:vAlign w:val="center"/>
            <w:hideMark/>
          </w:tcPr>
          <w:p w:rsidR="00DE0B77" w:rsidRPr="00884654" w:rsidRDefault="00DE0B77" w:rsidP="00DE0B77">
            <w:pPr>
              <w:jc w:val="center"/>
            </w:pPr>
            <w:r w:rsidRPr="00884654">
              <w:t>810</w:t>
            </w:r>
          </w:p>
        </w:tc>
        <w:tc>
          <w:tcPr>
            <w:tcW w:w="1701" w:type="dxa"/>
            <w:gridSpan w:val="6"/>
            <w:tcBorders>
              <w:top w:val="nil"/>
            </w:tcBorders>
            <w:shd w:val="clear" w:color="auto" w:fill="auto"/>
            <w:noWrap/>
            <w:vAlign w:val="center"/>
            <w:hideMark/>
          </w:tcPr>
          <w:p w:rsidR="00DE0B77" w:rsidRPr="00884654" w:rsidRDefault="009338A1" w:rsidP="00DE0B77">
            <w:pPr>
              <w:jc w:val="center"/>
            </w:pPr>
            <w:r>
              <w:t>100 521,5</w:t>
            </w:r>
          </w:p>
        </w:tc>
        <w:tc>
          <w:tcPr>
            <w:tcW w:w="1699" w:type="dxa"/>
            <w:gridSpan w:val="4"/>
            <w:tcBorders>
              <w:top w:val="nil"/>
            </w:tcBorders>
            <w:shd w:val="clear" w:color="auto" w:fill="auto"/>
            <w:noWrap/>
            <w:vAlign w:val="center"/>
            <w:hideMark/>
          </w:tcPr>
          <w:p w:rsidR="00DE0B77" w:rsidRPr="00884654" w:rsidRDefault="006974BA" w:rsidP="00DE0B77">
            <w:pPr>
              <w:jc w:val="center"/>
            </w:pPr>
            <w:r w:rsidRPr="00884654">
              <w:t>44 422,0</w:t>
            </w:r>
          </w:p>
        </w:tc>
        <w:tc>
          <w:tcPr>
            <w:tcW w:w="1557" w:type="dxa"/>
            <w:gridSpan w:val="5"/>
            <w:tcBorders>
              <w:top w:val="nil"/>
            </w:tcBorders>
            <w:shd w:val="clear" w:color="auto" w:fill="auto"/>
            <w:noWrap/>
            <w:vAlign w:val="center"/>
            <w:hideMark/>
          </w:tcPr>
          <w:p w:rsidR="00DE0B77" w:rsidRPr="00884654" w:rsidRDefault="006974BA" w:rsidP="00DE0B77">
            <w:pPr>
              <w:jc w:val="center"/>
            </w:pPr>
            <w:r w:rsidRPr="00884654">
              <w:t>44 422,0</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884654" w:rsidRDefault="00DE0B77" w:rsidP="00DE0B77">
            <w:pPr>
              <w:jc w:val="both"/>
              <w:rPr>
                <w:b/>
                <w:bCs/>
              </w:rPr>
            </w:pPr>
            <w:r w:rsidRPr="00884654">
              <w:rPr>
                <w:b/>
                <w:bCs/>
              </w:rPr>
              <w:t>Благоустройство</w:t>
            </w:r>
          </w:p>
        </w:tc>
        <w:tc>
          <w:tcPr>
            <w:tcW w:w="851" w:type="dxa"/>
            <w:gridSpan w:val="4"/>
            <w:tcBorders>
              <w:top w:val="nil"/>
            </w:tcBorders>
            <w:shd w:val="clear" w:color="auto" w:fill="auto"/>
            <w:vAlign w:val="center"/>
            <w:hideMark/>
          </w:tcPr>
          <w:p w:rsidR="00DE0B77" w:rsidRPr="00884654" w:rsidRDefault="00DE0B77" w:rsidP="00DE0B77">
            <w:pPr>
              <w:jc w:val="center"/>
              <w:rPr>
                <w:b/>
                <w:bCs/>
              </w:rPr>
            </w:pPr>
            <w:r w:rsidRPr="00884654">
              <w:rPr>
                <w:b/>
                <w:bCs/>
              </w:rPr>
              <w:t>951</w:t>
            </w:r>
          </w:p>
        </w:tc>
        <w:tc>
          <w:tcPr>
            <w:tcW w:w="567" w:type="dxa"/>
            <w:gridSpan w:val="5"/>
            <w:tcBorders>
              <w:top w:val="nil"/>
            </w:tcBorders>
            <w:shd w:val="clear" w:color="auto" w:fill="auto"/>
            <w:vAlign w:val="center"/>
            <w:hideMark/>
          </w:tcPr>
          <w:p w:rsidR="00DE0B77" w:rsidRPr="00884654" w:rsidRDefault="00DE0B77" w:rsidP="00DE0B77">
            <w:pPr>
              <w:jc w:val="center"/>
              <w:rPr>
                <w:b/>
                <w:bCs/>
              </w:rPr>
            </w:pPr>
            <w:r w:rsidRPr="00884654">
              <w:rPr>
                <w:b/>
                <w:bCs/>
              </w:rPr>
              <w:t>05</w:t>
            </w:r>
          </w:p>
        </w:tc>
        <w:tc>
          <w:tcPr>
            <w:tcW w:w="709" w:type="dxa"/>
            <w:gridSpan w:val="5"/>
            <w:tcBorders>
              <w:top w:val="nil"/>
            </w:tcBorders>
            <w:shd w:val="clear" w:color="auto" w:fill="auto"/>
            <w:vAlign w:val="center"/>
            <w:hideMark/>
          </w:tcPr>
          <w:p w:rsidR="00DE0B77" w:rsidRPr="00884654" w:rsidRDefault="00DE0B77" w:rsidP="00DE0B77">
            <w:pPr>
              <w:jc w:val="center"/>
              <w:rPr>
                <w:b/>
                <w:bCs/>
              </w:rPr>
            </w:pPr>
            <w:r w:rsidRPr="00884654">
              <w:rPr>
                <w:b/>
                <w:bCs/>
              </w:rPr>
              <w:t>03</w:t>
            </w:r>
          </w:p>
        </w:tc>
        <w:tc>
          <w:tcPr>
            <w:tcW w:w="1842" w:type="dxa"/>
            <w:gridSpan w:val="3"/>
            <w:tcBorders>
              <w:top w:val="nil"/>
            </w:tcBorders>
            <w:shd w:val="clear" w:color="auto" w:fill="auto"/>
            <w:vAlign w:val="center"/>
            <w:hideMark/>
          </w:tcPr>
          <w:p w:rsidR="00DE0B77" w:rsidRPr="00884654" w:rsidRDefault="00DE0B77" w:rsidP="00DE0B77">
            <w:pPr>
              <w:jc w:val="center"/>
              <w:rPr>
                <w:b/>
                <w:bCs/>
              </w:rPr>
            </w:pPr>
            <w:r w:rsidRPr="00884654">
              <w:rPr>
                <w:b/>
                <w:bCs/>
              </w:rPr>
              <w:t> </w:t>
            </w:r>
          </w:p>
        </w:tc>
        <w:tc>
          <w:tcPr>
            <w:tcW w:w="709" w:type="dxa"/>
            <w:gridSpan w:val="5"/>
            <w:tcBorders>
              <w:top w:val="nil"/>
            </w:tcBorders>
            <w:shd w:val="clear" w:color="auto" w:fill="auto"/>
            <w:vAlign w:val="center"/>
            <w:hideMark/>
          </w:tcPr>
          <w:p w:rsidR="00DE0B77" w:rsidRPr="00884654" w:rsidRDefault="00DE0B77" w:rsidP="00DE0B77">
            <w:pPr>
              <w:jc w:val="center"/>
              <w:rPr>
                <w:b/>
                <w:bCs/>
              </w:rPr>
            </w:pPr>
            <w:r w:rsidRPr="00884654">
              <w:rPr>
                <w:b/>
                <w:bCs/>
              </w:rPr>
              <w:t> </w:t>
            </w:r>
          </w:p>
        </w:tc>
        <w:tc>
          <w:tcPr>
            <w:tcW w:w="1701" w:type="dxa"/>
            <w:gridSpan w:val="6"/>
            <w:tcBorders>
              <w:top w:val="nil"/>
            </w:tcBorders>
            <w:shd w:val="clear" w:color="auto" w:fill="auto"/>
            <w:noWrap/>
            <w:vAlign w:val="center"/>
            <w:hideMark/>
          </w:tcPr>
          <w:p w:rsidR="00DE0B77" w:rsidRPr="00884654" w:rsidRDefault="007E3B78" w:rsidP="00DE0B77">
            <w:pPr>
              <w:jc w:val="center"/>
              <w:rPr>
                <w:b/>
                <w:bCs/>
              </w:rPr>
            </w:pPr>
            <w:r>
              <w:rPr>
                <w:b/>
                <w:bCs/>
              </w:rPr>
              <w:t>308 069,2</w:t>
            </w:r>
          </w:p>
        </w:tc>
        <w:tc>
          <w:tcPr>
            <w:tcW w:w="1699" w:type="dxa"/>
            <w:gridSpan w:val="4"/>
            <w:tcBorders>
              <w:top w:val="nil"/>
            </w:tcBorders>
            <w:shd w:val="clear" w:color="auto" w:fill="auto"/>
            <w:noWrap/>
            <w:vAlign w:val="center"/>
            <w:hideMark/>
          </w:tcPr>
          <w:p w:rsidR="00DE0B77" w:rsidRPr="00884654" w:rsidRDefault="006974BA" w:rsidP="00DE0B77">
            <w:pPr>
              <w:jc w:val="center"/>
              <w:rPr>
                <w:b/>
                <w:bCs/>
              </w:rPr>
            </w:pPr>
            <w:r w:rsidRPr="00884654">
              <w:rPr>
                <w:b/>
                <w:bCs/>
              </w:rPr>
              <w:t>55 984,9</w:t>
            </w:r>
          </w:p>
        </w:tc>
        <w:tc>
          <w:tcPr>
            <w:tcW w:w="1557" w:type="dxa"/>
            <w:gridSpan w:val="5"/>
            <w:tcBorders>
              <w:top w:val="nil"/>
            </w:tcBorders>
            <w:shd w:val="clear" w:color="auto" w:fill="auto"/>
            <w:noWrap/>
            <w:vAlign w:val="center"/>
            <w:hideMark/>
          </w:tcPr>
          <w:p w:rsidR="00DE0B77" w:rsidRPr="00884654" w:rsidRDefault="006974BA" w:rsidP="00DE0B77">
            <w:pPr>
              <w:jc w:val="center"/>
              <w:rPr>
                <w:b/>
                <w:bCs/>
              </w:rPr>
            </w:pPr>
            <w:r w:rsidRPr="00884654">
              <w:rPr>
                <w:b/>
                <w:bCs/>
              </w:rPr>
              <w:t>59 621,1</w:t>
            </w:r>
          </w:p>
        </w:tc>
      </w:tr>
      <w:tr w:rsidR="00AC3BC2" w:rsidRPr="00AC3BC2" w:rsidTr="00F67315">
        <w:trPr>
          <w:gridAfter w:val="3"/>
          <w:wAfter w:w="1038" w:type="dxa"/>
          <w:trHeight w:val="2448"/>
        </w:trPr>
        <w:tc>
          <w:tcPr>
            <w:tcW w:w="5670" w:type="dxa"/>
            <w:gridSpan w:val="2"/>
            <w:tcBorders>
              <w:top w:val="nil"/>
            </w:tcBorders>
            <w:shd w:val="clear" w:color="auto" w:fill="auto"/>
            <w:vAlign w:val="center"/>
            <w:hideMark/>
          </w:tcPr>
          <w:p w:rsidR="00DE0B77" w:rsidRPr="00F3301B" w:rsidRDefault="00DE0B77" w:rsidP="00DE0B77">
            <w:pPr>
              <w:jc w:val="both"/>
            </w:pPr>
            <w:r w:rsidRPr="00F3301B">
              <w:lastRenderedPageBreak/>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157326" w:rsidRPr="00F3301B" w:rsidRDefault="00157326" w:rsidP="00DE0B77">
            <w:pPr>
              <w:jc w:val="both"/>
            </w:pP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07.3.00.28210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06005F" w:rsidP="00DE0B77">
            <w:pPr>
              <w:jc w:val="center"/>
            </w:pPr>
            <w:r w:rsidRPr="00F3301B">
              <w:t>9 645,4</w:t>
            </w:r>
          </w:p>
        </w:tc>
        <w:tc>
          <w:tcPr>
            <w:tcW w:w="1699" w:type="dxa"/>
            <w:gridSpan w:val="4"/>
            <w:tcBorders>
              <w:top w:val="nil"/>
            </w:tcBorders>
            <w:shd w:val="clear" w:color="auto" w:fill="auto"/>
            <w:noWrap/>
            <w:vAlign w:val="center"/>
            <w:hideMark/>
          </w:tcPr>
          <w:p w:rsidR="00DE0B77" w:rsidRPr="00F3301B" w:rsidRDefault="0006005F" w:rsidP="00DE0B77">
            <w:pPr>
              <w:jc w:val="center"/>
            </w:pPr>
            <w:r w:rsidRPr="00F3301B">
              <w:t>1 902,9</w:t>
            </w:r>
          </w:p>
        </w:tc>
        <w:tc>
          <w:tcPr>
            <w:tcW w:w="1557" w:type="dxa"/>
            <w:gridSpan w:val="5"/>
            <w:tcBorders>
              <w:top w:val="nil"/>
            </w:tcBorders>
            <w:shd w:val="clear" w:color="auto" w:fill="auto"/>
            <w:noWrap/>
            <w:vAlign w:val="center"/>
            <w:hideMark/>
          </w:tcPr>
          <w:p w:rsidR="00DE0B77" w:rsidRPr="00F3301B" w:rsidRDefault="0006005F" w:rsidP="00DE0B77">
            <w:pPr>
              <w:jc w:val="center"/>
            </w:pPr>
            <w:r w:rsidRPr="00F3301B">
              <w:t>7,5</w:t>
            </w:r>
          </w:p>
        </w:tc>
      </w:tr>
      <w:tr w:rsidR="00AC3BC2" w:rsidRPr="00AC3BC2" w:rsidTr="00F67315">
        <w:trPr>
          <w:gridAfter w:val="3"/>
          <w:wAfter w:w="1038" w:type="dxa"/>
          <w:trHeight w:val="3193"/>
        </w:trPr>
        <w:tc>
          <w:tcPr>
            <w:tcW w:w="5670" w:type="dxa"/>
            <w:gridSpan w:val="2"/>
            <w:tcBorders>
              <w:top w:val="nil"/>
            </w:tcBorders>
            <w:shd w:val="clear" w:color="auto" w:fill="auto"/>
            <w:vAlign w:val="center"/>
            <w:hideMark/>
          </w:tcPr>
          <w:p w:rsidR="00DE0B77" w:rsidRPr="00F3301B" w:rsidRDefault="00DE0B77" w:rsidP="00DE0B77">
            <w:pPr>
              <w:jc w:val="both"/>
            </w:pPr>
            <w:r w:rsidRPr="00F3301B">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10.1.00.28340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06005F" w:rsidP="00DE0B77">
            <w:pPr>
              <w:jc w:val="center"/>
            </w:pPr>
            <w:r w:rsidRPr="00F3301B">
              <w:t>11 248,1</w:t>
            </w:r>
          </w:p>
        </w:tc>
        <w:tc>
          <w:tcPr>
            <w:tcW w:w="1699" w:type="dxa"/>
            <w:gridSpan w:val="4"/>
            <w:tcBorders>
              <w:top w:val="nil"/>
            </w:tcBorders>
            <w:shd w:val="clear" w:color="auto" w:fill="auto"/>
            <w:noWrap/>
            <w:vAlign w:val="center"/>
            <w:hideMark/>
          </w:tcPr>
          <w:p w:rsidR="00DE0B77" w:rsidRPr="00F3301B" w:rsidRDefault="0006005F" w:rsidP="00DE0B77">
            <w:pPr>
              <w:jc w:val="center"/>
            </w:pPr>
            <w:r w:rsidRPr="00F3301B">
              <w:t>11 529,3</w:t>
            </w:r>
          </w:p>
        </w:tc>
        <w:tc>
          <w:tcPr>
            <w:tcW w:w="1557" w:type="dxa"/>
            <w:gridSpan w:val="5"/>
            <w:tcBorders>
              <w:top w:val="nil"/>
            </w:tcBorders>
            <w:shd w:val="clear" w:color="auto" w:fill="auto"/>
            <w:noWrap/>
            <w:vAlign w:val="center"/>
            <w:hideMark/>
          </w:tcPr>
          <w:p w:rsidR="00DE0B77" w:rsidRPr="00F3301B" w:rsidRDefault="0006005F" w:rsidP="00DE0B77">
            <w:pPr>
              <w:jc w:val="center"/>
            </w:pPr>
            <w:r w:rsidRPr="00F3301B">
              <w:t>11 817,5</w:t>
            </w:r>
          </w:p>
        </w:tc>
      </w:tr>
      <w:tr w:rsidR="00AC3BC2" w:rsidRPr="00AC3BC2" w:rsidTr="00F67315">
        <w:trPr>
          <w:gridAfter w:val="3"/>
          <w:wAfter w:w="1038" w:type="dxa"/>
          <w:trHeight w:val="3298"/>
        </w:trPr>
        <w:tc>
          <w:tcPr>
            <w:tcW w:w="5670" w:type="dxa"/>
            <w:gridSpan w:val="2"/>
            <w:tcBorders>
              <w:top w:val="nil"/>
            </w:tcBorders>
            <w:shd w:val="clear" w:color="auto" w:fill="auto"/>
            <w:vAlign w:val="center"/>
            <w:hideMark/>
          </w:tcPr>
          <w:p w:rsidR="00DE0B77" w:rsidRPr="00F3301B" w:rsidRDefault="00DE0B77" w:rsidP="00DE0B77">
            <w:pPr>
              <w:jc w:val="both"/>
            </w:pPr>
            <w:r w:rsidRPr="00F3301B">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10.1.00.28350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F3301B" w:rsidP="00DE0B77">
            <w:pPr>
              <w:jc w:val="center"/>
            </w:pPr>
            <w:r w:rsidRPr="00F3301B">
              <w:t>2 759,1</w:t>
            </w:r>
          </w:p>
        </w:tc>
        <w:tc>
          <w:tcPr>
            <w:tcW w:w="1699" w:type="dxa"/>
            <w:gridSpan w:val="4"/>
            <w:tcBorders>
              <w:top w:val="nil"/>
            </w:tcBorders>
            <w:shd w:val="clear" w:color="auto" w:fill="auto"/>
            <w:noWrap/>
            <w:vAlign w:val="center"/>
            <w:hideMark/>
          </w:tcPr>
          <w:p w:rsidR="00DE0B77" w:rsidRPr="00F3301B" w:rsidRDefault="0006005F" w:rsidP="00DE0B77">
            <w:pPr>
              <w:jc w:val="center"/>
            </w:pPr>
            <w:r w:rsidRPr="00F3301B">
              <w:t>2 320,8</w:t>
            </w:r>
          </w:p>
        </w:tc>
        <w:tc>
          <w:tcPr>
            <w:tcW w:w="1557" w:type="dxa"/>
            <w:gridSpan w:val="5"/>
            <w:tcBorders>
              <w:top w:val="nil"/>
            </w:tcBorders>
            <w:shd w:val="clear" w:color="auto" w:fill="auto"/>
            <w:noWrap/>
            <w:vAlign w:val="center"/>
            <w:hideMark/>
          </w:tcPr>
          <w:p w:rsidR="00DE0B77" w:rsidRPr="00F3301B" w:rsidRDefault="0006005F" w:rsidP="00DE0B77">
            <w:pPr>
              <w:jc w:val="center"/>
            </w:pPr>
            <w:r w:rsidRPr="00F3301B">
              <w:t>1 530,5</w:t>
            </w:r>
          </w:p>
        </w:tc>
      </w:tr>
      <w:tr w:rsidR="00AC3BC2" w:rsidRPr="00AC3BC2" w:rsidTr="00F67315">
        <w:trPr>
          <w:gridAfter w:val="3"/>
          <w:wAfter w:w="1038" w:type="dxa"/>
          <w:trHeight w:val="3015"/>
        </w:trPr>
        <w:tc>
          <w:tcPr>
            <w:tcW w:w="5670" w:type="dxa"/>
            <w:gridSpan w:val="2"/>
            <w:tcBorders>
              <w:top w:val="nil"/>
            </w:tcBorders>
            <w:shd w:val="clear" w:color="auto" w:fill="auto"/>
            <w:vAlign w:val="center"/>
            <w:hideMark/>
          </w:tcPr>
          <w:p w:rsidR="00DE0B77" w:rsidRPr="00F3301B" w:rsidRDefault="00DE0B77" w:rsidP="00DE0B77">
            <w:pPr>
              <w:jc w:val="both"/>
            </w:pPr>
            <w:r w:rsidRPr="00F3301B">
              <w:lastRenderedPageBreak/>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10.1.00.28660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763946" w:rsidP="00DE0B77">
            <w:pPr>
              <w:jc w:val="center"/>
            </w:pPr>
            <w:r w:rsidRPr="00F3301B">
              <w:t>100,0</w:t>
            </w:r>
          </w:p>
        </w:tc>
        <w:tc>
          <w:tcPr>
            <w:tcW w:w="1699" w:type="dxa"/>
            <w:gridSpan w:val="4"/>
            <w:tcBorders>
              <w:top w:val="nil"/>
            </w:tcBorders>
            <w:shd w:val="clear" w:color="auto" w:fill="auto"/>
            <w:noWrap/>
            <w:vAlign w:val="center"/>
            <w:hideMark/>
          </w:tcPr>
          <w:p w:rsidR="00DE0B77" w:rsidRPr="00F3301B" w:rsidRDefault="00DE0B77" w:rsidP="00DE0B77">
            <w:pPr>
              <w:jc w:val="center"/>
            </w:pPr>
            <w:r w:rsidRPr="00F3301B">
              <w:t>100,0</w:t>
            </w:r>
          </w:p>
        </w:tc>
        <w:tc>
          <w:tcPr>
            <w:tcW w:w="1557" w:type="dxa"/>
            <w:gridSpan w:val="5"/>
            <w:tcBorders>
              <w:top w:val="nil"/>
            </w:tcBorders>
            <w:shd w:val="clear" w:color="auto" w:fill="auto"/>
            <w:noWrap/>
            <w:vAlign w:val="center"/>
            <w:hideMark/>
          </w:tcPr>
          <w:p w:rsidR="00DE0B77" w:rsidRPr="00F3301B" w:rsidRDefault="00DE0B77" w:rsidP="00DE0B77">
            <w:pPr>
              <w:jc w:val="center"/>
            </w:pPr>
            <w:r w:rsidRPr="00F3301B">
              <w:t>100,0</w:t>
            </w:r>
          </w:p>
        </w:tc>
      </w:tr>
      <w:tr w:rsidR="00AC3BC2" w:rsidRPr="00AC3BC2" w:rsidTr="00F67315">
        <w:trPr>
          <w:gridAfter w:val="3"/>
          <w:wAfter w:w="1038" w:type="dxa"/>
          <w:trHeight w:val="2675"/>
        </w:trPr>
        <w:tc>
          <w:tcPr>
            <w:tcW w:w="5670" w:type="dxa"/>
            <w:gridSpan w:val="2"/>
            <w:tcBorders>
              <w:top w:val="nil"/>
            </w:tcBorders>
            <w:shd w:val="clear" w:color="auto" w:fill="auto"/>
            <w:vAlign w:val="center"/>
            <w:hideMark/>
          </w:tcPr>
          <w:p w:rsidR="00DE0B77" w:rsidRPr="00F3301B" w:rsidRDefault="00DE0B77" w:rsidP="00DE0B77">
            <w:pPr>
              <w:jc w:val="both"/>
            </w:pPr>
            <w:r w:rsidRPr="00F3301B">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10.3.00.00590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610</w:t>
            </w:r>
          </w:p>
        </w:tc>
        <w:tc>
          <w:tcPr>
            <w:tcW w:w="1701" w:type="dxa"/>
            <w:gridSpan w:val="6"/>
            <w:tcBorders>
              <w:top w:val="nil"/>
            </w:tcBorders>
            <w:shd w:val="clear" w:color="auto" w:fill="auto"/>
            <w:noWrap/>
            <w:vAlign w:val="center"/>
            <w:hideMark/>
          </w:tcPr>
          <w:p w:rsidR="00DE0B77" w:rsidRPr="00F3301B" w:rsidRDefault="00F3301B" w:rsidP="00DE0B77">
            <w:pPr>
              <w:jc w:val="center"/>
            </w:pPr>
            <w:r w:rsidRPr="00F3301B">
              <w:t>36 821,</w:t>
            </w:r>
            <w:r w:rsidR="009338A1">
              <w:t>1</w:t>
            </w:r>
          </w:p>
        </w:tc>
        <w:tc>
          <w:tcPr>
            <w:tcW w:w="1699" w:type="dxa"/>
            <w:gridSpan w:val="4"/>
            <w:tcBorders>
              <w:top w:val="nil"/>
            </w:tcBorders>
            <w:shd w:val="clear" w:color="auto" w:fill="auto"/>
            <w:noWrap/>
            <w:vAlign w:val="center"/>
            <w:hideMark/>
          </w:tcPr>
          <w:p w:rsidR="00DE0B77" w:rsidRPr="00F3301B" w:rsidRDefault="00B019E4" w:rsidP="00DE0B77">
            <w:pPr>
              <w:jc w:val="center"/>
            </w:pPr>
            <w:r w:rsidRPr="00F3301B">
              <w:t>35 116,9</w:t>
            </w:r>
          </w:p>
        </w:tc>
        <w:tc>
          <w:tcPr>
            <w:tcW w:w="1557" w:type="dxa"/>
            <w:gridSpan w:val="5"/>
            <w:tcBorders>
              <w:top w:val="nil"/>
            </w:tcBorders>
            <w:shd w:val="clear" w:color="auto" w:fill="auto"/>
            <w:noWrap/>
            <w:vAlign w:val="center"/>
            <w:hideMark/>
          </w:tcPr>
          <w:p w:rsidR="00DE0B77" w:rsidRPr="00F3301B" w:rsidRDefault="00B019E4" w:rsidP="00DE0B77">
            <w:pPr>
              <w:jc w:val="center"/>
            </w:pPr>
            <w:r w:rsidRPr="00F3301B">
              <w:t>35 153,9</w:t>
            </w:r>
          </w:p>
        </w:tc>
      </w:tr>
      <w:tr w:rsidR="00AC3BC2" w:rsidRPr="00AC3BC2" w:rsidTr="00F67315">
        <w:trPr>
          <w:gridAfter w:val="3"/>
          <w:wAfter w:w="1038" w:type="dxa"/>
          <w:trHeight w:val="2731"/>
        </w:trPr>
        <w:tc>
          <w:tcPr>
            <w:tcW w:w="5670" w:type="dxa"/>
            <w:gridSpan w:val="2"/>
            <w:tcBorders>
              <w:top w:val="nil"/>
            </w:tcBorders>
            <w:shd w:val="clear" w:color="auto" w:fill="auto"/>
            <w:vAlign w:val="center"/>
            <w:hideMark/>
          </w:tcPr>
          <w:p w:rsidR="00AC3C56" w:rsidRPr="00F3301B" w:rsidRDefault="00DE0B77" w:rsidP="00AF548E">
            <w:pPr>
              <w:jc w:val="both"/>
            </w:pPr>
            <w:r w:rsidRPr="00F3301B">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10.3.00.28390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CA4BA5" w:rsidP="00FF4286">
            <w:pPr>
              <w:jc w:val="center"/>
            </w:pPr>
            <w:r w:rsidRPr="00F3301B">
              <w:t>1 803,8</w:t>
            </w:r>
          </w:p>
        </w:tc>
        <w:tc>
          <w:tcPr>
            <w:tcW w:w="1699" w:type="dxa"/>
            <w:gridSpan w:val="4"/>
            <w:tcBorders>
              <w:top w:val="nil"/>
            </w:tcBorders>
            <w:shd w:val="clear" w:color="auto" w:fill="auto"/>
            <w:noWrap/>
            <w:vAlign w:val="center"/>
            <w:hideMark/>
          </w:tcPr>
          <w:p w:rsidR="00DE0B77" w:rsidRPr="00F3301B" w:rsidRDefault="00EA3E05" w:rsidP="00DE0B77">
            <w:pPr>
              <w:jc w:val="center"/>
            </w:pPr>
            <w:r w:rsidRPr="00F3301B">
              <w:t>1 625,0</w:t>
            </w:r>
          </w:p>
        </w:tc>
        <w:tc>
          <w:tcPr>
            <w:tcW w:w="1557" w:type="dxa"/>
            <w:gridSpan w:val="5"/>
            <w:tcBorders>
              <w:top w:val="nil"/>
            </w:tcBorders>
            <w:shd w:val="clear" w:color="auto" w:fill="auto"/>
            <w:noWrap/>
            <w:vAlign w:val="center"/>
            <w:hideMark/>
          </w:tcPr>
          <w:p w:rsidR="00DE0B77" w:rsidRPr="00F3301B" w:rsidRDefault="00EA3E05" w:rsidP="00DE0B77">
            <w:pPr>
              <w:jc w:val="center"/>
            </w:pPr>
            <w:r w:rsidRPr="00F3301B">
              <w:t>1 625,0</w:t>
            </w:r>
          </w:p>
        </w:tc>
      </w:tr>
      <w:tr w:rsidR="00AC3BC2" w:rsidRPr="00AC3BC2" w:rsidTr="00F67315">
        <w:trPr>
          <w:gridAfter w:val="3"/>
          <w:wAfter w:w="1038" w:type="dxa"/>
          <w:trHeight w:val="2731"/>
        </w:trPr>
        <w:tc>
          <w:tcPr>
            <w:tcW w:w="5670" w:type="dxa"/>
            <w:gridSpan w:val="2"/>
            <w:tcBorders>
              <w:top w:val="nil"/>
            </w:tcBorders>
            <w:shd w:val="clear" w:color="auto" w:fill="auto"/>
            <w:vAlign w:val="center"/>
          </w:tcPr>
          <w:p w:rsidR="00690ACA" w:rsidRPr="00F3301B" w:rsidRDefault="00690ACA" w:rsidP="00AF548E">
            <w:pPr>
              <w:jc w:val="both"/>
            </w:pPr>
            <w:r w:rsidRPr="00F3301B">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690ACA" w:rsidRPr="00F3301B" w:rsidRDefault="00690ACA" w:rsidP="00AF548E">
            <w:pPr>
              <w:jc w:val="both"/>
            </w:pPr>
          </w:p>
        </w:tc>
        <w:tc>
          <w:tcPr>
            <w:tcW w:w="851" w:type="dxa"/>
            <w:gridSpan w:val="4"/>
            <w:tcBorders>
              <w:top w:val="nil"/>
            </w:tcBorders>
            <w:shd w:val="clear" w:color="auto" w:fill="auto"/>
            <w:vAlign w:val="center"/>
          </w:tcPr>
          <w:p w:rsidR="00690ACA" w:rsidRPr="00F3301B" w:rsidRDefault="00690ACA" w:rsidP="00DE0B77">
            <w:pPr>
              <w:jc w:val="center"/>
            </w:pPr>
            <w:r w:rsidRPr="00F3301B">
              <w:t>951</w:t>
            </w:r>
          </w:p>
        </w:tc>
        <w:tc>
          <w:tcPr>
            <w:tcW w:w="567" w:type="dxa"/>
            <w:gridSpan w:val="5"/>
            <w:tcBorders>
              <w:top w:val="nil"/>
            </w:tcBorders>
            <w:shd w:val="clear" w:color="auto" w:fill="auto"/>
            <w:vAlign w:val="center"/>
          </w:tcPr>
          <w:p w:rsidR="00690ACA" w:rsidRPr="00F3301B" w:rsidRDefault="00690ACA" w:rsidP="00DE0B77">
            <w:pPr>
              <w:jc w:val="center"/>
            </w:pPr>
            <w:r w:rsidRPr="00F3301B">
              <w:t>05</w:t>
            </w:r>
          </w:p>
        </w:tc>
        <w:tc>
          <w:tcPr>
            <w:tcW w:w="709" w:type="dxa"/>
            <w:gridSpan w:val="5"/>
            <w:tcBorders>
              <w:top w:val="nil"/>
            </w:tcBorders>
            <w:shd w:val="clear" w:color="auto" w:fill="auto"/>
            <w:vAlign w:val="center"/>
          </w:tcPr>
          <w:p w:rsidR="00690ACA" w:rsidRPr="00F3301B" w:rsidRDefault="00690ACA" w:rsidP="00DE0B77">
            <w:pPr>
              <w:jc w:val="center"/>
            </w:pPr>
            <w:r w:rsidRPr="00F3301B">
              <w:t>03</w:t>
            </w:r>
          </w:p>
        </w:tc>
        <w:tc>
          <w:tcPr>
            <w:tcW w:w="1842" w:type="dxa"/>
            <w:gridSpan w:val="3"/>
            <w:tcBorders>
              <w:top w:val="nil"/>
            </w:tcBorders>
            <w:shd w:val="clear" w:color="auto" w:fill="auto"/>
            <w:vAlign w:val="center"/>
          </w:tcPr>
          <w:p w:rsidR="00690ACA" w:rsidRPr="00F3301B" w:rsidRDefault="00690ACA" w:rsidP="00DE0B77">
            <w:pPr>
              <w:jc w:val="center"/>
            </w:pPr>
            <w:r w:rsidRPr="00F3301B">
              <w:t>10.3.00.28530</w:t>
            </w:r>
          </w:p>
        </w:tc>
        <w:tc>
          <w:tcPr>
            <w:tcW w:w="709" w:type="dxa"/>
            <w:gridSpan w:val="5"/>
            <w:tcBorders>
              <w:top w:val="nil"/>
            </w:tcBorders>
            <w:shd w:val="clear" w:color="auto" w:fill="auto"/>
            <w:vAlign w:val="center"/>
          </w:tcPr>
          <w:p w:rsidR="00690ACA" w:rsidRPr="00F3301B" w:rsidRDefault="00690ACA" w:rsidP="00DE0B77">
            <w:pPr>
              <w:jc w:val="center"/>
            </w:pPr>
            <w:r w:rsidRPr="00F3301B">
              <w:t>240</w:t>
            </w:r>
          </w:p>
        </w:tc>
        <w:tc>
          <w:tcPr>
            <w:tcW w:w="1701" w:type="dxa"/>
            <w:gridSpan w:val="6"/>
            <w:tcBorders>
              <w:top w:val="nil"/>
            </w:tcBorders>
            <w:shd w:val="clear" w:color="auto" w:fill="auto"/>
            <w:noWrap/>
            <w:vAlign w:val="center"/>
          </w:tcPr>
          <w:p w:rsidR="00690ACA" w:rsidRPr="00F3301B" w:rsidRDefault="00690ACA" w:rsidP="00FF4286">
            <w:pPr>
              <w:jc w:val="center"/>
            </w:pPr>
            <w:r w:rsidRPr="00F3301B">
              <w:t>2 566,3</w:t>
            </w:r>
          </w:p>
        </w:tc>
        <w:tc>
          <w:tcPr>
            <w:tcW w:w="1699" w:type="dxa"/>
            <w:gridSpan w:val="4"/>
            <w:tcBorders>
              <w:top w:val="nil"/>
            </w:tcBorders>
            <w:shd w:val="clear" w:color="auto" w:fill="auto"/>
            <w:noWrap/>
            <w:vAlign w:val="center"/>
          </w:tcPr>
          <w:p w:rsidR="00690ACA" w:rsidRPr="00F3301B" w:rsidRDefault="00690ACA" w:rsidP="00DE0B77">
            <w:pPr>
              <w:jc w:val="center"/>
            </w:pPr>
          </w:p>
        </w:tc>
        <w:tc>
          <w:tcPr>
            <w:tcW w:w="1557" w:type="dxa"/>
            <w:gridSpan w:val="5"/>
            <w:tcBorders>
              <w:top w:val="nil"/>
            </w:tcBorders>
            <w:shd w:val="clear" w:color="auto" w:fill="auto"/>
            <w:noWrap/>
            <w:vAlign w:val="center"/>
          </w:tcPr>
          <w:p w:rsidR="00690ACA" w:rsidRPr="00F3301B" w:rsidRDefault="00690ACA" w:rsidP="00DE0B77">
            <w:pPr>
              <w:jc w:val="center"/>
            </w:pPr>
          </w:p>
        </w:tc>
      </w:tr>
      <w:tr w:rsidR="00AC3BC2" w:rsidRPr="00AC3BC2" w:rsidTr="00F67315">
        <w:trPr>
          <w:gridAfter w:val="3"/>
          <w:wAfter w:w="1038" w:type="dxa"/>
          <w:trHeight w:val="2731"/>
        </w:trPr>
        <w:tc>
          <w:tcPr>
            <w:tcW w:w="5670" w:type="dxa"/>
            <w:gridSpan w:val="2"/>
            <w:tcBorders>
              <w:top w:val="nil"/>
            </w:tcBorders>
            <w:shd w:val="clear" w:color="auto" w:fill="auto"/>
            <w:vAlign w:val="center"/>
          </w:tcPr>
          <w:p w:rsidR="00F0691C" w:rsidRPr="00F3301B" w:rsidRDefault="00F0691C" w:rsidP="00AF548E">
            <w:pPr>
              <w:jc w:val="both"/>
            </w:pPr>
            <w:r w:rsidRPr="00F3301B">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F0691C" w:rsidRPr="00F3301B" w:rsidRDefault="00F0691C" w:rsidP="00DE0B77">
            <w:pPr>
              <w:jc w:val="center"/>
            </w:pPr>
            <w:r w:rsidRPr="00F3301B">
              <w:t>951</w:t>
            </w:r>
          </w:p>
        </w:tc>
        <w:tc>
          <w:tcPr>
            <w:tcW w:w="567" w:type="dxa"/>
            <w:gridSpan w:val="5"/>
            <w:tcBorders>
              <w:top w:val="nil"/>
            </w:tcBorders>
            <w:shd w:val="clear" w:color="auto" w:fill="auto"/>
            <w:vAlign w:val="center"/>
          </w:tcPr>
          <w:p w:rsidR="00F0691C" w:rsidRPr="00F3301B" w:rsidRDefault="00F0691C" w:rsidP="00DE0B77">
            <w:pPr>
              <w:jc w:val="center"/>
            </w:pPr>
            <w:r w:rsidRPr="00F3301B">
              <w:t>05</w:t>
            </w:r>
          </w:p>
        </w:tc>
        <w:tc>
          <w:tcPr>
            <w:tcW w:w="709" w:type="dxa"/>
            <w:gridSpan w:val="5"/>
            <w:tcBorders>
              <w:top w:val="nil"/>
            </w:tcBorders>
            <w:shd w:val="clear" w:color="auto" w:fill="auto"/>
            <w:vAlign w:val="center"/>
          </w:tcPr>
          <w:p w:rsidR="00F0691C" w:rsidRPr="00F3301B" w:rsidRDefault="00F0691C" w:rsidP="00DE0B77">
            <w:pPr>
              <w:jc w:val="center"/>
            </w:pPr>
            <w:r w:rsidRPr="00F3301B">
              <w:t>03</w:t>
            </w:r>
          </w:p>
        </w:tc>
        <w:tc>
          <w:tcPr>
            <w:tcW w:w="1842" w:type="dxa"/>
            <w:gridSpan w:val="3"/>
            <w:tcBorders>
              <w:top w:val="nil"/>
            </w:tcBorders>
            <w:shd w:val="clear" w:color="auto" w:fill="auto"/>
            <w:vAlign w:val="center"/>
          </w:tcPr>
          <w:p w:rsidR="00F0691C" w:rsidRPr="00F3301B" w:rsidRDefault="00F0691C" w:rsidP="00DE0B77">
            <w:pPr>
              <w:jc w:val="center"/>
            </w:pPr>
            <w:r w:rsidRPr="00F3301B">
              <w:t>11.1.00.28670</w:t>
            </w:r>
          </w:p>
        </w:tc>
        <w:tc>
          <w:tcPr>
            <w:tcW w:w="709" w:type="dxa"/>
            <w:gridSpan w:val="5"/>
            <w:tcBorders>
              <w:top w:val="nil"/>
            </w:tcBorders>
            <w:shd w:val="clear" w:color="auto" w:fill="auto"/>
            <w:vAlign w:val="center"/>
          </w:tcPr>
          <w:p w:rsidR="00F0691C" w:rsidRPr="00F3301B" w:rsidRDefault="00F0691C" w:rsidP="00DE0B77">
            <w:pPr>
              <w:jc w:val="center"/>
            </w:pPr>
            <w:r w:rsidRPr="00F3301B">
              <w:t>240</w:t>
            </w:r>
          </w:p>
        </w:tc>
        <w:tc>
          <w:tcPr>
            <w:tcW w:w="1701" w:type="dxa"/>
            <w:gridSpan w:val="6"/>
            <w:tcBorders>
              <w:top w:val="nil"/>
            </w:tcBorders>
            <w:shd w:val="clear" w:color="auto" w:fill="auto"/>
            <w:noWrap/>
            <w:vAlign w:val="center"/>
          </w:tcPr>
          <w:p w:rsidR="00F0691C" w:rsidRPr="00F3301B" w:rsidRDefault="00F0691C" w:rsidP="00FF4286">
            <w:pPr>
              <w:jc w:val="center"/>
            </w:pPr>
            <w:r w:rsidRPr="00F3301B">
              <w:t>5,5</w:t>
            </w:r>
          </w:p>
        </w:tc>
        <w:tc>
          <w:tcPr>
            <w:tcW w:w="1699" w:type="dxa"/>
            <w:gridSpan w:val="4"/>
            <w:tcBorders>
              <w:top w:val="nil"/>
            </w:tcBorders>
            <w:shd w:val="clear" w:color="auto" w:fill="auto"/>
            <w:noWrap/>
            <w:vAlign w:val="center"/>
          </w:tcPr>
          <w:p w:rsidR="00F0691C" w:rsidRPr="00F3301B" w:rsidRDefault="00F0691C" w:rsidP="00DE0B77">
            <w:pPr>
              <w:jc w:val="center"/>
            </w:pPr>
          </w:p>
        </w:tc>
        <w:tc>
          <w:tcPr>
            <w:tcW w:w="1557" w:type="dxa"/>
            <w:gridSpan w:val="5"/>
            <w:tcBorders>
              <w:top w:val="nil"/>
            </w:tcBorders>
            <w:shd w:val="clear" w:color="auto" w:fill="auto"/>
            <w:noWrap/>
            <w:vAlign w:val="center"/>
          </w:tcPr>
          <w:p w:rsidR="00F0691C" w:rsidRPr="00F3301B" w:rsidRDefault="00F0691C" w:rsidP="00DE0B77">
            <w:pPr>
              <w:jc w:val="center"/>
            </w:pPr>
          </w:p>
        </w:tc>
      </w:tr>
      <w:tr w:rsidR="00AC3BC2" w:rsidRPr="00AC3BC2" w:rsidTr="00F67315">
        <w:trPr>
          <w:gridAfter w:val="3"/>
          <w:wAfter w:w="1038" w:type="dxa"/>
          <w:trHeight w:val="3014"/>
        </w:trPr>
        <w:tc>
          <w:tcPr>
            <w:tcW w:w="5670" w:type="dxa"/>
            <w:gridSpan w:val="2"/>
            <w:tcBorders>
              <w:top w:val="nil"/>
            </w:tcBorders>
            <w:shd w:val="clear" w:color="auto" w:fill="auto"/>
            <w:vAlign w:val="center"/>
            <w:hideMark/>
          </w:tcPr>
          <w:p w:rsidR="00DE0B77" w:rsidRPr="00F3301B" w:rsidRDefault="00DE0B77" w:rsidP="00AA5E85">
            <w:pPr>
              <w:jc w:val="both"/>
            </w:pPr>
            <w:r w:rsidRPr="00F3301B">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F3301B">
              <w:t>6</w:t>
            </w:r>
            <w:r w:rsidRPr="00F3301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12.1.00.28110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F3301B" w:rsidP="00DE0B77">
            <w:pPr>
              <w:jc w:val="center"/>
            </w:pPr>
            <w:r w:rsidRPr="00F3301B">
              <w:t>366,6</w:t>
            </w:r>
          </w:p>
        </w:tc>
        <w:tc>
          <w:tcPr>
            <w:tcW w:w="1699" w:type="dxa"/>
            <w:gridSpan w:val="4"/>
            <w:tcBorders>
              <w:top w:val="nil"/>
            </w:tcBorders>
            <w:shd w:val="clear" w:color="auto" w:fill="auto"/>
            <w:noWrap/>
            <w:vAlign w:val="center"/>
            <w:hideMark/>
          </w:tcPr>
          <w:p w:rsidR="00DE0B77" w:rsidRPr="00F3301B" w:rsidRDefault="00AA5E85" w:rsidP="00DE0B77">
            <w:pPr>
              <w:jc w:val="center"/>
            </w:pPr>
            <w:r w:rsidRPr="00F3301B">
              <w:t>600,0</w:t>
            </w:r>
          </w:p>
        </w:tc>
        <w:tc>
          <w:tcPr>
            <w:tcW w:w="1557" w:type="dxa"/>
            <w:gridSpan w:val="5"/>
            <w:tcBorders>
              <w:top w:val="nil"/>
            </w:tcBorders>
            <w:shd w:val="clear" w:color="auto" w:fill="auto"/>
            <w:noWrap/>
            <w:vAlign w:val="center"/>
            <w:hideMark/>
          </w:tcPr>
          <w:p w:rsidR="00DE0B77" w:rsidRPr="00F3301B" w:rsidRDefault="00AA5E85" w:rsidP="00DE0B77">
            <w:pPr>
              <w:jc w:val="center"/>
            </w:pPr>
            <w:r w:rsidRPr="00F3301B">
              <w:t>600,0</w:t>
            </w:r>
          </w:p>
        </w:tc>
      </w:tr>
      <w:tr w:rsidR="00AC3BC2" w:rsidRPr="00AC3BC2" w:rsidTr="00F67315">
        <w:trPr>
          <w:gridAfter w:val="3"/>
          <w:wAfter w:w="1038" w:type="dxa"/>
          <w:trHeight w:val="3668"/>
        </w:trPr>
        <w:tc>
          <w:tcPr>
            <w:tcW w:w="5670" w:type="dxa"/>
            <w:gridSpan w:val="2"/>
            <w:tcBorders>
              <w:top w:val="nil"/>
            </w:tcBorders>
            <w:shd w:val="clear" w:color="auto" w:fill="auto"/>
            <w:vAlign w:val="center"/>
            <w:hideMark/>
          </w:tcPr>
          <w:p w:rsidR="00DE0B77" w:rsidRPr="00F3301B" w:rsidRDefault="00DE0B77" w:rsidP="00AA5E85">
            <w:pPr>
              <w:jc w:val="both"/>
            </w:pPr>
            <w:r w:rsidRPr="00F3301B">
              <w:lastRenderedPageBreak/>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F3301B">
              <w:t>6</w:t>
            </w:r>
            <w:r w:rsidRPr="00F3301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12.1.00.28390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F3301B" w:rsidP="00DE0B77">
            <w:pPr>
              <w:jc w:val="center"/>
            </w:pPr>
            <w:r w:rsidRPr="00F3301B">
              <w:t>1 039,4</w:t>
            </w:r>
          </w:p>
        </w:tc>
        <w:tc>
          <w:tcPr>
            <w:tcW w:w="1699" w:type="dxa"/>
            <w:gridSpan w:val="4"/>
            <w:tcBorders>
              <w:top w:val="nil"/>
            </w:tcBorders>
            <w:shd w:val="clear" w:color="auto" w:fill="auto"/>
            <w:noWrap/>
            <w:vAlign w:val="center"/>
            <w:hideMark/>
          </w:tcPr>
          <w:p w:rsidR="00DE0B77" w:rsidRPr="00F3301B" w:rsidRDefault="00AA5E85" w:rsidP="00DE0B77">
            <w:pPr>
              <w:jc w:val="center"/>
            </w:pPr>
            <w:r w:rsidRPr="00F3301B">
              <w:t>2 640,0</w:t>
            </w:r>
          </w:p>
        </w:tc>
        <w:tc>
          <w:tcPr>
            <w:tcW w:w="1557" w:type="dxa"/>
            <w:gridSpan w:val="5"/>
            <w:tcBorders>
              <w:top w:val="nil"/>
            </w:tcBorders>
            <w:shd w:val="clear" w:color="auto" w:fill="auto"/>
            <w:noWrap/>
            <w:vAlign w:val="center"/>
            <w:hideMark/>
          </w:tcPr>
          <w:p w:rsidR="00DE0B77" w:rsidRPr="00F3301B" w:rsidRDefault="00AA5E85" w:rsidP="00DE0B77">
            <w:pPr>
              <w:jc w:val="center"/>
            </w:pPr>
            <w:r w:rsidRPr="00F3301B">
              <w:t>262,4</w:t>
            </w:r>
          </w:p>
        </w:tc>
      </w:tr>
      <w:tr w:rsidR="00AC3BC2" w:rsidRPr="00AC3BC2" w:rsidTr="00F67315">
        <w:trPr>
          <w:gridAfter w:val="3"/>
          <w:wAfter w:w="1038" w:type="dxa"/>
          <w:trHeight w:val="3668"/>
        </w:trPr>
        <w:tc>
          <w:tcPr>
            <w:tcW w:w="5670" w:type="dxa"/>
            <w:gridSpan w:val="2"/>
            <w:tcBorders>
              <w:top w:val="nil"/>
            </w:tcBorders>
            <w:shd w:val="clear" w:color="auto" w:fill="auto"/>
            <w:vAlign w:val="center"/>
          </w:tcPr>
          <w:p w:rsidR="002A5AD1" w:rsidRPr="00F3301B" w:rsidRDefault="002A5AD1" w:rsidP="00586771">
            <w:pPr>
              <w:jc w:val="both"/>
            </w:pPr>
            <w:proofErr w:type="gramStart"/>
            <w:r w:rsidRPr="00F3301B">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86771" w:rsidRPr="00F3301B">
              <w:t>6</w:t>
            </w:r>
            <w:r w:rsidRPr="00F3301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tcPr>
          <w:p w:rsidR="002A5AD1" w:rsidRPr="00F3301B" w:rsidRDefault="002A5AD1" w:rsidP="00DE0B77">
            <w:pPr>
              <w:jc w:val="center"/>
            </w:pPr>
            <w:r w:rsidRPr="00F3301B">
              <w:t>951</w:t>
            </w:r>
          </w:p>
        </w:tc>
        <w:tc>
          <w:tcPr>
            <w:tcW w:w="567" w:type="dxa"/>
            <w:gridSpan w:val="5"/>
            <w:tcBorders>
              <w:top w:val="nil"/>
            </w:tcBorders>
            <w:shd w:val="clear" w:color="auto" w:fill="auto"/>
            <w:vAlign w:val="center"/>
          </w:tcPr>
          <w:p w:rsidR="002A5AD1" w:rsidRPr="00F3301B" w:rsidRDefault="002A5AD1" w:rsidP="00DE0B77">
            <w:pPr>
              <w:jc w:val="center"/>
            </w:pPr>
            <w:r w:rsidRPr="00F3301B">
              <w:t>05</w:t>
            </w:r>
          </w:p>
        </w:tc>
        <w:tc>
          <w:tcPr>
            <w:tcW w:w="709" w:type="dxa"/>
            <w:gridSpan w:val="5"/>
            <w:tcBorders>
              <w:top w:val="nil"/>
            </w:tcBorders>
            <w:shd w:val="clear" w:color="auto" w:fill="auto"/>
            <w:vAlign w:val="center"/>
          </w:tcPr>
          <w:p w:rsidR="002A5AD1" w:rsidRPr="00F3301B" w:rsidRDefault="002A5AD1" w:rsidP="00DE0B77">
            <w:pPr>
              <w:jc w:val="center"/>
            </w:pPr>
            <w:r w:rsidRPr="00F3301B">
              <w:t>03</w:t>
            </w:r>
          </w:p>
        </w:tc>
        <w:tc>
          <w:tcPr>
            <w:tcW w:w="1842" w:type="dxa"/>
            <w:gridSpan w:val="3"/>
            <w:tcBorders>
              <w:top w:val="nil"/>
            </w:tcBorders>
            <w:shd w:val="clear" w:color="auto" w:fill="auto"/>
            <w:vAlign w:val="center"/>
          </w:tcPr>
          <w:p w:rsidR="002A5AD1" w:rsidRPr="00F3301B" w:rsidRDefault="002A5AD1" w:rsidP="00DE0B77">
            <w:pPr>
              <w:jc w:val="center"/>
            </w:pPr>
            <w:r w:rsidRPr="00F3301B">
              <w:t>12.1.00.28810</w:t>
            </w:r>
          </w:p>
        </w:tc>
        <w:tc>
          <w:tcPr>
            <w:tcW w:w="709" w:type="dxa"/>
            <w:gridSpan w:val="5"/>
            <w:tcBorders>
              <w:top w:val="nil"/>
            </w:tcBorders>
            <w:shd w:val="clear" w:color="auto" w:fill="auto"/>
            <w:vAlign w:val="center"/>
          </w:tcPr>
          <w:p w:rsidR="002A5AD1" w:rsidRPr="00F3301B" w:rsidRDefault="002A5AD1" w:rsidP="00DE0B77">
            <w:pPr>
              <w:jc w:val="center"/>
            </w:pPr>
            <w:r w:rsidRPr="00F3301B">
              <w:t>240</w:t>
            </w:r>
          </w:p>
        </w:tc>
        <w:tc>
          <w:tcPr>
            <w:tcW w:w="1701" w:type="dxa"/>
            <w:gridSpan w:val="6"/>
            <w:tcBorders>
              <w:top w:val="nil"/>
            </w:tcBorders>
            <w:shd w:val="clear" w:color="auto" w:fill="auto"/>
            <w:noWrap/>
            <w:vAlign w:val="center"/>
          </w:tcPr>
          <w:p w:rsidR="002A5AD1" w:rsidRPr="00F3301B" w:rsidRDefault="007E3B78" w:rsidP="00DE0B77">
            <w:pPr>
              <w:jc w:val="center"/>
            </w:pPr>
            <w:r>
              <w:t>166,0</w:t>
            </w:r>
          </w:p>
        </w:tc>
        <w:tc>
          <w:tcPr>
            <w:tcW w:w="1699" w:type="dxa"/>
            <w:gridSpan w:val="4"/>
            <w:tcBorders>
              <w:top w:val="nil"/>
            </w:tcBorders>
            <w:shd w:val="clear" w:color="auto" w:fill="auto"/>
            <w:noWrap/>
            <w:vAlign w:val="center"/>
          </w:tcPr>
          <w:p w:rsidR="002A5AD1" w:rsidRPr="00F3301B" w:rsidRDefault="00586771" w:rsidP="00DE0B77">
            <w:pPr>
              <w:jc w:val="center"/>
            </w:pPr>
            <w:r w:rsidRPr="00F3301B">
              <w:t>150,0</w:t>
            </w:r>
          </w:p>
        </w:tc>
        <w:tc>
          <w:tcPr>
            <w:tcW w:w="1557" w:type="dxa"/>
            <w:gridSpan w:val="5"/>
            <w:tcBorders>
              <w:top w:val="nil"/>
            </w:tcBorders>
            <w:shd w:val="clear" w:color="auto" w:fill="auto"/>
            <w:noWrap/>
            <w:vAlign w:val="center"/>
          </w:tcPr>
          <w:p w:rsidR="002A5AD1" w:rsidRPr="00F3301B" w:rsidRDefault="00586771" w:rsidP="00DE0B77">
            <w:pPr>
              <w:jc w:val="center"/>
            </w:pPr>
            <w:r w:rsidRPr="00F3301B">
              <w:t>150,0</w:t>
            </w:r>
          </w:p>
        </w:tc>
      </w:tr>
      <w:tr w:rsidR="00AC3BC2" w:rsidRPr="00AC3BC2" w:rsidTr="00F67315">
        <w:trPr>
          <w:gridAfter w:val="3"/>
          <w:wAfter w:w="1038" w:type="dxa"/>
          <w:trHeight w:val="4149"/>
        </w:trPr>
        <w:tc>
          <w:tcPr>
            <w:tcW w:w="5670" w:type="dxa"/>
            <w:gridSpan w:val="2"/>
            <w:tcBorders>
              <w:top w:val="nil"/>
            </w:tcBorders>
            <w:shd w:val="clear" w:color="auto" w:fill="auto"/>
            <w:vAlign w:val="center"/>
            <w:hideMark/>
          </w:tcPr>
          <w:p w:rsidR="00DE0B77" w:rsidRPr="00F3301B" w:rsidRDefault="00DE0B77" w:rsidP="00ED7A6B">
            <w:pPr>
              <w:jc w:val="both"/>
            </w:pPr>
            <w:proofErr w:type="gramStart"/>
            <w:r w:rsidRPr="00F3301B">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F3301B">
              <w:t>6</w:t>
            </w:r>
            <w:r w:rsidRPr="00F3301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12.1.00.28880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F3301B" w:rsidP="00DE0B77">
            <w:pPr>
              <w:jc w:val="center"/>
            </w:pPr>
            <w:r w:rsidRPr="00F3301B">
              <w:t>2 039,9</w:t>
            </w:r>
          </w:p>
        </w:tc>
        <w:tc>
          <w:tcPr>
            <w:tcW w:w="1699" w:type="dxa"/>
            <w:gridSpan w:val="4"/>
            <w:tcBorders>
              <w:top w:val="nil"/>
            </w:tcBorders>
            <w:shd w:val="clear" w:color="auto" w:fill="auto"/>
            <w:noWrap/>
            <w:vAlign w:val="center"/>
            <w:hideMark/>
          </w:tcPr>
          <w:p w:rsidR="00DE0B77" w:rsidRPr="00F3301B" w:rsidRDefault="00DE0B77" w:rsidP="00DE0B77">
            <w:pPr>
              <w:jc w:val="center"/>
            </w:pPr>
          </w:p>
        </w:tc>
        <w:tc>
          <w:tcPr>
            <w:tcW w:w="1557" w:type="dxa"/>
            <w:gridSpan w:val="5"/>
            <w:tcBorders>
              <w:top w:val="nil"/>
            </w:tcBorders>
            <w:shd w:val="clear" w:color="auto" w:fill="auto"/>
            <w:noWrap/>
            <w:vAlign w:val="center"/>
            <w:hideMark/>
          </w:tcPr>
          <w:p w:rsidR="00DE0B77" w:rsidRPr="00F3301B" w:rsidRDefault="00ED7A6B" w:rsidP="00DE0B77">
            <w:pPr>
              <w:jc w:val="center"/>
            </w:pPr>
            <w:r w:rsidRPr="00F3301B">
              <w:t>7 000,0</w:t>
            </w:r>
          </w:p>
        </w:tc>
      </w:tr>
      <w:tr w:rsidR="00AC3BC2" w:rsidRPr="00AC3BC2" w:rsidTr="00F67315">
        <w:trPr>
          <w:gridAfter w:val="3"/>
          <w:wAfter w:w="1038" w:type="dxa"/>
          <w:trHeight w:val="3798"/>
        </w:trPr>
        <w:tc>
          <w:tcPr>
            <w:tcW w:w="5670" w:type="dxa"/>
            <w:gridSpan w:val="2"/>
            <w:tcBorders>
              <w:top w:val="nil"/>
            </w:tcBorders>
            <w:shd w:val="clear" w:color="auto" w:fill="auto"/>
            <w:vAlign w:val="center"/>
            <w:hideMark/>
          </w:tcPr>
          <w:p w:rsidR="00DE0B77" w:rsidRPr="00F3301B" w:rsidRDefault="00DE0B77" w:rsidP="00ED7A6B">
            <w:pPr>
              <w:jc w:val="both"/>
            </w:pPr>
            <w:proofErr w:type="gramStart"/>
            <w:r w:rsidRPr="00F3301B">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F3301B">
              <w:t>6</w:t>
            </w:r>
            <w:r w:rsidRPr="00F3301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3301B" w:rsidRDefault="00DE0B77" w:rsidP="00DE0B77">
            <w:pPr>
              <w:jc w:val="center"/>
            </w:pPr>
            <w:r w:rsidRPr="00F3301B">
              <w:t>951</w:t>
            </w:r>
          </w:p>
        </w:tc>
        <w:tc>
          <w:tcPr>
            <w:tcW w:w="567" w:type="dxa"/>
            <w:gridSpan w:val="5"/>
            <w:tcBorders>
              <w:top w:val="nil"/>
            </w:tcBorders>
            <w:shd w:val="clear" w:color="auto" w:fill="auto"/>
            <w:vAlign w:val="center"/>
            <w:hideMark/>
          </w:tcPr>
          <w:p w:rsidR="00DE0B77" w:rsidRPr="00F3301B" w:rsidRDefault="00DE0B77" w:rsidP="00DE0B77">
            <w:pPr>
              <w:jc w:val="center"/>
            </w:pPr>
            <w:r w:rsidRPr="00F3301B">
              <w:t>05</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03</w:t>
            </w:r>
          </w:p>
        </w:tc>
        <w:tc>
          <w:tcPr>
            <w:tcW w:w="1842" w:type="dxa"/>
            <w:gridSpan w:val="3"/>
            <w:tcBorders>
              <w:top w:val="nil"/>
            </w:tcBorders>
            <w:shd w:val="clear" w:color="auto" w:fill="auto"/>
            <w:vAlign w:val="center"/>
            <w:hideMark/>
          </w:tcPr>
          <w:p w:rsidR="00DE0B77" w:rsidRPr="00F3301B" w:rsidRDefault="00DE0B77" w:rsidP="00DE0B77">
            <w:pPr>
              <w:jc w:val="center"/>
            </w:pPr>
            <w:r w:rsidRPr="00F3301B">
              <w:t>12.1.00.28960</w:t>
            </w:r>
          </w:p>
        </w:tc>
        <w:tc>
          <w:tcPr>
            <w:tcW w:w="709" w:type="dxa"/>
            <w:gridSpan w:val="5"/>
            <w:tcBorders>
              <w:top w:val="nil"/>
            </w:tcBorders>
            <w:shd w:val="clear" w:color="auto" w:fill="auto"/>
            <w:vAlign w:val="center"/>
            <w:hideMark/>
          </w:tcPr>
          <w:p w:rsidR="00DE0B77" w:rsidRPr="00F3301B" w:rsidRDefault="00DE0B77" w:rsidP="00DE0B77">
            <w:pPr>
              <w:jc w:val="center"/>
            </w:pPr>
            <w:r w:rsidRPr="00F3301B">
              <w:t>240</w:t>
            </w:r>
          </w:p>
        </w:tc>
        <w:tc>
          <w:tcPr>
            <w:tcW w:w="1701" w:type="dxa"/>
            <w:gridSpan w:val="6"/>
            <w:tcBorders>
              <w:top w:val="nil"/>
            </w:tcBorders>
            <w:shd w:val="clear" w:color="auto" w:fill="auto"/>
            <w:noWrap/>
            <w:vAlign w:val="center"/>
            <w:hideMark/>
          </w:tcPr>
          <w:p w:rsidR="00DE0B77" w:rsidRPr="00F3301B" w:rsidRDefault="00F3301B" w:rsidP="00DE0B77">
            <w:pPr>
              <w:jc w:val="center"/>
            </w:pPr>
            <w:r w:rsidRPr="00F3301B">
              <w:t>3 761,1</w:t>
            </w:r>
          </w:p>
        </w:tc>
        <w:tc>
          <w:tcPr>
            <w:tcW w:w="1699" w:type="dxa"/>
            <w:gridSpan w:val="4"/>
            <w:tcBorders>
              <w:top w:val="nil"/>
            </w:tcBorders>
            <w:shd w:val="clear" w:color="auto" w:fill="auto"/>
            <w:noWrap/>
            <w:vAlign w:val="center"/>
            <w:hideMark/>
          </w:tcPr>
          <w:p w:rsidR="00DE0B77" w:rsidRPr="00F3301B" w:rsidRDefault="00DE0B77" w:rsidP="00DE0B77">
            <w:pPr>
              <w:jc w:val="center"/>
            </w:pPr>
            <w:r w:rsidRPr="00F3301B">
              <w:t> </w:t>
            </w:r>
          </w:p>
        </w:tc>
        <w:tc>
          <w:tcPr>
            <w:tcW w:w="1557" w:type="dxa"/>
            <w:gridSpan w:val="5"/>
            <w:tcBorders>
              <w:top w:val="nil"/>
            </w:tcBorders>
            <w:shd w:val="clear" w:color="auto" w:fill="auto"/>
            <w:noWrap/>
            <w:vAlign w:val="center"/>
            <w:hideMark/>
          </w:tcPr>
          <w:p w:rsidR="00DE0B77" w:rsidRPr="00F3301B" w:rsidRDefault="00ED7A6B" w:rsidP="00DE0B77">
            <w:pPr>
              <w:jc w:val="center"/>
            </w:pPr>
            <w:r w:rsidRPr="00F3301B">
              <w:t>1 374,3</w:t>
            </w:r>
          </w:p>
        </w:tc>
      </w:tr>
      <w:tr w:rsidR="00AC3BC2" w:rsidRPr="00AC3BC2" w:rsidTr="00D97EF9">
        <w:trPr>
          <w:gridAfter w:val="3"/>
          <w:wAfter w:w="1038" w:type="dxa"/>
          <w:trHeight w:val="3450"/>
        </w:trPr>
        <w:tc>
          <w:tcPr>
            <w:tcW w:w="5670" w:type="dxa"/>
            <w:gridSpan w:val="2"/>
            <w:tcBorders>
              <w:top w:val="nil"/>
            </w:tcBorders>
            <w:shd w:val="clear" w:color="auto" w:fill="auto"/>
            <w:vAlign w:val="center"/>
            <w:hideMark/>
          </w:tcPr>
          <w:p w:rsidR="00DE0B77" w:rsidRPr="0099061B" w:rsidRDefault="002E668F" w:rsidP="00DE0B77">
            <w:pPr>
              <w:jc w:val="both"/>
            </w:pPr>
            <w:r w:rsidRPr="0099061B">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9061B" w:rsidRDefault="00DE0B77" w:rsidP="00DE0B77">
            <w:pPr>
              <w:jc w:val="center"/>
            </w:pPr>
            <w:r w:rsidRPr="0099061B">
              <w:t>951</w:t>
            </w:r>
          </w:p>
        </w:tc>
        <w:tc>
          <w:tcPr>
            <w:tcW w:w="567" w:type="dxa"/>
            <w:gridSpan w:val="5"/>
            <w:tcBorders>
              <w:top w:val="nil"/>
            </w:tcBorders>
            <w:shd w:val="clear" w:color="auto" w:fill="auto"/>
            <w:vAlign w:val="center"/>
            <w:hideMark/>
          </w:tcPr>
          <w:p w:rsidR="00DE0B77" w:rsidRPr="0099061B" w:rsidRDefault="00DE0B77" w:rsidP="00DE0B77">
            <w:pPr>
              <w:jc w:val="center"/>
            </w:pPr>
            <w:r w:rsidRPr="0099061B">
              <w:t>05</w:t>
            </w:r>
          </w:p>
        </w:tc>
        <w:tc>
          <w:tcPr>
            <w:tcW w:w="709" w:type="dxa"/>
            <w:gridSpan w:val="5"/>
            <w:tcBorders>
              <w:top w:val="nil"/>
            </w:tcBorders>
            <w:shd w:val="clear" w:color="auto" w:fill="auto"/>
            <w:vAlign w:val="center"/>
            <w:hideMark/>
          </w:tcPr>
          <w:p w:rsidR="00DE0B77" w:rsidRPr="0099061B" w:rsidRDefault="00DE0B77" w:rsidP="00DE0B77">
            <w:pPr>
              <w:jc w:val="center"/>
            </w:pPr>
            <w:r w:rsidRPr="0099061B">
              <w:t>03</w:t>
            </w:r>
          </w:p>
        </w:tc>
        <w:tc>
          <w:tcPr>
            <w:tcW w:w="1842" w:type="dxa"/>
            <w:gridSpan w:val="3"/>
            <w:tcBorders>
              <w:top w:val="nil"/>
            </w:tcBorders>
            <w:shd w:val="clear" w:color="auto" w:fill="auto"/>
            <w:vAlign w:val="center"/>
            <w:hideMark/>
          </w:tcPr>
          <w:p w:rsidR="00DE0B77" w:rsidRPr="0099061B" w:rsidRDefault="002E668F" w:rsidP="00DE0B77">
            <w:pPr>
              <w:jc w:val="center"/>
            </w:pPr>
            <w:r w:rsidRPr="0099061B">
              <w:t>12.1.00.S4220</w:t>
            </w:r>
          </w:p>
        </w:tc>
        <w:tc>
          <w:tcPr>
            <w:tcW w:w="709" w:type="dxa"/>
            <w:gridSpan w:val="5"/>
            <w:tcBorders>
              <w:top w:val="nil"/>
            </w:tcBorders>
            <w:shd w:val="clear" w:color="auto" w:fill="auto"/>
            <w:vAlign w:val="center"/>
            <w:hideMark/>
          </w:tcPr>
          <w:p w:rsidR="00DE0B77" w:rsidRPr="0099061B" w:rsidRDefault="00DE0B77" w:rsidP="00DE0B77">
            <w:pPr>
              <w:jc w:val="center"/>
            </w:pPr>
            <w:r w:rsidRPr="0099061B">
              <w:t>240</w:t>
            </w:r>
          </w:p>
        </w:tc>
        <w:tc>
          <w:tcPr>
            <w:tcW w:w="1701" w:type="dxa"/>
            <w:gridSpan w:val="6"/>
            <w:tcBorders>
              <w:top w:val="nil"/>
            </w:tcBorders>
            <w:shd w:val="clear" w:color="auto" w:fill="auto"/>
            <w:noWrap/>
            <w:vAlign w:val="center"/>
            <w:hideMark/>
          </w:tcPr>
          <w:p w:rsidR="00DE0B77" w:rsidRPr="0099061B" w:rsidRDefault="002E668F" w:rsidP="00DE0B77">
            <w:pPr>
              <w:jc w:val="center"/>
            </w:pPr>
            <w:r w:rsidRPr="0099061B">
              <w:t>200 747,9</w:t>
            </w:r>
          </w:p>
        </w:tc>
        <w:tc>
          <w:tcPr>
            <w:tcW w:w="1699" w:type="dxa"/>
            <w:gridSpan w:val="4"/>
            <w:tcBorders>
              <w:top w:val="nil"/>
            </w:tcBorders>
            <w:shd w:val="clear" w:color="auto" w:fill="auto"/>
            <w:noWrap/>
            <w:vAlign w:val="center"/>
            <w:hideMark/>
          </w:tcPr>
          <w:p w:rsidR="00DE0B77" w:rsidRPr="0099061B" w:rsidRDefault="00DE0B77" w:rsidP="00DE0B77">
            <w:pPr>
              <w:jc w:val="center"/>
            </w:pPr>
            <w:r w:rsidRPr="0099061B">
              <w:t> </w:t>
            </w:r>
          </w:p>
        </w:tc>
        <w:tc>
          <w:tcPr>
            <w:tcW w:w="1557" w:type="dxa"/>
            <w:gridSpan w:val="5"/>
            <w:tcBorders>
              <w:top w:val="nil"/>
            </w:tcBorders>
            <w:shd w:val="clear" w:color="auto" w:fill="auto"/>
            <w:noWrap/>
            <w:vAlign w:val="center"/>
            <w:hideMark/>
          </w:tcPr>
          <w:p w:rsidR="00DE0B77" w:rsidRPr="0099061B" w:rsidRDefault="00DE0B77" w:rsidP="00DE0B77">
            <w:pPr>
              <w:jc w:val="center"/>
            </w:pPr>
            <w:r w:rsidRPr="0099061B">
              <w:t> </w:t>
            </w:r>
          </w:p>
        </w:tc>
      </w:tr>
      <w:tr w:rsidR="00AC3BC2" w:rsidRPr="00AC3BC2" w:rsidTr="00F67315">
        <w:trPr>
          <w:gridAfter w:val="3"/>
          <w:wAfter w:w="1038" w:type="dxa"/>
          <w:trHeight w:val="3582"/>
        </w:trPr>
        <w:tc>
          <w:tcPr>
            <w:tcW w:w="5670" w:type="dxa"/>
            <w:gridSpan w:val="2"/>
            <w:tcBorders>
              <w:top w:val="nil"/>
            </w:tcBorders>
            <w:shd w:val="clear" w:color="auto" w:fill="auto"/>
            <w:vAlign w:val="center"/>
            <w:hideMark/>
          </w:tcPr>
          <w:p w:rsidR="00DE0B77" w:rsidRPr="0099061B" w:rsidRDefault="00DE0B77" w:rsidP="00166D75">
            <w:pPr>
              <w:jc w:val="both"/>
            </w:pPr>
            <w:proofErr w:type="gramStart"/>
            <w:r w:rsidRPr="0099061B">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166D75" w:rsidRPr="0099061B">
              <w:t>6</w:t>
            </w:r>
            <w:r w:rsidRPr="0099061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99061B" w:rsidRDefault="00DE0B77" w:rsidP="00DE0B77">
            <w:pPr>
              <w:jc w:val="center"/>
            </w:pPr>
            <w:r w:rsidRPr="0099061B">
              <w:t>951</w:t>
            </w:r>
          </w:p>
        </w:tc>
        <w:tc>
          <w:tcPr>
            <w:tcW w:w="567" w:type="dxa"/>
            <w:gridSpan w:val="5"/>
            <w:tcBorders>
              <w:top w:val="nil"/>
            </w:tcBorders>
            <w:shd w:val="clear" w:color="auto" w:fill="auto"/>
            <w:vAlign w:val="center"/>
            <w:hideMark/>
          </w:tcPr>
          <w:p w:rsidR="00DE0B77" w:rsidRPr="0099061B" w:rsidRDefault="00DE0B77" w:rsidP="00DE0B77">
            <w:pPr>
              <w:jc w:val="center"/>
            </w:pPr>
            <w:r w:rsidRPr="0099061B">
              <w:t>05</w:t>
            </w:r>
          </w:p>
        </w:tc>
        <w:tc>
          <w:tcPr>
            <w:tcW w:w="709" w:type="dxa"/>
            <w:gridSpan w:val="5"/>
            <w:tcBorders>
              <w:top w:val="nil"/>
            </w:tcBorders>
            <w:shd w:val="clear" w:color="auto" w:fill="auto"/>
            <w:vAlign w:val="center"/>
            <w:hideMark/>
          </w:tcPr>
          <w:p w:rsidR="00DE0B77" w:rsidRPr="0099061B" w:rsidRDefault="00DE0B77" w:rsidP="00DE0B77">
            <w:pPr>
              <w:jc w:val="center"/>
            </w:pPr>
            <w:r w:rsidRPr="0099061B">
              <w:t>03</w:t>
            </w:r>
          </w:p>
        </w:tc>
        <w:tc>
          <w:tcPr>
            <w:tcW w:w="1842" w:type="dxa"/>
            <w:gridSpan w:val="3"/>
            <w:tcBorders>
              <w:top w:val="nil"/>
            </w:tcBorders>
            <w:shd w:val="clear" w:color="auto" w:fill="auto"/>
            <w:vAlign w:val="center"/>
            <w:hideMark/>
          </w:tcPr>
          <w:p w:rsidR="00DE0B77" w:rsidRPr="0099061B" w:rsidRDefault="00166D75" w:rsidP="00DE0B77">
            <w:pPr>
              <w:jc w:val="center"/>
            </w:pPr>
            <w:r w:rsidRPr="0099061B">
              <w:t>12.1.F2.55550</w:t>
            </w:r>
          </w:p>
        </w:tc>
        <w:tc>
          <w:tcPr>
            <w:tcW w:w="709" w:type="dxa"/>
            <w:gridSpan w:val="5"/>
            <w:tcBorders>
              <w:top w:val="nil"/>
            </w:tcBorders>
            <w:shd w:val="clear" w:color="auto" w:fill="auto"/>
            <w:vAlign w:val="center"/>
            <w:hideMark/>
          </w:tcPr>
          <w:p w:rsidR="00DE0B77" w:rsidRPr="0099061B" w:rsidRDefault="00DE0B77" w:rsidP="00DE0B77">
            <w:pPr>
              <w:jc w:val="center"/>
            </w:pPr>
            <w:r w:rsidRPr="0099061B">
              <w:t>240</w:t>
            </w:r>
          </w:p>
        </w:tc>
        <w:tc>
          <w:tcPr>
            <w:tcW w:w="1701" w:type="dxa"/>
            <w:gridSpan w:val="6"/>
            <w:tcBorders>
              <w:top w:val="nil"/>
            </w:tcBorders>
            <w:shd w:val="clear" w:color="auto" w:fill="auto"/>
            <w:noWrap/>
            <w:vAlign w:val="center"/>
            <w:hideMark/>
          </w:tcPr>
          <w:p w:rsidR="00DE0B77" w:rsidRPr="0099061B" w:rsidRDefault="00166D75" w:rsidP="00DE0B77">
            <w:pPr>
              <w:jc w:val="center"/>
            </w:pPr>
            <w:r w:rsidRPr="0099061B">
              <w:t>34 999,0</w:t>
            </w:r>
          </w:p>
        </w:tc>
        <w:tc>
          <w:tcPr>
            <w:tcW w:w="1699" w:type="dxa"/>
            <w:gridSpan w:val="4"/>
            <w:tcBorders>
              <w:top w:val="nil"/>
            </w:tcBorders>
            <w:shd w:val="clear" w:color="auto" w:fill="auto"/>
            <w:noWrap/>
            <w:vAlign w:val="center"/>
            <w:hideMark/>
          </w:tcPr>
          <w:p w:rsidR="00DE0B77" w:rsidRPr="0099061B" w:rsidRDefault="00DE0B77" w:rsidP="00DE0B77">
            <w:pPr>
              <w:jc w:val="center"/>
            </w:pPr>
          </w:p>
        </w:tc>
        <w:tc>
          <w:tcPr>
            <w:tcW w:w="1557" w:type="dxa"/>
            <w:gridSpan w:val="5"/>
            <w:tcBorders>
              <w:top w:val="nil"/>
            </w:tcBorders>
            <w:shd w:val="clear" w:color="auto" w:fill="auto"/>
            <w:noWrap/>
            <w:vAlign w:val="center"/>
            <w:hideMark/>
          </w:tcPr>
          <w:p w:rsidR="00DE0B77" w:rsidRPr="0099061B" w:rsidRDefault="00DE0B77" w:rsidP="00DE0B77">
            <w:pPr>
              <w:jc w:val="center"/>
            </w:pPr>
            <w:r w:rsidRPr="0099061B">
              <w:t> </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99061B" w:rsidRDefault="00DE0B77" w:rsidP="00DE0B77">
            <w:pPr>
              <w:jc w:val="both"/>
              <w:rPr>
                <w:b/>
                <w:bCs/>
              </w:rPr>
            </w:pPr>
            <w:r w:rsidRPr="0099061B">
              <w:rPr>
                <w:b/>
                <w:bCs/>
              </w:rPr>
              <w:t>ОХРАНА ОКРУЖАЮЩЕЙ СРЕДЫ</w:t>
            </w:r>
          </w:p>
          <w:p w:rsidR="000D49EB" w:rsidRPr="0099061B" w:rsidRDefault="000D49EB" w:rsidP="00DE0B77">
            <w:pPr>
              <w:jc w:val="both"/>
              <w:rPr>
                <w:b/>
                <w:bCs/>
              </w:rPr>
            </w:pPr>
          </w:p>
        </w:tc>
        <w:tc>
          <w:tcPr>
            <w:tcW w:w="851" w:type="dxa"/>
            <w:gridSpan w:val="4"/>
            <w:tcBorders>
              <w:top w:val="nil"/>
            </w:tcBorders>
            <w:shd w:val="clear" w:color="auto" w:fill="auto"/>
            <w:vAlign w:val="center"/>
            <w:hideMark/>
          </w:tcPr>
          <w:p w:rsidR="00DE0B77" w:rsidRPr="0099061B" w:rsidRDefault="00DE0B77" w:rsidP="00DE0B77">
            <w:pPr>
              <w:jc w:val="center"/>
              <w:rPr>
                <w:b/>
                <w:bCs/>
              </w:rPr>
            </w:pPr>
            <w:r w:rsidRPr="0099061B">
              <w:rPr>
                <w:b/>
                <w:bCs/>
              </w:rPr>
              <w:t>951</w:t>
            </w:r>
          </w:p>
        </w:tc>
        <w:tc>
          <w:tcPr>
            <w:tcW w:w="567" w:type="dxa"/>
            <w:gridSpan w:val="5"/>
            <w:tcBorders>
              <w:top w:val="nil"/>
            </w:tcBorders>
            <w:shd w:val="clear" w:color="auto" w:fill="auto"/>
            <w:vAlign w:val="center"/>
            <w:hideMark/>
          </w:tcPr>
          <w:p w:rsidR="00DE0B77" w:rsidRPr="0099061B" w:rsidRDefault="00DE0B77" w:rsidP="00DE0B77">
            <w:pPr>
              <w:jc w:val="center"/>
              <w:rPr>
                <w:b/>
                <w:bCs/>
              </w:rPr>
            </w:pPr>
            <w:r w:rsidRPr="0099061B">
              <w:rPr>
                <w:b/>
                <w:bCs/>
              </w:rPr>
              <w:t>06</w:t>
            </w:r>
          </w:p>
        </w:tc>
        <w:tc>
          <w:tcPr>
            <w:tcW w:w="709" w:type="dxa"/>
            <w:gridSpan w:val="5"/>
            <w:tcBorders>
              <w:top w:val="nil"/>
            </w:tcBorders>
            <w:shd w:val="clear" w:color="auto" w:fill="auto"/>
            <w:vAlign w:val="center"/>
            <w:hideMark/>
          </w:tcPr>
          <w:p w:rsidR="00DE0B77" w:rsidRPr="0099061B" w:rsidRDefault="00DE0B77" w:rsidP="00DE0B77">
            <w:pPr>
              <w:jc w:val="center"/>
              <w:rPr>
                <w:b/>
                <w:bCs/>
              </w:rPr>
            </w:pPr>
            <w:r w:rsidRPr="0099061B">
              <w:rPr>
                <w:b/>
                <w:bCs/>
              </w:rPr>
              <w:t>00</w:t>
            </w:r>
          </w:p>
        </w:tc>
        <w:tc>
          <w:tcPr>
            <w:tcW w:w="1842" w:type="dxa"/>
            <w:gridSpan w:val="3"/>
            <w:tcBorders>
              <w:top w:val="nil"/>
            </w:tcBorders>
            <w:shd w:val="clear" w:color="auto" w:fill="auto"/>
            <w:vAlign w:val="center"/>
            <w:hideMark/>
          </w:tcPr>
          <w:p w:rsidR="00DE0B77" w:rsidRPr="0099061B" w:rsidRDefault="00DE0B77" w:rsidP="00DE0B77">
            <w:pPr>
              <w:jc w:val="center"/>
              <w:rPr>
                <w:b/>
                <w:bCs/>
              </w:rPr>
            </w:pPr>
            <w:r w:rsidRPr="0099061B">
              <w:rPr>
                <w:b/>
                <w:bCs/>
              </w:rPr>
              <w:t> </w:t>
            </w:r>
          </w:p>
        </w:tc>
        <w:tc>
          <w:tcPr>
            <w:tcW w:w="709" w:type="dxa"/>
            <w:gridSpan w:val="5"/>
            <w:tcBorders>
              <w:top w:val="nil"/>
            </w:tcBorders>
            <w:shd w:val="clear" w:color="auto" w:fill="auto"/>
            <w:vAlign w:val="center"/>
            <w:hideMark/>
          </w:tcPr>
          <w:p w:rsidR="00DE0B77" w:rsidRPr="0099061B" w:rsidRDefault="00DE0B77" w:rsidP="00DE0B77">
            <w:pPr>
              <w:jc w:val="center"/>
              <w:rPr>
                <w:b/>
                <w:bCs/>
              </w:rPr>
            </w:pPr>
            <w:r w:rsidRPr="0099061B">
              <w:rPr>
                <w:b/>
                <w:bCs/>
              </w:rPr>
              <w:t> </w:t>
            </w:r>
          </w:p>
        </w:tc>
        <w:tc>
          <w:tcPr>
            <w:tcW w:w="1701" w:type="dxa"/>
            <w:gridSpan w:val="6"/>
            <w:tcBorders>
              <w:top w:val="nil"/>
            </w:tcBorders>
            <w:shd w:val="clear" w:color="auto" w:fill="auto"/>
            <w:noWrap/>
            <w:vAlign w:val="center"/>
            <w:hideMark/>
          </w:tcPr>
          <w:p w:rsidR="00DE0B77" w:rsidRPr="0099061B" w:rsidRDefault="00C0010A" w:rsidP="00DE0B77">
            <w:pPr>
              <w:jc w:val="center"/>
              <w:rPr>
                <w:b/>
                <w:bCs/>
              </w:rPr>
            </w:pPr>
            <w:r w:rsidRPr="0099061B">
              <w:rPr>
                <w:b/>
                <w:bCs/>
              </w:rPr>
              <w:t>6 333,0</w:t>
            </w:r>
          </w:p>
        </w:tc>
        <w:tc>
          <w:tcPr>
            <w:tcW w:w="1699" w:type="dxa"/>
            <w:gridSpan w:val="4"/>
            <w:tcBorders>
              <w:top w:val="nil"/>
            </w:tcBorders>
            <w:shd w:val="clear" w:color="auto" w:fill="auto"/>
            <w:noWrap/>
            <w:vAlign w:val="center"/>
            <w:hideMark/>
          </w:tcPr>
          <w:p w:rsidR="00DE0B77" w:rsidRPr="0099061B" w:rsidRDefault="004B79A2" w:rsidP="00DE0B77">
            <w:pPr>
              <w:jc w:val="center"/>
              <w:rPr>
                <w:b/>
                <w:bCs/>
              </w:rPr>
            </w:pPr>
            <w:r w:rsidRPr="0099061B">
              <w:rPr>
                <w:b/>
                <w:bCs/>
              </w:rPr>
              <w:t>2 100,0</w:t>
            </w:r>
          </w:p>
        </w:tc>
        <w:tc>
          <w:tcPr>
            <w:tcW w:w="1557" w:type="dxa"/>
            <w:gridSpan w:val="5"/>
            <w:tcBorders>
              <w:top w:val="nil"/>
            </w:tcBorders>
            <w:shd w:val="clear" w:color="auto" w:fill="auto"/>
            <w:noWrap/>
            <w:vAlign w:val="center"/>
            <w:hideMark/>
          </w:tcPr>
          <w:p w:rsidR="00DE0B77" w:rsidRPr="0099061B" w:rsidRDefault="004B79A2" w:rsidP="00DE0B77">
            <w:pPr>
              <w:jc w:val="center"/>
              <w:rPr>
                <w:b/>
                <w:bCs/>
              </w:rPr>
            </w:pPr>
            <w:r w:rsidRPr="0099061B">
              <w:rPr>
                <w:b/>
                <w:bCs/>
              </w:rPr>
              <w:t>2 500,0</w:t>
            </w:r>
          </w:p>
        </w:tc>
      </w:tr>
      <w:tr w:rsidR="00AC3BC2" w:rsidRPr="00AC3BC2" w:rsidTr="00F67315">
        <w:trPr>
          <w:gridAfter w:val="3"/>
          <w:wAfter w:w="1038" w:type="dxa"/>
          <w:trHeight w:val="630"/>
        </w:trPr>
        <w:tc>
          <w:tcPr>
            <w:tcW w:w="5670" w:type="dxa"/>
            <w:gridSpan w:val="2"/>
            <w:tcBorders>
              <w:top w:val="nil"/>
            </w:tcBorders>
            <w:shd w:val="clear" w:color="auto" w:fill="auto"/>
            <w:vAlign w:val="center"/>
            <w:hideMark/>
          </w:tcPr>
          <w:p w:rsidR="00DE0B77" w:rsidRPr="0099061B" w:rsidRDefault="00DE0B77" w:rsidP="00DE0B77">
            <w:pPr>
              <w:jc w:val="both"/>
              <w:rPr>
                <w:b/>
                <w:bCs/>
              </w:rPr>
            </w:pPr>
            <w:r w:rsidRPr="0099061B">
              <w:rPr>
                <w:b/>
                <w:bCs/>
              </w:rPr>
              <w:t>Другие вопросы в области охраны окружающей среды</w:t>
            </w:r>
          </w:p>
        </w:tc>
        <w:tc>
          <w:tcPr>
            <w:tcW w:w="851" w:type="dxa"/>
            <w:gridSpan w:val="4"/>
            <w:tcBorders>
              <w:top w:val="nil"/>
            </w:tcBorders>
            <w:shd w:val="clear" w:color="auto" w:fill="auto"/>
            <w:vAlign w:val="center"/>
            <w:hideMark/>
          </w:tcPr>
          <w:p w:rsidR="00DE0B77" w:rsidRPr="0099061B" w:rsidRDefault="00DE0B77" w:rsidP="00DE0B77">
            <w:pPr>
              <w:jc w:val="center"/>
              <w:rPr>
                <w:b/>
                <w:bCs/>
              </w:rPr>
            </w:pPr>
            <w:r w:rsidRPr="0099061B">
              <w:rPr>
                <w:b/>
                <w:bCs/>
              </w:rPr>
              <w:t>951</w:t>
            </w:r>
          </w:p>
        </w:tc>
        <w:tc>
          <w:tcPr>
            <w:tcW w:w="567" w:type="dxa"/>
            <w:gridSpan w:val="5"/>
            <w:tcBorders>
              <w:top w:val="nil"/>
            </w:tcBorders>
            <w:shd w:val="clear" w:color="auto" w:fill="auto"/>
            <w:vAlign w:val="center"/>
            <w:hideMark/>
          </w:tcPr>
          <w:p w:rsidR="00DE0B77" w:rsidRPr="0099061B" w:rsidRDefault="00DE0B77" w:rsidP="00DE0B77">
            <w:pPr>
              <w:jc w:val="center"/>
              <w:rPr>
                <w:b/>
                <w:bCs/>
              </w:rPr>
            </w:pPr>
            <w:r w:rsidRPr="0099061B">
              <w:rPr>
                <w:b/>
                <w:bCs/>
              </w:rPr>
              <w:t>06</w:t>
            </w:r>
          </w:p>
        </w:tc>
        <w:tc>
          <w:tcPr>
            <w:tcW w:w="709" w:type="dxa"/>
            <w:gridSpan w:val="5"/>
            <w:tcBorders>
              <w:top w:val="nil"/>
            </w:tcBorders>
            <w:shd w:val="clear" w:color="auto" w:fill="auto"/>
            <w:vAlign w:val="center"/>
            <w:hideMark/>
          </w:tcPr>
          <w:p w:rsidR="00DE0B77" w:rsidRPr="0099061B" w:rsidRDefault="00DE0B77" w:rsidP="00DE0B77">
            <w:pPr>
              <w:jc w:val="center"/>
              <w:rPr>
                <w:b/>
                <w:bCs/>
              </w:rPr>
            </w:pPr>
            <w:r w:rsidRPr="0099061B">
              <w:rPr>
                <w:b/>
                <w:bCs/>
              </w:rPr>
              <w:t>05</w:t>
            </w:r>
          </w:p>
        </w:tc>
        <w:tc>
          <w:tcPr>
            <w:tcW w:w="1842" w:type="dxa"/>
            <w:gridSpan w:val="3"/>
            <w:tcBorders>
              <w:top w:val="nil"/>
            </w:tcBorders>
            <w:shd w:val="clear" w:color="auto" w:fill="auto"/>
            <w:vAlign w:val="center"/>
            <w:hideMark/>
          </w:tcPr>
          <w:p w:rsidR="00DE0B77" w:rsidRPr="0099061B" w:rsidRDefault="00DE0B77" w:rsidP="00DE0B77">
            <w:pPr>
              <w:jc w:val="center"/>
              <w:rPr>
                <w:b/>
                <w:bCs/>
              </w:rPr>
            </w:pPr>
            <w:r w:rsidRPr="0099061B">
              <w:rPr>
                <w:b/>
                <w:bCs/>
              </w:rPr>
              <w:t> </w:t>
            </w:r>
          </w:p>
        </w:tc>
        <w:tc>
          <w:tcPr>
            <w:tcW w:w="709" w:type="dxa"/>
            <w:gridSpan w:val="5"/>
            <w:tcBorders>
              <w:top w:val="nil"/>
            </w:tcBorders>
            <w:shd w:val="clear" w:color="auto" w:fill="auto"/>
            <w:vAlign w:val="center"/>
            <w:hideMark/>
          </w:tcPr>
          <w:p w:rsidR="00DE0B77" w:rsidRPr="0099061B" w:rsidRDefault="00DE0B77" w:rsidP="00DE0B77">
            <w:pPr>
              <w:jc w:val="center"/>
              <w:rPr>
                <w:b/>
                <w:bCs/>
              </w:rPr>
            </w:pPr>
            <w:r w:rsidRPr="0099061B">
              <w:rPr>
                <w:b/>
                <w:bCs/>
              </w:rPr>
              <w:t> </w:t>
            </w:r>
          </w:p>
        </w:tc>
        <w:tc>
          <w:tcPr>
            <w:tcW w:w="1701" w:type="dxa"/>
            <w:gridSpan w:val="6"/>
            <w:tcBorders>
              <w:top w:val="nil"/>
            </w:tcBorders>
            <w:shd w:val="clear" w:color="auto" w:fill="auto"/>
            <w:noWrap/>
            <w:vAlign w:val="center"/>
            <w:hideMark/>
          </w:tcPr>
          <w:p w:rsidR="00DE0B77" w:rsidRPr="0099061B" w:rsidRDefault="00C0010A" w:rsidP="00DE0B77">
            <w:pPr>
              <w:jc w:val="center"/>
              <w:rPr>
                <w:b/>
                <w:bCs/>
              </w:rPr>
            </w:pPr>
            <w:r w:rsidRPr="0099061B">
              <w:rPr>
                <w:b/>
                <w:bCs/>
              </w:rPr>
              <w:t>6 333,0</w:t>
            </w:r>
          </w:p>
        </w:tc>
        <w:tc>
          <w:tcPr>
            <w:tcW w:w="1699" w:type="dxa"/>
            <w:gridSpan w:val="4"/>
            <w:tcBorders>
              <w:top w:val="nil"/>
            </w:tcBorders>
            <w:shd w:val="clear" w:color="auto" w:fill="auto"/>
            <w:noWrap/>
            <w:vAlign w:val="center"/>
            <w:hideMark/>
          </w:tcPr>
          <w:p w:rsidR="00DE0B77" w:rsidRPr="0099061B" w:rsidRDefault="004B79A2" w:rsidP="00DE0B77">
            <w:pPr>
              <w:jc w:val="center"/>
              <w:rPr>
                <w:b/>
                <w:bCs/>
              </w:rPr>
            </w:pPr>
            <w:r w:rsidRPr="0099061B">
              <w:rPr>
                <w:b/>
                <w:bCs/>
              </w:rPr>
              <w:t>2 100,0</w:t>
            </w:r>
          </w:p>
        </w:tc>
        <w:tc>
          <w:tcPr>
            <w:tcW w:w="1557" w:type="dxa"/>
            <w:gridSpan w:val="5"/>
            <w:tcBorders>
              <w:top w:val="nil"/>
            </w:tcBorders>
            <w:shd w:val="clear" w:color="auto" w:fill="auto"/>
            <w:noWrap/>
            <w:vAlign w:val="center"/>
            <w:hideMark/>
          </w:tcPr>
          <w:p w:rsidR="00DE0B77" w:rsidRPr="0099061B" w:rsidRDefault="004B79A2" w:rsidP="00DE0B77">
            <w:pPr>
              <w:jc w:val="center"/>
              <w:rPr>
                <w:b/>
                <w:bCs/>
              </w:rPr>
            </w:pPr>
            <w:r w:rsidRPr="0099061B">
              <w:rPr>
                <w:b/>
                <w:bCs/>
              </w:rPr>
              <w:t>2 500,0</w:t>
            </w:r>
          </w:p>
        </w:tc>
      </w:tr>
      <w:tr w:rsidR="00AC3BC2" w:rsidRPr="00AC3BC2" w:rsidTr="00F67315">
        <w:trPr>
          <w:gridAfter w:val="3"/>
          <w:wAfter w:w="1038" w:type="dxa"/>
          <w:trHeight w:val="2731"/>
        </w:trPr>
        <w:tc>
          <w:tcPr>
            <w:tcW w:w="5670" w:type="dxa"/>
            <w:gridSpan w:val="2"/>
            <w:tcBorders>
              <w:top w:val="nil"/>
            </w:tcBorders>
            <w:shd w:val="clear" w:color="auto" w:fill="auto"/>
            <w:vAlign w:val="center"/>
            <w:hideMark/>
          </w:tcPr>
          <w:p w:rsidR="00DE0B77" w:rsidRPr="00C41F9A" w:rsidRDefault="00DE0B77" w:rsidP="00DE0B77">
            <w:pPr>
              <w:jc w:val="both"/>
            </w:pPr>
            <w:r w:rsidRPr="00C41F9A">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41F9A" w:rsidRDefault="00DE0B77" w:rsidP="00DE0B77">
            <w:pPr>
              <w:jc w:val="center"/>
            </w:pPr>
            <w:r w:rsidRPr="00C41F9A">
              <w:t>951</w:t>
            </w:r>
          </w:p>
        </w:tc>
        <w:tc>
          <w:tcPr>
            <w:tcW w:w="567" w:type="dxa"/>
            <w:gridSpan w:val="5"/>
            <w:tcBorders>
              <w:top w:val="nil"/>
            </w:tcBorders>
            <w:shd w:val="clear" w:color="auto" w:fill="auto"/>
            <w:vAlign w:val="center"/>
            <w:hideMark/>
          </w:tcPr>
          <w:p w:rsidR="00DE0B77" w:rsidRPr="00C41F9A" w:rsidRDefault="00DE0B77" w:rsidP="00DE0B77">
            <w:pPr>
              <w:jc w:val="center"/>
            </w:pPr>
            <w:r w:rsidRPr="00C41F9A">
              <w:t>06</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05</w:t>
            </w:r>
          </w:p>
        </w:tc>
        <w:tc>
          <w:tcPr>
            <w:tcW w:w="1842" w:type="dxa"/>
            <w:gridSpan w:val="3"/>
            <w:tcBorders>
              <w:top w:val="nil"/>
            </w:tcBorders>
            <w:shd w:val="clear" w:color="auto" w:fill="auto"/>
            <w:vAlign w:val="center"/>
            <w:hideMark/>
          </w:tcPr>
          <w:p w:rsidR="00DE0B77" w:rsidRPr="00C41F9A" w:rsidRDefault="00DE0B77" w:rsidP="00DE0B77">
            <w:pPr>
              <w:jc w:val="center"/>
            </w:pPr>
            <w:r w:rsidRPr="00C41F9A">
              <w:t>13.1.00.28830</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240</w:t>
            </w:r>
          </w:p>
        </w:tc>
        <w:tc>
          <w:tcPr>
            <w:tcW w:w="1701" w:type="dxa"/>
            <w:gridSpan w:val="6"/>
            <w:tcBorders>
              <w:top w:val="nil"/>
            </w:tcBorders>
            <w:shd w:val="clear" w:color="auto" w:fill="auto"/>
            <w:noWrap/>
            <w:vAlign w:val="center"/>
            <w:hideMark/>
          </w:tcPr>
          <w:p w:rsidR="00DE0B77" w:rsidRPr="00C41F9A" w:rsidRDefault="00C0010A" w:rsidP="00DE0B77">
            <w:pPr>
              <w:jc w:val="center"/>
            </w:pPr>
            <w:r w:rsidRPr="00C41F9A">
              <w:t>4 333,0</w:t>
            </w:r>
          </w:p>
        </w:tc>
        <w:tc>
          <w:tcPr>
            <w:tcW w:w="1699" w:type="dxa"/>
            <w:gridSpan w:val="4"/>
            <w:tcBorders>
              <w:top w:val="nil"/>
            </w:tcBorders>
            <w:shd w:val="clear" w:color="auto" w:fill="auto"/>
            <w:noWrap/>
            <w:vAlign w:val="center"/>
            <w:hideMark/>
          </w:tcPr>
          <w:p w:rsidR="00DE0B77" w:rsidRPr="00C41F9A" w:rsidRDefault="00DE0B77" w:rsidP="00DE0B77">
            <w:pPr>
              <w:jc w:val="center"/>
            </w:pPr>
            <w:r w:rsidRPr="00C41F9A">
              <w:t> </w:t>
            </w:r>
          </w:p>
        </w:tc>
        <w:tc>
          <w:tcPr>
            <w:tcW w:w="1557" w:type="dxa"/>
            <w:gridSpan w:val="5"/>
            <w:tcBorders>
              <w:top w:val="nil"/>
            </w:tcBorders>
            <w:shd w:val="clear" w:color="auto" w:fill="auto"/>
            <w:noWrap/>
            <w:vAlign w:val="center"/>
            <w:hideMark/>
          </w:tcPr>
          <w:p w:rsidR="00DE0B77" w:rsidRPr="00C41F9A" w:rsidRDefault="00DE0B77" w:rsidP="00DE0B77">
            <w:pPr>
              <w:jc w:val="center"/>
            </w:pPr>
            <w:r w:rsidRPr="00C41F9A">
              <w:t> </w:t>
            </w:r>
          </w:p>
        </w:tc>
      </w:tr>
      <w:tr w:rsidR="00AC3BC2" w:rsidRPr="00AC3BC2" w:rsidTr="00F67315">
        <w:trPr>
          <w:gridAfter w:val="3"/>
          <w:wAfter w:w="1038" w:type="dxa"/>
          <w:trHeight w:val="2671"/>
        </w:trPr>
        <w:tc>
          <w:tcPr>
            <w:tcW w:w="5670" w:type="dxa"/>
            <w:gridSpan w:val="2"/>
            <w:tcBorders>
              <w:top w:val="nil"/>
            </w:tcBorders>
            <w:shd w:val="clear" w:color="auto" w:fill="auto"/>
            <w:vAlign w:val="center"/>
            <w:hideMark/>
          </w:tcPr>
          <w:p w:rsidR="00DE0B77" w:rsidRPr="00C41F9A" w:rsidRDefault="00DE0B77" w:rsidP="00DE0B77">
            <w:pPr>
              <w:jc w:val="both"/>
            </w:pPr>
            <w:r w:rsidRPr="00C41F9A">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41F9A" w:rsidRDefault="00DE0B77" w:rsidP="00DE0B77">
            <w:pPr>
              <w:jc w:val="center"/>
            </w:pPr>
            <w:r w:rsidRPr="00C41F9A">
              <w:t>951</w:t>
            </w:r>
          </w:p>
        </w:tc>
        <w:tc>
          <w:tcPr>
            <w:tcW w:w="567" w:type="dxa"/>
            <w:gridSpan w:val="5"/>
            <w:tcBorders>
              <w:top w:val="nil"/>
            </w:tcBorders>
            <w:shd w:val="clear" w:color="auto" w:fill="auto"/>
            <w:vAlign w:val="center"/>
            <w:hideMark/>
          </w:tcPr>
          <w:p w:rsidR="00DE0B77" w:rsidRPr="00C41F9A" w:rsidRDefault="00DE0B77" w:rsidP="00DE0B77">
            <w:pPr>
              <w:jc w:val="center"/>
            </w:pPr>
            <w:r w:rsidRPr="00C41F9A">
              <w:t>06</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05</w:t>
            </w:r>
          </w:p>
        </w:tc>
        <w:tc>
          <w:tcPr>
            <w:tcW w:w="1842" w:type="dxa"/>
            <w:gridSpan w:val="3"/>
            <w:tcBorders>
              <w:top w:val="nil"/>
            </w:tcBorders>
            <w:shd w:val="clear" w:color="auto" w:fill="auto"/>
            <w:vAlign w:val="center"/>
            <w:hideMark/>
          </w:tcPr>
          <w:p w:rsidR="00DE0B77" w:rsidRPr="00C41F9A" w:rsidRDefault="00DE0B77" w:rsidP="00DE0B77">
            <w:pPr>
              <w:jc w:val="center"/>
            </w:pPr>
            <w:r w:rsidRPr="00C41F9A">
              <w:t>13.1.00.86020</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240</w:t>
            </w:r>
          </w:p>
        </w:tc>
        <w:tc>
          <w:tcPr>
            <w:tcW w:w="1701" w:type="dxa"/>
            <w:gridSpan w:val="6"/>
            <w:tcBorders>
              <w:top w:val="nil"/>
            </w:tcBorders>
            <w:shd w:val="clear" w:color="auto" w:fill="auto"/>
            <w:noWrap/>
            <w:vAlign w:val="center"/>
            <w:hideMark/>
          </w:tcPr>
          <w:p w:rsidR="00DE0B77" w:rsidRPr="00C41F9A" w:rsidRDefault="004C5E2F" w:rsidP="00DE0B77">
            <w:pPr>
              <w:jc w:val="center"/>
            </w:pPr>
            <w:r w:rsidRPr="00C41F9A">
              <w:t>2 000,0</w:t>
            </w:r>
          </w:p>
        </w:tc>
        <w:tc>
          <w:tcPr>
            <w:tcW w:w="1699" w:type="dxa"/>
            <w:gridSpan w:val="4"/>
            <w:tcBorders>
              <w:top w:val="nil"/>
            </w:tcBorders>
            <w:shd w:val="clear" w:color="auto" w:fill="auto"/>
            <w:noWrap/>
            <w:vAlign w:val="center"/>
            <w:hideMark/>
          </w:tcPr>
          <w:p w:rsidR="00DE0B77" w:rsidRPr="00C41F9A" w:rsidRDefault="004C5E2F" w:rsidP="00DE0B77">
            <w:pPr>
              <w:jc w:val="center"/>
            </w:pPr>
            <w:r w:rsidRPr="00C41F9A">
              <w:t>2 100,0</w:t>
            </w:r>
          </w:p>
        </w:tc>
        <w:tc>
          <w:tcPr>
            <w:tcW w:w="1557" w:type="dxa"/>
            <w:gridSpan w:val="5"/>
            <w:tcBorders>
              <w:top w:val="nil"/>
            </w:tcBorders>
            <w:shd w:val="clear" w:color="auto" w:fill="auto"/>
            <w:noWrap/>
            <w:vAlign w:val="center"/>
            <w:hideMark/>
          </w:tcPr>
          <w:p w:rsidR="00DE0B77" w:rsidRPr="00C41F9A" w:rsidRDefault="004C5E2F" w:rsidP="00DE0B77">
            <w:pPr>
              <w:jc w:val="center"/>
            </w:pPr>
            <w:r w:rsidRPr="00C41F9A">
              <w:t>2 500,0</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C41F9A" w:rsidRDefault="00DE0B77" w:rsidP="00DE0B77">
            <w:pPr>
              <w:jc w:val="both"/>
              <w:rPr>
                <w:b/>
                <w:bCs/>
              </w:rPr>
            </w:pPr>
            <w:r w:rsidRPr="00C41F9A">
              <w:rPr>
                <w:b/>
                <w:bCs/>
              </w:rPr>
              <w:t>ОБРАЗОВАНИЕ</w:t>
            </w:r>
          </w:p>
          <w:p w:rsidR="000D49EB" w:rsidRPr="00C41F9A" w:rsidRDefault="000D49EB" w:rsidP="00DE0B77">
            <w:pPr>
              <w:jc w:val="both"/>
              <w:rPr>
                <w:b/>
                <w:bCs/>
              </w:rPr>
            </w:pPr>
          </w:p>
        </w:tc>
        <w:tc>
          <w:tcPr>
            <w:tcW w:w="851" w:type="dxa"/>
            <w:gridSpan w:val="4"/>
            <w:tcBorders>
              <w:top w:val="nil"/>
            </w:tcBorders>
            <w:shd w:val="clear" w:color="auto" w:fill="auto"/>
            <w:vAlign w:val="center"/>
            <w:hideMark/>
          </w:tcPr>
          <w:p w:rsidR="00DE0B77" w:rsidRPr="00C41F9A" w:rsidRDefault="00DE0B77" w:rsidP="00DE0B77">
            <w:pPr>
              <w:jc w:val="center"/>
              <w:rPr>
                <w:b/>
                <w:bCs/>
              </w:rPr>
            </w:pPr>
            <w:r w:rsidRPr="00C41F9A">
              <w:rPr>
                <w:b/>
                <w:bCs/>
              </w:rPr>
              <w:t>951</w:t>
            </w:r>
          </w:p>
        </w:tc>
        <w:tc>
          <w:tcPr>
            <w:tcW w:w="567"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07</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00</w:t>
            </w:r>
          </w:p>
        </w:tc>
        <w:tc>
          <w:tcPr>
            <w:tcW w:w="1842" w:type="dxa"/>
            <w:gridSpan w:val="3"/>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1701" w:type="dxa"/>
            <w:gridSpan w:val="6"/>
            <w:tcBorders>
              <w:top w:val="nil"/>
            </w:tcBorders>
            <w:shd w:val="clear" w:color="auto" w:fill="auto"/>
            <w:noWrap/>
            <w:vAlign w:val="center"/>
            <w:hideMark/>
          </w:tcPr>
          <w:p w:rsidR="00DE0B77" w:rsidRPr="00C41F9A" w:rsidRDefault="00E62D24" w:rsidP="00DE0B77">
            <w:pPr>
              <w:jc w:val="center"/>
              <w:rPr>
                <w:b/>
                <w:bCs/>
              </w:rPr>
            </w:pPr>
            <w:r w:rsidRPr="00C41F9A">
              <w:rPr>
                <w:b/>
                <w:bCs/>
              </w:rPr>
              <w:t>40,0</w:t>
            </w:r>
          </w:p>
        </w:tc>
        <w:tc>
          <w:tcPr>
            <w:tcW w:w="1699" w:type="dxa"/>
            <w:gridSpan w:val="4"/>
            <w:tcBorders>
              <w:top w:val="nil"/>
            </w:tcBorders>
            <w:shd w:val="clear" w:color="auto" w:fill="auto"/>
            <w:noWrap/>
            <w:vAlign w:val="center"/>
            <w:hideMark/>
          </w:tcPr>
          <w:p w:rsidR="00DE0B77" w:rsidRPr="00C41F9A" w:rsidRDefault="00E62D24" w:rsidP="00DE0B77">
            <w:pPr>
              <w:jc w:val="center"/>
              <w:rPr>
                <w:b/>
                <w:bCs/>
              </w:rPr>
            </w:pPr>
            <w:r w:rsidRPr="00C41F9A">
              <w:rPr>
                <w:b/>
                <w:bCs/>
              </w:rPr>
              <w:t>40,0</w:t>
            </w:r>
          </w:p>
        </w:tc>
        <w:tc>
          <w:tcPr>
            <w:tcW w:w="1557" w:type="dxa"/>
            <w:gridSpan w:val="5"/>
            <w:tcBorders>
              <w:top w:val="nil"/>
            </w:tcBorders>
            <w:shd w:val="clear" w:color="auto" w:fill="auto"/>
            <w:noWrap/>
            <w:vAlign w:val="center"/>
            <w:hideMark/>
          </w:tcPr>
          <w:p w:rsidR="00DE0B77" w:rsidRPr="00C41F9A" w:rsidRDefault="00E62D24" w:rsidP="00DE0B77">
            <w:pPr>
              <w:jc w:val="center"/>
              <w:rPr>
                <w:b/>
                <w:bCs/>
              </w:rPr>
            </w:pPr>
            <w:r w:rsidRPr="00C41F9A">
              <w:rPr>
                <w:b/>
                <w:bCs/>
              </w:rPr>
              <w:t>40,0</w:t>
            </w:r>
          </w:p>
        </w:tc>
      </w:tr>
      <w:tr w:rsidR="00AC3BC2" w:rsidRPr="00AC3BC2" w:rsidTr="00F67315">
        <w:trPr>
          <w:gridAfter w:val="3"/>
          <w:wAfter w:w="1038" w:type="dxa"/>
          <w:trHeight w:val="672"/>
        </w:trPr>
        <w:tc>
          <w:tcPr>
            <w:tcW w:w="5670" w:type="dxa"/>
            <w:gridSpan w:val="2"/>
            <w:tcBorders>
              <w:top w:val="nil"/>
            </w:tcBorders>
            <w:shd w:val="clear" w:color="auto" w:fill="auto"/>
            <w:vAlign w:val="center"/>
            <w:hideMark/>
          </w:tcPr>
          <w:p w:rsidR="00DE0B77" w:rsidRPr="00C41F9A" w:rsidRDefault="00DE0B77" w:rsidP="00DE0B77">
            <w:pPr>
              <w:jc w:val="both"/>
              <w:rPr>
                <w:b/>
                <w:bCs/>
              </w:rPr>
            </w:pPr>
            <w:r w:rsidRPr="00C41F9A">
              <w:rPr>
                <w:b/>
                <w:bCs/>
              </w:rPr>
              <w:t>Профессиональная подготовка, переподготовка и повышение квалификации</w:t>
            </w:r>
          </w:p>
          <w:p w:rsidR="000D49EB" w:rsidRPr="00C41F9A" w:rsidRDefault="000D49EB" w:rsidP="00DE0B77">
            <w:pPr>
              <w:jc w:val="both"/>
              <w:rPr>
                <w:b/>
                <w:bCs/>
              </w:rPr>
            </w:pPr>
          </w:p>
        </w:tc>
        <w:tc>
          <w:tcPr>
            <w:tcW w:w="851" w:type="dxa"/>
            <w:gridSpan w:val="4"/>
            <w:tcBorders>
              <w:top w:val="nil"/>
            </w:tcBorders>
            <w:shd w:val="clear" w:color="auto" w:fill="auto"/>
            <w:vAlign w:val="center"/>
            <w:hideMark/>
          </w:tcPr>
          <w:p w:rsidR="00DE0B77" w:rsidRPr="00C41F9A" w:rsidRDefault="00DE0B77" w:rsidP="00DE0B77">
            <w:pPr>
              <w:jc w:val="center"/>
              <w:rPr>
                <w:b/>
                <w:bCs/>
              </w:rPr>
            </w:pPr>
            <w:r w:rsidRPr="00C41F9A">
              <w:rPr>
                <w:b/>
                <w:bCs/>
              </w:rPr>
              <w:t>951</w:t>
            </w:r>
          </w:p>
        </w:tc>
        <w:tc>
          <w:tcPr>
            <w:tcW w:w="567"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07</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05</w:t>
            </w:r>
          </w:p>
        </w:tc>
        <w:tc>
          <w:tcPr>
            <w:tcW w:w="1842" w:type="dxa"/>
            <w:gridSpan w:val="3"/>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1701" w:type="dxa"/>
            <w:gridSpan w:val="6"/>
            <w:tcBorders>
              <w:top w:val="nil"/>
            </w:tcBorders>
            <w:shd w:val="clear" w:color="auto" w:fill="auto"/>
            <w:noWrap/>
            <w:vAlign w:val="center"/>
            <w:hideMark/>
          </w:tcPr>
          <w:p w:rsidR="00DE0B77" w:rsidRPr="00C41F9A" w:rsidRDefault="00E62D24" w:rsidP="00DE0B77">
            <w:pPr>
              <w:jc w:val="center"/>
              <w:rPr>
                <w:b/>
                <w:bCs/>
              </w:rPr>
            </w:pPr>
            <w:r w:rsidRPr="00C41F9A">
              <w:rPr>
                <w:b/>
                <w:bCs/>
              </w:rPr>
              <w:t>40,0</w:t>
            </w:r>
          </w:p>
        </w:tc>
        <w:tc>
          <w:tcPr>
            <w:tcW w:w="1699" w:type="dxa"/>
            <w:gridSpan w:val="4"/>
            <w:tcBorders>
              <w:top w:val="nil"/>
            </w:tcBorders>
            <w:shd w:val="clear" w:color="auto" w:fill="auto"/>
            <w:noWrap/>
            <w:vAlign w:val="center"/>
            <w:hideMark/>
          </w:tcPr>
          <w:p w:rsidR="00DE0B77" w:rsidRPr="00C41F9A" w:rsidRDefault="00E62D24" w:rsidP="00DE0B77">
            <w:pPr>
              <w:jc w:val="center"/>
              <w:rPr>
                <w:b/>
                <w:bCs/>
              </w:rPr>
            </w:pPr>
            <w:r w:rsidRPr="00C41F9A">
              <w:rPr>
                <w:b/>
                <w:bCs/>
              </w:rPr>
              <w:t>40,0</w:t>
            </w:r>
          </w:p>
        </w:tc>
        <w:tc>
          <w:tcPr>
            <w:tcW w:w="1557" w:type="dxa"/>
            <w:gridSpan w:val="5"/>
            <w:tcBorders>
              <w:top w:val="nil"/>
            </w:tcBorders>
            <w:shd w:val="clear" w:color="auto" w:fill="auto"/>
            <w:noWrap/>
            <w:vAlign w:val="center"/>
            <w:hideMark/>
          </w:tcPr>
          <w:p w:rsidR="00DE0B77" w:rsidRPr="00C41F9A" w:rsidRDefault="00E62D24" w:rsidP="00DE0B77">
            <w:pPr>
              <w:jc w:val="center"/>
              <w:rPr>
                <w:b/>
                <w:bCs/>
              </w:rPr>
            </w:pPr>
            <w:r w:rsidRPr="00C41F9A">
              <w:rPr>
                <w:b/>
                <w:bCs/>
              </w:rPr>
              <w:t>40,0</w:t>
            </w:r>
          </w:p>
        </w:tc>
      </w:tr>
      <w:tr w:rsidR="00AC3BC2" w:rsidRPr="00AC3BC2" w:rsidTr="00F67315">
        <w:trPr>
          <w:gridAfter w:val="3"/>
          <w:wAfter w:w="1038" w:type="dxa"/>
          <w:trHeight w:val="2306"/>
        </w:trPr>
        <w:tc>
          <w:tcPr>
            <w:tcW w:w="5670" w:type="dxa"/>
            <w:gridSpan w:val="2"/>
            <w:tcBorders>
              <w:top w:val="nil"/>
            </w:tcBorders>
            <w:shd w:val="clear" w:color="auto" w:fill="auto"/>
            <w:vAlign w:val="center"/>
            <w:hideMark/>
          </w:tcPr>
          <w:p w:rsidR="00DE0B77" w:rsidRPr="00C41F9A" w:rsidRDefault="00DE0B77" w:rsidP="00DE0B77">
            <w:pPr>
              <w:jc w:val="both"/>
            </w:pPr>
            <w:r w:rsidRPr="00C41F9A">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41F9A" w:rsidRDefault="00DE0B77" w:rsidP="00DE0B77">
            <w:pPr>
              <w:jc w:val="center"/>
            </w:pPr>
            <w:r w:rsidRPr="00C41F9A">
              <w:t>951</w:t>
            </w:r>
          </w:p>
        </w:tc>
        <w:tc>
          <w:tcPr>
            <w:tcW w:w="567" w:type="dxa"/>
            <w:gridSpan w:val="5"/>
            <w:tcBorders>
              <w:top w:val="nil"/>
            </w:tcBorders>
            <w:shd w:val="clear" w:color="auto" w:fill="auto"/>
            <w:vAlign w:val="center"/>
            <w:hideMark/>
          </w:tcPr>
          <w:p w:rsidR="00DE0B77" w:rsidRPr="00C41F9A" w:rsidRDefault="00DE0B77" w:rsidP="00DE0B77">
            <w:pPr>
              <w:jc w:val="center"/>
            </w:pPr>
            <w:r w:rsidRPr="00C41F9A">
              <w:t>07</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05</w:t>
            </w:r>
          </w:p>
        </w:tc>
        <w:tc>
          <w:tcPr>
            <w:tcW w:w="1842" w:type="dxa"/>
            <w:gridSpan w:val="3"/>
            <w:tcBorders>
              <w:top w:val="nil"/>
            </w:tcBorders>
            <w:shd w:val="clear" w:color="auto" w:fill="auto"/>
            <w:vAlign w:val="center"/>
            <w:hideMark/>
          </w:tcPr>
          <w:p w:rsidR="00DE0B77" w:rsidRPr="00C41F9A" w:rsidRDefault="00DE0B77" w:rsidP="00DE0B77">
            <w:pPr>
              <w:jc w:val="center"/>
            </w:pPr>
            <w:r w:rsidRPr="00C41F9A">
              <w:t>08.1.00.28220</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240</w:t>
            </w:r>
          </w:p>
        </w:tc>
        <w:tc>
          <w:tcPr>
            <w:tcW w:w="1701" w:type="dxa"/>
            <w:gridSpan w:val="6"/>
            <w:tcBorders>
              <w:top w:val="nil"/>
            </w:tcBorders>
            <w:shd w:val="clear" w:color="auto" w:fill="auto"/>
            <w:noWrap/>
            <w:vAlign w:val="center"/>
            <w:hideMark/>
          </w:tcPr>
          <w:p w:rsidR="00DE0B77" w:rsidRPr="00C41F9A" w:rsidRDefault="00E62D24" w:rsidP="00DE0B77">
            <w:pPr>
              <w:jc w:val="center"/>
            </w:pPr>
            <w:r w:rsidRPr="00C41F9A">
              <w:t>40,0</w:t>
            </w:r>
          </w:p>
        </w:tc>
        <w:tc>
          <w:tcPr>
            <w:tcW w:w="1699" w:type="dxa"/>
            <w:gridSpan w:val="4"/>
            <w:tcBorders>
              <w:top w:val="nil"/>
            </w:tcBorders>
            <w:shd w:val="clear" w:color="auto" w:fill="auto"/>
            <w:noWrap/>
            <w:vAlign w:val="center"/>
            <w:hideMark/>
          </w:tcPr>
          <w:p w:rsidR="00DE0B77" w:rsidRPr="00C41F9A" w:rsidRDefault="00E62D24" w:rsidP="00DE0B77">
            <w:pPr>
              <w:jc w:val="center"/>
            </w:pPr>
            <w:r w:rsidRPr="00C41F9A">
              <w:t>40,0</w:t>
            </w:r>
          </w:p>
        </w:tc>
        <w:tc>
          <w:tcPr>
            <w:tcW w:w="1557" w:type="dxa"/>
            <w:gridSpan w:val="5"/>
            <w:tcBorders>
              <w:top w:val="nil"/>
            </w:tcBorders>
            <w:shd w:val="clear" w:color="auto" w:fill="auto"/>
            <w:noWrap/>
            <w:vAlign w:val="center"/>
            <w:hideMark/>
          </w:tcPr>
          <w:p w:rsidR="00DE0B77" w:rsidRPr="00C41F9A" w:rsidRDefault="00E62D24" w:rsidP="00DE0B77">
            <w:pPr>
              <w:jc w:val="center"/>
            </w:pPr>
            <w:r w:rsidRPr="00C41F9A">
              <w:t>40,0</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C41F9A" w:rsidRDefault="00DE0B77" w:rsidP="00DE0B77">
            <w:pPr>
              <w:jc w:val="both"/>
              <w:rPr>
                <w:b/>
                <w:bCs/>
              </w:rPr>
            </w:pPr>
            <w:r w:rsidRPr="00C41F9A">
              <w:rPr>
                <w:b/>
                <w:bCs/>
              </w:rPr>
              <w:lastRenderedPageBreak/>
              <w:t>КУЛЬТУРА, КИНЕМАТОГРАФИЯ</w:t>
            </w:r>
          </w:p>
          <w:p w:rsidR="0059703B" w:rsidRPr="00C41F9A" w:rsidRDefault="0059703B" w:rsidP="00DE0B77">
            <w:pPr>
              <w:jc w:val="both"/>
              <w:rPr>
                <w:b/>
                <w:bCs/>
              </w:rPr>
            </w:pPr>
          </w:p>
        </w:tc>
        <w:tc>
          <w:tcPr>
            <w:tcW w:w="851" w:type="dxa"/>
            <w:gridSpan w:val="4"/>
            <w:tcBorders>
              <w:top w:val="nil"/>
            </w:tcBorders>
            <w:shd w:val="clear" w:color="auto" w:fill="auto"/>
            <w:vAlign w:val="center"/>
            <w:hideMark/>
          </w:tcPr>
          <w:p w:rsidR="00DE0B77" w:rsidRPr="00C41F9A" w:rsidRDefault="00DE0B77" w:rsidP="00DE0B77">
            <w:pPr>
              <w:jc w:val="center"/>
              <w:rPr>
                <w:b/>
                <w:bCs/>
              </w:rPr>
            </w:pPr>
            <w:r w:rsidRPr="00C41F9A">
              <w:rPr>
                <w:b/>
                <w:bCs/>
              </w:rPr>
              <w:t>951</w:t>
            </w:r>
          </w:p>
        </w:tc>
        <w:tc>
          <w:tcPr>
            <w:tcW w:w="567"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08</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00</w:t>
            </w:r>
          </w:p>
        </w:tc>
        <w:tc>
          <w:tcPr>
            <w:tcW w:w="1842" w:type="dxa"/>
            <w:gridSpan w:val="3"/>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1701" w:type="dxa"/>
            <w:gridSpan w:val="6"/>
            <w:tcBorders>
              <w:top w:val="nil"/>
            </w:tcBorders>
            <w:shd w:val="clear" w:color="auto" w:fill="auto"/>
            <w:noWrap/>
            <w:vAlign w:val="center"/>
            <w:hideMark/>
          </w:tcPr>
          <w:p w:rsidR="00DE0B77" w:rsidRPr="00C41F9A" w:rsidRDefault="007E3B78" w:rsidP="00DE0B77">
            <w:pPr>
              <w:jc w:val="center"/>
              <w:rPr>
                <w:b/>
                <w:bCs/>
              </w:rPr>
            </w:pPr>
            <w:r>
              <w:rPr>
                <w:b/>
                <w:bCs/>
              </w:rPr>
              <w:t>64 351,2</w:t>
            </w:r>
          </w:p>
        </w:tc>
        <w:tc>
          <w:tcPr>
            <w:tcW w:w="1699" w:type="dxa"/>
            <w:gridSpan w:val="4"/>
            <w:tcBorders>
              <w:top w:val="nil"/>
            </w:tcBorders>
            <w:shd w:val="clear" w:color="auto" w:fill="auto"/>
            <w:noWrap/>
            <w:vAlign w:val="center"/>
            <w:hideMark/>
          </w:tcPr>
          <w:p w:rsidR="00DE0B77" w:rsidRPr="00C41F9A" w:rsidRDefault="007D5D4D" w:rsidP="00DE0B77">
            <w:pPr>
              <w:jc w:val="center"/>
              <w:rPr>
                <w:b/>
                <w:bCs/>
              </w:rPr>
            </w:pPr>
            <w:r w:rsidRPr="00C41F9A">
              <w:rPr>
                <w:b/>
                <w:bCs/>
              </w:rPr>
              <w:t>47 305,0</w:t>
            </w:r>
          </w:p>
        </w:tc>
        <w:tc>
          <w:tcPr>
            <w:tcW w:w="1557" w:type="dxa"/>
            <w:gridSpan w:val="5"/>
            <w:tcBorders>
              <w:top w:val="nil"/>
            </w:tcBorders>
            <w:shd w:val="clear" w:color="auto" w:fill="auto"/>
            <w:noWrap/>
            <w:vAlign w:val="center"/>
            <w:hideMark/>
          </w:tcPr>
          <w:p w:rsidR="00DE0B77" w:rsidRPr="00C41F9A" w:rsidRDefault="007D5D4D" w:rsidP="00DE0B77">
            <w:pPr>
              <w:jc w:val="center"/>
              <w:rPr>
                <w:b/>
                <w:bCs/>
              </w:rPr>
            </w:pPr>
            <w:r w:rsidRPr="00C41F9A">
              <w:rPr>
                <w:b/>
                <w:bCs/>
              </w:rPr>
              <w:t>47 440,1</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C41F9A" w:rsidRDefault="00DE0B77" w:rsidP="00DE0B77">
            <w:pPr>
              <w:jc w:val="both"/>
              <w:rPr>
                <w:b/>
                <w:bCs/>
              </w:rPr>
            </w:pPr>
            <w:r w:rsidRPr="00C41F9A">
              <w:rPr>
                <w:b/>
                <w:bCs/>
              </w:rPr>
              <w:t>Культура</w:t>
            </w:r>
          </w:p>
        </w:tc>
        <w:tc>
          <w:tcPr>
            <w:tcW w:w="851" w:type="dxa"/>
            <w:gridSpan w:val="4"/>
            <w:tcBorders>
              <w:top w:val="nil"/>
            </w:tcBorders>
            <w:shd w:val="clear" w:color="auto" w:fill="auto"/>
            <w:vAlign w:val="center"/>
            <w:hideMark/>
          </w:tcPr>
          <w:p w:rsidR="00DE0B77" w:rsidRPr="00C41F9A" w:rsidRDefault="00DE0B77" w:rsidP="00DE0B77">
            <w:pPr>
              <w:jc w:val="center"/>
              <w:rPr>
                <w:b/>
                <w:bCs/>
              </w:rPr>
            </w:pPr>
            <w:r w:rsidRPr="00C41F9A">
              <w:rPr>
                <w:b/>
                <w:bCs/>
              </w:rPr>
              <w:t>951</w:t>
            </w:r>
          </w:p>
        </w:tc>
        <w:tc>
          <w:tcPr>
            <w:tcW w:w="567"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08</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01</w:t>
            </w:r>
          </w:p>
        </w:tc>
        <w:tc>
          <w:tcPr>
            <w:tcW w:w="1842" w:type="dxa"/>
            <w:gridSpan w:val="3"/>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709" w:type="dxa"/>
            <w:gridSpan w:val="5"/>
            <w:tcBorders>
              <w:top w:val="nil"/>
            </w:tcBorders>
            <w:shd w:val="clear" w:color="auto" w:fill="auto"/>
            <w:vAlign w:val="center"/>
            <w:hideMark/>
          </w:tcPr>
          <w:p w:rsidR="00DE0B77" w:rsidRPr="00C41F9A" w:rsidRDefault="00DE0B77" w:rsidP="00DE0B77">
            <w:pPr>
              <w:jc w:val="center"/>
              <w:rPr>
                <w:b/>
                <w:bCs/>
              </w:rPr>
            </w:pPr>
            <w:r w:rsidRPr="00C41F9A">
              <w:rPr>
                <w:b/>
                <w:bCs/>
              </w:rPr>
              <w:t> </w:t>
            </w:r>
          </w:p>
        </w:tc>
        <w:tc>
          <w:tcPr>
            <w:tcW w:w="1701" w:type="dxa"/>
            <w:gridSpan w:val="6"/>
            <w:tcBorders>
              <w:top w:val="nil"/>
            </w:tcBorders>
            <w:shd w:val="clear" w:color="auto" w:fill="auto"/>
            <w:noWrap/>
            <w:vAlign w:val="center"/>
            <w:hideMark/>
          </w:tcPr>
          <w:p w:rsidR="00DE0B77" w:rsidRPr="00C41F9A" w:rsidRDefault="007E3B78" w:rsidP="00DE0B77">
            <w:pPr>
              <w:jc w:val="center"/>
              <w:rPr>
                <w:b/>
                <w:bCs/>
              </w:rPr>
            </w:pPr>
            <w:r>
              <w:rPr>
                <w:b/>
                <w:bCs/>
              </w:rPr>
              <w:t>64 351,2</w:t>
            </w:r>
          </w:p>
        </w:tc>
        <w:tc>
          <w:tcPr>
            <w:tcW w:w="1699" w:type="dxa"/>
            <w:gridSpan w:val="4"/>
            <w:tcBorders>
              <w:top w:val="nil"/>
            </w:tcBorders>
            <w:shd w:val="clear" w:color="auto" w:fill="auto"/>
            <w:noWrap/>
            <w:vAlign w:val="center"/>
            <w:hideMark/>
          </w:tcPr>
          <w:p w:rsidR="00DE0B77" w:rsidRPr="00C41F9A" w:rsidRDefault="007D5D4D" w:rsidP="00DE0B77">
            <w:pPr>
              <w:jc w:val="center"/>
              <w:rPr>
                <w:b/>
                <w:bCs/>
              </w:rPr>
            </w:pPr>
            <w:r w:rsidRPr="00C41F9A">
              <w:rPr>
                <w:b/>
                <w:bCs/>
              </w:rPr>
              <w:t>47 305,0</w:t>
            </w:r>
          </w:p>
        </w:tc>
        <w:tc>
          <w:tcPr>
            <w:tcW w:w="1557" w:type="dxa"/>
            <w:gridSpan w:val="5"/>
            <w:tcBorders>
              <w:top w:val="nil"/>
            </w:tcBorders>
            <w:shd w:val="clear" w:color="auto" w:fill="auto"/>
            <w:noWrap/>
            <w:vAlign w:val="center"/>
            <w:hideMark/>
          </w:tcPr>
          <w:p w:rsidR="00DE0B77" w:rsidRPr="00C41F9A" w:rsidRDefault="007D5D4D" w:rsidP="00DE0B77">
            <w:pPr>
              <w:jc w:val="center"/>
              <w:rPr>
                <w:b/>
                <w:bCs/>
              </w:rPr>
            </w:pPr>
            <w:r w:rsidRPr="00C41F9A">
              <w:rPr>
                <w:b/>
                <w:bCs/>
              </w:rPr>
              <w:t>47 440,1</w:t>
            </w:r>
          </w:p>
        </w:tc>
      </w:tr>
      <w:tr w:rsidR="00AC3BC2" w:rsidRPr="00AC3BC2" w:rsidTr="00F67315">
        <w:trPr>
          <w:gridAfter w:val="3"/>
          <w:wAfter w:w="1038" w:type="dxa"/>
          <w:trHeight w:val="2963"/>
        </w:trPr>
        <w:tc>
          <w:tcPr>
            <w:tcW w:w="5670" w:type="dxa"/>
            <w:gridSpan w:val="2"/>
            <w:tcBorders>
              <w:top w:val="nil"/>
            </w:tcBorders>
            <w:shd w:val="clear" w:color="auto" w:fill="auto"/>
            <w:vAlign w:val="center"/>
            <w:hideMark/>
          </w:tcPr>
          <w:p w:rsidR="00DE0B77" w:rsidRPr="00C41F9A" w:rsidRDefault="00DE0B77" w:rsidP="00DE0B77">
            <w:pPr>
              <w:jc w:val="both"/>
            </w:pPr>
            <w:r w:rsidRPr="00C41F9A">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39123C" w:rsidRPr="00C41F9A" w:rsidRDefault="0039123C" w:rsidP="00DE0B77">
            <w:pPr>
              <w:jc w:val="both"/>
            </w:pPr>
          </w:p>
        </w:tc>
        <w:tc>
          <w:tcPr>
            <w:tcW w:w="851" w:type="dxa"/>
            <w:gridSpan w:val="4"/>
            <w:tcBorders>
              <w:top w:val="nil"/>
            </w:tcBorders>
            <w:shd w:val="clear" w:color="auto" w:fill="auto"/>
            <w:vAlign w:val="center"/>
            <w:hideMark/>
          </w:tcPr>
          <w:p w:rsidR="00DE0B77" w:rsidRPr="00C41F9A" w:rsidRDefault="00DE0B77" w:rsidP="00DE0B77">
            <w:pPr>
              <w:jc w:val="center"/>
            </w:pPr>
            <w:r w:rsidRPr="00C41F9A">
              <w:t>951</w:t>
            </w:r>
          </w:p>
        </w:tc>
        <w:tc>
          <w:tcPr>
            <w:tcW w:w="567" w:type="dxa"/>
            <w:gridSpan w:val="5"/>
            <w:tcBorders>
              <w:top w:val="nil"/>
            </w:tcBorders>
            <w:shd w:val="clear" w:color="auto" w:fill="auto"/>
            <w:vAlign w:val="center"/>
            <w:hideMark/>
          </w:tcPr>
          <w:p w:rsidR="00DE0B77" w:rsidRPr="00C41F9A" w:rsidRDefault="00DE0B77" w:rsidP="00DE0B77">
            <w:pPr>
              <w:jc w:val="center"/>
            </w:pPr>
            <w:r w:rsidRPr="00C41F9A">
              <w:t>08</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01</w:t>
            </w:r>
          </w:p>
        </w:tc>
        <w:tc>
          <w:tcPr>
            <w:tcW w:w="1842" w:type="dxa"/>
            <w:gridSpan w:val="3"/>
            <w:tcBorders>
              <w:top w:val="nil"/>
            </w:tcBorders>
            <w:shd w:val="clear" w:color="auto" w:fill="auto"/>
            <w:vAlign w:val="center"/>
            <w:hideMark/>
          </w:tcPr>
          <w:p w:rsidR="00DE0B77" w:rsidRPr="00C41F9A" w:rsidRDefault="00DE0B77" w:rsidP="00DE0B77">
            <w:pPr>
              <w:jc w:val="center"/>
            </w:pPr>
            <w:r w:rsidRPr="00C41F9A">
              <w:t>05.1.00.00590</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610</w:t>
            </w:r>
          </w:p>
        </w:tc>
        <w:tc>
          <w:tcPr>
            <w:tcW w:w="1701" w:type="dxa"/>
            <w:gridSpan w:val="6"/>
            <w:tcBorders>
              <w:top w:val="nil"/>
            </w:tcBorders>
            <w:shd w:val="clear" w:color="auto" w:fill="auto"/>
            <w:noWrap/>
            <w:vAlign w:val="center"/>
            <w:hideMark/>
          </w:tcPr>
          <w:p w:rsidR="00DE0B77" w:rsidRPr="00C41F9A" w:rsidRDefault="00FB58C2" w:rsidP="00DE0B77">
            <w:pPr>
              <w:jc w:val="center"/>
            </w:pPr>
            <w:r w:rsidRPr="00C41F9A">
              <w:t>23 179,3</w:t>
            </w:r>
          </w:p>
        </w:tc>
        <w:tc>
          <w:tcPr>
            <w:tcW w:w="1699" w:type="dxa"/>
            <w:gridSpan w:val="4"/>
            <w:tcBorders>
              <w:top w:val="nil"/>
            </w:tcBorders>
            <w:shd w:val="clear" w:color="auto" w:fill="auto"/>
            <w:noWrap/>
            <w:vAlign w:val="center"/>
            <w:hideMark/>
          </w:tcPr>
          <w:p w:rsidR="00DE0B77" w:rsidRPr="00C41F9A" w:rsidRDefault="00FB58C2" w:rsidP="00DE0B77">
            <w:pPr>
              <w:jc w:val="center"/>
            </w:pPr>
            <w:r w:rsidRPr="00C41F9A">
              <w:t>19 260,7</w:t>
            </w:r>
          </w:p>
        </w:tc>
        <w:tc>
          <w:tcPr>
            <w:tcW w:w="1557" w:type="dxa"/>
            <w:gridSpan w:val="5"/>
            <w:tcBorders>
              <w:top w:val="nil"/>
            </w:tcBorders>
            <w:shd w:val="clear" w:color="auto" w:fill="auto"/>
            <w:noWrap/>
            <w:vAlign w:val="center"/>
            <w:hideMark/>
          </w:tcPr>
          <w:p w:rsidR="00DE0B77" w:rsidRPr="00C41F9A" w:rsidRDefault="00FB58C2" w:rsidP="00DE0B77">
            <w:pPr>
              <w:jc w:val="center"/>
            </w:pPr>
            <w:r w:rsidRPr="00C41F9A">
              <w:t>19 339,3</w:t>
            </w:r>
          </w:p>
        </w:tc>
      </w:tr>
      <w:tr w:rsidR="00AC3BC2" w:rsidRPr="00AC3BC2" w:rsidTr="00F67315">
        <w:trPr>
          <w:gridAfter w:val="3"/>
          <w:wAfter w:w="1038" w:type="dxa"/>
          <w:trHeight w:val="2126"/>
        </w:trPr>
        <w:tc>
          <w:tcPr>
            <w:tcW w:w="5670" w:type="dxa"/>
            <w:gridSpan w:val="2"/>
            <w:tcBorders>
              <w:top w:val="nil"/>
            </w:tcBorders>
            <w:shd w:val="clear" w:color="auto" w:fill="auto"/>
            <w:vAlign w:val="center"/>
            <w:hideMark/>
          </w:tcPr>
          <w:p w:rsidR="00DE0B77" w:rsidRPr="00C41F9A" w:rsidRDefault="00DE0B77" w:rsidP="00DE0B77">
            <w:pPr>
              <w:jc w:val="both"/>
            </w:pPr>
            <w:r w:rsidRPr="00C41F9A">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39123C" w:rsidRPr="00C41F9A" w:rsidRDefault="0039123C" w:rsidP="00DE0B77">
            <w:pPr>
              <w:jc w:val="both"/>
            </w:pPr>
          </w:p>
        </w:tc>
        <w:tc>
          <w:tcPr>
            <w:tcW w:w="851" w:type="dxa"/>
            <w:gridSpan w:val="4"/>
            <w:tcBorders>
              <w:top w:val="nil"/>
            </w:tcBorders>
            <w:shd w:val="clear" w:color="auto" w:fill="auto"/>
            <w:vAlign w:val="center"/>
            <w:hideMark/>
          </w:tcPr>
          <w:p w:rsidR="00DE0B77" w:rsidRPr="00C41F9A" w:rsidRDefault="00DE0B77" w:rsidP="00DE0B77">
            <w:pPr>
              <w:jc w:val="center"/>
            </w:pPr>
            <w:r w:rsidRPr="00C41F9A">
              <w:t>951</w:t>
            </w:r>
          </w:p>
        </w:tc>
        <w:tc>
          <w:tcPr>
            <w:tcW w:w="567" w:type="dxa"/>
            <w:gridSpan w:val="5"/>
            <w:tcBorders>
              <w:top w:val="nil"/>
            </w:tcBorders>
            <w:shd w:val="clear" w:color="auto" w:fill="auto"/>
            <w:vAlign w:val="center"/>
            <w:hideMark/>
          </w:tcPr>
          <w:p w:rsidR="00DE0B77" w:rsidRPr="00C41F9A" w:rsidRDefault="00DE0B77" w:rsidP="00DE0B77">
            <w:pPr>
              <w:jc w:val="center"/>
            </w:pPr>
            <w:r w:rsidRPr="00C41F9A">
              <w:t>08</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01</w:t>
            </w:r>
          </w:p>
        </w:tc>
        <w:tc>
          <w:tcPr>
            <w:tcW w:w="1842" w:type="dxa"/>
            <w:gridSpan w:val="3"/>
            <w:tcBorders>
              <w:top w:val="nil"/>
            </w:tcBorders>
            <w:shd w:val="clear" w:color="auto" w:fill="auto"/>
            <w:vAlign w:val="center"/>
            <w:hideMark/>
          </w:tcPr>
          <w:p w:rsidR="00DE0B77" w:rsidRPr="00C41F9A" w:rsidRDefault="00DE0B77" w:rsidP="00DE0B77">
            <w:pPr>
              <w:jc w:val="center"/>
            </w:pPr>
            <w:r w:rsidRPr="00C41F9A">
              <w:t>05.2.00.00590</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610</w:t>
            </w:r>
          </w:p>
        </w:tc>
        <w:tc>
          <w:tcPr>
            <w:tcW w:w="1701" w:type="dxa"/>
            <w:gridSpan w:val="6"/>
            <w:tcBorders>
              <w:top w:val="nil"/>
            </w:tcBorders>
            <w:shd w:val="clear" w:color="auto" w:fill="auto"/>
            <w:noWrap/>
            <w:vAlign w:val="center"/>
            <w:hideMark/>
          </w:tcPr>
          <w:p w:rsidR="00DE0B77" w:rsidRPr="00C41F9A" w:rsidRDefault="007E3B78" w:rsidP="00DE0B77">
            <w:pPr>
              <w:jc w:val="center"/>
            </w:pPr>
            <w:r>
              <w:t>25 716,0</w:t>
            </w:r>
          </w:p>
        </w:tc>
        <w:tc>
          <w:tcPr>
            <w:tcW w:w="1699" w:type="dxa"/>
            <w:gridSpan w:val="4"/>
            <w:tcBorders>
              <w:top w:val="nil"/>
            </w:tcBorders>
            <w:shd w:val="clear" w:color="auto" w:fill="auto"/>
            <w:noWrap/>
            <w:vAlign w:val="center"/>
            <w:hideMark/>
          </w:tcPr>
          <w:p w:rsidR="00DE0B77" w:rsidRPr="00C41F9A" w:rsidRDefault="00FB58C2" w:rsidP="00DE0B77">
            <w:pPr>
              <w:jc w:val="center"/>
            </w:pPr>
            <w:r w:rsidRPr="00C41F9A">
              <w:t>20 771,4</w:t>
            </w:r>
          </w:p>
        </w:tc>
        <w:tc>
          <w:tcPr>
            <w:tcW w:w="1557" w:type="dxa"/>
            <w:gridSpan w:val="5"/>
            <w:tcBorders>
              <w:top w:val="nil"/>
            </w:tcBorders>
            <w:shd w:val="clear" w:color="auto" w:fill="auto"/>
            <w:noWrap/>
            <w:vAlign w:val="center"/>
            <w:hideMark/>
          </w:tcPr>
          <w:p w:rsidR="00DE0B77" w:rsidRPr="00C41F9A" w:rsidRDefault="00FB58C2" w:rsidP="00DE0B77">
            <w:pPr>
              <w:jc w:val="center"/>
            </w:pPr>
            <w:r w:rsidRPr="00C41F9A">
              <w:t>20 827,9</w:t>
            </w:r>
          </w:p>
        </w:tc>
      </w:tr>
      <w:tr w:rsidR="00AC3BC2" w:rsidRPr="00AC3BC2" w:rsidTr="00F67315">
        <w:trPr>
          <w:gridAfter w:val="3"/>
          <w:wAfter w:w="1038" w:type="dxa"/>
          <w:trHeight w:val="2526"/>
        </w:trPr>
        <w:tc>
          <w:tcPr>
            <w:tcW w:w="5670" w:type="dxa"/>
            <w:gridSpan w:val="2"/>
            <w:tcBorders>
              <w:top w:val="nil"/>
            </w:tcBorders>
            <w:shd w:val="clear" w:color="auto" w:fill="auto"/>
            <w:vAlign w:val="center"/>
            <w:hideMark/>
          </w:tcPr>
          <w:p w:rsidR="00DE0B77" w:rsidRPr="00C41F9A" w:rsidRDefault="00DE0B77" w:rsidP="00DE0B77">
            <w:pPr>
              <w:jc w:val="both"/>
            </w:pPr>
            <w:r w:rsidRPr="00C41F9A">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F662C7" w:rsidRPr="00C41F9A" w:rsidRDefault="00F662C7" w:rsidP="00DE0B77">
            <w:pPr>
              <w:jc w:val="both"/>
            </w:pPr>
          </w:p>
        </w:tc>
        <w:tc>
          <w:tcPr>
            <w:tcW w:w="851" w:type="dxa"/>
            <w:gridSpan w:val="4"/>
            <w:tcBorders>
              <w:top w:val="nil"/>
            </w:tcBorders>
            <w:shd w:val="clear" w:color="auto" w:fill="auto"/>
            <w:vAlign w:val="center"/>
            <w:hideMark/>
          </w:tcPr>
          <w:p w:rsidR="00DE0B77" w:rsidRPr="00C41F9A" w:rsidRDefault="00DE0B77" w:rsidP="00DE0B77">
            <w:pPr>
              <w:jc w:val="center"/>
            </w:pPr>
            <w:r w:rsidRPr="00C41F9A">
              <w:t>951</w:t>
            </w:r>
          </w:p>
        </w:tc>
        <w:tc>
          <w:tcPr>
            <w:tcW w:w="567" w:type="dxa"/>
            <w:gridSpan w:val="5"/>
            <w:tcBorders>
              <w:top w:val="nil"/>
            </w:tcBorders>
            <w:shd w:val="clear" w:color="auto" w:fill="auto"/>
            <w:vAlign w:val="center"/>
            <w:hideMark/>
          </w:tcPr>
          <w:p w:rsidR="00DE0B77" w:rsidRPr="00C41F9A" w:rsidRDefault="00DE0B77" w:rsidP="00DE0B77">
            <w:pPr>
              <w:jc w:val="center"/>
            </w:pPr>
            <w:r w:rsidRPr="00C41F9A">
              <w:t>08</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01</w:t>
            </w:r>
          </w:p>
        </w:tc>
        <w:tc>
          <w:tcPr>
            <w:tcW w:w="1842" w:type="dxa"/>
            <w:gridSpan w:val="3"/>
            <w:tcBorders>
              <w:top w:val="nil"/>
            </w:tcBorders>
            <w:shd w:val="clear" w:color="auto" w:fill="auto"/>
            <w:vAlign w:val="center"/>
            <w:hideMark/>
          </w:tcPr>
          <w:p w:rsidR="00DE0B77" w:rsidRPr="00C41F9A" w:rsidRDefault="00DE0B77" w:rsidP="00DE0B77">
            <w:pPr>
              <w:jc w:val="center"/>
            </w:pPr>
            <w:r w:rsidRPr="00C41F9A">
              <w:t>05.2.00.87020</w:t>
            </w:r>
          </w:p>
        </w:tc>
        <w:tc>
          <w:tcPr>
            <w:tcW w:w="709" w:type="dxa"/>
            <w:gridSpan w:val="5"/>
            <w:tcBorders>
              <w:top w:val="nil"/>
            </w:tcBorders>
            <w:shd w:val="clear" w:color="auto" w:fill="auto"/>
            <w:vAlign w:val="center"/>
            <w:hideMark/>
          </w:tcPr>
          <w:p w:rsidR="00DE0B77" w:rsidRPr="00C41F9A" w:rsidRDefault="00DE0B77" w:rsidP="00DE0B77">
            <w:pPr>
              <w:jc w:val="center"/>
            </w:pPr>
            <w:r w:rsidRPr="00C41F9A">
              <w:t>540</w:t>
            </w:r>
          </w:p>
        </w:tc>
        <w:tc>
          <w:tcPr>
            <w:tcW w:w="1701" w:type="dxa"/>
            <w:gridSpan w:val="6"/>
            <w:tcBorders>
              <w:top w:val="nil"/>
            </w:tcBorders>
            <w:shd w:val="clear" w:color="auto" w:fill="auto"/>
            <w:noWrap/>
            <w:vAlign w:val="center"/>
            <w:hideMark/>
          </w:tcPr>
          <w:p w:rsidR="00DE0B77" w:rsidRPr="00C41F9A" w:rsidRDefault="00FB58C2" w:rsidP="00DE0B77">
            <w:pPr>
              <w:jc w:val="center"/>
            </w:pPr>
            <w:r w:rsidRPr="00C41F9A">
              <w:t>8 881,4</w:t>
            </w:r>
          </w:p>
        </w:tc>
        <w:tc>
          <w:tcPr>
            <w:tcW w:w="1699" w:type="dxa"/>
            <w:gridSpan w:val="4"/>
            <w:tcBorders>
              <w:top w:val="nil"/>
            </w:tcBorders>
            <w:shd w:val="clear" w:color="auto" w:fill="auto"/>
            <w:noWrap/>
            <w:vAlign w:val="center"/>
            <w:hideMark/>
          </w:tcPr>
          <w:p w:rsidR="00DE0B77" w:rsidRPr="00C41F9A" w:rsidRDefault="00FB58C2" w:rsidP="00DE0B77">
            <w:pPr>
              <w:jc w:val="center"/>
            </w:pPr>
            <w:r w:rsidRPr="00C41F9A">
              <w:t>6 769,9</w:t>
            </w:r>
          </w:p>
        </w:tc>
        <w:tc>
          <w:tcPr>
            <w:tcW w:w="1557" w:type="dxa"/>
            <w:gridSpan w:val="5"/>
            <w:tcBorders>
              <w:top w:val="nil"/>
            </w:tcBorders>
            <w:shd w:val="clear" w:color="auto" w:fill="auto"/>
            <w:noWrap/>
            <w:vAlign w:val="center"/>
            <w:hideMark/>
          </w:tcPr>
          <w:p w:rsidR="00DE0B77" w:rsidRPr="00C41F9A" w:rsidRDefault="00FB58C2" w:rsidP="00DE0B77">
            <w:pPr>
              <w:jc w:val="center"/>
            </w:pPr>
            <w:r w:rsidRPr="00C41F9A">
              <w:t>6 769,9</w:t>
            </w:r>
          </w:p>
        </w:tc>
      </w:tr>
      <w:tr w:rsidR="00AC3BC2" w:rsidRPr="00AC3BC2" w:rsidTr="00F67315">
        <w:trPr>
          <w:gridAfter w:val="3"/>
          <w:wAfter w:w="1038" w:type="dxa"/>
          <w:trHeight w:val="1881"/>
        </w:trPr>
        <w:tc>
          <w:tcPr>
            <w:tcW w:w="5670" w:type="dxa"/>
            <w:gridSpan w:val="2"/>
            <w:tcBorders>
              <w:top w:val="nil"/>
            </w:tcBorders>
            <w:shd w:val="clear" w:color="auto" w:fill="auto"/>
            <w:vAlign w:val="center"/>
          </w:tcPr>
          <w:p w:rsidR="00984D91" w:rsidRPr="000A01DB" w:rsidRDefault="00FC68A4" w:rsidP="00DE0B77">
            <w:pPr>
              <w:jc w:val="both"/>
            </w:pPr>
            <w:proofErr w:type="gramStart"/>
            <w:r w:rsidRPr="000A01DB">
              <w:lastRenderedPageBreak/>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0A01DB">
              <w:t xml:space="preserve"> </w:t>
            </w:r>
            <w:proofErr w:type="gramStart"/>
            <w:r w:rsidRPr="000A01DB">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39123C" w:rsidRPr="000A01DB" w:rsidRDefault="0039123C" w:rsidP="00DE0B77">
            <w:pPr>
              <w:jc w:val="both"/>
            </w:pPr>
          </w:p>
        </w:tc>
        <w:tc>
          <w:tcPr>
            <w:tcW w:w="851" w:type="dxa"/>
            <w:gridSpan w:val="4"/>
            <w:tcBorders>
              <w:top w:val="nil"/>
            </w:tcBorders>
            <w:shd w:val="clear" w:color="auto" w:fill="auto"/>
            <w:vAlign w:val="center"/>
          </w:tcPr>
          <w:p w:rsidR="00984D91" w:rsidRPr="000A01DB" w:rsidRDefault="00FC68A4" w:rsidP="00DE0B77">
            <w:pPr>
              <w:jc w:val="center"/>
            </w:pPr>
            <w:r w:rsidRPr="000A01DB">
              <w:t>951</w:t>
            </w:r>
          </w:p>
        </w:tc>
        <w:tc>
          <w:tcPr>
            <w:tcW w:w="567" w:type="dxa"/>
            <w:gridSpan w:val="5"/>
            <w:tcBorders>
              <w:top w:val="nil"/>
            </w:tcBorders>
            <w:shd w:val="clear" w:color="auto" w:fill="auto"/>
            <w:vAlign w:val="center"/>
          </w:tcPr>
          <w:p w:rsidR="00984D91" w:rsidRPr="000A01DB" w:rsidRDefault="00FC68A4" w:rsidP="00DE0B77">
            <w:pPr>
              <w:jc w:val="center"/>
            </w:pPr>
            <w:r w:rsidRPr="000A01DB">
              <w:t>08</w:t>
            </w:r>
          </w:p>
        </w:tc>
        <w:tc>
          <w:tcPr>
            <w:tcW w:w="709" w:type="dxa"/>
            <w:gridSpan w:val="5"/>
            <w:tcBorders>
              <w:top w:val="nil"/>
            </w:tcBorders>
            <w:shd w:val="clear" w:color="auto" w:fill="auto"/>
            <w:vAlign w:val="center"/>
          </w:tcPr>
          <w:p w:rsidR="00984D91" w:rsidRPr="000A01DB" w:rsidRDefault="00FC68A4" w:rsidP="00DE0B77">
            <w:pPr>
              <w:jc w:val="center"/>
            </w:pPr>
            <w:r w:rsidRPr="000A01DB">
              <w:t>01</w:t>
            </w:r>
          </w:p>
        </w:tc>
        <w:tc>
          <w:tcPr>
            <w:tcW w:w="1842" w:type="dxa"/>
            <w:gridSpan w:val="3"/>
            <w:tcBorders>
              <w:top w:val="nil"/>
            </w:tcBorders>
            <w:shd w:val="clear" w:color="auto" w:fill="auto"/>
            <w:vAlign w:val="center"/>
          </w:tcPr>
          <w:p w:rsidR="00984D91" w:rsidRPr="000A01DB" w:rsidRDefault="00FC68A4" w:rsidP="00DE0B77">
            <w:pPr>
              <w:jc w:val="center"/>
              <w:rPr>
                <w:lang w:val="en-US"/>
              </w:rPr>
            </w:pPr>
            <w:r w:rsidRPr="000A01DB">
              <w:t>05.2.00.</w:t>
            </w:r>
            <w:r w:rsidRPr="000A01DB">
              <w:rPr>
                <w:lang w:val="en-US"/>
              </w:rPr>
              <w:t>S4647</w:t>
            </w:r>
          </w:p>
        </w:tc>
        <w:tc>
          <w:tcPr>
            <w:tcW w:w="709" w:type="dxa"/>
            <w:gridSpan w:val="5"/>
            <w:tcBorders>
              <w:top w:val="nil"/>
            </w:tcBorders>
            <w:shd w:val="clear" w:color="auto" w:fill="auto"/>
            <w:vAlign w:val="center"/>
          </w:tcPr>
          <w:p w:rsidR="00984D91" w:rsidRPr="000A01DB" w:rsidRDefault="00FC68A4" w:rsidP="00DE0B77">
            <w:pPr>
              <w:jc w:val="center"/>
              <w:rPr>
                <w:lang w:val="en-US"/>
              </w:rPr>
            </w:pPr>
            <w:r w:rsidRPr="000A01DB">
              <w:rPr>
                <w:lang w:val="en-US"/>
              </w:rPr>
              <w:t>610</w:t>
            </w:r>
          </w:p>
        </w:tc>
        <w:tc>
          <w:tcPr>
            <w:tcW w:w="1701" w:type="dxa"/>
            <w:gridSpan w:val="6"/>
            <w:tcBorders>
              <w:top w:val="nil"/>
            </w:tcBorders>
            <w:shd w:val="clear" w:color="auto" w:fill="auto"/>
            <w:noWrap/>
            <w:vAlign w:val="center"/>
          </w:tcPr>
          <w:p w:rsidR="00984D91" w:rsidRPr="000A01DB" w:rsidRDefault="000A01DB" w:rsidP="00DE0B77">
            <w:pPr>
              <w:jc w:val="center"/>
            </w:pPr>
            <w:r w:rsidRPr="000A01DB">
              <w:t>1 948,6</w:t>
            </w:r>
          </w:p>
        </w:tc>
        <w:tc>
          <w:tcPr>
            <w:tcW w:w="1699" w:type="dxa"/>
            <w:gridSpan w:val="4"/>
            <w:tcBorders>
              <w:top w:val="nil"/>
            </w:tcBorders>
            <w:shd w:val="clear" w:color="auto" w:fill="auto"/>
            <w:noWrap/>
            <w:vAlign w:val="center"/>
          </w:tcPr>
          <w:p w:rsidR="00984D91" w:rsidRPr="000A01DB" w:rsidRDefault="00984D91" w:rsidP="00DE0B77">
            <w:pPr>
              <w:jc w:val="center"/>
            </w:pPr>
          </w:p>
        </w:tc>
        <w:tc>
          <w:tcPr>
            <w:tcW w:w="1557" w:type="dxa"/>
            <w:gridSpan w:val="5"/>
            <w:tcBorders>
              <w:top w:val="nil"/>
            </w:tcBorders>
            <w:shd w:val="clear" w:color="auto" w:fill="auto"/>
            <w:noWrap/>
            <w:vAlign w:val="center"/>
          </w:tcPr>
          <w:p w:rsidR="00984D91" w:rsidRPr="000A01DB" w:rsidRDefault="00984D91" w:rsidP="00DE0B77">
            <w:pPr>
              <w:jc w:val="center"/>
            </w:pPr>
          </w:p>
        </w:tc>
      </w:tr>
      <w:tr w:rsidR="00AC3BC2" w:rsidRPr="00AC3BC2" w:rsidTr="00F67315">
        <w:trPr>
          <w:gridAfter w:val="3"/>
          <w:wAfter w:w="1038" w:type="dxa"/>
          <w:trHeight w:val="1881"/>
        </w:trPr>
        <w:tc>
          <w:tcPr>
            <w:tcW w:w="5670" w:type="dxa"/>
            <w:gridSpan w:val="2"/>
            <w:tcBorders>
              <w:top w:val="nil"/>
            </w:tcBorders>
            <w:shd w:val="clear" w:color="auto" w:fill="auto"/>
            <w:vAlign w:val="center"/>
          </w:tcPr>
          <w:p w:rsidR="00165738" w:rsidRPr="000A01DB" w:rsidRDefault="000A01DB" w:rsidP="00DE0B77">
            <w:pPr>
              <w:jc w:val="both"/>
            </w:pPr>
            <w:r w:rsidRPr="000A01DB">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0A01DB" w:rsidRPr="000A01DB" w:rsidRDefault="000A01DB" w:rsidP="00DE0B77">
            <w:pPr>
              <w:jc w:val="both"/>
            </w:pPr>
          </w:p>
        </w:tc>
        <w:tc>
          <w:tcPr>
            <w:tcW w:w="851" w:type="dxa"/>
            <w:gridSpan w:val="4"/>
            <w:tcBorders>
              <w:top w:val="nil"/>
            </w:tcBorders>
            <w:shd w:val="clear" w:color="auto" w:fill="auto"/>
            <w:vAlign w:val="center"/>
          </w:tcPr>
          <w:p w:rsidR="00165738" w:rsidRPr="000A01DB" w:rsidRDefault="00165738" w:rsidP="00DE0B77">
            <w:pPr>
              <w:jc w:val="center"/>
            </w:pPr>
            <w:r w:rsidRPr="000A01DB">
              <w:t>951</w:t>
            </w:r>
          </w:p>
        </w:tc>
        <w:tc>
          <w:tcPr>
            <w:tcW w:w="567" w:type="dxa"/>
            <w:gridSpan w:val="5"/>
            <w:tcBorders>
              <w:top w:val="nil"/>
            </w:tcBorders>
            <w:shd w:val="clear" w:color="auto" w:fill="auto"/>
            <w:vAlign w:val="center"/>
          </w:tcPr>
          <w:p w:rsidR="00165738" w:rsidRPr="000A01DB" w:rsidRDefault="00165738" w:rsidP="00DE0B77">
            <w:pPr>
              <w:jc w:val="center"/>
            </w:pPr>
            <w:r w:rsidRPr="000A01DB">
              <w:t>08</w:t>
            </w:r>
          </w:p>
        </w:tc>
        <w:tc>
          <w:tcPr>
            <w:tcW w:w="709" w:type="dxa"/>
            <w:gridSpan w:val="5"/>
            <w:tcBorders>
              <w:top w:val="nil"/>
            </w:tcBorders>
            <w:shd w:val="clear" w:color="auto" w:fill="auto"/>
            <w:vAlign w:val="center"/>
          </w:tcPr>
          <w:p w:rsidR="00165738" w:rsidRPr="000A01DB" w:rsidRDefault="00165738" w:rsidP="00DE0B77">
            <w:pPr>
              <w:jc w:val="center"/>
            </w:pPr>
            <w:r w:rsidRPr="000A01DB">
              <w:t>01</w:t>
            </w:r>
          </w:p>
        </w:tc>
        <w:tc>
          <w:tcPr>
            <w:tcW w:w="1842" w:type="dxa"/>
            <w:gridSpan w:val="3"/>
            <w:tcBorders>
              <w:top w:val="nil"/>
            </w:tcBorders>
            <w:shd w:val="clear" w:color="auto" w:fill="auto"/>
            <w:vAlign w:val="center"/>
          </w:tcPr>
          <w:p w:rsidR="00165738" w:rsidRPr="000A01DB" w:rsidRDefault="000A01DB" w:rsidP="00DE0B77">
            <w:pPr>
              <w:jc w:val="center"/>
            </w:pPr>
            <w:r w:rsidRPr="000A01DB">
              <w:t>05.2.00.S5030</w:t>
            </w:r>
          </w:p>
        </w:tc>
        <w:tc>
          <w:tcPr>
            <w:tcW w:w="709" w:type="dxa"/>
            <w:gridSpan w:val="5"/>
            <w:tcBorders>
              <w:top w:val="nil"/>
            </w:tcBorders>
            <w:shd w:val="clear" w:color="auto" w:fill="auto"/>
            <w:vAlign w:val="center"/>
          </w:tcPr>
          <w:p w:rsidR="00165738" w:rsidRPr="000A01DB" w:rsidRDefault="00165738" w:rsidP="00DE0B77">
            <w:pPr>
              <w:jc w:val="center"/>
            </w:pPr>
            <w:r w:rsidRPr="000A01DB">
              <w:t>240</w:t>
            </w:r>
          </w:p>
        </w:tc>
        <w:tc>
          <w:tcPr>
            <w:tcW w:w="1701" w:type="dxa"/>
            <w:gridSpan w:val="6"/>
            <w:tcBorders>
              <w:top w:val="nil"/>
            </w:tcBorders>
            <w:shd w:val="clear" w:color="auto" w:fill="auto"/>
            <w:noWrap/>
            <w:vAlign w:val="center"/>
          </w:tcPr>
          <w:p w:rsidR="00165738" w:rsidRPr="000A01DB" w:rsidRDefault="000A01DB" w:rsidP="00DE0B77">
            <w:pPr>
              <w:jc w:val="center"/>
            </w:pPr>
            <w:r w:rsidRPr="000A01DB">
              <w:t>4 122,9</w:t>
            </w:r>
          </w:p>
        </w:tc>
        <w:tc>
          <w:tcPr>
            <w:tcW w:w="1699" w:type="dxa"/>
            <w:gridSpan w:val="4"/>
            <w:tcBorders>
              <w:top w:val="nil"/>
            </w:tcBorders>
            <w:shd w:val="clear" w:color="auto" w:fill="auto"/>
            <w:noWrap/>
            <w:vAlign w:val="center"/>
          </w:tcPr>
          <w:p w:rsidR="00165738" w:rsidRPr="000A01DB" w:rsidRDefault="00165738" w:rsidP="00DE0B77">
            <w:pPr>
              <w:jc w:val="center"/>
            </w:pPr>
          </w:p>
        </w:tc>
        <w:tc>
          <w:tcPr>
            <w:tcW w:w="1557" w:type="dxa"/>
            <w:gridSpan w:val="5"/>
            <w:tcBorders>
              <w:top w:val="nil"/>
            </w:tcBorders>
            <w:shd w:val="clear" w:color="auto" w:fill="auto"/>
            <w:noWrap/>
            <w:vAlign w:val="center"/>
          </w:tcPr>
          <w:p w:rsidR="00165738" w:rsidRPr="000A01DB" w:rsidRDefault="00165738" w:rsidP="00DE0B77">
            <w:pPr>
              <w:jc w:val="center"/>
            </w:pPr>
          </w:p>
        </w:tc>
      </w:tr>
      <w:tr w:rsidR="00AC3BC2" w:rsidRPr="00AC3BC2" w:rsidTr="00F67315">
        <w:trPr>
          <w:gridAfter w:val="3"/>
          <w:wAfter w:w="1038" w:type="dxa"/>
          <w:trHeight w:val="1974"/>
        </w:trPr>
        <w:tc>
          <w:tcPr>
            <w:tcW w:w="5670" w:type="dxa"/>
            <w:gridSpan w:val="2"/>
            <w:tcBorders>
              <w:top w:val="nil"/>
            </w:tcBorders>
            <w:shd w:val="clear" w:color="auto" w:fill="auto"/>
            <w:vAlign w:val="center"/>
            <w:hideMark/>
          </w:tcPr>
          <w:p w:rsidR="00DE0B77" w:rsidRPr="000A01DB" w:rsidRDefault="00DE0B77" w:rsidP="00DE0B77">
            <w:pPr>
              <w:jc w:val="both"/>
            </w:pPr>
            <w:r w:rsidRPr="000A01DB">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p w:rsidR="0059703B" w:rsidRPr="000A01DB" w:rsidRDefault="0059703B" w:rsidP="00DE0B77">
            <w:pPr>
              <w:jc w:val="both"/>
            </w:pPr>
          </w:p>
        </w:tc>
        <w:tc>
          <w:tcPr>
            <w:tcW w:w="851" w:type="dxa"/>
            <w:gridSpan w:val="4"/>
            <w:tcBorders>
              <w:top w:val="nil"/>
            </w:tcBorders>
            <w:shd w:val="clear" w:color="auto" w:fill="auto"/>
            <w:vAlign w:val="center"/>
            <w:hideMark/>
          </w:tcPr>
          <w:p w:rsidR="00DE0B77" w:rsidRPr="000A01DB" w:rsidRDefault="00DE0B77" w:rsidP="00DE0B77">
            <w:pPr>
              <w:jc w:val="center"/>
            </w:pPr>
            <w:r w:rsidRPr="000A01DB">
              <w:t>951</w:t>
            </w:r>
          </w:p>
        </w:tc>
        <w:tc>
          <w:tcPr>
            <w:tcW w:w="567" w:type="dxa"/>
            <w:gridSpan w:val="5"/>
            <w:tcBorders>
              <w:top w:val="nil"/>
            </w:tcBorders>
            <w:shd w:val="clear" w:color="auto" w:fill="auto"/>
            <w:vAlign w:val="center"/>
            <w:hideMark/>
          </w:tcPr>
          <w:p w:rsidR="00DE0B77" w:rsidRPr="000A01DB" w:rsidRDefault="00DE0B77" w:rsidP="00DE0B77">
            <w:pPr>
              <w:jc w:val="center"/>
            </w:pPr>
            <w:r w:rsidRPr="000A01DB">
              <w:t>08</w:t>
            </w:r>
          </w:p>
        </w:tc>
        <w:tc>
          <w:tcPr>
            <w:tcW w:w="709" w:type="dxa"/>
            <w:gridSpan w:val="5"/>
            <w:tcBorders>
              <w:top w:val="nil"/>
            </w:tcBorders>
            <w:shd w:val="clear" w:color="auto" w:fill="auto"/>
            <w:vAlign w:val="center"/>
            <w:hideMark/>
          </w:tcPr>
          <w:p w:rsidR="00DE0B77" w:rsidRPr="000A01DB" w:rsidRDefault="00DE0B77" w:rsidP="00DE0B77">
            <w:pPr>
              <w:jc w:val="center"/>
            </w:pPr>
            <w:r w:rsidRPr="000A01DB">
              <w:t>01</w:t>
            </w:r>
          </w:p>
        </w:tc>
        <w:tc>
          <w:tcPr>
            <w:tcW w:w="1842" w:type="dxa"/>
            <w:gridSpan w:val="3"/>
            <w:tcBorders>
              <w:top w:val="nil"/>
            </w:tcBorders>
            <w:shd w:val="clear" w:color="auto" w:fill="auto"/>
            <w:vAlign w:val="center"/>
            <w:hideMark/>
          </w:tcPr>
          <w:p w:rsidR="00DE0B77" w:rsidRPr="000A01DB" w:rsidRDefault="00DE0B77" w:rsidP="00DE0B77">
            <w:pPr>
              <w:jc w:val="center"/>
            </w:pPr>
            <w:r w:rsidRPr="000A01DB">
              <w:t>05.5.00.00590</w:t>
            </w:r>
          </w:p>
        </w:tc>
        <w:tc>
          <w:tcPr>
            <w:tcW w:w="709" w:type="dxa"/>
            <w:gridSpan w:val="5"/>
            <w:tcBorders>
              <w:top w:val="nil"/>
            </w:tcBorders>
            <w:shd w:val="clear" w:color="auto" w:fill="auto"/>
            <w:vAlign w:val="center"/>
            <w:hideMark/>
          </w:tcPr>
          <w:p w:rsidR="00DE0B77" w:rsidRPr="000A01DB" w:rsidRDefault="00DE0B77" w:rsidP="00DE0B77">
            <w:pPr>
              <w:jc w:val="center"/>
            </w:pPr>
            <w:r w:rsidRPr="000A01DB">
              <w:t>610</w:t>
            </w:r>
          </w:p>
        </w:tc>
        <w:tc>
          <w:tcPr>
            <w:tcW w:w="1701" w:type="dxa"/>
            <w:gridSpan w:val="6"/>
            <w:tcBorders>
              <w:top w:val="nil"/>
            </w:tcBorders>
            <w:shd w:val="clear" w:color="auto" w:fill="auto"/>
            <w:noWrap/>
            <w:vAlign w:val="center"/>
            <w:hideMark/>
          </w:tcPr>
          <w:p w:rsidR="00DE0B77" w:rsidRPr="000A01DB" w:rsidRDefault="00407E2E" w:rsidP="00DE0B77">
            <w:pPr>
              <w:jc w:val="center"/>
            </w:pPr>
            <w:r w:rsidRPr="000A01DB">
              <w:t>503,0</w:t>
            </w:r>
          </w:p>
        </w:tc>
        <w:tc>
          <w:tcPr>
            <w:tcW w:w="1699" w:type="dxa"/>
            <w:gridSpan w:val="4"/>
            <w:tcBorders>
              <w:top w:val="nil"/>
            </w:tcBorders>
            <w:shd w:val="clear" w:color="auto" w:fill="auto"/>
            <w:noWrap/>
            <w:vAlign w:val="center"/>
            <w:hideMark/>
          </w:tcPr>
          <w:p w:rsidR="00DE0B77" w:rsidRPr="000A01DB" w:rsidRDefault="00407E2E" w:rsidP="00DE0B77">
            <w:pPr>
              <w:jc w:val="center"/>
            </w:pPr>
            <w:r w:rsidRPr="000A01DB">
              <w:t>503,0</w:t>
            </w:r>
          </w:p>
        </w:tc>
        <w:tc>
          <w:tcPr>
            <w:tcW w:w="1557" w:type="dxa"/>
            <w:gridSpan w:val="5"/>
            <w:tcBorders>
              <w:top w:val="nil"/>
            </w:tcBorders>
            <w:shd w:val="clear" w:color="auto" w:fill="auto"/>
            <w:noWrap/>
            <w:vAlign w:val="center"/>
            <w:hideMark/>
          </w:tcPr>
          <w:p w:rsidR="00DE0B77" w:rsidRPr="000A01DB" w:rsidRDefault="00407E2E" w:rsidP="00DE0B77">
            <w:pPr>
              <w:jc w:val="center"/>
            </w:pPr>
            <w:r w:rsidRPr="000A01DB">
              <w:t>503,0</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0A01DB" w:rsidRDefault="00DE0B77" w:rsidP="00DE0B77">
            <w:pPr>
              <w:jc w:val="both"/>
              <w:rPr>
                <w:b/>
                <w:bCs/>
              </w:rPr>
            </w:pPr>
            <w:r w:rsidRPr="000A01DB">
              <w:rPr>
                <w:b/>
                <w:bCs/>
              </w:rPr>
              <w:t>СОЦИАЛЬНАЯ ПОЛИТИКА</w:t>
            </w:r>
          </w:p>
          <w:p w:rsidR="007F132F" w:rsidRPr="000A01DB" w:rsidRDefault="007F132F" w:rsidP="00DE0B77">
            <w:pPr>
              <w:jc w:val="both"/>
              <w:rPr>
                <w:b/>
                <w:bCs/>
              </w:rPr>
            </w:pPr>
          </w:p>
        </w:tc>
        <w:tc>
          <w:tcPr>
            <w:tcW w:w="851" w:type="dxa"/>
            <w:gridSpan w:val="4"/>
            <w:tcBorders>
              <w:top w:val="nil"/>
            </w:tcBorders>
            <w:shd w:val="clear" w:color="auto" w:fill="auto"/>
            <w:vAlign w:val="center"/>
            <w:hideMark/>
          </w:tcPr>
          <w:p w:rsidR="00DE0B77" w:rsidRPr="000A01DB" w:rsidRDefault="00DE0B77" w:rsidP="00DE0B77">
            <w:pPr>
              <w:jc w:val="center"/>
              <w:rPr>
                <w:b/>
                <w:bCs/>
              </w:rPr>
            </w:pPr>
            <w:r w:rsidRPr="000A01DB">
              <w:rPr>
                <w:b/>
                <w:bCs/>
              </w:rPr>
              <w:t>951</w:t>
            </w:r>
          </w:p>
        </w:tc>
        <w:tc>
          <w:tcPr>
            <w:tcW w:w="567"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10</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00</w:t>
            </w:r>
          </w:p>
        </w:tc>
        <w:tc>
          <w:tcPr>
            <w:tcW w:w="1842" w:type="dxa"/>
            <w:gridSpan w:val="3"/>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1701" w:type="dxa"/>
            <w:gridSpan w:val="6"/>
            <w:tcBorders>
              <w:top w:val="nil"/>
            </w:tcBorders>
            <w:shd w:val="clear" w:color="auto" w:fill="auto"/>
            <w:noWrap/>
            <w:vAlign w:val="center"/>
            <w:hideMark/>
          </w:tcPr>
          <w:p w:rsidR="00DE0B77" w:rsidRPr="000A01DB" w:rsidRDefault="00C706E7" w:rsidP="00DE0B77">
            <w:pPr>
              <w:jc w:val="center"/>
              <w:rPr>
                <w:b/>
                <w:bCs/>
              </w:rPr>
            </w:pPr>
            <w:r w:rsidRPr="000A01DB">
              <w:rPr>
                <w:b/>
                <w:bCs/>
              </w:rPr>
              <w:t>650,0</w:t>
            </w:r>
          </w:p>
        </w:tc>
        <w:tc>
          <w:tcPr>
            <w:tcW w:w="1699" w:type="dxa"/>
            <w:gridSpan w:val="4"/>
            <w:tcBorders>
              <w:top w:val="nil"/>
            </w:tcBorders>
            <w:shd w:val="clear" w:color="auto" w:fill="auto"/>
            <w:noWrap/>
            <w:vAlign w:val="center"/>
            <w:hideMark/>
          </w:tcPr>
          <w:p w:rsidR="00DE0B77" w:rsidRPr="000A01DB" w:rsidRDefault="00DE0B77" w:rsidP="00DE0B77">
            <w:pPr>
              <w:jc w:val="center"/>
              <w:rPr>
                <w:b/>
                <w:bCs/>
              </w:rPr>
            </w:pPr>
            <w:r w:rsidRPr="000A01DB">
              <w:rPr>
                <w:b/>
                <w:bCs/>
              </w:rPr>
              <w:t>650,0</w:t>
            </w:r>
          </w:p>
        </w:tc>
        <w:tc>
          <w:tcPr>
            <w:tcW w:w="1557" w:type="dxa"/>
            <w:gridSpan w:val="5"/>
            <w:tcBorders>
              <w:top w:val="nil"/>
            </w:tcBorders>
            <w:shd w:val="clear" w:color="auto" w:fill="auto"/>
            <w:noWrap/>
            <w:vAlign w:val="center"/>
            <w:hideMark/>
          </w:tcPr>
          <w:p w:rsidR="00DE0B77" w:rsidRPr="000A01DB" w:rsidRDefault="00DE0B77" w:rsidP="00DE0B77">
            <w:pPr>
              <w:jc w:val="center"/>
              <w:rPr>
                <w:b/>
                <w:bCs/>
              </w:rPr>
            </w:pPr>
            <w:r w:rsidRPr="000A01DB">
              <w:rPr>
                <w:b/>
                <w:bCs/>
              </w:rPr>
              <w:t>650,0</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0A01DB" w:rsidRDefault="00DE0B77" w:rsidP="00DE0B77">
            <w:pPr>
              <w:jc w:val="both"/>
              <w:rPr>
                <w:b/>
                <w:bCs/>
              </w:rPr>
            </w:pPr>
            <w:r w:rsidRPr="000A01DB">
              <w:rPr>
                <w:b/>
                <w:bCs/>
              </w:rPr>
              <w:t>Пенсионное обеспечение</w:t>
            </w:r>
          </w:p>
        </w:tc>
        <w:tc>
          <w:tcPr>
            <w:tcW w:w="851" w:type="dxa"/>
            <w:gridSpan w:val="4"/>
            <w:tcBorders>
              <w:top w:val="nil"/>
            </w:tcBorders>
            <w:shd w:val="clear" w:color="auto" w:fill="auto"/>
            <w:vAlign w:val="center"/>
            <w:hideMark/>
          </w:tcPr>
          <w:p w:rsidR="00DE0B77" w:rsidRPr="000A01DB" w:rsidRDefault="00DE0B77" w:rsidP="00DE0B77">
            <w:pPr>
              <w:jc w:val="center"/>
              <w:rPr>
                <w:b/>
                <w:bCs/>
              </w:rPr>
            </w:pPr>
            <w:r w:rsidRPr="000A01DB">
              <w:rPr>
                <w:b/>
                <w:bCs/>
              </w:rPr>
              <w:t>951</w:t>
            </w:r>
          </w:p>
        </w:tc>
        <w:tc>
          <w:tcPr>
            <w:tcW w:w="567"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10</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01</w:t>
            </w:r>
          </w:p>
        </w:tc>
        <w:tc>
          <w:tcPr>
            <w:tcW w:w="1842" w:type="dxa"/>
            <w:gridSpan w:val="3"/>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1701" w:type="dxa"/>
            <w:gridSpan w:val="6"/>
            <w:tcBorders>
              <w:top w:val="nil"/>
            </w:tcBorders>
            <w:shd w:val="clear" w:color="auto" w:fill="auto"/>
            <w:noWrap/>
            <w:vAlign w:val="center"/>
            <w:hideMark/>
          </w:tcPr>
          <w:p w:rsidR="00DE0B77" w:rsidRPr="000A01DB" w:rsidRDefault="00C706E7" w:rsidP="00DE0B77">
            <w:pPr>
              <w:jc w:val="center"/>
              <w:rPr>
                <w:b/>
                <w:bCs/>
              </w:rPr>
            </w:pPr>
            <w:r w:rsidRPr="000A01DB">
              <w:rPr>
                <w:b/>
                <w:bCs/>
              </w:rPr>
              <w:t>650,0</w:t>
            </w:r>
          </w:p>
        </w:tc>
        <w:tc>
          <w:tcPr>
            <w:tcW w:w="1699" w:type="dxa"/>
            <w:gridSpan w:val="4"/>
            <w:tcBorders>
              <w:top w:val="nil"/>
            </w:tcBorders>
            <w:shd w:val="clear" w:color="auto" w:fill="auto"/>
            <w:noWrap/>
            <w:vAlign w:val="center"/>
            <w:hideMark/>
          </w:tcPr>
          <w:p w:rsidR="00DE0B77" w:rsidRPr="000A01DB" w:rsidRDefault="00DE0B77" w:rsidP="00DE0B77">
            <w:pPr>
              <w:jc w:val="center"/>
              <w:rPr>
                <w:b/>
                <w:bCs/>
              </w:rPr>
            </w:pPr>
            <w:r w:rsidRPr="000A01DB">
              <w:rPr>
                <w:b/>
                <w:bCs/>
              </w:rPr>
              <w:t>650,0</w:t>
            </w:r>
          </w:p>
        </w:tc>
        <w:tc>
          <w:tcPr>
            <w:tcW w:w="1557" w:type="dxa"/>
            <w:gridSpan w:val="5"/>
            <w:tcBorders>
              <w:top w:val="nil"/>
            </w:tcBorders>
            <w:shd w:val="clear" w:color="auto" w:fill="auto"/>
            <w:noWrap/>
            <w:vAlign w:val="center"/>
            <w:hideMark/>
          </w:tcPr>
          <w:p w:rsidR="00DE0B77" w:rsidRPr="000A01DB" w:rsidRDefault="00DE0B77" w:rsidP="00DE0B77">
            <w:pPr>
              <w:jc w:val="center"/>
              <w:rPr>
                <w:b/>
                <w:bCs/>
              </w:rPr>
            </w:pPr>
            <w:r w:rsidRPr="000A01DB">
              <w:rPr>
                <w:b/>
                <w:bCs/>
              </w:rPr>
              <w:t>650,0</w:t>
            </w:r>
          </w:p>
        </w:tc>
      </w:tr>
      <w:tr w:rsidR="00AC3BC2" w:rsidRPr="00AC3BC2" w:rsidTr="00F67315">
        <w:trPr>
          <w:gridAfter w:val="3"/>
          <w:wAfter w:w="1038" w:type="dxa"/>
          <w:trHeight w:val="3296"/>
        </w:trPr>
        <w:tc>
          <w:tcPr>
            <w:tcW w:w="5670" w:type="dxa"/>
            <w:gridSpan w:val="2"/>
            <w:tcBorders>
              <w:top w:val="nil"/>
            </w:tcBorders>
            <w:shd w:val="clear" w:color="auto" w:fill="auto"/>
            <w:vAlign w:val="center"/>
            <w:hideMark/>
          </w:tcPr>
          <w:p w:rsidR="00DE0B77" w:rsidRPr="000A01DB" w:rsidRDefault="00DE0B77" w:rsidP="00DE0B77">
            <w:pPr>
              <w:jc w:val="both"/>
            </w:pPr>
            <w:r w:rsidRPr="000A01DB">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851" w:type="dxa"/>
            <w:gridSpan w:val="4"/>
            <w:tcBorders>
              <w:top w:val="nil"/>
            </w:tcBorders>
            <w:shd w:val="clear" w:color="auto" w:fill="auto"/>
            <w:vAlign w:val="center"/>
            <w:hideMark/>
          </w:tcPr>
          <w:p w:rsidR="00DE0B77" w:rsidRPr="000A01DB" w:rsidRDefault="00DE0B77" w:rsidP="00DE0B77">
            <w:pPr>
              <w:jc w:val="center"/>
            </w:pPr>
            <w:r w:rsidRPr="000A01DB">
              <w:t>951</w:t>
            </w:r>
          </w:p>
        </w:tc>
        <w:tc>
          <w:tcPr>
            <w:tcW w:w="567" w:type="dxa"/>
            <w:gridSpan w:val="5"/>
            <w:tcBorders>
              <w:top w:val="nil"/>
            </w:tcBorders>
            <w:shd w:val="clear" w:color="auto" w:fill="auto"/>
            <w:vAlign w:val="center"/>
            <w:hideMark/>
          </w:tcPr>
          <w:p w:rsidR="00DE0B77" w:rsidRPr="000A01DB" w:rsidRDefault="00DE0B77" w:rsidP="00DE0B77">
            <w:pPr>
              <w:jc w:val="center"/>
            </w:pPr>
            <w:r w:rsidRPr="000A01DB">
              <w:t>10</w:t>
            </w:r>
          </w:p>
        </w:tc>
        <w:tc>
          <w:tcPr>
            <w:tcW w:w="709" w:type="dxa"/>
            <w:gridSpan w:val="5"/>
            <w:tcBorders>
              <w:top w:val="nil"/>
            </w:tcBorders>
            <w:shd w:val="clear" w:color="auto" w:fill="auto"/>
            <w:vAlign w:val="center"/>
            <w:hideMark/>
          </w:tcPr>
          <w:p w:rsidR="00DE0B77" w:rsidRPr="000A01DB" w:rsidRDefault="00DE0B77" w:rsidP="00DE0B77">
            <w:pPr>
              <w:jc w:val="center"/>
            </w:pPr>
            <w:r w:rsidRPr="000A01DB">
              <w:t>01</w:t>
            </w:r>
          </w:p>
        </w:tc>
        <w:tc>
          <w:tcPr>
            <w:tcW w:w="1842" w:type="dxa"/>
            <w:gridSpan w:val="3"/>
            <w:tcBorders>
              <w:top w:val="nil"/>
            </w:tcBorders>
            <w:shd w:val="clear" w:color="auto" w:fill="auto"/>
            <w:vAlign w:val="center"/>
            <w:hideMark/>
          </w:tcPr>
          <w:p w:rsidR="00DE0B77" w:rsidRPr="000A01DB" w:rsidRDefault="00DE0B77" w:rsidP="00DE0B77">
            <w:pPr>
              <w:jc w:val="center"/>
            </w:pPr>
            <w:r w:rsidRPr="000A01DB">
              <w:t>01.1.00.18010</w:t>
            </w:r>
          </w:p>
        </w:tc>
        <w:tc>
          <w:tcPr>
            <w:tcW w:w="709" w:type="dxa"/>
            <w:gridSpan w:val="5"/>
            <w:tcBorders>
              <w:top w:val="nil"/>
            </w:tcBorders>
            <w:shd w:val="clear" w:color="auto" w:fill="auto"/>
            <w:vAlign w:val="center"/>
            <w:hideMark/>
          </w:tcPr>
          <w:p w:rsidR="00DE0B77" w:rsidRPr="000A01DB" w:rsidRDefault="00DE0B77" w:rsidP="00DE0B77">
            <w:pPr>
              <w:jc w:val="center"/>
            </w:pPr>
            <w:r w:rsidRPr="000A01DB">
              <w:t>310</w:t>
            </w:r>
          </w:p>
        </w:tc>
        <w:tc>
          <w:tcPr>
            <w:tcW w:w="1701" w:type="dxa"/>
            <w:gridSpan w:val="6"/>
            <w:tcBorders>
              <w:top w:val="nil"/>
            </w:tcBorders>
            <w:shd w:val="clear" w:color="auto" w:fill="auto"/>
            <w:noWrap/>
            <w:vAlign w:val="center"/>
            <w:hideMark/>
          </w:tcPr>
          <w:p w:rsidR="00DE0B77" w:rsidRPr="000A01DB" w:rsidRDefault="00530BCD" w:rsidP="00DE0B77">
            <w:pPr>
              <w:jc w:val="center"/>
            </w:pPr>
            <w:r w:rsidRPr="000A01DB">
              <w:t>650,0</w:t>
            </w:r>
          </w:p>
        </w:tc>
        <w:tc>
          <w:tcPr>
            <w:tcW w:w="1699" w:type="dxa"/>
            <w:gridSpan w:val="4"/>
            <w:tcBorders>
              <w:top w:val="nil"/>
            </w:tcBorders>
            <w:shd w:val="clear" w:color="auto" w:fill="auto"/>
            <w:noWrap/>
            <w:vAlign w:val="center"/>
            <w:hideMark/>
          </w:tcPr>
          <w:p w:rsidR="00DE0B77" w:rsidRPr="000A01DB" w:rsidRDefault="00DE0B77" w:rsidP="00DE0B77">
            <w:pPr>
              <w:jc w:val="center"/>
            </w:pPr>
            <w:r w:rsidRPr="000A01DB">
              <w:t>650,0</w:t>
            </w:r>
          </w:p>
        </w:tc>
        <w:tc>
          <w:tcPr>
            <w:tcW w:w="1557" w:type="dxa"/>
            <w:gridSpan w:val="5"/>
            <w:tcBorders>
              <w:top w:val="nil"/>
            </w:tcBorders>
            <w:shd w:val="clear" w:color="auto" w:fill="auto"/>
            <w:noWrap/>
            <w:vAlign w:val="center"/>
            <w:hideMark/>
          </w:tcPr>
          <w:p w:rsidR="00DE0B77" w:rsidRPr="000A01DB" w:rsidRDefault="00DE0B77" w:rsidP="00DE0B77">
            <w:pPr>
              <w:jc w:val="center"/>
            </w:pPr>
            <w:r w:rsidRPr="000A01DB">
              <w:t>650,0</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0A01DB" w:rsidRDefault="00DE0B77" w:rsidP="00DE0B77">
            <w:pPr>
              <w:jc w:val="both"/>
              <w:rPr>
                <w:b/>
                <w:bCs/>
              </w:rPr>
            </w:pPr>
            <w:r w:rsidRPr="000A01DB">
              <w:rPr>
                <w:b/>
                <w:bCs/>
              </w:rPr>
              <w:t>ФИЗИЧЕСКАЯ КУЛЬТУРА И СПОРТ</w:t>
            </w:r>
          </w:p>
          <w:p w:rsidR="007F132F" w:rsidRPr="000A01DB" w:rsidRDefault="007F132F" w:rsidP="00DE0B77">
            <w:pPr>
              <w:jc w:val="both"/>
              <w:rPr>
                <w:b/>
                <w:bCs/>
              </w:rPr>
            </w:pPr>
          </w:p>
        </w:tc>
        <w:tc>
          <w:tcPr>
            <w:tcW w:w="851" w:type="dxa"/>
            <w:gridSpan w:val="4"/>
            <w:tcBorders>
              <w:top w:val="nil"/>
            </w:tcBorders>
            <w:shd w:val="clear" w:color="auto" w:fill="auto"/>
            <w:vAlign w:val="center"/>
            <w:hideMark/>
          </w:tcPr>
          <w:p w:rsidR="00DE0B77" w:rsidRPr="000A01DB" w:rsidRDefault="00DE0B77" w:rsidP="00DE0B77">
            <w:pPr>
              <w:jc w:val="center"/>
              <w:rPr>
                <w:b/>
                <w:bCs/>
              </w:rPr>
            </w:pPr>
            <w:r w:rsidRPr="000A01DB">
              <w:rPr>
                <w:b/>
                <w:bCs/>
              </w:rPr>
              <w:t>951</w:t>
            </w:r>
          </w:p>
        </w:tc>
        <w:tc>
          <w:tcPr>
            <w:tcW w:w="567"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11</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00</w:t>
            </w:r>
          </w:p>
        </w:tc>
        <w:tc>
          <w:tcPr>
            <w:tcW w:w="1842" w:type="dxa"/>
            <w:gridSpan w:val="3"/>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1701" w:type="dxa"/>
            <w:gridSpan w:val="6"/>
            <w:tcBorders>
              <w:top w:val="nil"/>
            </w:tcBorders>
            <w:shd w:val="clear" w:color="auto" w:fill="auto"/>
            <w:noWrap/>
            <w:vAlign w:val="center"/>
            <w:hideMark/>
          </w:tcPr>
          <w:p w:rsidR="00DE0B77" w:rsidRPr="000A01DB" w:rsidRDefault="00DE0B77" w:rsidP="00DE0B77">
            <w:pPr>
              <w:jc w:val="center"/>
              <w:rPr>
                <w:b/>
                <w:bCs/>
              </w:rPr>
            </w:pPr>
            <w:r w:rsidRPr="000A01DB">
              <w:rPr>
                <w:b/>
                <w:bCs/>
              </w:rPr>
              <w:t>517,0</w:t>
            </w:r>
          </w:p>
        </w:tc>
        <w:tc>
          <w:tcPr>
            <w:tcW w:w="1699" w:type="dxa"/>
            <w:gridSpan w:val="4"/>
            <w:tcBorders>
              <w:top w:val="nil"/>
            </w:tcBorders>
            <w:shd w:val="clear" w:color="auto" w:fill="auto"/>
            <w:noWrap/>
            <w:vAlign w:val="center"/>
            <w:hideMark/>
          </w:tcPr>
          <w:p w:rsidR="00DE0B77" w:rsidRPr="000A01DB" w:rsidRDefault="00530BCD" w:rsidP="00DE0B77">
            <w:pPr>
              <w:jc w:val="center"/>
              <w:rPr>
                <w:b/>
                <w:bCs/>
              </w:rPr>
            </w:pPr>
            <w:r w:rsidRPr="000A01DB">
              <w:rPr>
                <w:b/>
                <w:bCs/>
              </w:rPr>
              <w:t>517,0</w:t>
            </w:r>
          </w:p>
        </w:tc>
        <w:tc>
          <w:tcPr>
            <w:tcW w:w="1557" w:type="dxa"/>
            <w:gridSpan w:val="5"/>
            <w:tcBorders>
              <w:top w:val="nil"/>
            </w:tcBorders>
            <w:shd w:val="clear" w:color="auto" w:fill="auto"/>
            <w:noWrap/>
            <w:vAlign w:val="center"/>
            <w:hideMark/>
          </w:tcPr>
          <w:p w:rsidR="00DE0B77" w:rsidRPr="000A01DB" w:rsidRDefault="00530BCD" w:rsidP="00DE0B77">
            <w:pPr>
              <w:jc w:val="center"/>
              <w:rPr>
                <w:b/>
                <w:bCs/>
              </w:rPr>
            </w:pPr>
            <w:r w:rsidRPr="000A01DB">
              <w:rPr>
                <w:b/>
                <w:bCs/>
              </w:rPr>
              <w:t>517,0</w:t>
            </w:r>
          </w:p>
        </w:tc>
      </w:tr>
      <w:tr w:rsidR="00AC3BC2" w:rsidRPr="00AC3BC2" w:rsidTr="00F67315">
        <w:trPr>
          <w:gridAfter w:val="3"/>
          <w:wAfter w:w="1038" w:type="dxa"/>
          <w:trHeight w:val="315"/>
        </w:trPr>
        <w:tc>
          <w:tcPr>
            <w:tcW w:w="5670" w:type="dxa"/>
            <w:gridSpan w:val="2"/>
            <w:tcBorders>
              <w:top w:val="nil"/>
            </w:tcBorders>
            <w:shd w:val="clear" w:color="auto" w:fill="auto"/>
            <w:vAlign w:val="center"/>
            <w:hideMark/>
          </w:tcPr>
          <w:p w:rsidR="00DE0B77" w:rsidRPr="000A01DB" w:rsidRDefault="00DE0B77" w:rsidP="00DE0B77">
            <w:pPr>
              <w:jc w:val="both"/>
              <w:rPr>
                <w:b/>
                <w:bCs/>
              </w:rPr>
            </w:pPr>
            <w:r w:rsidRPr="000A01DB">
              <w:rPr>
                <w:b/>
                <w:bCs/>
              </w:rPr>
              <w:t>Массовый спорт</w:t>
            </w:r>
          </w:p>
        </w:tc>
        <w:tc>
          <w:tcPr>
            <w:tcW w:w="851" w:type="dxa"/>
            <w:gridSpan w:val="4"/>
            <w:tcBorders>
              <w:top w:val="nil"/>
            </w:tcBorders>
            <w:shd w:val="clear" w:color="auto" w:fill="auto"/>
            <w:vAlign w:val="center"/>
            <w:hideMark/>
          </w:tcPr>
          <w:p w:rsidR="00DE0B77" w:rsidRPr="000A01DB" w:rsidRDefault="00DE0B77" w:rsidP="00DE0B77">
            <w:pPr>
              <w:jc w:val="center"/>
              <w:rPr>
                <w:b/>
                <w:bCs/>
              </w:rPr>
            </w:pPr>
            <w:r w:rsidRPr="000A01DB">
              <w:rPr>
                <w:b/>
                <w:bCs/>
              </w:rPr>
              <w:t>951</w:t>
            </w:r>
          </w:p>
        </w:tc>
        <w:tc>
          <w:tcPr>
            <w:tcW w:w="567"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11</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02</w:t>
            </w:r>
          </w:p>
        </w:tc>
        <w:tc>
          <w:tcPr>
            <w:tcW w:w="1842" w:type="dxa"/>
            <w:gridSpan w:val="3"/>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709" w:type="dxa"/>
            <w:gridSpan w:val="5"/>
            <w:tcBorders>
              <w:top w:val="nil"/>
            </w:tcBorders>
            <w:shd w:val="clear" w:color="auto" w:fill="auto"/>
            <w:vAlign w:val="center"/>
            <w:hideMark/>
          </w:tcPr>
          <w:p w:rsidR="00DE0B77" w:rsidRPr="000A01DB" w:rsidRDefault="00DE0B77" w:rsidP="00DE0B77">
            <w:pPr>
              <w:jc w:val="center"/>
              <w:rPr>
                <w:b/>
                <w:bCs/>
              </w:rPr>
            </w:pPr>
            <w:r w:rsidRPr="000A01DB">
              <w:rPr>
                <w:b/>
                <w:bCs/>
              </w:rPr>
              <w:t> </w:t>
            </w:r>
          </w:p>
        </w:tc>
        <w:tc>
          <w:tcPr>
            <w:tcW w:w="1701" w:type="dxa"/>
            <w:gridSpan w:val="6"/>
            <w:tcBorders>
              <w:top w:val="nil"/>
            </w:tcBorders>
            <w:shd w:val="clear" w:color="auto" w:fill="auto"/>
            <w:noWrap/>
            <w:vAlign w:val="center"/>
            <w:hideMark/>
          </w:tcPr>
          <w:p w:rsidR="00DE0B77" w:rsidRPr="000A01DB" w:rsidRDefault="00DE0B77" w:rsidP="00DE0B77">
            <w:pPr>
              <w:jc w:val="center"/>
              <w:rPr>
                <w:b/>
                <w:bCs/>
              </w:rPr>
            </w:pPr>
            <w:r w:rsidRPr="000A01DB">
              <w:rPr>
                <w:b/>
                <w:bCs/>
              </w:rPr>
              <w:t>517,0</w:t>
            </w:r>
          </w:p>
        </w:tc>
        <w:tc>
          <w:tcPr>
            <w:tcW w:w="1699" w:type="dxa"/>
            <w:gridSpan w:val="4"/>
            <w:tcBorders>
              <w:top w:val="nil"/>
            </w:tcBorders>
            <w:shd w:val="clear" w:color="auto" w:fill="auto"/>
            <w:noWrap/>
            <w:vAlign w:val="center"/>
            <w:hideMark/>
          </w:tcPr>
          <w:p w:rsidR="00DE0B77" w:rsidRPr="000A01DB" w:rsidRDefault="00530BCD" w:rsidP="00DE0B77">
            <w:pPr>
              <w:jc w:val="center"/>
              <w:rPr>
                <w:b/>
                <w:bCs/>
              </w:rPr>
            </w:pPr>
            <w:r w:rsidRPr="000A01DB">
              <w:rPr>
                <w:b/>
                <w:bCs/>
              </w:rPr>
              <w:t>517,0</w:t>
            </w:r>
          </w:p>
        </w:tc>
        <w:tc>
          <w:tcPr>
            <w:tcW w:w="1557" w:type="dxa"/>
            <w:gridSpan w:val="5"/>
            <w:tcBorders>
              <w:top w:val="nil"/>
            </w:tcBorders>
            <w:shd w:val="clear" w:color="auto" w:fill="auto"/>
            <w:noWrap/>
            <w:vAlign w:val="center"/>
            <w:hideMark/>
          </w:tcPr>
          <w:p w:rsidR="00DE0B77" w:rsidRPr="000A01DB" w:rsidRDefault="00530BCD" w:rsidP="00DE0B77">
            <w:pPr>
              <w:jc w:val="center"/>
              <w:rPr>
                <w:b/>
                <w:bCs/>
              </w:rPr>
            </w:pPr>
            <w:r w:rsidRPr="000A01DB">
              <w:rPr>
                <w:b/>
                <w:bCs/>
              </w:rPr>
              <w:t>517,0</w:t>
            </w:r>
          </w:p>
        </w:tc>
      </w:tr>
      <w:tr w:rsidR="00AC3BC2" w:rsidRPr="00AC3BC2" w:rsidTr="00F67315">
        <w:trPr>
          <w:gridAfter w:val="3"/>
          <w:wAfter w:w="1038" w:type="dxa"/>
          <w:trHeight w:val="3298"/>
        </w:trPr>
        <w:tc>
          <w:tcPr>
            <w:tcW w:w="5670" w:type="dxa"/>
            <w:gridSpan w:val="2"/>
            <w:tcBorders>
              <w:top w:val="nil"/>
            </w:tcBorders>
            <w:shd w:val="clear" w:color="auto" w:fill="auto"/>
            <w:vAlign w:val="center"/>
            <w:hideMark/>
          </w:tcPr>
          <w:p w:rsidR="00DE0B77" w:rsidRPr="000A01DB" w:rsidRDefault="00DE0B77" w:rsidP="00DE0B77">
            <w:pPr>
              <w:jc w:val="both"/>
            </w:pPr>
            <w:proofErr w:type="gramStart"/>
            <w:r w:rsidRPr="000A01DB">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62BB0" w:rsidRPr="000A01DB">
              <w:t>в</w:t>
            </w:r>
            <w:r w:rsidRPr="000A01DB">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851" w:type="dxa"/>
            <w:gridSpan w:val="4"/>
            <w:tcBorders>
              <w:top w:val="nil"/>
            </w:tcBorders>
            <w:shd w:val="clear" w:color="auto" w:fill="auto"/>
            <w:vAlign w:val="center"/>
            <w:hideMark/>
          </w:tcPr>
          <w:p w:rsidR="00DE0B77" w:rsidRPr="000A01DB" w:rsidRDefault="00DE0B77" w:rsidP="00DE0B77">
            <w:pPr>
              <w:jc w:val="center"/>
            </w:pPr>
            <w:r w:rsidRPr="000A01DB">
              <w:t>951</w:t>
            </w:r>
          </w:p>
        </w:tc>
        <w:tc>
          <w:tcPr>
            <w:tcW w:w="567" w:type="dxa"/>
            <w:gridSpan w:val="5"/>
            <w:tcBorders>
              <w:top w:val="nil"/>
            </w:tcBorders>
            <w:shd w:val="clear" w:color="auto" w:fill="auto"/>
            <w:vAlign w:val="center"/>
            <w:hideMark/>
          </w:tcPr>
          <w:p w:rsidR="00DE0B77" w:rsidRPr="000A01DB" w:rsidRDefault="00DE0B77" w:rsidP="00DE0B77">
            <w:pPr>
              <w:jc w:val="center"/>
            </w:pPr>
            <w:r w:rsidRPr="000A01DB">
              <w:t>11</w:t>
            </w:r>
          </w:p>
        </w:tc>
        <w:tc>
          <w:tcPr>
            <w:tcW w:w="709" w:type="dxa"/>
            <w:gridSpan w:val="5"/>
            <w:tcBorders>
              <w:top w:val="nil"/>
            </w:tcBorders>
            <w:shd w:val="clear" w:color="auto" w:fill="auto"/>
            <w:vAlign w:val="center"/>
            <w:hideMark/>
          </w:tcPr>
          <w:p w:rsidR="00DE0B77" w:rsidRPr="000A01DB" w:rsidRDefault="00DE0B77" w:rsidP="00DE0B77">
            <w:pPr>
              <w:jc w:val="center"/>
            </w:pPr>
            <w:r w:rsidRPr="000A01DB">
              <w:t>02</w:t>
            </w:r>
          </w:p>
        </w:tc>
        <w:tc>
          <w:tcPr>
            <w:tcW w:w="1842" w:type="dxa"/>
            <w:gridSpan w:val="3"/>
            <w:tcBorders>
              <w:top w:val="nil"/>
            </w:tcBorders>
            <w:shd w:val="clear" w:color="auto" w:fill="auto"/>
            <w:vAlign w:val="center"/>
            <w:hideMark/>
          </w:tcPr>
          <w:p w:rsidR="00DE0B77" w:rsidRPr="000A01DB" w:rsidRDefault="00DE0B77" w:rsidP="00DE0B77">
            <w:pPr>
              <w:jc w:val="center"/>
            </w:pPr>
            <w:r w:rsidRPr="000A01DB">
              <w:t>05.3.00.87030</w:t>
            </w:r>
          </w:p>
        </w:tc>
        <w:tc>
          <w:tcPr>
            <w:tcW w:w="709" w:type="dxa"/>
            <w:gridSpan w:val="5"/>
            <w:tcBorders>
              <w:top w:val="nil"/>
            </w:tcBorders>
            <w:shd w:val="clear" w:color="auto" w:fill="auto"/>
            <w:vAlign w:val="center"/>
            <w:hideMark/>
          </w:tcPr>
          <w:p w:rsidR="00DE0B77" w:rsidRPr="000A01DB" w:rsidRDefault="00DE0B77" w:rsidP="00DE0B77">
            <w:pPr>
              <w:jc w:val="center"/>
            </w:pPr>
            <w:r w:rsidRPr="000A01DB">
              <w:t>540</w:t>
            </w:r>
          </w:p>
        </w:tc>
        <w:tc>
          <w:tcPr>
            <w:tcW w:w="1701" w:type="dxa"/>
            <w:gridSpan w:val="6"/>
            <w:tcBorders>
              <w:top w:val="nil"/>
            </w:tcBorders>
            <w:shd w:val="clear" w:color="auto" w:fill="auto"/>
            <w:noWrap/>
            <w:vAlign w:val="center"/>
            <w:hideMark/>
          </w:tcPr>
          <w:p w:rsidR="00DE0B77" w:rsidRPr="000A01DB" w:rsidRDefault="00DE0B77" w:rsidP="00DE0B77">
            <w:pPr>
              <w:jc w:val="center"/>
            </w:pPr>
            <w:r w:rsidRPr="000A01DB">
              <w:t>517,0</w:t>
            </w:r>
          </w:p>
        </w:tc>
        <w:tc>
          <w:tcPr>
            <w:tcW w:w="1699" w:type="dxa"/>
            <w:gridSpan w:val="4"/>
            <w:tcBorders>
              <w:top w:val="nil"/>
            </w:tcBorders>
            <w:shd w:val="clear" w:color="auto" w:fill="auto"/>
            <w:noWrap/>
            <w:vAlign w:val="center"/>
            <w:hideMark/>
          </w:tcPr>
          <w:p w:rsidR="00DE0B77" w:rsidRPr="000A01DB" w:rsidRDefault="00530BCD" w:rsidP="00DE0B77">
            <w:pPr>
              <w:jc w:val="center"/>
            </w:pPr>
            <w:r w:rsidRPr="000A01DB">
              <w:t>517,0</w:t>
            </w:r>
          </w:p>
        </w:tc>
        <w:tc>
          <w:tcPr>
            <w:tcW w:w="1557" w:type="dxa"/>
            <w:gridSpan w:val="5"/>
            <w:tcBorders>
              <w:top w:val="nil"/>
            </w:tcBorders>
            <w:shd w:val="clear" w:color="auto" w:fill="auto"/>
            <w:noWrap/>
            <w:vAlign w:val="center"/>
            <w:hideMark/>
          </w:tcPr>
          <w:p w:rsidR="00DE0B77" w:rsidRPr="000A01DB" w:rsidRDefault="00530BCD" w:rsidP="00DE0B77">
            <w:pPr>
              <w:jc w:val="center"/>
            </w:pPr>
            <w:r w:rsidRPr="000A01DB">
              <w:t>517,0</w:t>
            </w:r>
            <w:r w:rsidR="00DE0B77" w:rsidRPr="000A01DB">
              <w:t>»;</w:t>
            </w:r>
          </w:p>
        </w:tc>
      </w:tr>
      <w:tr w:rsidR="00AC3BC2" w:rsidRPr="00AC3BC2" w:rsidTr="00F67315">
        <w:trPr>
          <w:trHeight w:val="300"/>
        </w:trPr>
        <w:tc>
          <w:tcPr>
            <w:tcW w:w="5650" w:type="dxa"/>
            <w:tcBorders>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850" w:type="dxa"/>
            <w:gridSpan w:val="4"/>
            <w:tcBorders>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568" w:type="dxa"/>
            <w:gridSpan w:val="4"/>
            <w:tcBorders>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721" w:type="dxa"/>
            <w:gridSpan w:val="6"/>
            <w:tcBorders>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1841" w:type="dxa"/>
            <w:gridSpan w:val="3"/>
            <w:tcBorders>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709" w:type="dxa"/>
            <w:gridSpan w:val="5"/>
            <w:tcBorders>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1700" w:type="dxa"/>
            <w:gridSpan w:val="6"/>
            <w:tcBorders>
              <w:left w:val="nil"/>
              <w:bottom w:val="nil"/>
              <w:right w:val="nil"/>
            </w:tcBorders>
            <w:shd w:val="clear" w:color="auto" w:fill="auto"/>
            <w:noWrap/>
            <w:vAlign w:val="center"/>
            <w:hideMark/>
          </w:tcPr>
          <w:p w:rsidR="00B2295D" w:rsidRPr="00AC3BC2" w:rsidRDefault="00B2295D">
            <w:pPr>
              <w:jc w:val="center"/>
              <w:rPr>
                <w:rFonts w:ascii="Calibri" w:hAnsi="Calibri" w:cs="Calibri"/>
                <w:color w:val="FF0000"/>
                <w:sz w:val="22"/>
                <w:szCs w:val="22"/>
              </w:rPr>
            </w:pPr>
          </w:p>
        </w:tc>
        <w:tc>
          <w:tcPr>
            <w:tcW w:w="1699" w:type="dxa"/>
            <w:gridSpan w:val="4"/>
            <w:tcBorders>
              <w:left w:val="nil"/>
              <w:bottom w:val="nil"/>
              <w:right w:val="nil"/>
            </w:tcBorders>
            <w:shd w:val="clear" w:color="auto" w:fill="auto"/>
            <w:noWrap/>
            <w:vAlign w:val="center"/>
            <w:hideMark/>
          </w:tcPr>
          <w:p w:rsidR="00B2295D" w:rsidRPr="00AC3BC2" w:rsidRDefault="00B2295D">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2295D" w:rsidRPr="00AC3BC2" w:rsidRDefault="00B2295D">
            <w:pPr>
              <w:jc w:val="center"/>
              <w:rPr>
                <w:rFonts w:ascii="Calibri" w:hAnsi="Calibri" w:cs="Calibri"/>
                <w:color w:val="FF0000"/>
                <w:sz w:val="22"/>
                <w:szCs w:val="22"/>
              </w:rPr>
            </w:pPr>
          </w:p>
        </w:tc>
        <w:tc>
          <w:tcPr>
            <w:tcW w:w="562" w:type="dxa"/>
            <w:tcBorders>
              <w:top w:val="nil"/>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236" w:type="dxa"/>
            <w:tcBorders>
              <w:top w:val="nil"/>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c>
          <w:tcPr>
            <w:tcW w:w="240" w:type="dxa"/>
            <w:tcBorders>
              <w:top w:val="nil"/>
              <w:left w:val="nil"/>
              <w:bottom w:val="nil"/>
              <w:right w:val="nil"/>
            </w:tcBorders>
            <w:shd w:val="clear" w:color="auto" w:fill="auto"/>
            <w:noWrap/>
            <w:vAlign w:val="bottom"/>
            <w:hideMark/>
          </w:tcPr>
          <w:p w:rsidR="00B2295D" w:rsidRPr="00AC3BC2" w:rsidRDefault="00B2295D">
            <w:pPr>
              <w:rPr>
                <w:rFonts w:ascii="Calibri" w:hAnsi="Calibri" w:cs="Calibri"/>
                <w:color w:val="FF0000"/>
                <w:sz w:val="22"/>
                <w:szCs w:val="22"/>
              </w:rPr>
            </w:pPr>
          </w:p>
        </w:tc>
      </w:tr>
      <w:tr w:rsidR="00AC3BC2" w:rsidRPr="00AC3BC2" w:rsidTr="00F67315">
        <w:trPr>
          <w:gridAfter w:val="3"/>
          <w:wAfter w:w="1038" w:type="dxa"/>
          <w:trHeight w:val="300"/>
        </w:trPr>
        <w:tc>
          <w:tcPr>
            <w:tcW w:w="5650" w:type="dxa"/>
            <w:tcBorders>
              <w:left w:val="nil"/>
              <w:bottom w:val="nil"/>
              <w:right w:val="nil"/>
            </w:tcBorders>
            <w:shd w:val="clear" w:color="auto" w:fill="auto"/>
            <w:noWrap/>
            <w:vAlign w:val="bottom"/>
            <w:hideMark/>
          </w:tcPr>
          <w:p w:rsidR="000029FD" w:rsidRPr="00AC3BC2" w:rsidRDefault="000029FD" w:rsidP="000029FD">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0029FD" w:rsidRPr="00AC3BC2" w:rsidRDefault="000029FD" w:rsidP="000029FD">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0029FD" w:rsidRPr="00AC3BC2" w:rsidRDefault="000029FD" w:rsidP="000029FD">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0029FD" w:rsidRPr="00AC3BC2" w:rsidRDefault="000029FD" w:rsidP="000029FD">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0029FD" w:rsidRPr="00AC3BC2" w:rsidRDefault="000029FD" w:rsidP="000029FD">
            <w:pPr>
              <w:rPr>
                <w:rFonts w:ascii="Calibri" w:hAnsi="Calibri" w:cs="Calibri"/>
                <w:color w:val="FF0000"/>
                <w:sz w:val="22"/>
                <w:szCs w:val="22"/>
              </w:rPr>
            </w:pPr>
          </w:p>
        </w:tc>
        <w:tc>
          <w:tcPr>
            <w:tcW w:w="714" w:type="dxa"/>
            <w:gridSpan w:val="6"/>
            <w:tcBorders>
              <w:left w:val="nil"/>
              <w:bottom w:val="nil"/>
              <w:right w:val="nil"/>
            </w:tcBorders>
            <w:shd w:val="clear" w:color="auto" w:fill="auto"/>
            <w:noWrap/>
            <w:vAlign w:val="bottom"/>
            <w:hideMark/>
          </w:tcPr>
          <w:p w:rsidR="000029FD" w:rsidRPr="00AC3BC2" w:rsidRDefault="000029FD" w:rsidP="000029FD">
            <w:pPr>
              <w:rPr>
                <w:rFonts w:ascii="Calibri" w:hAnsi="Calibri" w:cs="Calibri"/>
                <w:color w:val="FF0000"/>
                <w:sz w:val="22"/>
                <w:szCs w:val="22"/>
              </w:rPr>
            </w:pPr>
          </w:p>
        </w:tc>
        <w:tc>
          <w:tcPr>
            <w:tcW w:w="1584" w:type="dxa"/>
            <w:tcBorders>
              <w:left w:val="nil"/>
              <w:bottom w:val="nil"/>
              <w:right w:val="nil"/>
            </w:tcBorders>
            <w:shd w:val="clear" w:color="auto" w:fill="auto"/>
            <w:noWrap/>
            <w:vAlign w:val="center"/>
            <w:hideMark/>
          </w:tcPr>
          <w:p w:rsidR="000029FD" w:rsidRPr="00AC3BC2" w:rsidRDefault="000029FD" w:rsidP="000029FD">
            <w:pPr>
              <w:jc w:val="center"/>
              <w:rPr>
                <w:rFonts w:ascii="Calibri" w:hAnsi="Calibri" w:cs="Calibri"/>
                <w:color w:val="FF0000"/>
                <w:sz w:val="22"/>
                <w:szCs w:val="22"/>
              </w:rPr>
            </w:pPr>
          </w:p>
        </w:tc>
        <w:tc>
          <w:tcPr>
            <w:tcW w:w="1709" w:type="dxa"/>
            <w:gridSpan w:val="5"/>
            <w:tcBorders>
              <w:left w:val="nil"/>
              <w:bottom w:val="nil"/>
              <w:right w:val="nil"/>
            </w:tcBorders>
            <w:shd w:val="clear" w:color="auto" w:fill="auto"/>
            <w:noWrap/>
            <w:vAlign w:val="center"/>
            <w:hideMark/>
          </w:tcPr>
          <w:p w:rsidR="000029FD" w:rsidRPr="00AC3BC2" w:rsidRDefault="000029FD" w:rsidP="000029FD">
            <w:pPr>
              <w:jc w:val="center"/>
              <w:rPr>
                <w:rFonts w:ascii="Calibri" w:hAnsi="Calibri" w:cs="Calibri"/>
                <w:color w:val="FF0000"/>
                <w:sz w:val="22"/>
                <w:szCs w:val="22"/>
              </w:rPr>
            </w:pPr>
          </w:p>
        </w:tc>
        <w:tc>
          <w:tcPr>
            <w:tcW w:w="1557" w:type="dxa"/>
            <w:gridSpan w:val="5"/>
            <w:tcBorders>
              <w:left w:val="nil"/>
              <w:bottom w:val="nil"/>
              <w:right w:val="nil"/>
            </w:tcBorders>
            <w:shd w:val="clear" w:color="auto" w:fill="auto"/>
            <w:noWrap/>
            <w:vAlign w:val="center"/>
            <w:hideMark/>
          </w:tcPr>
          <w:p w:rsidR="000029FD" w:rsidRPr="00AC3BC2" w:rsidRDefault="000029FD" w:rsidP="000029FD">
            <w:pPr>
              <w:jc w:val="center"/>
              <w:rPr>
                <w:rFonts w:ascii="Calibri" w:hAnsi="Calibri" w:cs="Calibri"/>
                <w:color w:val="FF0000"/>
                <w:sz w:val="22"/>
                <w:szCs w:val="22"/>
              </w:rPr>
            </w:pPr>
          </w:p>
        </w:tc>
      </w:tr>
      <w:tr w:rsidR="00AC3BC2" w:rsidRPr="00AC3BC2" w:rsidTr="00F67315">
        <w:trPr>
          <w:gridAfter w:val="3"/>
          <w:wAfter w:w="1038" w:type="dxa"/>
          <w:trHeight w:val="300"/>
        </w:trPr>
        <w:tc>
          <w:tcPr>
            <w:tcW w:w="5650" w:type="dxa"/>
            <w:tcBorders>
              <w:left w:val="nil"/>
              <w:bottom w:val="nil"/>
              <w:right w:val="nil"/>
            </w:tcBorders>
            <w:shd w:val="clear" w:color="auto" w:fill="auto"/>
            <w:noWrap/>
            <w:vAlign w:val="bottom"/>
            <w:hideMark/>
          </w:tcPr>
          <w:p w:rsidR="006C4C9F" w:rsidRPr="00AC3BC2" w:rsidRDefault="006C4C9F" w:rsidP="006C4C9F">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6C4C9F" w:rsidRPr="00AC3BC2" w:rsidRDefault="006C4C9F" w:rsidP="006C4C9F">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6C4C9F" w:rsidRPr="00AC3BC2" w:rsidRDefault="006C4C9F" w:rsidP="006C4C9F">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6C4C9F" w:rsidRPr="00AC3BC2" w:rsidRDefault="006C4C9F" w:rsidP="006C4C9F">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6C4C9F" w:rsidRPr="00AC3BC2" w:rsidRDefault="006C4C9F" w:rsidP="006C4C9F">
            <w:pPr>
              <w:rPr>
                <w:rFonts w:ascii="Calibri" w:hAnsi="Calibri" w:cs="Calibri"/>
                <w:color w:val="FF0000"/>
                <w:sz w:val="22"/>
                <w:szCs w:val="22"/>
              </w:rPr>
            </w:pPr>
          </w:p>
        </w:tc>
        <w:tc>
          <w:tcPr>
            <w:tcW w:w="708" w:type="dxa"/>
            <w:gridSpan w:val="5"/>
            <w:tcBorders>
              <w:left w:val="nil"/>
              <w:bottom w:val="nil"/>
              <w:right w:val="nil"/>
            </w:tcBorders>
            <w:shd w:val="clear" w:color="auto" w:fill="auto"/>
            <w:noWrap/>
            <w:vAlign w:val="bottom"/>
            <w:hideMark/>
          </w:tcPr>
          <w:p w:rsidR="006C4C9F" w:rsidRPr="00AC3BC2" w:rsidRDefault="006C4C9F" w:rsidP="006C4C9F">
            <w:pPr>
              <w:rPr>
                <w:rFonts w:ascii="Calibri" w:hAnsi="Calibri" w:cs="Calibri"/>
                <w:color w:val="FF0000"/>
                <w:sz w:val="22"/>
                <w:szCs w:val="22"/>
              </w:rPr>
            </w:pPr>
          </w:p>
        </w:tc>
        <w:tc>
          <w:tcPr>
            <w:tcW w:w="1698" w:type="dxa"/>
            <w:gridSpan w:val="5"/>
            <w:tcBorders>
              <w:left w:val="nil"/>
              <w:bottom w:val="nil"/>
              <w:right w:val="nil"/>
            </w:tcBorders>
            <w:shd w:val="clear" w:color="auto" w:fill="auto"/>
            <w:noWrap/>
            <w:vAlign w:val="center"/>
            <w:hideMark/>
          </w:tcPr>
          <w:p w:rsidR="006C4C9F" w:rsidRPr="00AC3BC2" w:rsidRDefault="006C4C9F" w:rsidP="006C4C9F">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6C4C9F" w:rsidRPr="00AC3BC2" w:rsidRDefault="006C4C9F" w:rsidP="006C4C9F">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6C4C9F" w:rsidRPr="00AC3BC2" w:rsidRDefault="006C4C9F" w:rsidP="006C4C9F">
            <w:pPr>
              <w:jc w:val="center"/>
              <w:rPr>
                <w:rFonts w:ascii="Calibri" w:hAnsi="Calibri" w:cs="Calibri"/>
                <w:color w:val="FF0000"/>
                <w:sz w:val="22"/>
                <w:szCs w:val="22"/>
              </w:rPr>
            </w:pPr>
          </w:p>
        </w:tc>
      </w:tr>
      <w:tr w:rsidR="00AC3BC2" w:rsidRPr="00AC3BC2" w:rsidTr="00F67315">
        <w:trPr>
          <w:gridAfter w:val="4"/>
          <w:wAfter w:w="1079" w:type="dxa"/>
          <w:trHeight w:val="300"/>
        </w:trPr>
        <w:tc>
          <w:tcPr>
            <w:tcW w:w="5650" w:type="dxa"/>
            <w:tcBorders>
              <w:left w:val="nil"/>
              <w:bottom w:val="nil"/>
              <w:right w:val="nil"/>
            </w:tcBorders>
            <w:shd w:val="clear" w:color="auto" w:fill="auto"/>
            <w:noWrap/>
            <w:vAlign w:val="bottom"/>
            <w:hideMark/>
          </w:tcPr>
          <w:p w:rsidR="0043388F" w:rsidRPr="00AC3BC2" w:rsidRDefault="0043388F" w:rsidP="0043388F">
            <w:pPr>
              <w:rPr>
                <w:rFonts w:ascii="Calibri" w:hAnsi="Calibri" w:cs="Calibri"/>
                <w:color w:val="FF0000"/>
                <w:sz w:val="22"/>
                <w:szCs w:val="22"/>
              </w:rPr>
            </w:pPr>
          </w:p>
        </w:tc>
        <w:tc>
          <w:tcPr>
            <w:tcW w:w="935" w:type="dxa"/>
            <w:gridSpan w:val="6"/>
            <w:tcBorders>
              <w:left w:val="nil"/>
              <w:bottom w:val="nil"/>
              <w:right w:val="nil"/>
            </w:tcBorders>
            <w:shd w:val="clear" w:color="auto" w:fill="auto"/>
            <w:noWrap/>
            <w:vAlign w:val="bottom"/>
            <w:hideMark/>
          </w:tcPr>
          <w:p w:rsidR="0043388F" w:rsidRPr="00AC3BC2" w:rsidRDefault="0043388F" w:rsidP="0043388F">
            <w:pPr>
              <w:rPr>
                <w:rFonts w:ascii="Calibri" w:hAnsi="Calibri" w:cs="Calibri"/>
                <w:color w:val="FF0000"/>
                <w:sz w:val="22"/>
                <w:szCs w:val="22"/>
              </w:rPr>
            </w:pPr>
          </w:p>
        </w:tc>
        <w:tc>
          <w:tcPr>
            <w:tcW w:w="571" w:type="dxa"/>
            <w:gridSpan w:val="5"/>
            <w:tcBorders>
              <w:left w:val="nil"/>
              <w:bottom w:val="nil"/>
              <w:right w:val="nil"/>
            </w:tcBorders>
            <w:shd w:val="clear" w:color="auto" w:fill="auto"/>
            <w:noWrap/>
            <w:vAlign w:val="bottom"/>
            <w:hideMark/>
          </w:tcPr>
          <w:p w:rsidR="0043388F" w:rsidRPr="00AC3BC2" w:rsidRDefault="0043388F" w:rsidP="0043388F">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43388F" w:rsidRPr="00AC3BC2" w:rsidRDefault="0043388F" w:rsidP="0043388F">
            <w:pPr>
              <w:rPr>
                <w:rFonts w:ascii="Calibri" w:hAnsi="Calibri" w:cs="Calibri"/>
                <w:color w:val="FF0000"/>
                <w:sz w:val="22"/>
                <w:szCs w:val="22"/>
              </w:rPr>
            </w:pPr>
          </w:p>
        </w:tc>
        <w:tc>
          <w:tcPr>
            <w:tcW w:w="1843" w:type="dxa"/>
            <w:gridSpan w:val="3"/>
            <w:tcBorders>
              <w:left w:val="nil"/>
              <w:bottom w:val="nil"/>
              <w:right w:val="nil"/>
            </w:tcBorders>
            <w:shd w:val="clear" w:color="auto" w:fill="auto"/>
            <w:noWrap/>
            <w:vAlign w:val="bottom"/>
            <w:hideMark/>
          </w:tcPr>
          <w:p w:rsidR="0043388F" w:rsidRPr="00AC3BC2" w:rsidRDefault="0043388F" w:rsidP="0043388F">
            <w:pPr>
              <w:rPr>
                <w:rFonts w:ascii="Calibri" w:hAnsi="Calibri" w:cs="Calibri"/>
                <w:color w:val="FF0000"/>
                <w:sz w:val="22"/>
                <w:szCs w:val="22"/>
              </w:rPr>
            </w:pPr>
          </w:p>
        </w:tc>
        <w:tc>
          <w:tcPr>
            <w:tcW w:w="866" w:type="dxa"/>
            <w:gridSpan w:val="9"/>
            <w:tcBorders>
              <w:left w:val="nil"/>
              <w:bottom w:val="nil"/>
              <w:right w:val="nil"/>
            </w:tcBorders>
            <w:shd w:val="clear" w:color="auto" w:fill="auto"/>
            <w:noWrap/>
            <w:vAlign w:val="bottom"/>
            <w:hideMark/>
          </w:tcPr>
          <w:p w:rsidR="0043388F" w:rsidRPr="00AC3BC2" w:rsidRDefault="0043388F" w:rsidP="0043388F">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43388F" w:rsidRPr="00AC3BC2" w:rsidRDefault="0043388F" w:rsidP="0043388F">
            <w:pPr>
              <w:jc w:val="center"/>
              <w:rPr>
                <w:rFonts w:ascii="Calibri" w:hAnsi="Calibri" w:cs="Calibri"/>
                <w:color w:val="FF0000"/>
                <w:sz w:val="22"/>
                <w:szCs w:val="22"/>
              </w:rPr>
            </w:pPr>
          </w:p>
        </w:tc>
        <w:tc>
          <w:tcPr>
            <w:tcW w:w="1698" w:type="dxa"/>
            <w:gridSpan w:val="3"/>
            <w:tcBorders>
              <w:left w:val="nil"/>
              <w:bottom w:val="nil"/>
              <w:right w:val="nil"/>
            </w:tcBorders>
            <w:shd w:val="clear" w:color="auto" w:fill="auto"/>
            <w:noWrap/>
            <w:vAlign w:val="center"/>
            <w:hideMark/>
          </w:tcPr>
          <w:p w:rsidR="0043388F" w:rsidRPr="00AC3BC2" w:rsidRDefault="0043388F" w:rsidP="0043388F">
            <w:pPr>
              <w:jc w:val="center"/>
              <w:rPr>
                <w:rFonts w:ascii="Calibri" w:hAnsi="Calibri" w:cs="Calibri"/>
                <w:color w:val="FF0000"/>
                <w:sz w:val="22"/>
                <w:szCs w:val="22"/>
              </w:rPr>
            </w:pPr>
          </w:p>
        </w:tc>
        <w:tc>
          <w:tcPr>
            <w:tcW w:w="1419" w:type="dxa"/>
            <w:gridSpan w:val="3"/>
            <w:tcBorders>
              <w:left w:val="nil"/>
              <w:bottom w:val="nil"/>
              <w:right w:val="nil"/>
            </w:tcBorders>
            <w:shd w:val="clear" w:color="auto" w:fill="auto"/>
            <w:noWrap/>
            <w:vAlign w:val="center"/>
            <w:hideMark/>
          </w:tcPr>
          <w:p w:rsidR="0043388F" w:rsidRPr="00AC3BC2" w:rsidRDefault="0043388F" w:rsidP="0043388F">
            <w:pPr>
              <w:jc w:val="center"/>
              <w:rPr>
                <w:rFonts w:ascii="Calibri" w:hAnsi="Calibri" w:cs="Calibri"/>
                <w:color w:val="FF0000"/>
                <w:sz w:val="22"/>
                <w:szCs w:val="22"/>
              </w:rPr>
            </w:pPr>
          </w:p>
        </w:tc>
      </w:tr>
      <w:tr w:rsidR="00AC3BC2" w:rsidRPr="00AC3BC2" w:rsidTr="00F67315">
        <w:trPr>
          <w:gridAfter w:val="3"/>
          <w:wAfter w:w="1038" w:type="dxa"/>
          <w:trHeight w:val="300"/>
        </w:trPr>
        <w:tc>
          <w:tcPr>
            <w:tcW w:w="5650" w:type="dxa"/>
            <w:tcBorders>
              <w:left w:val="nil"/>
              <w:bottom w:val="nil"/>
              <w:right w:val="nil"/>
            </w:tcBorders>
            <w:shd w:val="clear" w:color="auto" w:fill="auto"/>
            <w:noWrap/>
            <w:vAlign w:val="bottom"/>
            <w:hideMark/>
          </w:tcPr>
          <w:p w:rsidR="00BD2904" w:rsidRPr="00AC3BC2" w:rsidRDefault="00BD2904" w:rsidP="00BD2904">
            <w:pPr>
              <w:rPr>
                <w:rFonts w:ascii="Calibri" w:hAnsi="Calibri" w:cs="Calibri"/>
                <w:color w:val="FF0000"/>
                <w:sz w:val="22"/>
                <w:szCs w:val="22"/>
              </w:rPr>
            </w:pPr>
          </w:p>
        </w:tc>
        <w:tc>
          <w:tcPr>
            <w:tcW w:w="795" w:type="dxa"/>
            <w:gridSpan w:val="2"/>
            <w:tcBorders>
              <w:left w:val="nil"/>
              <w:bottom w:val="nil"/>
              <w:right w:val="nil"/>
            </w:tcBorders>
            <w:shd w:val="clear" w:color="auto" w:fill="auto"/>
            <w:noWrap/>
            <w:vAlign w:val="bottom"/>
            <w:hideMark/>
          </w:tcPr>
          <w:p w:rsidR="00BD2904" w:rsidRPr="00AC3BC2" w:rsidRDefault="00BD2904" w:rsidP="00BD2904">
            <w:pPr>
              <w:rPr>
                <w:rFonts w:ascii="Calibri" w:hAnsi="Calibri" w:cs="Calibri"/>
                <w:color w:val="FF0000"/>
                <w:sz w:val="22"/>
                <w:szCs w:val="22"/>
              </w:rPr>
            </w:pPr>
          </w:p>
        </w:tc>
        <w:tc>
          <w:tcPr>
            <w:tcW w:w="711" w:type="dxa"/>
            <w:gridSpan w:val="9"/>
            <w:tcBorders>
              <w:left w:val="nil"/>
              <w:bottom w:val="nil"/>
              <w:right w:val="nil"/>
            </w:tcBorders>
            <w:shd w:val="clear" w:color="auto" w:fill="auto"/>
            <w:noWrap/>
            <w:vAlign w:val="bottom"/>
            <w:hideMark/>
          </w:tcPr>
          <w:p w:rsidR="00BD2904" w:rsidRPr="00AC3BC2" w:rsidRDefault="00BD2904" w:rsidP="00BD2904">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BD2904" w:rsidRPr="00AC3BC2" w:rsidRDefault="00BD2904" w:rsidP="00BD2904">
            <w:pPr>
              <w:rPr>
                <w:rFonts w:ascii="Calibri" w:hAnsi="Calibri" w:cs="Calibri"/>
                <w:color w:val="FF0000"/>
                <w:sz w:val="22"/>
                <w:szCs w:val="22"/>
              </w:rPr>
            </w:pPr>
          </w:p>
        </w:tc>
        <w:tc>
          <w:tcPr>
            <w:tcW w:w="1984" w:type="dxa"/>
            <w:gridSpan w:val="7"/>
            <w:tcBorders>
              <w:left w:val="nil"/>
              <w:bottom w:val="nil"/>
              <w:right w:val="nil"/>
            </w:tcBorders>
            <w:shd w:val="clear" w:color="auto" w:fill="auto"/>
            <w:noWrap/>
            <w:vAlign w:val="bottom"/>
            <w:hideMark/>
          </w:tcPr>
          <w:p w:rsidR="00BD2904" w:rsidRPr="00AC3BC2" w:rsidRDefault="00BD2904" w:rsidP="00BD2904">
            <w:pPr>
              <w:rPr>
                <w:rFonts w:ascii="Calibri" w:hAnsi="Calibri" w:cs="Calibri"/>
                <w:color w:val="FF0000"/>
                <w:sz w:val="22"/>
                <w:szCs w:val="22"/>
              </w:rPr>
            </w:pPr>
          </w:p>
        </w:tc>
        <w:tc>
          <w:tcPr>
            <w:tcW w:w="725" w:type="dxa"/>
            <w:gridSpan w:val="5"/>
            <w:tcBorders>
              <w:left w:val="nil"/>
              <w:bottom w:val="nil"/>
              <w:right w:val="nil"/>
            </w:tcBorders>
            <w:shd w:val="clear" w:color="auto" w:fill="auto"/>
            <w:noWrap/>
            <w:vAlign w:val="bottom"/>
            <w:hideMark/>
          </w:tcPr>
          <w:p w:rsidR="00BD2904" w:rsidRPr="00AC3BC2" w:rsidRDefault="00BD2904" w:rsidP="00BD2904">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BD2904" w:rsidRPr="00AC3BC2" w:rsidRDefault="00BD2904" w:rsidP="00BD2904">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BD2904" w:rsidRPr="00AC3BC2" w:rsidRDefault="00BD2904" w:rsidP="00BD2904">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D2904" w:rsidRPr="00AC3BC2" w:rsidRDefault="00BD2904" w:rsidP="00BD2904">
            <w:pPr>
              <w:jc w:val="center"/>
              <w:rPr>
                <w:rFonts w:ascii="Calibri" w:hAnsi="Calibri" w:cs="Calibri"/>
                <w:color w:val="FF0000"/>
                <w:sz w:val="22"/>
                <w:szCs w:val="22"/>
              </w:rPr>
            </w:pPr>
          </w:p>
        </w:tc>
      </w:tr>
    </w:tbl>
    <w:p w:rsidR="00F26443" w:rsidRPr="00AC3BC2" w:rsidRDefault="00F26443" w:rsidP="003D6EC5">
      <w:pPr>
        <w:rPr>
          <w:color w:val="FF0000"/>
        </w:rPr>
      </w:pPr>
    </w:p>
    <w:p w:rsidR="00874C15" w:rsidRPr="001F2566" w:rsidRDefault="00874C15" w:rsidP="003D6EC5">
      <w:pPr>
        <w:rPr>
          <w:vanish/>
        </w:rPr>
      </w:pPr>
    </w:p>
    <w:p w:rsidR="001D45CF" w:rsidRPr="001F2566" w:rsidRDefault="003E0805" w:rsidP="003D6EC5">
      <w:pPr>
        <w:tabs>
          <w:tab w:val="left" w:pos="7410"/>
        </w:tabs>
        <w:ind w:firstLine="851"/>
        <w:jc w:val="both"/>
        <w:rPr>
          <w:bCs/>
          <w:sz w:val="28"/>
          <w:szCs w:val="28"/>
        </w:rPr>
      </w:pPr>
      <w:r w:rsidRPr="001F2566">
        <w:rPr>
          <w:bCs/>
          <w:sz w:val="28"/>
          <w:szCs w:val="28"/>
        </w:rPr>
        <w:t>7</w:t>
      </w:r>
      <w:r w:rsidR="002B2518" w:rsidRPr="001F2566">
        <w:rPr>
          <w:bCs/>
          <w:sz w:val="28"/>
          <w:szCs w:val="28"/>
        </w:rPr>
        <w:t>)</w:t>
      </w:r>
      <w:r w:rsidR="001D45CF" w:rsidRPr="001F2566">
        <w:rPr>
          <w:bCs/>
          <w:sz w:val="28"/>
          <w:szCs w:val="28"/>
        </w:rPr>
        <w:t xml:space="preserve"> приложение </w:t>
      </w:r>
      <w:r w:rsidR="00B56E58" w:rsidRPr="001F2566">
        <w:rPr>
          <w:bCs/>
          <w:sz w:val="28"/>
          <w:szCs w:val="28"/>
        </w:rPr>
        <w:t>5</w:t>
      </w:r>
      <w:r w:rsidR="001D45CF" w:rsidRPr="001F2566">
        <w:rPr>
          <w:bCs/>
          <w:sz w:val="28"/>
          <w:szCs w:val="28"/>
        </w:rPr>
        <w:t xml:space="preserve"> изложить в следующей редакции:</w:t>
      </w:r>
    </w:p>
    <w:p w:rsidR="001D45CF" w:rsidRPr="001F2566" w:rsidRDefault="001D45CF" w:rsidP="003D6EC5">
      <w:pPr>
        <w:tabs>
          <w:tab w:val="left" w:pos="7410"/>
        </w:tabs>
        <w:ind w:firstLine="851"/>
        <w:jc w:val="both"/>
        <w:rPr>
          <w:bCs/>
          <w:sz w:val="28"/>
          <w:szCs w:val="28"/>
        </w:rPr>
      </w:pPr>
    </w:p>
    <w:p w:rsidR="001D45CF" w:rsidRPr="001F2566" w:rsidRDefault="0027245E" w:rsidP="003D6EC5">
      <w:pPr>
        <w:tabs>
          <w:tab w:val="left" w:pos="7410"/>
        </w:tabs>
        <w:jc w:val="right"/>
        <w:rPr>
          <w:bCs/>
          <w:sz w:val="28"/>
          <w:szCs w:val="28"/>
        </w:rPr>
      </w:pPr>
      <w:r w:rsidRPr="001F2566">
        <w:rPr>
          <w:sz w:val="28"/>
          <w:szCs w:val="28"/>
        </w:rPr>
        <w:t>«</w:t>
      </w:r>
      <w:r w:rsidR="001D45CF" w:rsidRPr="001F2566">
        <w:rPr>
          <w:bCs/>
          <w:sz w:val="28"/>
          <w:szCs w:val="28"/>
        </w:rPr>
        <w:t xml:space="preserve">Приложение </w:t>
      </w:r>
      <w:r w:rsidR="00B56E58" w:rsidRPr="001F2566">
        <w:rPr>
          <w:bCs/>
          <w:sz w:val="28"/>
          <w:szCs w:val="28"/>
        </w:rPr>
        <w:t>5</w:t>
      </w:r>
    </w:p>
    <w:p w:rsidR="001D45CF" w:rsidRPr="001F2566" w:rsidRDefault="001D45CF" w:rsidP="003D6EC5">
      <w:pPr>
        <w:tabs>
          <w:tab w:val="left" w:pos="7410"/>
        </w:tabs>
        <w:jc w:val="right"/>
        <w:rPr>
          <w:bCs/>
          <w:sz w:val="28"/>
          <w:szCs w:val="28"/>
        </w:rPr>
      </w:pPr>
      <w:r w:rsidRPr="001F2566">
        <w:rPr>
          <w:bCs/>
          <w:sz w:val="28"/>
          <w:szCs w:val="28"/>
        </w:rPr>
        <w:t xml:space="preserve">к решению Собрания </w:t>
      </w:r>
    </w:p>
    <w:p w:rsidR="001D45CF" w:rsidRPr="001F2566" w:rsidRDefault="001D45CF" w:rsidP="003D6EC5">
      <w:pPr>
        <w:tabs>
          <w:tab w:val="left" w:pos="7410"/>
        </w:tabs>
        <w:jc w:val="right"/>
        <w:rPr>
          <w:bCs/>
          <w:sz w:val="28"/>
          <w:szCs w:val="28"/>
        </w:rPr>
      </w:pPr>
      <w:r w:rsidRPr="001F2566">
        <w:rPr>
          <w:bCs/>
          <w:sz w:val="28"/>
          <w:szCs w:val="28"/>
        </w:rPr>
        <w:t>депутатов Белокалитвинского</w:t>
      </w:r>
    </w:p>
    <w:p w:rsidR="001D45CF" w:rsidRPr="001F2566" w:rsidRDefault="001D45CF" w:rsidP="003D6EC5">
      <w:pPr>
        <w:tabs>
          <w:tab w:val="left" w:pos="7410"/>
        </w:tabs>
        <w:jc w:val="right"/>
        <w:rPr>
          <w:bCs/>
          <w:sz w:val="28"/>
          <w:szCs w:val="28"/>
        </w:rPr>
      </w:pPr>
      <w:r w:rsidRPr="001F2566">
        <w:rPr>
          <w:bCs/>
          <w:sz w:val="28"/>
          <w:szCs w:val="28"/>
        </w:rPr>
        <w:t xml:space="preserve"> городского поселения</w:t>
      </w:r>
    </w:p>
    <w:p w:rsidR="001D45CF" w:rsidRPr="001F2566" w:rsidRDefault="001D45CF" w:rsidP="003D6EC5">
      <w:pPr>
        <w:jc w:val="right"/>
        <w:rPr>
          <w:sz w:val="28"/>
          <w:szCs w:val="28"/>
        </w:rPr>
      </w:pPr>
      <w:r w:rsidRPr="001F2566">
        <w:rPr>
          <w:bCs/>
          <w:sz w:val="28"/>
          <w:szCs w:val="28"/>
        </w:rPr>
        <w:t xml:space="preserve"> </w:t>
      </w:r>
      <w:r w:rsidRPr="001F2566">
        <w:rPr>
          <w:rFonts w:eastAsia="Calibri"/>
          <w:sz w:val="28"/>
          <w:szCs w:val="28"/>
          <w:lang w:eastAsia="en-US"/>
        </w:rPr>
        <w:t>от 2</w:t>
      </w:r>
      <w:r w:rsidR="003E0805" w:rsidRPr="001F2566">
        <w:rPr>
          <w:rFonts w:eastAsia="Calibri"/>
          <w:sz w:val="28"/>
          <w:szCs w:val="28"/>
          <w:lang w:eastAsia="en-US"/>
        </w:rPr>
        <w:t>5</w:t>
      </w:r>
      <w:r w:rsidRPr="001F2566">
        <w:rPr>
          <w:rFonts w:eastAsia="Calibri"/>
          <w:sz w:val="28"/>
          <w:szCs w:val="28"/>
          <w:lang w:eastAsia="en-US"/>
        </w:rPr>
        <w:t xml:space="preserve"> декабря 20</w:t>
      </w:r>
      <w:r w:rsidR="002306C9" w:rsidRPr="001F2566">
        <w:rPr>
          <w:rFonts w:eastAsia="Calibri"/>
          <w:sz w:val="28"/>
          <w:szCs w:val="28"/>
          <w:lang w:eastAsia="en-US"/>
        </w:rPr>
        <w:t>2</w:t>
      </w:r>
      <w:r w:rsidR="003E0805" w:rsidRPr="001F2566">
        <w:rPr>
          <w:rFonts w:eastAsia="Calibri"/>
          <w:sz w:val="28"/>
          <w:szCs w:val="28"/>
          <w:lang w:eastAsia="en-US"/>
        </w:rPr>
        <w:t>3</w:t>
      </w:r>
      <w:r w:rsidR="00E644B7" w:rsidRPr="001F2566">
        <w:rPr>
          <w:rFonts w:eastAsia="Calibri"/>
          <w:sz w:val="28"/>
          <w:szCs w:val="28"/>
          <w:lang w:eastAsia="en-US"/>
        </w:rPr>
        <w:t xml:space="preserve"> года  № </w:t>
      </w:r>
      <w:r w:rsidR="003E0805" w:rsidRPr="001F2566">
        <w:rPr>
          <w:rFonts w:eastAsia="Calibri"/>
          <w:sz w:val="28"/>
          <w:szCs w:val="28"/>
          <w:lang w:eastAsia="en-US"/>
        </w:rPr>
        <w:t>90</w:t>
      </w:r>
      <w:r w:rsidRPr="001F2566">
        <w:rPr>
          <w:sz w:val="28"/>
          <w:szCs w:val="28"/>
        </w:rPr>
        <w:t xml:space="preserve"> </w:t>
      </w:r>
    </w:p>
    <w:p w:rsidR="001D45CF" w:rsidRPr="001F2566" w:rsidRDefault="001D45CF" w:rsidP="003D6EC5">
      <w:pPr>
        <w:jc w:val="right"/>
        <w:rPr>
          <w:sz w:val="28"/>
          <w:szCs w:val="28"/>
        </w:rPr>
      </w:pPr>
      <w:r w:rsidRPr="001F2566">
        <w:rPr>
          <w:sz w:val="28"/>
          <w:szCs w:val="28"/>
        </w:rPr>
        <w:t xml:space="preserve">«О бюджете </w:t>
      </w:r>
    </w:p>
    <w:p w:rsidR="001D45CF" w:rsidRPr="001F2566" w:rsidRDefault="001D45CF" w:rsidP="003D6EC5">
      <w:pPr>
        <w:jc w:val="right"/>
        <w:rPr>
          <w:sz w:val="28"/>
          <w:szCs w:val="28"/>
        </w:rPr>
      </w:pPr>
      <w:r w:rsidRPr="001F2566">
        <w:rPr>
          <w:sz w:val="28"/>
          <w:szCs w:val="28"/>
        </w:rPr>
        <w:t xml:space="preserve">Белокалитвинского городского </w:t>
      </w:r>
    </w:p>
    <w:p w:rsidR="001D45CF" w:rsidRPr="001F2566" w:rsidRDefault="001D45CF" w:rsidP="003D6EC5">
      <w:pPr>
        <w:jc w:val="right"/>
        <w:rPr>
          <w:sz w:val="28"/>
          <w:szCs w:val="28"/>
        </w:rPr>
      </w:pPr>
      <w:r w:rsidRPr="001F2566">
        <w:rPr>
          <w:sz w:val="28"/>
          <w:szCs w:val="28"/>
        </w:rPr>
        <w:t xml:space="preserve">поселения Белокалитвинского </w:t>
      </w:r>
    </w:p>
    <w:p w:rsidR="001D45CF" w:rsidRPr="001F2566" w:rsidRDefault="001D45CF" w:rsidP="003D6EC5">
      <w:pPr>
        <w:ind w:hanging="120"/>
        <w:jc w:val="right"/>
        <w:rPr>
          <w:sz w:val="28"/>
          <w:szCs w:val="28"/>
        </w:rPr>
      </w:pPr>
      <w:r w:rsidRPr="001F2566">
        <w:rPr>
          <w:sz w:val="28"/>
          <w:szCs w:val="28"/>
        </w:rPr>
        <w:t>района на 202</w:t>
      </w:r>
      <w:r w:rsidR="003E0805" w:rsidRPr="001F2566">
        <w:rPr>
          <w:sz w:val="28"/>
          <w:szCs w:val="28"/>
        </w:rPr>
        <w:t>4</w:t>
      </w:r>
      <w:r w:rsidRPr="001F2566">
        <w:rPr>
          <w:sz w:val="28"/>
          <w:szCs w:val="28"/>
        </w:rPr>
        <w:t xml:space="preserve"> год и на плановый </w:t>
      </w:r>
    </w:p>
    <w:p w:rsidR="001D45CF" w:rsidRPr="001F2566" w:rsidRDefault="001D45CF" w:rsidP="003D6EC5">
      <w:pPr>
        <w:tabs>
          <w:tab w:val="left" w:pos="7410"/>
        </w:tabs>
        <w:ind w:firstLine="851"/>
        <w:jc w:val="right"/>
        <w:rPr>
          <w:sz w:val="28"/>
          <w:szCs w:val="28"/>
        </w:rPr>
      </w:pPr>
      <w:r w:rsidRPr="001F2566">
        <w:rPr>
          <w:sz w:val="28"/>
          <w:szCs w:val="28"/>
        </w:rPr>
        <w:t>период 202</w:t>
      </w:r>
      <w:r w:rsidR="003E0805" w:rsidRPr="001F2566">
        <w:rPr>
          <w:sz w:val="28"/>
          <w:szCs w:val="28"/>
        </w:rPr>
        <w:t>5</w:t>
      </w:r>
      <w:r w:rsidRPr="001F2566">
        <w:rPr>
          <w:sz w:val="28"/>
          <w:szCs w:val="28"/>
        </w:rPr>
        <w:t xml:space="preserve"> и 202</w:t>
      </w:r>
      <w:r w:rsidR="003E0805" w:rsidRPr="001F2566">
        <w:rPr>
          <w:sz w:val="28"/>
          <w:szCs w:val="28"/>
        </w:rPr>
        <w:t>6</w:t>
      </w:r>
      <w:r w:rsidR="00E644B7" w:rsidRPr="001F2566">
        <w:rPr>
          <w:sz w:val="28"/>
          <w:szCs w:val="28"/>
        </w:rPr>
        <w:t xml:space="preserve"> </w:t>
      </w:r>
      <w:r w:rsidRPr="001F2566">
        <w:rPr>
          <w:sz w:val="28"/>
          <w:szCs w:val="28"/>
        </w:rPr>
        <w:t>годов»</w:t>
      </w:r>
    </w:p>
    <w:p w:rsidR="0094536C" w:rsidRPr="001F2566" w:rsidRDefault="0094536C" w:rsidP="003D6EC5">
      <w:pPr>
        <w:tabs>
          <w:tab w:val="left" w:pos="7410"/>
        </w:tabs>
        <w:ind w:firstLine="851"/>
        <w:jc w:val="right"/>
        <w:rPr>
          <w:bCs/>
          <w:sz w:val="28"/>
          <w:szCs w:val="28"/>
        </w:rPr>
      </w:pPr>
    </w:p>
    <w:p w:rsidR="001D45CF" w:rsidRPr="00C81271" w:rsidRDefault="0094536C" w:rsidP="003D6EC5">
      <w:pPr>
        <w:tabs>
          <w:tab w:val="left" w:pos="7410"/>
        </w:tabs>
        <w:ind w:firstLine="851"/>
        <w:jc w:val="center"/>
        <w:rPr>
          <w:b/>
          <w:bCs/>
          <w:sz w:val="28"/>
          <w:szCs w:val="28"/>
        </w:rPr>
      </w:pPr>
      <w:r w:rsidRPr="00C81271">
        <w:rPr>
          <w:b/>
          <w:bCs/>
          <w:sz w:val="28"/>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w:t>
      </w:r>
      <w:r w:rsidR="001E6C77" w:rsidRPr="00C81271">
        <w:rPr>
          <w:b/>
          <w:bCs/>
          <w:sz w:val="28"/>
          <w:szCs w:val="28"/>
        </w:rPr>
        <w:t xml:space="preserve"> на 202</w:t>
      </w:r>
      <w:r w:rsidR="003E0805" w:rsidRPr="00C81271">
        <w:rPr>
          <w:b/>
          <w:bCs/>
          <w:sz w:val="28"/>
          <w:szCs w:val="28"/>
        </w:rPr>
        <w:t>4</w:t>
      </w:r>
      <w:r w:rsidR="001E6C77" w:rsidRPr="00C81271">
        <w:rPr>
          <w:b/>
          <w:bCs/>
          <w:sz w:val="28"/>
          <w:szCs w:val="28"/>
        </w:rPr>
        <w:t xml:space="preserve"> год и на плановый период 202</w:t>
      </w:r>
      <w:r w:rsidR="003E0805" w:rsidRPr="00C81271">
        <w:rPr>
          <w:b/>
          <w:bCs/>
          <w:sz w:val="28"/>
          <w:szCs w:val="28"/>
        </w:rPr>
        <w:t>5</w:t>
      </w:r>
      <w:r w:rsidR="001E6C77" w:rsidRPr="00C81271">
        <w:rPr>
          <w:b/>
          <w:bCs/>
          <w:sz w:val="28"/>
          <w:szCs w:val="28"/>
        </w:rPr>
        <w:t xml:space="preserve"> и 202</w:t>
      </w:r>
      <w:r w:rsidR="003E0805" w:rsidRPr="00C81271">
        <w:rPr>
          <w:b/>
          <w:bCs/>
          <w:sz w:val="28"/>
          <w:szCs w:val="28"/>
        </w:rPr>
        <w:t xml:space="preserve">6 </w:t>
      </w:r>
      <w:r w:rsidR="001E6C77" w:rsidRPr="00C81271">
        <w:rPr>
          <w:b/>
          <w:bCs/>
          <w:sz w:val="28"/>
          <w:szCs w:val="28"/>
        </w:rPr>
        <w:t>годов</w:t>
      </w:r>
    </w:p>
    <w:tbl>
      <w:tblPr>
        <w:tblW w:w="15101" w:type="dxa"/>
        <w:tblInd w:w="102" w:type="dxa"/>
        <w:tblLayout w:type="fixed"/>
        <w:tblLook w:val="04A0" w:firstRow="1" w:lastRow="0" w:firstColumn="1" w:lastColumn="0" w:noHBand="0" w:noVBand="1"/>
      </w:tblPr>
      <w:tblGrid>
        <w:gridCol w:w="6921"/>
        <w:gridCol w:w="1842"/>
        <w:gridCol w:w="871"/>
        <w:gridCol w:w="590"/>
        <w:gridCol w:w="751"/>
        <w:gridCol w:w="1416"/>
        <w:gridCol w:w="1267"/>
        <w:gridCol w:w="1443"/>
      </w:tblGrid>
      <w:tr w:rsidR="00AC3BC2" w:rsidRPr="00C81271" w:rsidTr="00524C11">
        <w:trPr>
          <w:trHeight w:val="555"/>
        </w:trPr>
        <w:tc>
          <w:tcPr>
            <w:tcW w:w="6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ВР</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proofErr w:type="spellStart"/>
            <w:r w:rsidRPr="00C81271">
              <w:rPr>
                <w:b/>
                <w:bCs/>
                <w:sz w:val="28"/>
                <w:szCs w:val="28"/>
              </w:rPr>
              <w:t>Рз</w:t>
            </w:r>
            <w:proofErr w:type="spellEnd"/>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03963" w:rsidRPr="00C81271" w:rsidRDefault="00B03963">
            <w:pPr>
              <w:jc w:val="center"/>
              <w:rPr>
                <w:b/>
                <w:bCs/>
                <w:sz w:val="28"/>
                <w:szCs w:val="28"/>
              </w:rPr>
            </w:pPr>
            <w:proofErr w:type="gramStart"/>
            <w:r w:rsidRPr="00C81271">
              <w:rPr>
                <w:b/>
                <w:bCs/>
                <w:sz w:val="28"/>
                <w:szCs w:val="28"/>
              </w:rPr>
              <w:t>ПР</w:t>
            </w:r>
            <w:proofErr w:type="gramEnd"/>
          </w:p>
        </w:tc>
        <w:tc>
          <w:tcPr>
            <w:tcW w:w="1416" w:type="dxa"/>
            <w:tcBorders>
              <w:top w:val="single" w:sz="4" w:space="0" w:color="auto"/>
              <w:left w:val="nil"/>
              <w:bottom w:val="single" w:sz="4" w:space="0" w:color="auto"/>
              <w:right w:val="nil"/>
            </w:tcBorders>
            <w:shd w:val="clear" w:color="auto" w:fill="auto"/>
            <w:vAlign w:val="center"/>
            <w:hideMark/>
          </w:tcPr>
          <w:p w:rsidR="00B03963" w:rsidRPr="00C81271" w:rsidRDefault="00B03963">
            <w:pPr>
              <w:jc w:val="center"/>
              <w:rPr>
                <w:b/>
                <w:bCs/>
                <w:sz w:val="28"/>
                <w:szCs w:val="28"/>
              </w:rPr>
            </w:pPr>
            <w:r w:rsidRPr="00C81271">
              <w:rPr>
                <w:b/>
                <w:bCs/>
                <w:sz w:val="28"/>
                <w:szCs w:val="28"/>
              </w:rPr>
              <w:t> </w:t>
            </w:r>
          </w:p>
        </w:tc>
        <w:tc>
          <w:tcPr>
            <w:tcW w:w="2710" w:type="dxa"/>
            <w:gridSpan w:val="2"/>
            <w:tcBorders>
              <w:top w:val="single" w:sz="4" w:space="0" w:color="auto"/>
              <w:left w:val="nil"/>
              <w:bottom w:val="single" w:sz="4" w:space="0" w:color="auto"/>
              <w:right w:val="single" w:sz="4" w:space="0" w:color="000000"/>
            </w:tcBorders>
            <w:shd w:val="clear" w:color="auto" w:fill="auto"/>
            <w:vAlign w:val="center"/>
            <w:hideMark/>
          </w:tcPr>
          <w:p w:rsidR="00B03963" w:rsidRPr="00C81271" w:rsidRDefault="00B03963">
            <w:pPr>
              <w:jc w:val="center"/>
              <w:rPr>
                <w:b/>
                <w:bCs/>
                <w:sz w:val="28"/>
                <w:szCs w:val="28"/>
              </w:rPr>
            </w:pPr>
            <w:r w:rsidRPr="00C81271">
              <w:rPr>
                <w:b/>
                <w:bCs/>
                <w:sz w:val="28"/>
                <w:szCs w:val="28"/>
              </w:rPr>
              <w:t>Сумма, тыс. руб.</w:t>
            </w:r>
          </w:p>
        </w:tc>
      </w:tr>
      <w:tr w:rsidR="00AC3BC2" w:rsidRPr="00C81271" w:rsidTr="00524C11">
        <w:trPr>
          <w:trHeight w:val="525"/>
        </w:trPr>
        <w:tc>
          <w:tcPr>
            <w:tcW w:w="6921" w:type="dxa"/>
            <w:vMerge/>
            <w:tcBorders>
              <w:top w:val="single" w:sz="4" w:space="0" w:color="auto"/>
              <w:left w:val="single" w:sz="4" w:space="0" w:color="auto"/>
              <w:bottom w:val="single" w:sz="4" w:space="0" w:color="auto"/>
              <w:right w:val="single" w:sz="4" w:space="0" w:color="auto"/>
            </w:tcBorders>
            <w:vAlign w:val="center"/>
            <w:hideMark/>
          </w:tcPr>
          <w:p w:rsidR="00B03963" w:rsidRPr="00C81271" w:rsidRDefault="00B03963">
            <w:pPr>
              <w:rPr>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3963" w:rsidRPr="00C81271" w:rsidRDefault="00B03963">
            <w:pPr>
              <w:rPr>
                <w:b/>
                <w:bCs/>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03963" w:rsidRPr="00C81271" w:rsidRDefault="00B03963">
            <w:pPr>
              <w:rPr>
                <w:b/>
                <w:bCs/>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B03963" w:rsidRPr="00C81271" w:rsidRDefault="00B03963">
            <w:pPr>
              <w:rPr>
                <w:b/>
                <w:bCs/>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03963" w:rsidRPr="00C81271" w:rsidRDefault="00B03963">
            <w:pPr>
              <w:rPr>
                <w:b/>
                <w:bCs/>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rsidP="003E0805">
            <w:pPr>
              <w:jc w:val="center"/>
              <w:rPr>
                <w:b/>
                <w:bCs/>
                <w:sz w:val="28"/>
                <w:szCs w:val="28"/>
              </w:rPr>
            </w:pPr>
            <w:r w:rsidRPr="00C81271">
              <w:rPr>
                <w:b/>
                <w:bCs/>
                <w:sz w:val="28"/>
                <w:szCs w:val="28"/>
              </w:rPr>
              <w:t>202</w:t>
            </w:r>
            <w:r w:rsidR="003E0805" w:rsidRPr="00C81271">
              <w:rPr>
                <w:b/>
                <w:bCs/>
                <w:sz w:val="28"/>
                <w:szCs w:val="28"/>
              </w:rPr>
              <w:t>4</w:t>
            </w:r>
            <w:r w:rsidRPr="00C81271">
              <w:rPr>
                <w:b/>
                <w:bCs/>
                <w:sz w:val="28"/>
                <w:szCs w:val="28"/>
              </w:rPr>
              <w:t xml:space="preserve"> год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rsidP="003E0805">
            <w:pPr>
              <w:jc w:val="center"/>
              <w:rPr>
                <w:b/>
                <w:bCs/>
                <w:sz w:val="28"/>
                <w:szCs w:val="28"/>
              </w:rPr>
            </w:pPr>
            <w:r w:rsidRPr="00C81271">
              <w:rPr>
                <w:b/>
                <w:bCs/>
                <w:sz w:val="28"/>
                <w:szCs w:val="28"/>
              </w:rPr>
              <w:t>202</w:t>
            </w:r>
            <w:r w:rsidR="003E0805" w:rsidRPr="00C81271">
              <w:rPr>
                <w:b/>
                <w:bCs/>
                <w:sz w:val="28"/>
                <w:szCs w:val="28"/>
              </w:rPr>
              <w:t>5</w:t>
            </w:r>
            <w:r w:rsidRPr="00C81271">
              <w:rPr>
                <w:b/>
                <w:bCs/>
                <w:sz w:val="28"/>
                <w:szCs w:val="2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rsidP="003E0805">
            <w:pPr>
              <w:jc w:val="center"/>
              <w:rPr>
                <w:b/>
                <w:bCs/>
                <w:sz w:val="28"/>
                <w:szCs w:val="28"/>
              </w:rPr>
            </w:pPr>
            <w:r w:rsidRPr="00C81271">
              <w:rPr>
                <w:b/>
                <w:bCs/>
                <w:sz w:val="28"/>
                <w:szCs w:val="28"/>
              </w:rPr>
              <w:t>202</w:t>
            </w:r>
            <w:r w:rsidR="003E0805" w:rsidRPr="00C81271">
              <w:rPr>
                <w:b/>
                <w:bCs/>
                <w:sz w:val="28"/>
                <w:szCs w:val="28"/>
              </w:rPr>
              <w:t>6</w:t>
            </w:r>
            <w:r w:rsidRPr="00C81271">
              <w:rPr>
                <w:b/>
                <w:bCs/>
                <w:sz w:val="28"/>
                <w:szCs w:val="28"/>
              </w:rPr>
              <w:t xml:space="preserve"> год</w:t>
            </w:r>
          </w:p>
        </w:tc>
      </w:tr>
      <w:tr w:rsidR="00AC3BC2" w:rsidRPr="00C81271" w:rsidTr="00524C11">
        <w:trPr>
          <w:trHeight w:val="375"/>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03963" w:rsidRPr="00C81271" w:rsidRDefault="00B03963">
            <w:pPr>
              <w:jc w:val="center"/>
              <w:rPr>
                <w:b/>
                <w:bCs/>
                <w:sz w:val="28"/>
                <w:szCs w:val="28"/>
              </w:rPr>
            </w:pPr>
            <w:r w:rsidRPr="00C81271">
              <w:rPr>
                <w:b/>
                <w:bCs/>
                <w:sz w:val="28"/>
                <w:szCs w:val="28"/>
              </w:rPr>
              <w:t>8</w:t>
            </w:r>
          </w:p>
        </w:tc>
      </w:tr>
    </w:tbl>
    <w:p w:rsidR="00A611AF" w:rsidRPr="00C81271" w:rsidRDefault="00A611AF" w:rsidP="008973CD">
      <w:pPr>
        <w:jc w:val="both"/>
        <w:rPr>
          <w:sz w:val="20"/>
          <w:szCs w:val="20"/>
        </w:rPr>
      </w:pPr>
    </w:p>
    <w:tbl>
      <w:tblPr>
        <w:tblW w:w="15041" w:type="dxa"/>
        <w:tblInd w:w="93" w:type="dxa"/>
        <w:tblLook w:val="04A0" w:firstRow="1" w:lastRow="0" w:firstColumn="1" w:lastColumn="0" w:noHBand="0" w:noVBand="1"/>
      </w:tblPr>
      <w:tblGrid>
        <w:gridCol w:w="6817"/>
        <w:gridCol w:w="1835"/>
        <w:gridCol w:w="841"/>
        <w:gridCol w:w="756"/>
        <w:gridCol w:w="700"/>
        <w:gridCol w:w="1410"/>
        <w:gridCol w:w="1272"/>
        <w:gridCol w:w="1410"/>
      </w:tblGrid>
      <w:tr w:rsidR="00190EF0" w:rsidRPr="00C81271" w:rsidTr="00DB72B9">
        <w:trPr>
          <w:trHeight w:val="315"/>
        </w:trPr>
        <w:tc>
          <w:tcPr>
            <w:tcW w:w="6817" w:type="dxa"/>
            <w:shd w:val="clear" w:color="auto" w:fill="auto"/>
            <w:vAlign w:val="center"/>
            <w:hideMark/>
          </w:tcPr>
          <w:p w:rsidR="00514F80" w:rsidRPr="00C81271" w:rsidRDefault="00514F80" w:rsidP="008973CD">
            <w:pPr>
              <w:jc w:val="both"/>
              <w:rPr>
                <w:b/>
                <w:bCs/>
              </w:rPr>
            </w:pPr>
            <w:r w:rsidRPr="00C81271">
              <w:rPr>
                <w:b/>
                <w:bCs/>
              </w:rPr>
              <w:t>Всего</w:t>
            </w:r>
          </w:p>
        </w:tc>
        <w:tc>
          <w:tcPr>
            <w:tcW w:w="1835" w:type="dxa"/>
            <w:shd w:val="clear" w:color="auto" w:fill="auto"/>
            <w:vAlign w:val="center"/>
            <w:hideMark/>
          </w:tcPr>
          <w:p w:rsidR="00514F80" w:rsidRPr="00C81271" w:rsidRDefault="00514F80" w:rsidP="008973CD">
            <w:pPr>
              <w:jc w:val="center"/>
              <w:rPr>
                <w:b/>
                <w:bCs/>
              </w:rPr>
            </w:pPr>
            <w:r w:rsidRPr="00C81271">
              <w:rPr>
                <w:b/>
                <w:bCs/>
              </w:rPr>
              <w:t> </w:t>
            </w:r>
          </w:p>
        </w:tc>
        <w:tc>
          <w:tcPr>
            <w:tcW w:w="841" w:type="dxa"/>
            <w:shd w:val="clear" w:color="auto" w:fill="auto"/>
            <w:vAlign w:val="center"/>
            <w:hideMark/>
          </w:tcPr>
          <w:p w:rsidR="00514F80" w:rsidRPr="00C81271" w:rsidRDefault="00514F80" w:rsidP="008973CD">
            <w:pPr>
              <w:jc w:val="center"/>
              <w:rPr>
                <w:b/>
                <w:bCs/>
              </w:rPr>
            </w:pPr>
            <w:r w:rsidRPr="00C81271">
              <w:rPr>
                <w:b/>
                <w:bCs/>
              </w:rPr>
              <w:t> </w:t>
            </w:r>
          </w:p>
        </w:tc>
        <w:tc>
          <w:tcPr>
            <w:tcW w:w="756" w:type="dxa"/>
            <w:shd w:val="clear" w:color="auto" w:fill="auto"/>
            <w:vAlign w:val="center"/>
            <w:hideMark/>
          </w:tcPr>
          <w:p w:rsidR="00514F80" w:rsidRPr="00C81271" w:rsidRDefault="00514F80" w:rsidP="008973CD">
            <w:pPr>
              <w:jc w:val="center"/>
              <w:rPr>
                <w:b/>
                <w:bCs/>
              </w:rPr>
            </w:pPr>
            <w:r w:rsidRPr="00C81271">
              <w:rPr>
                <w:b/>
                <w:bCs/>
              </w:rPr>
              <w:t> </w:t>
            </w:r>
          </w:p>
        </w:tc>
        <w:tc>
          <w:tcPr>
            <w:tcW w:w="700" w:type="dxa"/>
            <w:shd w:val="clear" w:color="auto" w:fill="auto"/>
            <w:vAlign w:val="center"/>
            <w:hideMark/>
          </w:tcPr>
          <w:p w:rsidR="00514F80" w:rsidRPr="00C81271" w:rsidRDefault="00514F80" w:rsidP="008973CD">
            <w:pPr>
              <w:jc w:val="center"/>
              <w:rPr>
                <w:b/>
                <w:bCs/>
              </w:rPr>
            </w:pPr>
            <w:r w:rsidRPr="00C81271">
              <w:rPr>
                <w:b/>
                <w:bCs/>
              </w:rPr>
              <w:t> </w:t>
            </w:r>
          </w:p>
        </w:tc>
        <w:tc>
          <w:tcPr>
            <w:tcW w:w="1410" w:type="dxa"/>
            <w:shd w:val="clear" w:color="auto" w:fill="auto"/>
            <w:vAlign w:val="center"/>
            <w:hideMark/>
          </w:tcPr>
          <w:p w:rsidR="00514F80" w:rsidRPr="00C81271" w:rsidRDefault="001F2566" w:rsidP="007944D8">
            <w:pPr>
              <w:jc w:val="center"/>
              <w:rPr>
                <w:b/>
                <w:bCs/>
              </w:rPr>
            </w:pPr>
            <w:r w:rsidRPr="00C81271">
              <w:rPr>
                <w:b/>
                <w:bCs/>
              </w:rPr>
              <w:t>735 758,9</w:t>
            </w:r>
          </w:p>
        </w:tc>
        <w:tc>
          <w:tcPr>
            <w:tcW w:w="1272" w:type="dxa"/>
            <w:shd w:val="clear" w:color="auto" w:fill="auto"/>
            <w:vAlign w:val="center"/>
            <w:hideMark/>
          </w:tcPr>
          <w:p w:rsidR="00514F80" w:rsidRPr="00C81271" w:rsidRDefault="001E10A4" w:rsidP="008973CD">
            <w:pPr>
              <w:jc w:val="center"/>
              <w:rPr>
                <w:b/>
                <w:bCs/>
              </w:rPr>
            </w:pPr>
            <w:r w:rsidRPr="00C81271">
              <w:rPr>
                <w:b/>
                <w:bCs/>
              </w:rPr>
              <w:t>372 948,0</w:t>
            </w:r>
          </w:p>
        </w:tc>
        <w:tc>
          <w:tcPr>
            <w:tcW w:w="1410" w:type="dxa"/>
            <w:shd w:val="clear" w:color="auto" w:fill="auto"/>
            <w:vAlign w:val="center"/>
            <w:hideMark/>
          </w:tcPr>
          <w:p w:rsidR="00514F80" w:rsidRPr="00C81271" w:rsidRDefault="001E10A4" w:rsidP="008973CD">
            <w:pPr>
              <w:jc w:val="center"/>
              <w:rPr>
                <w:b/>
                <w:bCs/>
              </w:rPr>
            </w:pPr>
            <w:r w:rsidRPr="00C81271">
              <w:rPr>
                <w:b/>
                <w:bCs/>
              </w:rPr>
              <w:t>267 366,1</w:t>
            </w:r>
          </w:p>
        </w:tc>
      </w:tr>
      <w:tr w:rsidR="00190EF0" w:rsidRPr="00C81271" w:rsidTr="00DB72B9">
        <w:trPr>
          <w:trHeight w:val="630"/>
        </w:trPr>
        <w:tc>
          <w:tcPr>
            <w:tcW w:w="6817" w:type="dxa"/>
            <w:shd w:val="clear" w:color="auto" w:fill="auto"/>
            <w:vAlign w:val="center"/>
            <w:hideMark/>
          </w:tcPr>
          <w:p w:rsidR="00514F80" w:rsidRPr="00C81271" w:rsidRDefault="00514F80" w:rsidP="008973CD">
            <w:pPr>
              <w:jc w:val="both"/>
              <w:rPr>
                <w:b/>
                <w:bCs/>
              </w:rPr>
            </w:pPr>
            <w:r w:rsidRPr="00C81271">
              <w:rPr>
                <w:b/>
                <w:bCs/>
              </w:rPr>
              <w:t>Муниципальная программа Белокалитвинского городского поселения "Социальная поддержка граждан"</w:t>
            </w:r>
          </w:p>
        </w:tc>
        <w:tc>
          <w:tcPr>
            <w:tcW w:w="1835" w:type="dxa"/>
            <w:shd w:val="clear" w:color="auto" w:fill="auto"/>
            <w:vAlign w:val="center"/>
            <w:hideMark/>
          </w:tcPr>
          <w:p w:rsidR="00514F80" w:rsidRPr="00C81271" w:rsidRDefault="00514F80" w:rsidP="008973CD">
            <w:pPr>
              <w:jc w:val="center"/>
              <w:rPr>
                <w:b/>
                <w:bCs/>
              </w:rPr>
            </w:pPr>
            <w:r w:rsidRPr="00C81271">
              <w:rPr>
                <w:b/>
                <w:bCs/>
              </w:rPr>
              <w:t>01.0.00.00000</w:t>
            </w:r>
          </w:p>
        </w:tc>
        <w:tc>
          <w:tcPr>
            <w:tcW w:w="841" w:type="dxa"/>
            <w:shd w:val="clear" w:color="auto" w:fill="auto"/>
            <w:vAlign w:val="center"/>
            <w:hideMark/>
          </w:tcPr>
          <w:p w:rsidR="00514F80" w:rsidRPr="00C81271" w:rsidRDefault="00514F80" w:rsidP="008973CD">
            <w:pPr>
              <w:jc w:val="center"/>
              <w:rPr>
                <w:b/>
                <w:bCs/>
              </w:rPr>
            </w:pPr>
            <w:r w:rsidRPr="00C81271">
              <w:rPr>
                <w:b/>
                <w:bCs/>
              </w:rPr>
              <w:t> </w:t>
            </w:r>
          </w:p>
        </w:tc>
        <w:tc>
          <w:tcPr>
            <w:tcW w:w="756" w:type="dxa"/>
            <w:shd w:val="clear" w:color="auto" w:fill="auto"/>
            <w:vAlign w:val="center"/>
            <w:hideMark/>
          </w:tcPr>
          <w:p w:rsidR="00514F80" w:rsidRPr="00C81271" w:rsidRDefault="00514F80" w:rsidP="008973CD">
            <w:pPr>
              <w:jc w:val="center"/>
              <w:rPr>
                <w:b/>
                <w:bCs/>
              </w:rPr>
            </w:pPr>
            <w:r w:rsidRPr="00C81271">
              <w:rPr>
                <w:b/>
                <w:bCs/>
              </w:rPr>
              <w:t> </w:t>
            </w:r>
          </w:p>
        </w:tc>
        <w:tc>
          <w:tcPr>
            <w:tcW w:w="700" w:type="dxa"/>
            <w:shd w:val="clear" w:color="auto" w:fill="auto"/>
            <w:vAlign w:val="center"/>
            <w:hideMark/>
          </w:tcPr>
          <w:p w:rsidR="00514F80" w:rsidRPr="00C81271" w:rsidRDefault="00514F80" w:rsidP="008973CD">
            <w:pPr>
              <w:jc w:val="center"/>
              <w:rPr>
                <w:b/>
                <w:bCs/>
              </w:rPr>
            </w:pPr>
            <w:r w:rsidRPr="00C81271">
              <w:rPr>
                <w:b/>
                <w:bCs/>
              </w:rPr>
              <w:t> </w:t>
            </w:r>
          </w:p>
        </w:tc>
        <w:tc>
          <w:tcPr>
            <w:tcW w:w="1410" w:type="dxa"/>
            <w:shd w:val="clear" w:color="auto" w:fill="auto"/>
            <w:vAlign w:val="center"/>
            <w:hideMark/>
          </w:tcPr>
          <w:p w:rsidR="00514F80" w:rsidRPr="00C81271" w:rsidRDefault="001E10A4" w:rsidP="008973CD">
            <w:pPr>
              <w:jc w:val="center"/>
              <w:rPr>
                <w:b/>
                <w:bCs/>
              </w:rPr>
            </w:pPr>
            <w:r w:rsidRPr="00C81271">
              <w:rPr>
                <w:b/>
                <w:bCs/>
              </w:rPr>
              <w:t>650,0</w:t>
            </w:r>
          </w:p>
        </w:tc>
        <w:tc>
          <w:tcPr>
            <w:tcW w:w="1272" w:type="dxa"/>
            <w:shd w:val="clear" w:color="auto" w:fill="auto"/>
            <w:vAlign w:val="center"/>
            <w:hideMark/>
          </w:tcPr>
          <w:p w:rsidR="00514F80" w:rsidRPr="00C81271" w:rsidRDefault="00514F80" w:rsidP="008973CD">
            <w:pPr>
              <w:jc w:val="center"/>
              <w:rPr>
                <w:b/>
                <w:bCs/>
              </w:rPr>
            </w:pPr>
            <w:r w:rsidRPr="00C81271">
              <w:rPr>
                <w:b/>
                <w:bCs/>
              </w:rPr>
              <w:t>650,0</w:t>
            </w:r>
          </w:p>
        </w:tc>
        <w:tc>
          <w:tcPr>
            <w:tcW w:w="1410" w:type="dxa"/>
            <w:shd w:val="clear" w:color="auto" w:fill="auto"/>
            <w:vAlign w:val="center"/>
            <w:hideMark/>
          </w:tcPr>
          <w:p w:rsidR="00514F80" w:rsidRPr="00C81271" w:rsidRDefault="00514F80" w:rsidP="008973CD">
            <w:pPr>
              <w:jc w:val="center"/>
              <w:rPr>
                <w:b/>
                <w:bCs/>
              </w:rPr>
            </w:pPr>
            <w:r w:rsidRPr="00C81271">
              <w:rPr>
                <w:b/>
                <w:bCs/>
              </w:rPr>
              <w:t>650,0</w:t>
            </w:r>
          </w:p>
        </w:tc>
      </w:tr>
      <w:tr w:rsidR="00190EF0" w:rsidRPr="00C81271" w:rsidTr="00DB72B9">
        <w:trPr>
          <w:trHeight w:val="1026"/>
        </w:trPr>
        <w:tc>
          <w:tcPr>
            <w:tcW w:w="6817" w:type="dxa"/>
            <w:shd w:val="clear" w:color="auto" w:fill="auto"/>
            <w:vAlign w:val="center"/>
            <w:hideMark/>
          </w:tcPr>
          <w:p w:rsidR="00514F80" w:rsidRPr="00C81271" w:rsidRDefault="00514F80" w:rsidP="008973CD">
            <w:pPr>
              <w:jc w:val="both"/>
              <w:rPr>
                <w:b/>
                <w:bCs/>
              </w:rPr>
            </w:pPr>
            <w:r w:rsidRPr="00C81271">
              <w:rPr>
                <w:b/>
                <w:bCs/>
              </w:rPr>
              <w:t>Подпрограмма "Выплата государственной пенсии за выслугу лет лицам, замещавшим муниципальные должности и должности муниципальной службы в поселении"</w:t>
            </w:r>
          </w:p>
        </w:tc>
        <w:tc>
          <w:tcPr>
            <w:tcW w:w="1835" w:type="dxa"/>
            <w:shd w:val="clear" w:color="auto" w:fill="auto"/>
            <w:vAlign w:val="center"/>
            <w:hideMark/>
          </w:tcPr>
          <w:p w:rsidR="00514F80" w:rsidRPr="00C81271" w:rsidRDefault="00514F80" w:rsidP="008973CD">
            <w:pPr>
              <w:jc w:val="center"/>
              <w:rPr>
                <w:b/>
                <w:bCs/>
              </w:rPr>
            </w:pPr>
            <w:r w:rsidRPr="00C81271">
              <w:rPr>
                <w:b/>
                <w:bCs/>
              </w:rPr>
              <w:t>01.1.00.00000</w:t>
            </w:r>
          </w:p>
        </w:tc>
        <w:tc>
          <w:tcPr>
            <w:tcW w:w="841" w:type="dxa"/>
            <w:shd w:val="clear" w:color="auto" w:fill="auto"/>
            <w:vAlign w:val="center"/>
            <w:hideMark/>
          </w:tcPr>
          <w:p w:rsidR="00514F80" w:rsidRPr="00C81271" w:rsidRDefault="00514F80" w:rsidP="008973CD">
            <w:pPr>
              <w:jc w:val="center"/>
              <w:rPr>
                <w:b/>
                <w:bCs/>
              </w:rPr>
            </w:pPr>
            <w:r w:rsidRPr="00C81271">
              <w:rPr>
                <w:b/>
                <w:bCs/>
              </w:rPr>
              <w:t> </w:t>
            </w:r>
          </w:p>
        </w:tc>
        <w:tc>
          <w:tcPr>
            <w:tcW w:w="756" w:type="dxa"/>
            <w:shd w:val="clear" w:color="auto" w:fill="auto"/>
            <w:vAlign w:val="center"/>
            <w:hideMark/>
          </w:tcPr>
          <w:p w:rsidR="00514F80" w:rsidRPr="00C81271" w:rsidRDefault="00514F80" w:rsidP="008973CD">
            <w:pPr>
              <w:jc w:val="center"/>
              <w:rPr>
                <w:b/>
                <w:bCs/>
              </w:rPr>
            </w:pPr>
            <w:r w:rsidRPr="00C81271">
              <w:rPr>
                <w:b/>
                <w:bCs/>
              </w:rPr>
              <w:t> </w:t>
            </w:r>
          </w:p>
        </w:tc>
        <w:tc>
          <w:tcPr>
            <w:tcW w:w="700" w:type="dxa"/>
            <w:shd w:val="clear" w:color="auto" w:fill="auto"/>
            <w:vAlign w:val="center"/>
            <w:hideMark/>
          </w:tcPr>
          <w:p w:rsidR="00514F80" w:rsidRPr="00C81271" w:rsidRDefault="00514F80" w:rsidP="008973CD">
            <w:pPr>
              <w:jc w:val="center"/>
              <w:rPr>
                <w:b/>
                <w:bCs/>
              </w:rPr>
            </w:pPr>
            <w:r w:rsidRPr="00C81271">
              <w:rPr>
                <w:b/>
                <w:bCs/>
              </w:rPr>
              <w:t> </w:t>
            </w:r>
          </w:p>
        </w:tc>
        <w:tc>
          <w:tcPr>
            <w:tcW w:w="1410" w:type="dxa"/>
            <w:shd w:val="clear" w:color="auto" w:fill="auto"/>
            <w:vAlign w:val="center"/>
            <w:hideMark/>
          </w:tcPr>
          <w:p w:rsidR="00514F80" w:rsidRPr="00C81271" w:rsidRDefault="001E10A4" w:rsidP="008973CD">
            <w:pPr>
              <w:jc w:val="center"/>
              <w:rPr>
                <w:b/>
                <w:bCs/>
              </w:rPr>
            </w:pPr>
            <w:r w:rsidRPr="00C81271">
              <w:rPr>
                <w:b/>
                <w:bCs/>
              </w:rPr>
              <w:t>650,0</w:t>
            </w:r>
          </w:p>
        </w:tc>
        <w:tc>
          <w:tcPr>
            <w:tcW w:w="1272" w:type="dxa"/>
            <w:shd w:val="clear" w:color="auto" w:fill="auto"/>
            <w:vAlign w:val="center"/>
            <w:hideMark/>
          </w:tcPr>
          <w:p w:rsidR="00514F80" w:rsidRPr="00C81271" w:rsidRDefault="00514F80" w:rsidP="008973CD">
            <w:pPr>
              <w:jc w:val="center"/>
              <w:rPr>
                <w:b/>
                <w:bCs/>
              </w:rPr>
            </w:pPr>
            <w:r w:rsidRPr="00C81271">
              <w:rPr>
                <w:b/>
                <w:bCs/>
              </w:rPr>
              <w:t>650,0</w:t>
            </w:r>
          </w:p>
        </w:tc>
        <w:tc>
          <w:tcPr>
            <w:tcW w:w="1410" w:type="dxa"/>
            <w:shd w:val="clear" w:color="auto" w:fill="auto"/>
            <w:vAlign w:val="center"/>
            <w:hideMark/>
          </w:tcPr>
          <w:p w:rsidR="00514F80" w:rsidRPr="00C81271" w:rsidRDefault="00514F80" w:rsidP="008973CD">
            <w:pPr>
              <w:jc w:val="center"/>
              <w:rPr>
                <w:b/>
                <w:bCs/>
              </w:rPr>
            </w:pPr>
            <w:r w:rsidRPr="00C81271">
              <w:rPr>
                <w:b/>
                <w:bCs/>
              </w:rPr>
              <w:t>650,0</w:t>
            </w:r>
          </w:p>
        </w:tc>
      </w:tr>
      <w:tr w:rsidR="00190EF0" w:rsidRPr="00635409" w:rsidTr="00DB72B9">
        <w:trPr>
          <w:trHeight w:val="2530"/>
        </w:trPr>
        <w:tc>
          <w:tcPr>
            <w:tcW w:w="6817" w:type="dxa"/>
            <w:shd w:val="clear" w:color="auto" w:fill="auto"/>
            <w:vAlign w:val="center"/>
            <w:hideMark/>
          </w:tcPr>
          <w:p w:rsidR="00514F80" w:rsidRPr="00C81271" w:rsidRDefault="00514F80" w:rsidP="008973CD">
            <w:pPr>
              <w:jc w:val="both"/>
            </w:pPr>
            <w:r w:rsidRPr="00C81271">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1835" w:type="dxa"/>
            <w:shd w:val="clear" w:color="auto" w:fill="auto"/>
            <w:vAlign w:val="center"/>
            <w:hideMark/>
          </w:tcPr>
          <w:p w:rsidR="00514F80" w:rsidRPr="00C81271" w:rsidRDefault="00514F80" w:rsidP="008973CD">
            <w:pPr>
              <w:jc w:val="center"/>
            </w:pPr>
            <w:r w:rsidRPr="00C81271">
              <w:t>01.1.00.18010</w:t>
            </w:r>
          </w:p>
        </w:tc>
        <w:tc>
          <w:tcPr>
            <w:tcW w:w="841" w:type="dxa"/>
            <w:shd w:val="clear" w:color="auto" w:fill="auto"/>
            <w:vAlign w:val="center"/>
            <w:hideMark/>
          </w:tcPr>
          <w:p w:rsidR="00514F80" w:rsidRPr="00C81271" w:rsidRDefault="00514F80" w:rsidP="008973CD">
            <w:pPr>
              <w:jc w:val="center"/>
            </w:pPr>
            <w:r w:rsidRPr="00C81271">
              <w:t>310</w:t>
            </w:r>
          </w:p>
        </w:tc>
        <w:tc>
          <w:tcPr>
            <w:tcW w:w="756" w:type="dxa"/>
            <w:shd w:val="clear" w:color="auto" w:fill="auto"/>
            <w:vAlign w:val="center"/>
            <w:hideMark/>
          </w:tcPr>
          <w:p w:rsidR="00514F80" w:rsidRPr="00C81271" w:rsidRDefault="00514F80" w:rsidP="008973CD">
            <w:pPr>
              <w:jc w:val="center"/>
            </w:pPr>
            <w:r w:rsidRPr="00C81271">
              <w:t>10</w:t>
            </w:r>
          </w:p>
        </w:tc>
        <w:tc>
          <w:tcPr>
            <w:tcW w:w="700" w:type="dxa"/>
            <w:shd w:val="clear" w:color="auto" w:fill="auto"/>
            <w:vAlign w:val="center"/>
            <w:hideMark/>
          </w:tcPr>
          <w:p w:rsidR="00514F80" w:rsidRPr="00C81271" w:rsidRDefault="00514F80" w:rsidP="008973CD">
            <w:pPr>
              <w:jc w:val="center"/>
            </w:pPr>
            <w:r w:rsidRPr="00C81271">
              <w:t>01</w:t>
            </w:r>
          </w:p>
        </w:tc>
        <w:tc>
          <w:tcPr>
            <w:tcW w:w="1410" w:type="dxa"/>
            <w:shd w:val="clear" w:color="auto" w:fill="auto"/>
            <w:vAlign w:val="center"/>
            <w:hideMark/>
          </w:tcPr>
          <w:p w:rsidR="00514F80" w:rsidRPr="00C81271" w:rsidRDefault="00C52F96" w:rsidP="008973CD">
            <w:pPr>
              <w:jc w:val="center"/>
            </w:pPr>
            <w:r w:rsidRPr="00C81271">
              <w:t>650,0</w:t>
            </w:r>
          </w:p>
        </w:tc>
        <w:tc>
          <w:tcPr>
            <w:tcW w:w="1272" w:type="dxa"/>
            <w:shd w:val="clear" w:color="auto" w:fill="auto"/>
            <w:vAlign w:val="center"/>
            <w:hideMark/>
          </w:tcPr>
          <w:p w:rsidR="00514F80" w:rsidRPr="00C81271" w:rsidRDefault="00514F80" w:rsidP="008973CD">
            <w:pPr>
              <w:jc w:val="center"/>
            </w:pPr>
            <w:r w:rsidRPr="00C81271">
              <w:t>650,0</w:t>
            </w:r>
          </w:p>
        </w:tc>
        <w:tc>
          <w:tcPr>
            <w:tcW w:w="1410" w:type="dxa"/>
            <w:shd w:val="clear" w:color="auto" w:fill="auto"/>
            <w:vAlign w:val="center"/>
            <w:hideMark/>
          </w:tcPr>
          <w:p w:rsidR="00514F80" w:rsidRPr="00C81271" w:rsidRDefault="00514F80" w:rsidP="008973CD">
            <w:pPr>
              <w:jc w:val="center"/>
            </w:pPr>
            <w:r w:rsidRPr="00C81271">
              <w:t>650,0</w:t>
            </w:r>
          </w:p>
        </w:tc>
      </w:tr>
      <w:tr w:rsidR="00190EF0" w:rsidRPr="00635409" w:rsidTr="00DB72B9">
        <w:trPr>
          <w:trHeight w:val="992"/>
        </w:trPr>
        <w:tc>
          <w:tcPr>
            <w:tcW w:w="6817" w:type="dxa"/>
            <w:shd w:val="clear" w:color="auto" w:fill="auto"/>
            <w:vAlign w:val="center"/>
            <w:hideMark/>
          </w:tcPr>
          <w:p w:rsidR="00514F80" w:rsidRPr="00C81271" w:rsidRDefault="00514F80" w:rsidP="008973CD">
            <w:pPr>
              <w:jc w:val="both"/>
              <w:rPr>
                <w:b/>
                <w:bCs/>
              </w:rPr>
            </w:pPr>
            <w:r w:rsidRPr="00C81271">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35" w:type="dxa"/>
            <w:shd w:val="clear" w:color="auto" w:fill="auto"/>
            <w:vAlign w:val="center"/>
            <w:hideMark/>
          </w:tcPr>
          <w:p w:rsidR="00514F80" w:rsidRPr="00C81271" w:rsidRDefault="00514F80" w:rsidP="008973CD">
            <w:pPr>
              <w:jc w:val="center"/>
              <w:rPr>
                <w:b/>
                <w:bCs/>
              </w:rPr>
            </w:pPr>
            <w:r w:rsidRPr="00C81271">
              <w:rPr>
                <w:b/>
                <w:bCs/>
              </w:rPr>
              <w:t>02.0.00.00000</w:t>
            </w:r>
          </w:p>
        </w:tc>
        <w:tc>
          <w:tcPr>
            <w:tcW w:w="841" w:type="dxa"/>
            <w:shd w:val="clear" w:color="auto" w:fill="auto"/>
            <w:vAlign w:val="center"/>
            <w:hideMark/>
          </w:tcPr>
          <w:p w:rsidR="00514F80" w:rsidRPr="00C81271" w:rsidRDefault="00514F80" w:rsidP="008973CD">
            <w:pPr>
              <w:jc w:val="center"/>
              <w:rPr>
                <w:b/>
                <w:bCs/>
              </w:rPr>
            </w:pPr>
            <w:r w:rsidRPr="00C81271">
              <w:rPr>
                <w:b/>
                <w:bCs/>
              </w:rPr>
              <w:t> </w:t>
            </w:r>
          </w:p>
        </w:tc>
        <w:tc>
          <w:tcPr>
            <w:tcW w:w="756" w:type="dxa"/>
            <w:shd w:val="clear" w:color="auto" w:fill="auto"/>
            <w:vAlign w:val="center"/>
            <w:hideMark/>
          </w:tcPr>
          <w:p w:rsidR="00514F80" w:rsidRPr="00C81271" w:rsidRDefault="00514F80" w:rsidP="008973CD">
            <w:pPr>
              <w:jc w:val="center"/>
              <w:rPr>
                <w:b/>
                <w:bCs/>
              </w:rPr>
            </w:pPr>
            <w:r w:rsidRPr="00C81271">
              <w:rPr>
                <w:b/>
                <w:bCs/>
              </w:rPr>
              <w:t> </w:t>
            </w:r>
          </w:p>
        </w:tc>
        <w:tc>
          <w:tcPr>
            <w:tcW w:w="700" w:type="dxa"/>
            <w:shd w:val="clear" w:color="auto" w:fill="auto"/>
            <w:vAlign w:val="center"/>
            <w:hideMark/>
          </w:tcPr>
          <w:p w:rsidR="00514F80" w:rsidRPr="00C81271" w:rsidRDefault="00514F80" w:rsidP="008973CD">
            <w:pPr>
              <w:jc w:val="center"/>
              <w:rPr>
                <w:b/>
                <w:bCs/>
              </w:rPr>
            </w:pPr>
            <w:r w:rsidRPr="00C81271">
              <w:rPr>
                <w:b/>
                <w:bCs/>
              </w:rPr>
              <w:t> </w:t>
            </w:r>
          </w:p>
        </w:tc>
        <w:tc>
          <w:tcPr>
            <w:tcW w:w="1410" w:type="dxa"/>
            <w:shd w:val="clear" w:color="auto" w:fill="auto"/>
            <w:vAlign w:val="center"/>
            <w:hideMark/>
          </w:tcPr>
          <w:p w:rsidR="00514F80" w:rsidRPr="00C81271" w:rsidRDefault="00883806" w:rsidP="008973CD">
            <w:pPr>
              <w:jc w:val="center"/>
              <w:rPr>
                <w:b/>
                <w:bCs/>
              </w:rPr>
            </w:pPr>
            <w:r>
              <w:rPr>
                <w:b/>
                <w:bCs/>
              </w:rPr>
              <w:t>119 822,1</w:t>
            </w:r>
          </w:p>
        </w:tc>
        <w:tc>
          <w:tcPr>
            <w:tcW w:w="1272" w:type="dxa"/>
            <w:shd w:val="clear" w:color="auto" w:fill="auto"/>
            <w:vAlign w:val="center"/>
            <w:hideMark/>
          </w:tcPr>
          <w:p w:rsidR="00514F80" w:rsidRPr="00C81271" w:rsidRDefault="00A805A0" w:rsidP="008973CD">
            <w:pPr>
              <w:jc w:val="center"/>
              <w:rPr>
                <w:b/>
                <w:bCs/>
              </w:rPr>
            </w:pPr>
            <w:r w:rsidRPr="00C81271">
              <w:rPr>
                <w:b/>
                <w:bCs/>
              </w:rPr>
              <w:t>500,0</w:t>
            </w:r>
          </w:p>
        </w:tc>
        <w:tc>
          <w:tcPr>
            <w:tcW w:w="1410" w:type="dxa"/>
            <w:shd w:val="clear" w:color="auto" w:fill="auto"/>
            <w:vAlign w:val="center"/>
            <w:hideMark/>
          </w:tcPr>
          <w:p w:rsidR="00514F80" w:rsidRPr="00C81271" w:rsidRDefault="00A805A0" w:rsidP="008973CD">
            <w:pPr>
              <w:jc w:val="center"/>
              <w:rPr>
                <w:b/>
                <w:bCs/>
              </w:rPr>
            </w:pPr>
            <w:r w:rsidRPr="00C81271">
              <w:rPr>
                <w:b/>
                <w:bCs/>
              </w:rPr>
              <w:t>500,0</w:t>
            </w:r>
          </w:p>
        </w:tc>
      </w:tr>
      <w:tr w:rsidR="00190EF0" w:rsidRPr="00635409" w:rsidTr="00DB72B9">
        <w:trPr>
          <w:trHeight w:val="992"/>
        </w:trPr>
        <w:tc>
          <w:tcPr>
            <w:tcW w:w="6817" w:type="dxa"/>
            <w:shd w:val="clear" w:color="auto" w:fill="auto"/>
            <w:vAlign w:val="center"/>
          </w:tcPr>
          <w:p w:rsidR="001F2566" w:rsidRPr="00C81271" w:rsidRDefault="001F2566" w:rsidP="008973CD">
            <w:pPr>
              <w:jc w:val="both"/>
              <w:rPr>
                <w:b/>
                <w:bCs/>
              </w:rPr>
            </w:pPr>
            <w:r w:rsidRPr="00C81271">
              <w:rPr>
                <w:b/>
                <w:bCs/>
              </w:rPr>
              <w:t>Подпрограмма "Переселение граждан из аварийного жилищного фонда"</w:t>
            </w:r>
          </w:p>
        </w:tc>
        <w:tc>
          <w:tcPr>
            <w:tcW w:w="1835" w:type="dxa"/>
            <w:shd w:val="clear" w:color="auto" w:fill="auto"/>
            <w:vAlign w:val="center"/>
          </w:tcPr>
          <w:p w:rsidR="001F2566" w:rsidRPr="00C81271" w:rsidRDefault="001F2566" w:rsidP="008973CD">
            <w:pPr>
              <w:jc w:val="center"/>
              <w:rPr>
                <w:b/>
                <w:bCs/>
              </w:rPr>
            </w:pPr>
            <w:r w:rsidRPr="00C81271">
              <w:rPr>
                <w:b/>
                <w:bCs/>
              </w:rPr>
              <w:t>02.1.00.00000</w:t>
            </w:r>
          </w:p>
        </w:tc>
        <w:tc>
          <w:tcPr>
            <w:tcW w:w="841" w:type="dxa"/>
            <w:shd w:val="clear" w:color="auto" w:fill="auto"/>
            <w:vAlign w:val="center"/>
          </w:tcPr>
          <w:p w:rsidR="001F2566" w:rsidRPr="00C81271" w:rsidRDefault="001F2566" w:rsidP="008973CD">
            <w:pPr>
              <w:jc w:val="center"/>
              <w:rPr>
                <w:b/>
                <w:bCs/>
              </w:rPr>
            </w:pPr>
          </w:p>
        </w:tc>
        <w:tc>
          <w:tcPr>
            <w:tcW w:w="756" w:type="dxa"/>
            <w:shd w:val="clear" w:color="auto" w:fill="auto"/>
            <w:vAlign w:val="center"/>
          </w:tcPr>
          <w:p w:rsidR="001F2566" w:rsidRPr="00C81271" w:rsidRDefault="001F2566" w:rsidP="008973CD">
            <w:pPr>
              <w:jc w:val="center"/>
              <w:rPr>
                <w:b/>
                <w:bCs/>
              </w:rPr>
            </w:pPr>
          </w:p>
        </w:tc>
        <w:tc>
          <w:tcPr>
            <w:tcW w:w="700" w:type="dxa"/>
            <w:shd w:val="clear" w:color="auto" w:fill="auto"/>
            <w:vAlign w:val="center"/>
          </w:tcPr>
          <w:p w:rsidR="001F2566" w:rsidRPr="00C81271" w:rsidRDefault="001F2566" w:rsidP="008973CD">
            <w:pPr>
              <w:jc w:val="center"/>
              <w:rPr>
                <w:b/>
                <w:bCs/>
              </w:rPr>
            </w:pPr>
          </w:p>
        </w:tc>
        <w:tc>
          <w:tcPr>
            <w:tcW w:w="1410" w:type="dxa"/>
            <w:shd w:val="clear" w:color="auto" w:fill="auto"/>
            <w:vAlign w:val="center"/>
          </w:tcPr>
          <w:p w:rsidR="001F2566" w:rsidRPr="00C81271" w:rsidRDefault="001F2566" w:rsidP="008973CD">
            <w:pPr>
              <w:jc w:val="center"/>
              <w:rPr>
                <w:b/>
                <w:bCs/>
              </w:rPr>
            </w:pPr>
            <w:r w:rsidRPr="00C81271">
              <w:rPr>
                <w:b/>
                <w:bCs/>
              </w:rPr>
              <w:t>42 995,9</w:t>
            </w:r>
          </w:p>
        </w:tc>
        <w:tc>
          <w:tcPr>
            <w:tcW w:w="1272" w:type="dxa"/>
            <w:shd w:val="clear" w:color="auto" w:fill="auto"/>
            <w:vAlign w:val="center"/>
          </w:tcPr>
          <w:p w:rsidR="001F2566" w:rsidRPr="00C81271" w:rsidRDefault="001F2566" w:rsidP="008973CD">
            <w:pPr>
              <w:jc w:val="center"/>
              <w:rPr>
                <w:b/>
                <w:bCs/>
              </w:rPr>
            </w:pPr>
          </w:p>
        </w:tc>
        <w:tc>
          <w:tcPr>
            <w:tcW w:w="1410" w:type="dxa"/>
            <w:shd w:val="clear" w:color="auto" w:fill="auto"/>
            <w:vAlign w:val="center"/>
          </w:tcPr>
          <w:p w:rsidR="001F2566" w:rsidRPr="00C81271" w:rsidRDefault="001F2566" w:rsidP="008973CD">
            <w:pPr>
              <w:jc w:val="center"/>
              <w:rPr>
                <w:b/>
                <w:bCs/>
              </w:rPr>
            </w:pPr>
          </w:p>
        </w:tc>
      </w:tr>
      <w:tr w:rsidR="00190EF0" w:rsidRPr="00635409" w:rsidTr="00DB72B9">
        <w:trPr>
          <w:trHeight w:val="992"/>
        </w:trPr>
        <w:tc>
          <w:tcPr>
            <w:tcW w:w="6817" w:type="dxa"/>
            <w:shd w:val="clear" w:color="auto" w:fill="auto"/>
            <w:vAlign w:val="center"/>
          </w:tcPr>
          <w:p w:rsidR="001F2566" w:rsidRPr="00C81271" w:rsidRDefault="001F2566" w:rsidP="008973CD">
            <w:pPr>
              <w:jc w:val="both"/>
              <w:rPr>
                <w:bCs/>
              </w:rPr>
            </w:pPr>
            <w:proofErr w:type="gramStart"/>
            <w:r w:rsidRPr="00C81271">
              <w:rPr>
                <w:bCs/>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C81271">
              <w:rPr>
                <w:bCs/>
              </w:rPr>
              <w:t>" (</w:t>
            </w:r>
            <w:proofErr w:type="gramStart"/>
            <w:r w:rsidRPr="00C81271">
              <w:rPr>
                <w:bCs/>
              </w:rPr>
              <w:t>Бюджетные инвестиции)</w:t>
            </w:r>
            <w:proofErr w:type="gramEnd"/>
          </w:p>
          <w:p w:rsidR="001F2566" w:rsidRPr="00C81271" w:rsidRDefault="001F2566" w:rsidP="008973CD">
            <w:pPr>
              <w:jc w:val="both"/>
              <w:rPr>
                <w:bCs/>
              </w:rPr>
            </w:pPr>
          </w:p>
        </w:tc>
        <w:tc>
          <w:tcPr>
            <w:tcW w:w="1835" w:type="dxa"/>
            <w:shd w:val="clear" w:color="auto" w:fill="auto"/>
            <w:vAlign w:val="center"/>
          </w:tcPr>
          <w:p w:rsidR="001F2566" w:rsidRPr="00C81271" w:rsidRDefault="001F2566" w:rsidP="008973CD">
            <w:pPr>
              <w:jc w:val="center"/>
              <w:rPr>
                <w:bCs/>
              </w:rPr>
            </w:pPr>
            <w:r w:rsidRPr="00C81271">
              <w:rPr>
                <w:bCs/>
              </w:rPr>
              <w:t>02.1.00.67483</w:t>
            </w:r>
          </w:p>
        </w:tc>
        <w:tc>
          <w:tcPr>
            <w:tcW w:w="841" w:type="dxa"/>
            <w:shd w:val="clear" w:color="auto" w:fill="auto"/>
            <w:vAlign w:val="center"/>
          </w:tcPr>
          <w:p w:rsidR="001F2566" w:rsidRPr="00C81271" w:rsidRDefault="001F2566" w:rsidP="008973CD">
            <w:pPr>
              <w:jc w:val="center"/>
              <w:rPr>
                <w:bCs/>
              </w:rPr>
            </w:pPr>
            <w:r w:rsidRPr="00C81271">
              <w:rPr>
                <w:bCs/>
              </w:rPr>
              <w:t>410</w:t>
            </w:r>
          </w:p>
        </w:tc>
        <w:tc>
          <w:tcPr>
            <w:tcW w:w="756" w:type="dxa"/>
            <w:shd w:val="clear" w:color="auto" w:fill="auto"/>
            <w:vAlign w:val="center"/>
          </w:tcPr>
          <w:p w:rsidR="001F2566" w:rsidRPr="00C81271" w:rsidRDefault="001F2566" w:rsidP="001F2566">
            <w:pPr>
              <w:jc w:val="center"/>
              <w:rPr>
                <w:bCs/>
              </w:rPr>
            </w:pPr>
            <w:r w:rsidRPr="00C81271">
              <w:rPr>
                <w:bCs/>
              </w:rPr>
              <w:t>05</w:t>
            </w:r>
          </w:p>
        </w:tc>
        <w:tc>
          <w:tcPr>
            <w:tcW w:w="700" w:type="dxa"/>
            <w:shd w:val="clear" w:color="auto" w:fill="auto"/>
            <w:vAlign w:val="center"/>
          </w:tcPr>
          <w:p w:rsidR="001F2566" w:rsidRPr="00C81271" w:rsidRDefault="001F2566" w:rsidP="008973CD">
            <w:pPr>
              <w:jc w:val="center"/>
              <w:rPr>
                <w:bCs/>
              </w:rPr>
            </w:pPr>
            <w:r w:rsidRPr="00C81271">
              <w:rPr>
                <w:bCs/>
              </w:rPr>
              <w:t>01</w:t>
            </w:r>
          </w:p>
        </w:tc>
        <w:tc>
          <w:tcPr>
            <w:tcW w:w="1410" w:type="dxa"/>
            <w:shd w:val="clear" w:color="auto" w:fill="auto"/>
            <w:vAlign w:val="center"/>
          </w:tcPr>
          <w:p w:rsidR="001F2566" w:rsidRPr="00C81271" w:rsidRDefault="001F2566" w:rsidP="008973CD">
            <w:pPr>
              <w:jc w:val="center"/>
              <w:rPr>
                <w:bCs/>
              </w:rPr>
            </w:pPr>
            <w:r w:rsidRPr="00C81271">
              <w:rPr>
                <w:bCs/>
              </w:rPr>
              <w:t>42 995,9</w:t>
            </w:r>
          </w:p>
        </w:tc>
        <w:tc>
          <w:tcPr>
            <w:tcW w:w="1272" w:type="dxa"/>
            <w:shd w:val="clear" w:color="auto" w:fill="auto"/>
            <w:vAlign w:val="center"/>
          </w:tcPr>
          <w:p w:rsidR="001F2566" w:rsidRPr="00C81271" w:rsidRDefault="001F2566" w:rsidP="008973CD">
            <w:pPr>
              <w:jc w:val="center"/>
              <w:rPr>
                <w:bCs/>
              </w:rPr>
            </w:pPr>
          </w:p>
        </w:tc>
        <w:tc>
          <w:tcPr>
            <w:tcW w:w="1410" w:type="dxa"/>
            <w:shd w:val="clear" w:color="auto" w:fill="auto"/>
            <w:vAlign w:val="center"/>
          </w:tcPr>
          <w:p w:rsidR="001F2566" w:rsidRPr="00C81271" w:rsidRDefault="001F2566" w:rsidP="008973CD">
            <w:pPr>
              <w:jc w:val="center"/>
              <w:rPr>
                <w:bCs/>
              </w:rPr>
            </w:pPr>
          </w:p>
        </w:tc>
      </w:tr>
      <w:tr w:rsidR="00190EF0" w:rsidRPr="00635409" w:rsidTr="00DB72B9">
        <w:trPr>
          <w:trHeight w:val="315"/>
        </w:trPr>
        <w:tc>
          <w:tcPr>
            <w:tcW w:w="6817" w:type="dxa"/>
            <w:shd w:val="clear" w:color="auto" w:fill="auto"/>
            <w:vAlign w:val="center"/>
            <w:hideMark/>
          </w:tcPr>
          <w:p w:rsidR="00514F80" w:rsidRPr="00C81271" w:rsidRDefault="00514F80" w:rsidP="008973CD">
            <w:pPr>
              <w:jc w:val="both"/>
              <w:rPr>
                <w:b/>
                <w:bCs/>
              </w:rPr>
            </w:pPr>
            <w:r w:rsidRPr="00C81271">
              <w:rPr>
                <w:b/>
                <w:bCs/>
              </w:rPr>
              <w:t>Подпрограмма "Снос аварийного жилищного фонда"</w:t>
            </w:r>
          </w:p>
        </w:tc>
        <w:tc>
          <w:tcPr>
            <w:tcW w:w="1835" w:type="dxa"/>
            <w:shd w:val="clear" w:color="auto" w:fill="auto"/>
            <w:vAlign w:val="center"/>
            <w:hideMark/>
          </w:tcPr>
          <w:p w:rsidR="00514F80" w:rsidRPr="00C81271" w:rsidRDefault="00514F80" w:rsidP="008973CD">
            <w:pPr>
              <w:jc w:val="center"/>
              <w:rPr>
                <w:b/>
                <w:bCs/>
              </w:rPr>
            </w:pPr>
            <w:r w:rsidRPr="00C81271">
              <w:rPr>
                <w:b/>
                <w:bCs/>
              </w:rPr>
              <w:t>02.2.00.00000</w:t>
            </w:r>
          </w:p>
        </w:tc>
        <w:tc>
          <w:tcPr>
            <w:tcW w:w="841" w:type="dxa"/>
            <w:shd w:val="clear" w:color="auto" w:fill="auto"/>
            <w:vAlign w:val="center"/>
            <w:hideMark/>
          </w:tcPr>
          <w:p w:rsidR="00514F80" w:rsidRPr="00C81271" w:rsidRDefault="00514F80" w:rsidP="008973CD">
            <w:pPr>
              <w:jc w:val="center"/>
              <w:rPr>
                <w:b/>
                <w:bCs/>
              </w:rPr>
            </w:pPr>
            <w:r w:rsidRPr="00C81271">
              <w:rPr>
                <w:b/>
                <w:bCs/>
              </w:rPr>
              <w:t> </w:t>
            </w:r>
          </w:p>
        </w:tc>
        <w:tc>
          <w:tcPr>
            <w:tcW w:w="756" w:type="dxa"/>
            <w:shd w:val="clear" w:color="auto" w:fill="auto"/>
            <w:vAlign w:val="center"/>
            <w:hideMark/>
          </w:tcPr>
          <w:p w:rsidR="00514F80" w:rsidRPr="00C81271" w:rsidRDefault="00514F80" w:rsidP="008973CD">
            <w:pPr>
              <w:jc w:val="center"/>
              <w:rPr>
                <w:b/>
                <w:bCs/>
              </w:rPr>
            </w:pPr>
            <w:r w:rsidRPr="00C81271">
              <w:rPr>
                <w:b/>
                <w:bCs/>
              </w:rPr>
              <w:t> </w:t>
            </w:r>
          </w:p>
        </w:tc>
        <w:tc>
          <w:tcPr>
            <w:tcW w:w="700" w:type="dxa"/>
            <w:shd w:val="clear" w:color="auto" w:fill="auto"/>
            <w:vAlign w:val="center"/>
            <w:hideMark/>
          </w:tcPr>
          <w:p w:rsidR="00514F80" w:rsidRPr="00C81271" w:rsidRDefault="00514F80" w:rsidP="008973CD">
            <w:pPr>
              <w:jc w:val="center"/>
              <w:rPr>
                <w:b/>
                <w:bCs/>
              </w:rPr>
            </w:pPr>
            <w:r w:rsidRPr="00C81271">
              <w:rPr>
                <w:b/>
                <w:bCs/>
              </w:rPr>
              <w:t> </w:t>
            </w:r>
          </w:p>
        </w:tc>
        <w:tc>
          <w:tcPr>
            <w:tcW w:w="1410" w:type="dxa"/>
            <w:shd w:val="clear" w:color="auto" w:fill="auto"/>
            <w:vAlign w:val="center"/>
            <w:hideMark/>
          </w:tcPr>
          <w:p w:rsidR="00514F80" w:rsidRPr="00C81271" w:rsidRDefault="00883806" w:rsidP="008973CD">
            <w:pPr>
              <w:jc w:val="center"/>
              <w:rPr>
                <w:b/>
                <w:bCs/>
              </w:rPr>
            </w:pPr>
            <w:r>
              <w:rPr>
                <w:b/>
                <w:bCs/>
              </w:rPr>
              <w:t>76 826,2</w:t>
            </w:r>
          </w:p>
        </w:tc>
        <w:tc>
          <w:tcPr>
            <w:tcW w:w="1272" w:type="dxa"/>
            <w:shd w:val="clear" w:color="auto" w:fill="auto"/>
            <w:vAlign w:val="center"/>
            <w:hideMark/>
          </w:tcPr>
          <w:p w:rsidR="00514F80" w:rsidRPr="00C81271" w:rsidRDefault="00A805A0" w:rsidP="008973CD">
            <w:pPr>
              <w:jc w:val="center"/>
              <w:rPr>
                <w:b/>
                <w:bCs/>
              </w:rPr>
            </w:pPr>
            <w:r w:rsidRPr="00C81271">
              <w:rPr>
                <w:b/>
                <w:bCs/>
              </w:rPr>
              <w:t>500,0</w:t>
            </w:r>
          </w:p>
        </w:tc>
        <w:tc>
          <w:tcPr>
            <w:tcW w:w="1410" w:type="dxa"/>
            <w:shd w:val="clear" w:color="auto" w:fill="auto"/>
            <w:vAlign w:val="center"/>
            <w:hideMark/>
          </w:tcPr>
          <w:p w:rsidR="00514F80" w:rsidRPr="00C81271" w:rsidRDefault="00A805A0" w:rsidP="008973CD">
            <w:pPr>
              <w:jc w:val="center"/>
              <w:rPr>
                <w:b/>
                <w:bCs/>
              </w:rPr>
            </w:pPr>
            <w:r w:rsidRPr="00C81271">
              <w:rPr>
                <w:b/>
                <w:bCs/>
              </w:rPr>
              <w:t>500,0</w:t>
            </w:r>
          </w:p>
        </w:tc>
      </w:tr>
      <w:tr w:rsidR="00AC3BC2" w:rsidRPr="00635409" w:rsidTr="00DB72B9">
        <w:trPr>
          <w:trHeight w:val="2535"/>
        </w:trPr>
        <w:tc>
          <w:tcPr>
            <w:tcW w:w="6817" w:type="dxa"/>
            <w:shd w:val="clear" w:color="auto" w:fill="auto"/>
            <w:vAlign w:val="center"/>
            <w:hideMark/>
          </w:tcPr>
          <w:p w:rsidR="00514F80" w:rsidRPr="003D6DB2" w:rsidRDefault="00514F80" w:rsidP="008973CD">
            <w:pPr>
              <w:jc w:val="both"/>
            </w:pPr>
            <w:r w:rsidRPr="003D6DB2">
              <w:lastRenderedPageBreak/>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1F2566" w:rsidRPr="003D6DB2" w:rsidRDefault="001F2566" w:rsidP="008973CD">
            <w:pPr>
              <w:jc w:val="both"/>
            </w:pPr>
          </w:p>
        </w:tc>
        <w:tc>
          <w:tcPr>
            <w:tcW w:w="1835" w:type="dxa"/>
            <w:shd w:val="clear" w:color="auto" w:fill="auto"/>
            <w:vAlign w:val="center"/>
            <w:hideMark/>
          </w:tcPr>
          <w:p w:rsidR="00514F80" w:rsidRPr="003D6DB2" w:rsidRDefault="00514F80" w:rsidP="008973CD">
            <w:pPr>
              <w:jc w:val="center"/>
            </w:pPr>
            <w:r w:rsidRPr="003D6DB2">
              <w:t>02.2.00.28320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01</w:t>
            </w:r>
          </w:p>
        </w:tc>
        <w:tc>
          <w:tcPr>
            <w:tcW w:w="1410" w:type="dxa"/>
            <w:shd w:val="clear" w:color="auto" w:fill="auto"/>
            <w:vAlign w:val="center"/>
            <w:hideMark/>
          </w:tcPr>
          <w:p w:rsidR="00514F80" w:rsidRPr="003D6DB2" w:rsidRDefault="003204A9" w:rsidP="008973CD">
            <w:pPr>
              <w:jc w:val="center"/>
            </w:pPr>
            <w:r w:rsidRPr="003D6DB2">
              <w:t>1 045,0</w:t>
            </w:r>
          </w:p>
        </w:tc>
        <w:tc>
          <w:tcPr>
            <w:tcW w:w="1272" w:type="dxa"/>
            <w:shd w:val="clear" w:color="auto" w:fill="auto"/>
            <w:vAlign w:val="center"/>
            <w:hideMark/>
          </w:tcPr>
          <w:p w:rsidR="00514F80" w:rsidRPr="003D6DB2" w:rsidRDefault="00514F80" w:rsidP="008973CD">
            <w:pPr>
              <w:jc w:val="center"/>
            </w:pPr>
          </w:p>
        </w:tc>
        <w:tc>
          <w:tcPr>
            <w:tcW w:w="1410" w:type="dxa"/>
            <w:shd w:val="clear" w:color="auto" w:fill="auto"/>
            <w:vAlign w:val="center"/>
            <w:hideMark/>
          </w:tcPr>
          <w:p w:rsidR="00514F80" w:rsidRPr="003D6DB2" w:rsidRDefault="00514F80" w:rsidP="008973CD">
            <w:pPr>
              <w:jc w:val="center"/>
            </w:pPr>
            <w:r w:rsidRPr="003D6DB2">
              <w:t> </w:t>
            </w:r>
          </w:p>
        </w:tc>
      </w:tr>
      <w:tr w:rsidR="00AC3BC2" w:rsidRPr="00635409" w:rsidTr="00DB72B9">
        <w:trPr>
          <w:trHeight w:val="2697"/>
        </w:trPr>
        <w:tc>
          <w:tcPr>
            <w:tcW w:w="6817" w:type="dxa"/>
            <w:shd w:val="clear" w:color="auto" w:fill="auto"/>
            <w:vAlign w:val="center"/>
            <w:hideMark/>
          </w:tcPr>
          <w:p w:rsidR="00514F80" w:rsidRPr="003D6DB2" w:rsidRDefault="00514F80" w:rsidP="008973CD">
            <w:pPr>
              <w:jc w:val="both"/>
            </w:pPr>
            <w:proofErr w:type="gramStart"/>
            <w:r w:rsidRPr="003D6DB2">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3D6DB2" w:rsidRDefault="00514F80" w:rsidP="008973CD">
            <w:pPr>
              <w:jc w:val="center"/>
            </w:pPr>
            <w:r w:rsidRPr="003D6DB2">
              <w:t>02.2.00.28993</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01</w:t>
            </w:r>
          </w:p>
        </w:tc>
        <w:tc>
          <w:tcPr>
            <w:tcW w:w="1410" w:type="dxa"/>
            <w:shd w:val="clear" w:color="auto" w:fill="auto"/>
            <w:vAlign w:val="center"/>
            <w:hideMark/>
          </w:tcPr>
          <w:p w:rsidR="00514F80" w:rsidRPr="003D6DB2" w:rsidRDefault="00514F80" w:rsidP="008973CD">
            <w:pPr>
              <w:jc w:val="center"/>
            </w:pPr>
          </w:p>
        </w:tc>
        <w:tc>
          <w:tcPr>
            <w:tcW w:w="1272" w:type="dxa"/>
            <w:shd w:val="clear" w:color="auto" w:fill="auto"/>
            <w:vAlign w:val="center"/>
            <w:hideMark/>
          </w:tcPr>
          <w:p w:rsidR="00514F80" w:rsidRPr="003D6DB2" w:rsidRDefault="00A805A0" w:rsidP="008973CD">
            <w:pPr>
              <w:jc w:val="center"/>
            </w:pPr>
            <w:r w:rsidRPr="003D6DB2">
              <w:t>500,0</w:t>
            </w:r>
          </w:p>
        </w:tc>
        <w:tc>
          <w:tcPr>
            <w:tcW w:w="1410" w:type="dxa"/>
            <w:shd w:val="clear" w:color="auto" w:fill="auto"/>
            <w:vAlign w:val="center"/>
            <w:hideMark/>
          </w:tcPr>
          <w:p w:rsidR="00514F80" w:rsidRPr="003D6DB2" w:rsidRDefault="00A805A0" w:rsidP="008973CD">
            <w:pPr>
              <w:jc w:val="center"/>
            </w:pPr>
            <w:r w:rsidRPr="003D6DB2">
              <w:t>500,0</w:t>
            </w:r>
          </w:p>
        </w:tc>
      </w:tr>
      <w:tr w:rsidR="00883806" w:rsidRPr="00635409" w:rsidTr="00DB72B9">
        <w:trPr>
          <w:trHeight w:val="2697"/>
        </w:trPr>
        <w:tc>
          <w:tcPr>
            <w:tcW w:w="6817" w:type="dxa"/>
            <w:shd w:val="clear" w:color="auto" w:fill="auto"/>
            <w:vAlign w:val="center"/>
          </w:tcPr>
          <w:p w:rsidR="00883806" w:rsidRPr="003D6DB2" w:rsidRDefault="00883806" w:rsidP="00883806">
            <w:pPr>
              <w:jc w:val="both"/>
            </w:pPr>
            <w:r w:rsidRPr="00883806">
              <w:t>Расходы за счет</w:t>
            </w:r>
            <w:r>
              <w:t xml:space="preserve"> средств</w:t>
            </w:r>
            <w:r w:rsidRPr="00883806">
              <w:t xml:space="preserve">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883806" w:rsidRPr="00883806" w:rsidRDefault="00883806" w:rsidP="00883806">
            <w:pPr>
              <w:jc w:val="center"/>
            </w:pPr>
            <w:r>
              <w:t>02.2.00.</w:t>
            </w:r>
            <w:r>
              <w:rPr>
                <w:lang w:val="en-US"/>
              </w:rPr>
              <w:t>S</w:t>
            </w:r>
            <w:r>
              <w:t>4220</w:t>
            </w:r>
          </w:p>
        </w:tc>
        <w:tc>
          <w:tcPr>
            <w:tcW w:w="841" w:type="dxa"/>
            <w:shd w:val="clear" w:color="auto" w:fill="auto"/>
            <w:vAlign w:val="center"/>
          </w:tcPr>
          <w:p w:rsidR="00883806" w:rsidRPr="003D6DB2" w:rsidRDefault="00883806" w:rsidP="008973CD">
            <w:pPr>
              <w:jc w:val="center"/>
            </w:pPr>
            <w:r>
              <w:t>240</w:t>
            </w:r>
          </w:p>
        </w:tc>
        <w:tc>
          <w:tcPr>
            <w:tcW w:w="756" w:type="dxa"/>
            <w:shd w:val="clear" w:color="auto" w:fill="auto"/>
            <w:vAlign w:val="center"/>
          </w:tcPr>
          <w:p w:rsidR="00883806" w:rsidRPr="003D6DB2" w:rsidRDefault="00883806" w:rsidP="008973CD">
            <w:pPr>
              <w:jc w:val="center"/>
            </w:pPr>
            <w:r>
              <w:t>05</w:t>
            </w:r>
          </w:p>
        </w:tc>
        <w:tc>
          <w:tcPr>
            <w:tcW w:w="700" w:type="dxa"/>
            <w:shd w:val="clear" w:color="auto" w:fill="auto"/>
            <w:vAlign w:val="center"/>
          </w:tcPr>
          <w:p w:rsidR="00883806" w:rsidRPr="003D6DB2" w:rsidRDefault="00883806" w:rsidP="008973CD">
            <w:pPr>
              <w:jc w:val="center"/>
            </w:pPr>
            <w:r>
              <w:t>01</w:t>
            </w:r>
          </w:p>
        </w:tc>
        <w:tc>
          <w:tcPr>
            <w:tcW w:w="1410" w:type="dxa"/>
            <w:shd w:val="clear" w:color="auto" w:fill="auto"/>
            <w:vAlign w:val="center"/>
          </w:tcPr>
          <w:p w:rsidR="00883806" w:rsidRPr="003D6DB2" w:rsidRDefault="00883806" w:rsidP="008973CD">
            <w:pPr>
              <w:jc w:val="center"/>
            </w:pPr>
            <w:r>
              <w:t>1 162,9</w:t>
            </w:r>
          </w:p>
        </w:tc>
        <w:tc>
          <w:tcPr>
            <w:tcW w:w="1272" w:type="dxa"/>
            <w:shd w:val="clear" w:color="auto" w:fill="auto"/>
            <w:vAlign w:val="center"/>
          </w:tcPr>
          <w:p w:rsidR="00883806" w:rsidRPr="003D6DB2" w:rsidRDefault="00883806" w:rsidP="008973CD">
            <w:pPr>
              <w:jc w:val="center"/>
            </w:pPr>
          </w:p>
        </w:tc>
        <w:tc>
          <w:tcPr>
            <w:tcW w:w="1410" w:type="dxa"/>
            <w:shd w:val="clear" w:color="auto" w:fill="auto"/>
            <w:vAlign w:val="center"/>
          </w:tcPr>
          <w:p w:rsidR="00883806" w:rsidRPr="003D6DB2" w:rsidRDefault="00883806" w:rsidP="008973CD">
            <w:pPr>
              <w:jc w:val="center"/>
            </w:pPr>
          </w:p>
        </w:tc>
      </w:tr>
      <w:tr w:rsidR="00AC3BC2" w:rsidRPr="00635409" w:rsidTr="00DB72B9">
        <w:trPr>
          <w:trHeight w:val="2697"/>
        </w:trPr>
        <w:tc>
          <w:tcPr>
            <w:tcW w:w="6817" w:type="dxa"/>
            <w:shd w:val="clear" w:color="auto" w:fill="auto"/>
            <w:vAlign w:val="center"/>
          </w:tcPr>
          <w:p w:rsidR="00E13287" w:rsidRPr="003D6DB2" w:rsidRDefault="00E13287" w:rsidP="008973CD">
            <w:pPr>
              <w:jc w:val="both"/>
            </w:pPr>
            <w:r w:rsidRPr="003D6DB2">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E13287" w:rsidRPr="003D6DB2" w:rsidRDefault="00E13287" w:rsidP="008973CD">
            <w:pPr>
              <w:jc w:val="center"/>
            </w:pPr>
            <w:r w:rsidRPr="003D6DB2">
              <w:t>02.2.00.</w:t>
            </w:r>
            <w:r w:rsidRPr="003D6DB2">
              <w:rPr>
                <w:lang w:val="en-US"/>
              </w:rPr>
              <w:t>S</w:t>
            </w:r>
            <w:r w:rsidRPr="003D6DB2">
              <w:t>5170</w:t>
            </w:r>
          </w:p>
        </w:tc>
        <w:tc>
          <w:tcPr>
            <w:tcW w:w="841" w:type="dxa"/>
            <w:shd w:val="clear" w:color="auto" w:fill="auto"/>
            <w:vAlign w:val="center"/>
          </w:tcPr>
          <w:p w:rsidR="00E13287" w:rsidRPr="003D6DB2" w:rsidRDefault="00E13287" w:rsidP="008973CD">
            <w:pPr>
              <w:jc w:val="center"/>
            </w:pPr>
            <w:r w:rsidRPr="003D6DB2">
              <w:t>240</w:t>
            </w:r>
          </w:p>
        </w:tc>
        <w:tc>
          <w:tcPr>
            <w:tcW w:w="756" w:type="dxa"/>
            <w:shd w:val="clear" w:color="auto" w:fill="auto"/>
            <w:vAlign w:val="center"/>
          </w:tcPr>
          <w:p w:rsidR="00E13287" w:rsidRPr="003D6DB2" w:rsidRDefault="00E13287" w:rsidP="008973CD">
            <w:pPr>
              <w:jc w:val="center"/>
            </w:pPr>
            <w:r w:rsidRPr="003D6DB2">
              <w:t>05</w:t>
            </w:r>
          </w:p>
        </w:tc>
        <w:tc>
          <w:tcPr>
            <w:tcW w:w="700" w:type="dxa"/>
            <w:shd w:val="clear" w:color="auto" w:fill="auto"/>
            <w:vAlign w:val="center"/>
          </w:tcPr>
          <w:p w:rsidR="00E13287" w:rsidRPr="003D6DB2" w:rsidRDefault="00E13287" w:rsidP="008973CD">
            <w:pPr>
              <w:jc w:val="center"/>
            </w:pPr>
            <w:r w:rsidRPr="003D6DB2">
              <w:t>01</w:t>
            </w:r>
          </w:p>
        </w:tc>
        <w:tc>
          <w:tcPr>
            <w:tcW w:w="1410" w:type="dxa"/>
            <w:shd w:val="clear" w:color="auto" w:fill="auto"/>
            <w:vAlign w:val="center"/>
          </w:tcPr>
          <w:p w:rsidR="00E13287" w:rsidRPr="003D6DB2" w:rsidRDefault="00E13287" w:rsidP="008973CD">
            <w:pPr>
              <w:jc w:val="center"/>
            </w:pPr>
            <w:r w:rsidRPr="003D6DB2">
              <w:t>74 618,3</w:t>
            </w:r>
          </w:p>
        </w:tc>
        <w:tc>
          <w:tcPr>
            <w:tcW w:w="1272" w:type="dxa"/>
            <w:shd w:val="clear" w:color="auto" w:fill="auto"/>
            <w:vAlign w:val="center"/>
          </w:tcPr>
          <w:p w:rsidR="00E13287" w:rsidRPr="003D6DB2" w:rsidRDefault="00E13287" w:rsidP="008973CD">
            <w:pPr>
              <w:jc w:val="center"/>
            </w:pPr>
          </w:p>
        </w:tc>
        <w:tc>
          <w:tcPr>
            <w:tcW w:w="1410" w:type="dxa"/>
            <w:shd w:val="clear" w:color="auto" w:fill="auto"/>
            <w:vAlign w:val="center"/>
          </w:tcPr>
          <w:p w:rsidR="00E13287" w:rsidRPr="003D6DB2" w:rsidRDefault="00E13287" w:rsidP="008973CD">
            <w:pPr>
              <w:jc w:val="center"/>
            </w:pPr>
          </w:p>
        </w:tc>
      </w:tr>
      <w:tr w:rsidR="00AC3BC2" w:rsidRPr="00635409" w:rsidTr="00DB72B9">
        <w:trPr>
          <w:trHeight w:val="1260"/>
        </w:trPr>
        <w:tc>
          <w:tcPr>
            <w:tcW w:w="6817" w:type="dxa"/>
            <w:shd w:val="clear" w:color="auto" w:fill="auto"/>
            <w:vAlign w:val="center"/>
            <w:hideMark/>
          </w:tcPr>
          <w:p w:rsidR="00514F80" w:rsidRPr="003D6DB2" w:rsidRDefault="00514F80" w:rsidP="008973CD">
            <w:pPr>
              <w:jc w:val="both"/>
              <w:rPr>
                <w:b/>
                <w:bCs/>
              </w:rPr>
            </w:pPr>
            <w:r w:rsidRPr="003D6DB2">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35" w:type="dxa"/>
            <w:shd w:val="clear" w:color="auto" w:fill="auto"/>
            <w:vAlign w:val="center"/>
            <w:hideMark/>
          </w:tcPr>
          <w:p w:rsidR="00514F80" w:rsidRPr="003D6DB2" w:rsidRDefault="00514F80" w:rsidP="008973CD">
            <w:pPr>
              <w:jc w:val="center"/>
              <w:rPr>
                <w:b/>
                <w:bCs/>
              </w:rPr>
            </w:pPr>
            <w:r w:rsidRPr="003D6DB2">
              <w:rPr>
                <w:b/>
                <w:bCs/>
              </w:rPr>
              <w:t>03.0.00.00000</w:t>
            </w:r>
          </w:p>
        </w:tc>
        <w:tc>
          <w:tcPr>
            <w:tcW w:w="841" w:type="dxa"/>
            <w:shd w:val="clear" w:color="auto" w:fill="auto"/>
            <w:vAlign w:val="center"/>
            <w:hideMark/>
          </w:tcPr>
          <w:p w:rsidR="00514F80" w:rsidRPr="003D6DB2" w:rsidRDefault="00514F80" w:rsidP="008973CD">
            <w:pPr>
              <w:jc w:val="center"/>
              <w:rPr>
                <w:b/>
                <w:bCs/>
              </w:rPr>
            </w:pPr>
            <w:r w:rsidRPr="003D6DB2">
              <w:rPr>
                <w:b/>
                <w:bCs/>
              </w:rPr>
              <w:t> </w:t>
            </w:r>
          </w:p>
        </w:tc>
        <w:tc>
          <w:tcPr>
            <w:tcW w:w="756" w:type="dxa"/>
            <w:shd w:val="clear" w:color="auto" w:fill="auto"/>
            <w:vAlign w:val="center"/>
            <w:hideMark/>
          </w:tcPr>
          <w:p w:rsidR="00514F80" w:rsidRPr="003D6DB2" w:rsidRDefault="00514F80" w:rsidP="008973CD">
            <w:pPr>
              <w:jc w:val="center"/>
              <w:rPr>
                <w:b/>
                <w:bCs/>
              </w:rPr>
            </w:pPr>
            <w:r w:rsidRPr="003D6DB2">
              <w:rPr>
                <w:b/>
                <w:bCs/>
              </w:rPr>
              <w:t> </w:t>
            </w:r>
          </w:p>
        </w:tc>
        <w:tc>
          <w:tcPr>
            <w:tcW w:w="700" w:type="dxa"/>
            <w:shd w:val="clear" w:color="auto" w:fill="auto"/>
            <w:vAlign w:val="center"/>
            <w:hideMark/>
          </w:tcPr>
          <w:p w:rsidR="00514F80" w:rsidRPr="003D6DB2" w:rsidRDefault="00514F80" w:rsidP="008973CD">
            <w:pPr>
              <w:jc w:val="center"/>
              <w:rPr>
                <w:b/>
                <w:bCs/>
              </w:rPr>
            </w:pPr>
            <w:r w:rsidRPr="003D6DB2">
              <w:rPr>
                <w:b/>
                <w:bCs/>
              </w:rPr>
              <w:t> </w:t>
            </w:r>
          </w:p>
        </w:tc>
        <w:tc>
          <w:tcPr>
            <w:tcW w:w="1410" w:type="dxa"/>
            <w:shd w:val="clear" w:color="auto" w:fill="auto"/>
            <w:vAlign w:val="center"/>
            <w:hideMark/>
          </w:tcPr>
          <w:p w:rsidR="00514F80" w:rsidRPr="003D6DB2" w:rsidRDefault="005537D4" w:rsidP="008973CD">
            <w:pPr>
              <w:jc w:val="center"/>
              <w:rPr>
                <w:b/>
                <w:bCs/>
              </w:rPr>
            </w:pPr>
            <w:r>
              <w:rPr>
                <w:b/>
                <w:bCs/>
              </w:rPr>
              <w:t>105 050,3</w:t>
            </w:r>
          </w:p>
        </w:tc>
        <w:tc>
          <w:tcPr>
            <w:tcW w:w="1272" w:type="dxa"/>
            <w:shd w:val="clear" w:color="auto" w:fill="auto"/>
            <w:vAlign w:val="center"/>
            <w:hideMark/>
          </w:tcPr>
          <w:p w:rsidR="00514F80" w:rsidRPr="003D6DB2" w:rsidRDefault="00FF593E" w:rsidP="008973CD">
            <w:pPr>
              <w:jc w:val="center"/>
              <w:rPr>
                <w:b/>
                <w:bCs/>
              </w:rPr>
            </w:pPr>
            <w:r w:rsidRPr="003D6DB2">
              <w:rPr>
                <w:b/>
                <w:bCs/>
              </w:rPr>
              <w:t>50 391,5</w:t>
            </w:r>
          </w:p>
        </w:tc>
        <w:tc>
          <w:tcPr>
            <w:tcW w:w="1410" w:type="dxa"/>
            <w:shd w:val="clear" w:color="auto" w:fill="auto"/>
            <w:vAlign w:val="center"/>
            <w:hideMark/>
          </w:tcPr>
          <w:p w:rsidR="00514F80" w:rsidRPr="003D6DB2" w:rsidRDefault="00FF593E" w:rsidP="008973CD">
            <w:pPr>
              <w:jc w:val="center"/>
              <w:rPr>
                <w:b/>
                <w:bCs/>
              </w:rPr>
            </w:pPr>
            <w:r w:rsidRPr="003D6DB2">
              <w:rPr>
                <w:b/>
                <w:bCs/>
              </w:rPr>
              <w:t>48 929,1</w:t>
            </w:r>
          </w:p>
        </w:tc>
      </w:tr>
      <w:tr w:rsidR="00AC3BC2" w:rsidRPr="00635409" w:rsidTr="00DB72B9">
        <w:trPr>
          <w:trHeight w:val="630"/>
        </w:trPr>
        <w:tc>
          <w:tcPr>
            <w:tcW w:w="6817" w:type="dxa"/>
            <w:shd w:val="clear" w:color="auto" w:fill="auto"/>
            <w:vAlign w:val="center"/>
            <w:hideMark/>
          </w:tcPr>
          <w:p w:rsidR="00514F80" w:rsidRPr="003D6DB2" w:rsidRDefault="00514F80" w:rsidP="008973CD">
            <w:pPr>
              <w:jc w:val="both"/>
              <w:rPr>
                <w:b/>
                <w:bCs/>
              </w:rPr>
            </w:pPr>
            <w:r w:rsidRPr="003D6DB2">
              <w:rPr>
                <w:b/>
                <w:bCs/>
              </w:rPr>
              <w:t>Подпрограмма "Развитие жилищного хозяйства в Белокалитвинском городском поселении"</w:t>
            </w:r>
          </w:p>
        </w:tc>
        <w:tc>
          <w:tcPr>
            <w:tcW w:w="1835" w:type="dxa"/>
            <w:shd w:val="clear" w:color="auto" w:fill="auto"/>
            <w:vAlign w:val="center"/>
            <w:hideMark/>
          </w:tcPr>
          <w:p w:rsidR="00514F80" w:rsidRPr="003D6DB2" w:rsidRDefault="00514F80" w:rsidP="008973CD">
            <w:pPr>
              <w:jc w:val="center"/>
              <w:rPr>
                <w:b/>
                <w:bCs/>
              </w:rPr>
            </w:pPr>
            <w:r w:rsidRPr="003D6DB2">
              <w:rPr>
                <w:b/>
                <w:bCs/>
              </w:rPr>
              <w:t>03.1.00.00000</w:t>
            </w:r>
          </w:p>
        </w:tc>
        <w:tc>
          <w:tcPr>
            <w:tcW w:w="841" w:type="dxa"/>
            <w:shd w:val="clear" w:color="auto" w:fill="auto"/>
            <w:vAlign w:val="center"/>
            <w:hideMark/>
          </w:tcPr>
          <w:p w:rsidR="00514F80" w:rsidRPr="003D6DB2" w:rsidRDefault="00514F80" w:rsidP="008973CD">
            <w:pPr>
              <w:jc w:val="center"/>
              <w:rPr>
                <w:b/>
                <w:bCs/>
              </w:rPr>
            </w:pPr>
            <w:r w:rsidRPr="003D6DB2">
              <w:rPr>
                <w:b/>
                <w:bCs/>
              </w:rPr>
              <w:t> </w:t>
            </w:r>
          </w:p>
        </w:tc>
        <w:tc>
          <w:tcPr>
            <w:tcW w:w="756" w:type="dxa"/>
            <w:shd w:val="clear" w:color="auto" w:fill="auto"/>
            <w:vAlign w:val="center"/>
            <w:hideMark/>
          </w:tcPr>
          <w:p w:rsidR="00514F80" w:rsidRPr="003D6DB2" w:rsidRDefault="00514F80" w:rsidP="008973CD">
            <w:pPr>
              <w:jc w:val="center"/>
              <w:rPr>
                <w:b/>
                <w:bCs/>
              </w:rPr>
            </w:pPr>
            <w:r w:rsidRPr="003D6DB2">
              <w:rPr>
                <w:b/>
                <w:bCs/>
              </w:rPr>
              <w:t> </w:t>
            </w:r>
          </w:p>
        </w:tc>
        <w:tc>
          <w:tcPr>
            <w:tcW w:w="700" w:type="dxa"/>
            <w:shd w:val="clear" w:color="auto" w:fill="auto"/>
            <w:vAlign w:val="center"/>
            <w:hideMark/>
          </w:tcPr>
          <w:p w:rsidR="00514F80" w:rsidRPr="003D6DB2" w:rsidRDefault="00514F80" w:rsidP="008973CD">
            <w:pPr>
              <w:jc w:val="center"/>
              <w:rPr>
                <w:b/>
                <w:bCs/>
              </w:rPr>
            </w:pPr>
            <w:r w:rsidRPr="003D6DB2">
              <w:rPr>
                <w:b/>
                <w:bCs/>
              </w:rPr>
              <w:t> </w:t>
            </w:r>
          </w:p>
        </w:tc>
        <w:tc>
          <w:tcPr>
            <w:tcW w:w="1410" w:type="dxa"/>
            <w:shd w:val="clear" w:color="auto" w:fill="auto"/>
            <w:vAlign w:val="center"/>
            <w:hideMark/>
          </w:tcPr>
          <w:p w:rsidR="00514F80" w:rsidRPr="003D6DB2" w:rsidRDefault="005E002C" w:rsidP="008973CD">
            <w:pPr>
              <w:jc w:val="center"/>
              <w:rPr>
                <w:b/>
                <w:bCs/>
              </w:rPr>
            </w:pPr>
            <w:r w:rsidRPr="003D6DB2">
              <w:rPr>
                <w:b/>
                <w:bCs/>
              </w:rPr>
              <w:t>3 440,9</w:t>
            </w:r>
          </w:p>
        </w:tc>
        <w:tc>
          <w:tcPr>
            <w:tcW w:w="1272" w:type="dxa"/>
            <w:shd w:val="clear" w:color="auto" w:fill="auto"/>
            <w:vAlign w:val="center"/>
            <w:hideMark/>
          </w:tcPr>
          <w:p w:rsidR="00514F80" w:rsidRPr="003D6DB2" w:rsidRDefault="00FF593E" w:rsidP="008973CD">
            <w:pPr>
              <w:jc w:val="center"/>
              <w:rPr>
                <w:b/>
                <w:bCs/>
              </w:rPr>
            </w:pPr>
            <w:r w:rsidRPr="003D6DB2">
              <w:rPr>
                <w:b/>
                <w:bCs/>
              </w:rPr>
              <w:t>2 918,0</w:t>
            </w:r>
          </w:p>
        </w:tc>
        <w:tc>
          <w:tcPr>
            <w:tcW w:w="1410" w:type="dxa"/>
            <w:shd w:val="clear" w:color="auto" w:fill="auto"/>
            <w:vAlign w:val="center"/>
            <w:hideMark/>
          </w:tcPr>
          <w:p w:rsidR="00514F80" w:rsidRPr="003D6DB2" w:rsidRDefault="00FF593E" w:rsidP="008973CD">
            <w:pPr>
              <w:jc w:val="center"/>
              <w:rPr>
                <w:b/>
                <w:bCs/>
              </w:rPr>
            </w:pPr>
            <w:r w:rsidRPr="003D6DB2">
              <w:rPr>
                <w:b/>
                <w:bCs/>
              </w:rPr>
              <w:t>2 418,0</w:t>
            </w:r>
          </w:p>
        </w:tc>
      </w:tr>
      <w:tr w:rsidR="00190EF0" w:rsidRPr="00635409" w:rsidTr="00DB72B9">
        <w:trPr>
          <w:trHeight w:val="630"/>
        </w:trPr>
        <w:tc>
          <w:tcPr>
            <w:tcW w:w="6817" w:type="dxa"/>
            <w:shd w:val="clear" w:color="auto" w:fill="auto"/>
            <w:vAlign w:val="center"/>
          </w:tcPr>
          <w:p w:rsidR="005E002C" w:rsidRPr="003D6DB2" w:rsidRDefault="005E002C" w:rsidP="008973CD">
            <w:pPr>
              <w:jc w:val="both"/>
              <w:rPr>
                <w:bCs/>
              </w:rPr>
            </w:pPr>
            <w:proofErr w:type="gramStart"/>
            <w:r w:rsidRPr="003D6DB2">
              <w:rPr>
                <w:bCs/>
              </w:rPr>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5E002C" w:rsidRPr="003D6DB2" w:rsidRDefault="005E002C" w:rsidP="008973CD">
            <w:pPr>
              <w:jc w:val="both"/>
              <w:rPr>
                <w:bCs/>
              </w:rPr>
            </w:pPr>
          </w:p>
        </w:tc>
        <w:tc>
          <w:tcPr>
            <w:tcW w:w="1835" w:type="dxa"/>
            <w:shd w:val="clear" w:color="auto" w:fill="auto"/>
            <w:vAlign w:val="center"/>
          </w:tcPr>
          <w:p w:rsidR="005E002C" w:rsidRPr="003D6DB2" w:rsidRDefault="005E002C" w:rsidP="008973CD">
            <w:pPr>
              <w:jc w:val="center"/>
              <w:rPr>
                <w:bCs/>
              </w:rPr>
            </w:pPr>
            <w:r w:rsidRPr="003D6DB2">
              <w:rPr>
                <w:bCs/>
              </w:rPr>
              <w:t>03.1.00.09501</w:t>
            </w:r>
          </w:p>
        </w:tc>
        <w:tc>
          <w:tcPr>
            <w:tcW w:w="841" w:type="dxa"/>
            <w:shd w:val="clear" w:color="auto" w:fill="auto"/>
            <w:vAlign w:val="center"/>
          </w:tcPr>
          <w:p w:rsidR="005E002C" w:rsidRPr="003D6DB2" w:rsidRDefault="005E002C" w:rsidP="008973CD">
            <w:pPr>
              <w:jc w:val="center"/>
              <w:rPr>
                <w:bCs/>
              </w:rPr>
            </w:pPr>
            <w:r w:rsidRPr="003D6DB2">
              <w:rPr>
                <w:bCs/>
              </w:rPr>
              <w:t>810</w:t>
            </w:r>
          </w:p>
        </w:tc>
        <w:tc>
          <w:tcPr>
            <w:tcW w:w="756" w:type="dxa"/>
            <w:shd w:val="clear" w:color="auto" w:fill="auto"/>
            <w:vAlign w:val="center"/>
          </w:tcPr>
          <w:p w:rsidR="005E002C" w:rsidRPr="003D6DB2" w:rsidRDefault="005E002C" w:rsidP="008973CD">
            <w:pPr>
              <w:jc w:val="center"/>
              <w:rPr>
                <w:bCs/>
              </w:rPr>
            </w:pPr>
            <w:r w:rsidRPr="003D6DB2">
              <w:rPr>
                <w:bCs/>
              </w:rPr>
              <w:t>05</w:t>
            </w:r>
          </w:p>
        </w:tc>
        <w:tc>
          <w:tcPr>
            <w:tcW w:w="700" w:type="dxa"/>
            <w:shd w:val="clear" w:color="auto" w:fill="auto"/>
            <w:vAlign w:val="center"/>
          </w:tcPr>
          <w:p w:rsidR="005E002C" w:rsidRPr="003D6DB2" w:rsidRDefault="005E002C" w:rsidP="008973CD">
            <w:pPr>
              <w:jc w:val="center"/>
              <w:rPr>
                <w:bCs/>
              </w:rPr>
            </w:pPr>
            <w:r w:rsidRPr="003D6DB2">
              <w:rPr>
                <w:bCs/>
              </w:rPr>
              <w:t>01</w:t>
            </w:r>
          </w:p>
        </w:tc>
        <w:tc>
          <w:tcPr>
            <w:tcW w:w="1410" w:type="dxa"/>
            <w:shd w:val="clear" w:color="auto" w:fill="auto"/>
            <w:vAlign w:val="center"/>
          </w:tcPr>
          <w:p w:rsidR="005E002C" w:rsidRPr="003D6DB2" w:rsidRDefault="005E002C" w:rsidP="008973CD">
            <w:pPr>
              <w:jc w:val="center"/>
              <w:rPr>
                <w:bCs/>
              </w:rPr>
            </w:pPr>
            <w:r w:rsidRPr="003D6DB2">
              <w:rPr>
                <w:bCs/>
              </w:rPr>
              <w:t>542,9</w:t>
            </w:r>
          </w:p>
        </w:tc>
        <w:tc>
          <w:tcPr>
            <w:tcW w:w="1272" w:type="dxa"/>
            <w:shd w:val="clear" w:color="auto" w:fill="auto"/>
            <w:vAlign w:val="center"/>
          </w:tcPr>
          <w:p w:rsidR="005E002C" w:rsidRPr="003D6DB2" w:rsidRDefault="005E002C" w:rsidP="008973CD">
            <w:pPr>
              <w:jc w:val="center"/>
              <w:rPr>
                <w:bCs/>
              </w:rPr>
            </w:pPr>
          </w:p>
        </w:tc>
        <w:tc>
          <w:tcPr>
            <w:tcW w:w="1410" w:type="dxa"/>
            <w:shd w:val="clear" w:color="auto" w:fill="auto"/>
            <w:vAlign w:val="center"/>
          </w:tcPr>
          <w:p w:rsidR="005E002C" w:rsidRPr="003D6DB2" w:rsidRDefault="005E002C" w:rsidP="008973CD">
            <w:pPr>
              <w:jc w:val="center"/>
              <w:rPr>
                <w:bCs/>
              </w:rPr>
            </w:pPr>
          </w:p>
        </w:tc>
      </w:tr>
      <w:tr w:rsidR="00190EF0" w:rsidRPr="00635409" w:rsidTr="00DB72B9">
        <w:trPr>
          <w:trHeight w:val="2251"/>
        </w:trPr>
        <w:tc>
          <w:tcPr>
            <w:tcW w:w="6817" w:type="dxa"/>
            <w:shd w:val="clear" w:color="auto" w:fill="auto"/>
            <w:vAlign w:val="center"/>
            <w:hideMark/>
          </w:tcPr>
          <w:p w:rsidR="00514F80" w:rsidRPr="003D6DB2" w:rsidRDefault="00514F80" w:rsidP="008973CD">
            <w:pPr>
              <w:jc w:val="both"/>
            </w:pPr>
            <w:r w:rsidRPr="003D6DB2">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4518B5" w:rsidRPr="003D6DB2" w:rsidRDefault="004518B5" w:rsidP="008973CD">
            <w:pPr>
              <w:jc w:val="both"/>
            </w:pPr>
          </w:p>
        </w:tc>
        <w:tc>
          <w:tcPr>
            <w:tcW w:w="1835" w:type="dxa"/>
            <w:shd w:val="clear" w:color="auto" w:fill="auto"/>
            <w:vAlign w:val="center"/>
            <w:hideMark/>
          </w:tcPr>
          <w:p w:rsidR="00514F80" w:rsidRPr="003D6DB2" w:rsidRDefault="00514F80" w:rsidP="008973CD">
            <w:pPr>
              <w:jc w:val="center"/>
            </w:pPr>
            <w:r w:rsidRPr="003D6DB2">
              <w:lastRenderedPageBreak/>
              <w:t>03.1.00.28040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01</w:t>
            </w:r>
          </w:p>
        </w:tc>
        <w:tc>
          <w:tcPr>
            <w:tcW w:w="1410" w:type="dxa"/>
            <w:shd w:val="clear" w:color="auto" w:fill="auto"/>
            <w:vAlign w:val="center"/>
            <w:hideMark/>
          </w:tcPr>
          <w:p w:rsidR="00514F80" w:rsidRPr="003D6DB2" w:rsidRDefault="00FF593E" w:rsidP="008973CD">
            <w:pPr>
              <w:jc w:val="center"/>
            </w:pPr>
            <w:r w:rsidRPr="003D6DB2">
              <w:t>500,0</w:t>
            </w:r>
          </w:p>
        </w:tc>
        <w:tc>
          <w:tcPr>
            <w:tcW w:w="1272" w:type="dxa"/>
            <w:shd w:val="clear" w:color="auto" w:fill="auto"/>
            <w:vAlign w:val="center"/>
            <w:hideMark/>
          </w:tcPr>
          <w:p w:rsidR="00514F80" w:rsidRPr="003D6DB2" w:rsidRDefault="00FF593E" w:rsidP="008973CD">
            <w:pPr>
              <w:jc w:val="center"/>
            </w:pPr>
            <w:r w:rsidRPr="003D6DB2">
              <w:t>1 000,0</w:t>
            </w:r>
          </w:p>
        </w:tc>
        <w:tc>
          <w:tcPr>
            <w:tcW w:w="1410" w:type="dxa"/>
            <w:shd w:val="clear" w:color="auto" w:fill="auto"/>
            <w:vAlign w:val="center"/>
            <w:hideMark/>
          </w:tcPr>
          <w:p w:rsidR="00514F80" w:rsidRPr="003D6DB2" w:rsidRDefault="00514F80" w:rsidP="008973CD">
            <w:pPr>
              <w:jc w:val="center"/>
            </w:pPr>
            <w:r w:rsidRPr="003D6DB2">
              <w:t>500,0</w:t>
            </w:r>
          </w:p>
        </w:tc>
      </w:tr>
      <w:tr w:rsidR="00190EF0" w:rsidRPr="00635409" w:rsidTr="00DB72B9">
        <w:trPr>
          <w:trHeight w:val="2551"/>
        </w:trPr>
        <w:tc>
          <w:tcPr>
            <w:tcW w:w="6817" w:type="dxa"/>
            <w:shd w:val="clear" w:color="auto" w:fill="auto"/>
            <w:vAlign w:val="center"/>
            <w:hideMark/>
          </w:tcPr>
          <w:p w:rsidR="00514F80" w:rsidRPr="003D6DB2" w:rsidRDefault="00514F80" w:rsidP="008973CD">
            <w:pPr>
              <w:jc w:val="both"/>
            </w:pPr>
            <w:r w:rsidRPr="003D6DB2">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D6DB2" w:rsidRDefault="00514F80" w:rsidP="008973CD">
            <w:pPr>
              <w:jc w:val="center"/>
            </w:pPr>
            <w:r w:rsidRPr="003D6DB2">
              <w:t>03.1.00.28050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01</w:t>
            </w:r>
          </w:p>
        </w:tc>
        <w:tc>
          <w:tcPr>
            <w:tcW w:w="1410" w:type="dxa"/>
            <w:shd w:val="clear" w:color="auto" w:fill="auto"/>
            <w:vAlign w:val="center"/>
            <w:hideMark/>
          </w:tcPr>
          <w:p w:rsidR="00514F80" w:rsidRPr="003D6DB2" w:rsidRDefault="005C685A" w:rsidP="008973CD">
            <w:pPr>
              <w:jc w:val="center"/>
            </w:pPr>
            <w:r>
              <w:t>1 459,1</w:t>
            </w:r>
          </w:p>
        </w:tc>
        <w:tc>
          <w:tcPr>
            <w:tcW w:w="1272" w:type="dxa"/>
            <w:shd w:val="clear" w:color="auto" w:fill="auto"/>
            <w:vAlign w:val="center"/>
            <w:hideMark/>
          </w:tcPr>
          <w:p w:rsidR="00514F80" w:rsidRPr="003D6DB2" w:rsidRDefault="00FF593E" w:rsidP="008973CD">
            <w:pPr>
              <w:jc w:val="center"/>
            </w:pPr>
            <w:r w:rsidRPr="003D6DB2">
              <w:t>1 600,0</w:t>
            </w:r>
          </w:p>
        </w:tc>
        <w:tc>
          <w:tcPr>
            <w:tcW w:w="1410" w:type="dxa"/>
            <w:shd w:val="clear" w:color="auto" w:fill="auto"/>
            <w:vAlign w:val="center"/>
            <w:hideMark/>
          </w:tcPr>
          <w:p w:rsidR="00514F80" w:rsidRPr="003D6DB2" w:rsidRDefault="00FF593E" w:rsidP="008973CD">
            <w:pPr>
              <w:jc w:val="center"/>
            </w:pPr>
            <w:r w:rsidRPr="003D6DB2">
              <w:t>1 600,0</w:t>
            </w:r>
          </w:p>
        </w:tc>
      </w:tr>
      <w:tr w:rsidR="00AC3BC2" w:rsidRPr="00635409" w:rsidTr="00DB72B9">
        <w:trPr>
          <w:trHeight w:val="2262"/>
        </w:trPr>
        <w:tc>
          <w:tcPr>
            <w:tcW w:w="6817" w:type="dxa"/>
            <w:shd w:val="clear" w:color="auto" w:fill="auto"/>
            <w:vAlign w:val="center"/>
            <w:hideMark/>
          </w:tcPr>
          <w:p w:rsidR="00514F80" w:rsidRPr="003D6DB2" w:rsidRDefault="00514F80" w:rsidP="008973CD">
            <w:pPr>
              <w:jc w:val="both"/>
            </w:pPr>
            <w:r w:rsidRPr="003D6DB2">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3D6DB2" w:rsidRDefault="00590CA8" w:rsidP="008973CD">
            <w:pPr>
              <w:jc w:val="both"/>
            </w:pPr>
          </w:p>
        </w:tc>
        <w:tc>
          <w:tcPr>
            <w:tcW w:w="1835" w:type="dxa"/>
            <w:shd w:val="clear" w:color="auto" w:fill="auto"/>
            <w:vAlign w:val="center"/>
            <w:hideMark/>
          </w:tcPr>
          <w:p w:rsidR="00514F80" w:rsidRPr="003D6DB2" w:rsidRDefault="00514F80" w:rsidP="008973CD">
            <w:pPr>
              <w:jc w:val="center"/>
            </w:pPr>
            <w:r w:rsidRPr="003D6DB2">
              <w:t>03.1.00.28550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01</w:t>
            </w:r>
          </w:p>
        </w:tc>
        <w:tc>
          <w:tcPr>
            <w:tcW w:w="1410" w:type="dxa"/>
            <w:shd w:val="clear" w:color="auto" w:fill="auto"/>
            <w:vAlign w:val="center"/>
            <w:hideMark/>
          </w:tcPr>
          <w:p w:rsidR="00514F80" w:rsidRPr="003D6DB2" w:rsidRDefault="005C685A" w:rsidP="008973CD">
            <w:pPr>
              <w:jc w:val="center"/>
            </w:pPr>
            <w:r>
              <w:t>938,9</w:t>
            </w:r>
          </w:p>
        </w:tc>
        <w:tc>
          <w:tcPr>
            <w:tcW w:w="1272" w:type="dxa"/>
            <w:shd w:val="clear" w:color="auto" w:fill="auto"/>
            <w:vAlign w:val="center"/>
            <w:hideMark/>
          </w:tcPr>
          <w:p w:rsidR="00514F80" w:rsidRPr="003D6DB2" w:rsidRDefault="00701DFC" w:rsidP="008973CD">
            <w:pPr>
              <w:jc w:val="center"/>
            </w:pPr>
            <w:r w:rsidRPr="003D6DB2">
              <w:t>318,0</w:t>
            </w:r>
          </w:p>
        </w:tc>
        <w:tc>
          <w:tcPr>
            <w:tcW w:w="1410" w:type="dxa"/>
            <w:shd w:val="clear" w:color="auto" w:fill="auto"/>
            <w:vAlign w:val="center"/>
            <w:hideMark/>
          </w:tcPr>
          <w:p w:rsidR="00514F80" w:rsidRPr="003D6DB2" w:rsidRDefault="00701DFC" w:rsidP="008973CD">
            <w:pPr>
              <w:jc w:val="center"/>
            </w:pPr>
            <w:r w:rsidRPr="003D6DB2">
              <w:t>318,0</w:t>
            </w:r>
          </w:p>
        </w:tc>
      </w:tr>
      <w:tr w:rsidR="00AC3BC2" w:rsidRPr="00635409" w:rsidTr="00DB72B9">
        <w:trPr>
          <w:trHeight w:val="945"/>
        </w:trPr>
        <w:tc>
          <w:tcPr>
            <w:tcW w:w="6817" w:type="dxa"/>
            <w:shd w:val="clear" w:color="auto" w:fill="auto"/>
            <w:vAlign w:val="center"/>
            <w:hideMark/>
          </w:tcPr>
          <w:p w:rsidR="00514F80" w:rsidRPr="003D6DB2" w:rsidRDefault="00514F80" w:rsidP="008973CD">
            <w:pPr>
              <w:jc w:val="both"/>
              <w:rPr>
                <w:b/>
                <w:bCs/>
              </w:rPr>
            </w:pPr>
            <w:r w:rsidRPr="003D6DB2">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590CA8" w:rsidRPr="003D6DB2" w:rsidRDefault="00590CA8" w:rsidP="008973CD">
            <w:pPr>
              <w:jc w:val="both"/>
              <w:rPr>
                <w:b/>
                <w:bCs/>
              </w:rPr>
            </w:pPr>
          </w:p>
        </w:tc>
        <w:tc>
          <w:tcPr>
            <w:tcW w:w="1835" w:type="dxa"/>
            <w:shd w:val="clear" w:color="auto" w:fill="auto"/>
            <w:vAlign w:val="center"/>
            <w:hideMark/>
          </w:tcPr>
          <w:p w:rsidR="00514F80" w:rsidRPr="003D6DB2" w:rsidRDefault="00514F80" w:rsidP="008973CD">
            <w:pPr>
              <w:jc w:val="center"/>
              <w:rPr>
                <w:b/>
                <w:bCs/>
              </w:rPr>
            </w:pPr>
            <w:r w:rsidRPr="003D6DB2">
              <w:rPr>
                <w:b/>
                <w:bCs/>
              </w:rPr>
              <w:t>03.2.00.00000</w:t>
            </w:r>
          </w:p>
        </w:tc>
        <w:tc>
          <w:tcPr>
            <w:tcW w:w="841" w:type="dxa"/>
            <w:shd w:val="clear" w:color="auto" w:fill="auto"/>
            <w:vAlign w:val="center"/>
            <w:hideMark/>
          </w:tcPr>
          <w:p w:rsidR="00514F80" w:rsidRPr="003D6DB2" w:rsidRDefault="00514F80" w:rsidP="008973CD">
            <w:pPr>
              <w:jc w:val="center"/>
              <w:rPr>
                <w:b/>
                <w:bCs/>
              </w:rPr>
            </w:pPr>
            <w:r w:rsidRPr="003D6DB2">
              <w:rPr>
                <w:b/>
                <w:bCs/>
              </w:rPr>
              <w:t> </w:t>
            </w:r>
          </w:p>
        </w:tc>
        <w:tc>
          <w:tcPr>
            <w:tcW w:w="756" w:type="dxa"/>
            <w:shd w:val="clear" w:color="auto" w:fill="auto"/>
            <w:vAlign w:val="center"/>
            <w:hideMark/>
          </w:tcPr>
          <w:p w:rsidR="00514F80" w:rsidRPr="003D6DB2" w:rsidRDefault="00514F80" w:rsidP="008973CD">
            <w:pPr>
              <w:jc w:val="center"/>
              <w:rPr>
                <w:b/>
                <w:bCs/>
              </w:rPr>
            </w:pPr>
            <w:r w:rsidRPr="003D6DB2">
              <w:rPr>
                <w:b/>
                <w:bCs/>
              </w:rPr>
              <w:t> </w:t>
            </w:r>
          </w:p>
        </w:tc>
        <w:tc>
          <w:tcPr>
            <w:tcW w:w="700" w:type="dxa"/>
            <w:shd w:val="clear" w:color="auto" w:fill="auto"/>
            <w:vAlign w:val="center"/>
            <w:hideMark/>
          </w:tcPr>
          <w:p w:rsidR="00514F80" w:rsidRPr="003D6DB2" w:rsidRDefault="00514F80" w:rsidP="008973CD">
            <w:pPr>
              <w:jc w:val="center"/>
              <w:rPr>
                <w:b/>
                <w:bCs/>
              </w:rPr>
            </w:pPr>
            <w:r w:rsidRPr="003D6DB2">
              <w:rPr>
                <w:b/>
                <w:bCs/>
              </w:rPr>
              <w:t> </w:t>
            </w:r>
          </w:p>
        </w:tc>
        <w:tc>
          <w:tcPr>
            <w:tcW w:w="1410" w:type="dxa"/>
            <w:shd w:val="clear" w:color="auto" w:fill="auto"/>
            <w:vAlign w:val="center"/>
            <w:hideMark/>
          </w:tcPr>
          <w:p w:rsidR="00514F80" w:rsidRPr="003D6DB2" w:rsidRDefault="005537D4" w:rsidP="008973CD">
            <w:pPr>
              <w:jc w:val="center"/>
              <w:rPr>
                <w:b/>
                <w:bCs/>
              </w:rPr>
            </w:pPr>
            <w:r>
              <w:rPr>
                <w:b/>
                <w:bCs/>
              </w:rPr>
              <w:t>101 609,4</w:t>
            </w:r>
          </w:p>
        </w:tc>
        <w:tc>
          <w:tcPr>
            <w:tcW w:w="1272" w:type="dxa"/>
            <w:shd w:val="clear" w:color="auto" w:fill="auto"/>
            <w:vAlign w:val="center"/>
            <w:hideMark/>
          </w:tcPr>
          <w:p w:rsidR="00514F80" w:rsidRPr="003D6DB2" w:rsidRDefault="009E3CC1" w:rsidP="008973CD">
            <w:pPr>
              <w:jc w:val="center"/>
              <w:rPr>
                <w:b/>
                <w:bCs/>
              </w:rPr>
            </w:pPr>
            <w:r w:rsidRPr="003D6DB2">
              <w:rPr>
                <w:b/>
                <w:bCs/>
              </w:rPr>
              <w:t>47 473,5</w:t>
            </w:r>
          </w:p>
        </w:tc>
        <w:tc>
          <w:tcPr>
            <w:tcW w:w="1410" w:type="dxa"/>
            <w:shd w:val="clear" w:color="auto" w:fill="auto"/>
            <w:vAlign w:val="center"/>
            <w:hideMark/>
          </w:tcPr>
          <w:p w:rsidR="00514F80" w:rsidRPr="003D6DB2" w:rsidRDefault="009E3CC1" w:rsidP="008973CD">
            <w:pPr>
              <w:jc w:val="center"/>
              <w:rPr>
                <w:b/>
                <w:bCs/>
              </w:rPr>
            </w:pPr>
            <w:r w:rsidRPr="003D6DB2">
              <w:rPr>
                <w:b/>
                <w:bCs/>
              </w:rPr>
              <w:t>46 511,1</w:t>
            </w:r>
          </w:p>
        </w:tc>
      </w:tr>
      <w:tr w:rsidR="00AC3BC2" w:rsidRPr="00635409" w:rsidTr="00DB72B9">
        <w:trPr>
          <w:trHeight w:val="945"/>
        </w:trPr>
        <w:tc>
          <w:tcPr>
            <w:tcW w:w="6817" w:type="dxa"/>
            <w:shd w:val="clear" w:color="auto" w:fill="auto"/>
            <w:vAlign w:val="center"/>
          </w:tcPr>
          <w:p w:rsidR="000E5D61" w:rsidRPr="003D6DB2" w:rsidRDefault="000E5D61" w:rsidP="004B732F">
            <w:pPr>
              <w:jc w:val="both"/>
              <w:rPr>
                <w:bCs/>
              </w:rPr>
            </w:pPr>
            <w:r w:rsidRPr="003D6DB2">
              <w:rPr>
                <w:bCs/>
              </w:rPr>
              <w:t xml:space="preserve">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w:t>
            </w:r>
            <w:r w:rsidRPr="003D6DB2">
              <w:rPr>
                <w:bCs/>
              </w:rPr>
              <w:lastRenderedPageBreak/>
              <w:t>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3D6DB2" w:rsidRDefault="00590CA8" w:rsidP="004B732F">
            <w:pPr>
              <w:jc w:val="both"/>
              <w:rPr>
                <w:bCs/>
              </w:rPr>
            </w:pPr>
          </w:p>
        </w:tc>
        <w:tc>
          <w:tcPr>
            <w:tcW w:w="1835" w:type="dxa"/>
            <w:shd w:val="clear" w:color="auto" w:fill="auto"/>
            <w:vAlign w:val="center"/>
          </w:tcPr>
          <w:p w:rsidR="000E5D61" w:rsidRPr="003D6DB2" w:rsidRDefault="000E5D61">
            <w:pPr>
              <w:jc w:val="center"/>
              <w:rPr>
                <w:bCs/>
              </w:rPr>
            </w:pPr>
            <w:r w:rsidRPr="003D6DB2">
              <w:rPr>
                <w:bCs/>
              </w:rPr>
              <w:lastRenderedPageBreak/>
              <w:t>03.2.00.28330</w:t>
            </w:r>
          </w:p>
        </w:tc>
        <w:tc>
          <w:tcPr>
            <w:tcW w:w="841" w:type="dxa"/>
            <w:shd w:val="clear" w:color="auto" w:fill="auto"/>
            <w:vAlign w:val="center"/>
          </w:tcPr>
          <w:p w:rsidR="000E5D61" w:rsidRPr="003D6DB2" w:rsidRDefault="000E5D61">
            <w:pPr>
              <w:jc w:val="center"/>
              <w:rPr>
                <w:bCs/>
              </w:rPr>
            </w:pPr>
            <w:r w:rsidRPr="003D6DB2">
              <w:rPr>
                <w:bCs/>
              </w:rPr>
              <w:t>240</w:t>
            </w:r>
          </w:p>
        </w:tc>
        <w:tc>
          <w:tcPr>
            <w:tcW w:w="756" w:type="dxa"/>
            <w:shd w:val="clear" w:color="auto" w:fill="auto"/>
            <w:vAlign w:val="center"/>
          </w:tcPr>
          <w:p w:rsidR="000E5D61" w:rsidRPr="003D6DB2" w:rsidRDefault="000E5D61">
            <w:pPr>
              <w:jc w:val="center"/>
              <w:rPr>
                <w:bCs/>
              </w:rPr>
            </w:pPr>
            <w:r w:rsidRPr="003D6DB2">
              <w:rPr>
                <w:bCs/>
              </w:rPr>
              <w:t>05</w:t>
            </w:r>
          </w:p>
        </w:tc>
        <w:tc>
          <w:tcPr>
            <w:tcW w:w="700" w:type="dxa"/>
            <w:shd w:val="clear" w:color="auto" w:fill="auto"/>
            <w:vAlign w:val="center"/>
          </w:tcPr>
          <w:p w:rsidR="000E5D61" w:rsidRPr="003D6DB2" w:rsidRDefault="000E5D61">
            <w:pPr>
              <w:jc w:val="center"/>
              <w:rPr>
                <w:bCs/>
              </w:rPr>
            </w:pPr>
            <w:r w:rsidRPr="003D6DB2">
              <w:rPr>
                <w:bCs/>
              </w:rPr>
              <w:t>02</w:t>
            </w:r>
          </w:p>
        </w:tc>
        <w:tc>
          <w:tcPr>
            <w:tcW w:w="1410" w:type="dxa"/>
            <w:shd w:val="clear" w:color="auto" w:fill="auto"/>
            <w:vAlign w:val="center"/>
          </w:tcPr>
          <w:p w:rsidR="000E5D61" w:rsidRPr="003D6DB2" w:rsidRDefault="005537D4" w:rsidP="004B732F">
            <w:pPr>
              <w:jc w:val="center"/>
              <w:rPr>
                <w:bCs/>
              </w:rPr>
            </w:pPr>
            <w:r>
              <w:rPr>
                <w:bCs/>
              </w:rPr>
              <w:t>302,8</w:t>
            </w:r>
          </w:p>
        </w:tc>
        <w:tc>
          <w:tcPr>
            <w:tcW w:w="1272" w:type="dxa"/>
            <w:shd w:val="clear" w:color="auto" w:fill="auto"/>
            <w:vAlign w:val="center"/>
          </w:tcPr>
          <w:p w:rsidR="000E5D61" w:rsidRPr="003D6DB2" w:rsidRDefault="009E3CC1">
            <w:pPr>
              <w:jc w:val="right"/>
              <w:rPr>
                <w:bCs/>
              </w:rPr>
            </w:pPr>
            <w:r w:rsidRPr="003D6DB2">
              <w:rPr>
                <w:bCs/>
              </w:rPr>
              <w:t>750,0</w:t>
            </w:r>
          </w:p>
        </w:tc>
        <w:tc>
          <w:tcPr>
            <w:tcW w:w="1410" w:type="dxa"/>
            <w:shd w:val="clear" w:color="auto" w:fill="auto"/>
            <w:vAlign w:val="center"/>
          </w:tcPr>
          <w:p w:rsidR="000E5D61" w:rsidRPr="003D6DB2" w:rsidRDefault="009E3CC1">
            <w:pPr>
              <w:jc w:val="right"/>
              <w:rPr>
                <w:bCs/>
              </w:rPr>
            </w:pPr>
            <w:r w:rsidRPr="003D6DB2">
              <w:rPr>
                <w:bCs/>
              </w:rPr>
              <w:t>787,6</w:t>
            </w:r>
          </w:p>
        </w:tc>
      </w:tr>
      <w:tr w:rsidR="00AC3BC2" w:rsidRPr="00635409" w:rsidTr="00DB72B9">
        <w:trPr>
          <w:trHeight w:val="2393"/>
        </w:trPr>
        <w:tc>
          <w:tcPr>
            <w:tcW w:w="6817" w:type="dxa"/>
            <w:shd w:val="clear" w:color="auto" w:fill="auto"/>
            <w:vAlign w:val="center"/>
            <w:hideMark/>
          </w:tcPr>
          <w:p w:rsidR="00514F80" w:rsidRPr="003D6DB2" w:rsidRDefault="00514F80" w:rsidP="008973CD">
            <w:pPr>
              <w:jc w:val="both"/>
            </w:pPr>
            <w:r w:rsidRPr="003D6DB2">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D6DB2" w:rsidRDefault="00514F80" w:rsidP="008973CD">
            <w:pPr>
              <w:jc w:val="center"/>
            </w:pPr>
            <w:r w:rsidRPr="003D6DB2">
              <w:t>03.2.00.28450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02</w:t>
            </w:r>
          </w:p>
        </w:tc>
        <w:tc>
          <w:tcPr>
            <w:tcW w:w="1410" w:type="dxa"/>
            <w:shd w:val="clear" w:color="auto" w:fill="auto"/>
            <w:vAlign w:val="center"/>
            <w:hideMark/>
          </w:tcPr>
          <w:p w:rsidR="00514F80" w:rsidRPr="003D6DB2" w:rsidRDefault="001F2566" w:rsidP="008973CD">
            <w:pPr>
              <w:jc w:val="center"/>
            </w:pPr>
            <w:r w:rsidRPr="003D6DB2">
              <w:t>290,0</w:t>
            </w:r>
          </w:p>
        </w:tc>
        <w:tc>
          <w:tcPr>
            <w:tcW w:w="1272" w:type="dxa"/>
            <w:shd w:val="clear" w:color="auto" w:fill="auto"/>
            <w:vAlign w:val="center"/>
            <w:hideMark/>
          </w:tcPr>
          <w:p w:rsidR="00514F80" w:rsidRPr="003D6DB2" w:rsidRDefault="00FF31DC" w:rsidP="008973CD">
            <w:pPr>
              <w:jc w:val="center"/>
            </w:pPr>
            <w:r w:rsidRPr="003D6DB2">
              <w:t>2 000,0</w:t>
            </w:r>
          </w:p>
        </w:tc>
        <w:tc>
          <w:tcPr>
            <w:tcW w:w="1410" w:type="dxa"/>
            <w:shd w:val="clear" w:color="auto" w:fill="auto"/>
            <w:vAlign w:val="center"/>
            <w:hideMark/>
          </w:tcPr>
          <w:p w:rsidR="00514F80" w:rsidRPr="003D6DB2" w:rsidRDefault="00FF31DC" w:rsidP="008973CD">
            <w:pPr>
              <w:jc w:val="center"/>
            </w:pPr>
            <w:r w:rsidRPr="003D6DB2">
              <w:t>1 000,0</w:t>
            </w:r>
          </w:p>
        </w:tc>
      </w:tr>
      <w:tr w:rsidR="00AC3BC2" w:rsidRPr="00635409" w:rsidTr="00DB72B9">
        <w:trPr>
          <w:trHeight w:val="2611"/>
        </w:trPr>
        <w:tc>
          <w:tcPr>
            <w:tcW w:w="6817" w:type="dxa"/>
            <w:shd w:val="clear" w:color="auto" w:fill="auto"/>
            <w:vAlign w:val="center"/>
            <w:hideMark/>
          </w:tcPr>
          <w:p w:rsidR="00514F80" w:rsidRPr="003D6DB2" w:rsidRDefault="00514F80" w:rsidP="008973CD">
            <w:pPr>
              <w:jc w:val="both"/>
            </w:pPr>
            <w:r w:rsidRPr="003D6DB2">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D6DB2" w:rsidRDefault="00514F80" w:rsidP="008973CD">
            <w:pPr>
              <w:jc w:val="center"/>
            </w:pPr>
            <w:r w:rsidRPr="003D6DB2">
              <w:t>03.2.00.28780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02</w:t>
            </w:r>
          </w:p>
        </w:tc>
        <w:tc>
          <w:tcPr>
            <w:tcW w:w="1410" w:type="dxa"/>
            <w:shd w:val="clear" w:color="auto" w:fill="auto"/>
            <w:vAlign w:val="center"/>
            <w:hideMark/>
          </w:tcPr>
          <w:p w:rsidR="00514F80" w:rsidRPr="003D6DB2" w:rsidRDefault="006836A9" w:rsidP="008973CD">
            <w:pPr>
              <w:jc w:val="center"/>
            </w:pPr>
            <w:r w:rsidRPr="003D6DB2">
              <w:t>395,1</w:t>
            </w:r>
          </w:p>
        </w:tc>
        <w:tc>
          <w:tcPr>
            <w:tcW w:w="1272" w:type="dxa"/>
            <w:shd w:val="clear" w:color="auto" w:fill="auto"/>
            <w:vAlign w:val="center"/>
            <w:hideMark/>
          </w:tcPr>
          <w:p w:rsidR="00514F80" w:rsidRPr="003D6DB2" w:rsidRDefault="00EC79D6" w:rsidP="008973CD">
            <w:pPr>
              <w:jc w:val="center"/>
            </w:pPr>
            <w:r w:rsidRPr="003D6DB2">
              <w:t>301,5</w:t>
            </w:r>
          </w:p>
        </w:tc>
        <w:tc>
          <w:tcPr>
            <w:tcW w:w="1410" w:type="dxa"/>
            <w:shd w:val="clear" w:color="auto" w:fill="auto"/>
            <w:vAlign w:val="center"/>
            <w:hideMark/>
          </w:tcPr>
          <w:p w:rsidR="00514F80" w:rsidRPr="003D6DB2" w:rsidRDefault="00EC79D6" w:rsidP="008973CD">
            <w:pPr>
              <w:jc w:val="center"/>
            </w:pPr>
            <w:r w:rsidRPr="003D6DB2">
              <w:t>301,5</w:t>
            </w:r>
          </w:p>
        </w:tc>
      </w:tr>
      <w:tr w:rsidR="00AC3BC2" w:rsidRPr="00635409" w:rsidTr="00DB72B9">
        <w:trPr>
          <w:trHeight w:val="2611"/>
        </w:trPr>
        <w:tc>
          <w:tcPr>
            <w:tcW w:w="6817" w:type="dxa"/>
            <w:shd w:val="clear" w:color="auto" w:fill="auto"/>
            <w:vAlign w:val="center"/>
          </w:tcPr>
          <w:p w:rsidR="000D45E8" w:rsidRPr="003D6DB2" w:rsidRDefault="000D45E8" w:rsidP="008973CD">
            <w:pPr>
              <w:jc w:val="both"/>
            </w:pPr>
            <w:r w:rsidRPr="003D6DB2">
              <w:t xml:space="preserve">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w:t>
            </w:r>
            <w:r w:rsidR="00FE629C" w:rsidRPr="003D6DB2">
              <w:t>обеспечения</w:t>
            </w:r>
            <w:r w:rsidRPr="003D6DB2">
              <w:t xml:space="preserve"> государственных (муниципальных) нужд)</w:t>
            </w:r>
          </w:p>
        </w:tc>
        <w:tc>
          <w:tcPr>
            <w:tcW w:w="1835" w:type="dxa"/>
            <w:shd w:val="clear" w:color="auto" w:fill="auto"/>
            <w:vAlign w:val="center"/>
          </w:tcPr>
          <w:p w:rsidR="000D45E8" w:rsidRPr="003D6DB2" w:rsidRDefault="000D45E8" w:rsidP="008973CD">
            <w:pPr>
              <w:jc w:val="center"/>
            </w:pPr>
            <w:r w:rsidRPr="003D6DB2">
              <w:t>03.2.00.28910</w:t>
            </w:r>
          </w:p>
        </w:tc>
        <w:tc>
          <w:tcPr>
            <w:tcW w:w="841" w:type="dxa"/>
            <w:shd w:val="clear" w:color="auto" w:fill="auto"/>
            <w:vAlign w:val="center"/>
          </w:tcPr>
          <w:p w:rsidR="000D45E8" w:rsidRPr="003D6DB2" w:rsidRDefault="000D45E8" w:rsidP="008973CD">
            <w:pPr>
              <w:jc w:val="center"/>
            </w:pPr>
            <w:r w:rsidRPr="003D6DB2">
              <w:t>240</w:t>
            </w:r>
          </w:p>
        </w:tc>
        <w:tc>
          <w:tcPr>
            <w:tcW w:w="756" w:type="dxa"/>
            <w:shd w:val="clear" w:color="auto" w:fill="auto"/>
            <w:vAlign w:val="center"/>
          </w:tcPr>
          <w:p w:rsidR="000D45E8" w:rsidRPr="003D6DB2" w:rsidRDefault="000D45E8" w:rsidP="008973CD">
            <w:pPr>
              <w:jc w:val="center"/>
            </w:pPr>
            <w:r w:rsidRPr="003D6DB2">
              <w:t>05</w:t>
            </w:r>
          </w:p>
        </w:tc>
        <w:tc>
          <w:tcPr>
            <w:tcW w:w="700" w:type="dxa"/>
            <w:shd w:val="clear" w:color="auto" w:fill="auto"/>
            <w:vAlign w:val="center"/>
          </w:tcPr>
          <w:p w:rsidR="000D45E8" w:rsidRPr="003D6DB2" w:rsidRDefault="000D45E8" w:rsidP="008973CD">
            <w:pPr>
              <w:jc w:val="center"/>
            </w:pPr>
            <w:r w:rsidRPr="003D6DB2">
              <w:t>02</w:t>
            </w:r>
          </w:p>
        </w:tc>
        <w:tc>
          <w:tcPr>
            <w:tcW w:w="1410" w:type="dxa"/>
            <w:shd w:val="clear" w:color="auto" w:fill="auto"/>
            <w:vAlign w:val="center"/>
          </w:tcPr>
          <w:p w:rsidR="000D45E8" w:rsidRPr="003D6DB2" w:rsidRDefault="00EC79D6" w:rsidP="000B6F19">
            <w:pPr>
              <w:jc w:val="center"/>
            </w:pPr>
            <w:r w:rsidRPr="003D6DB2">
              <w:t>100,0</w:t>
            </w:r>
          </w:p>
        </w:tc>
        <w:tc>
          <w:tcPr>
            <w:tcW w:w="1272" w:type="dxa"/>
            <w:shd w:val="clear" w:color="auto" w:fill="auto"/>
            <w:vAlign w:val="center"/>
          </w:tcPr>
          <w:p w:rsidR="000D45E8" w:rsidRPr="003D6DB2" w:rsidRDefault="000D45E8" w:rsidP="008973CD">
            <w:pPr>
              <w:jc w:val="center"/>
            </w:pPr>
          </w:p>
        </w:tc>
        <w:tc>
          <w:tcPr>
            <w:tcW w:w="1410" w:type="dxa"/>
            <w:shd w:val="clear" w:color="auto" w:fill="auto"/>
            <w:vAlign w:val="center"/>
          </w:tcPr>
          <w:p w:rsidR="000D45E8" w:rsidRPr="003D6DB2" w:rsidRDefault="000D45E8" w:rsidP="008973CD">
            <w:pPr>
              <w:jc w:val="center"/>
            </w:pPr>
          </w:p>
        </w:tc>
      </w:tr>
      <w:tr w:rsidR="00AC3BC2" w:rsidRPr="00635409" w:rsidTr="00DB72B9">
        <w:trPr>
          <w:trHeight w:val="3472"/>
        </w:trPr>
        <w:tc>
          <w:tcPr>
            <w:tcW w:w="6817" w:type="dxa"/>
            <w:shd w:val="clear" w:color="auto" w:fill="auto"/>
            <w:vAlign w:val="center"/>
            <w:hideMark/>
          </w:tcPr>
          <w:p w:rsidR="00514F80" w:rsidRPr="003D6DB2" w:rsidRDefault="00514F80" w:rsidP="008973CD">
            <w:pPr>
              <w:jc w:val="both"/>
            </w:pPr>
            <w:proofErr w:type="gramStart"/>
            <w:r w:rsidRPr="003D6DB2">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835" w:type="dxa"/>
            <w:shd w:val="clear" w:color="auto" w:fill="auto"/>
            <w:vAlign w:val="center"/>
            <w:hideMark/>
          </w:tcPr>
          <w:p w:rsidR="00514F80" w:rsidRPr="003D6DB2" w:rsidRDefault="00514F80" w:rsidP="008973CD">
            <w:pPr>
              <w:jc w:val="center"/>
            </w:pPr>
            <w:r w:rsidRPr="003D6DB2">
              <w:t>03.2.00.S3660</w:t>
            </w:r>
          </w:p>
        </w:tc>
        <w:tc>
          <w:tcPr>
            <w:tcW w:w="841" w:type="dxa"/>
            <w:shd w:val="clear" w:color="auto" w:fill="auto"/>
            <w:vAlign w:val="center"/>
            <w:hideMark/>
          </w:tcPr>
          <w:p w:rsidR="00514F80" w:rsidRPr="003D6DB2" w:rsidRDefault="00514F80" w:rsidP="008973CD">
            <w:pPr>
              <w:jc w:val="center"/>
            </w:pPr>
            <w:r w:rsidRPr="003D6DB2">
              <w:t>810</w:t>
            </w:r>
          </w:p>
        </w:tc>
        <w:tc>
          <w:tcPr>
            <w:tcW w:w="756" w:type="dxa"/>
            <w:shd w:val="clear" w:color="auto" w:fill="auto"/>
            <w:vAlign w:val="center"/>
            <w:hideMark/>
          </w:tcPr>
          <w:p w:rsidR="00514F80" w:rsidRPr="003D6DB2" w:rsidRDefault="00514F80" w:rsidP="008973CD">
            <w:pPr>
              <w:jc w:val="center"/>
            </w:pPr>
            <w:r w:rsidRPr="003D6DB2">
              <w:t>05</w:t>
            </w:r>
          </w:p>
        </w:tc>
        <w:tc>
          <w:tcPr>
            <w:tcW w:w="700" w:type="dxa"/>
            <w:shd w:val="clear" w:color="auto" w:fill="auto"/>
            <w:vAlign w:val="center"/>
            <w:hideMark/>
          </w:tcPr>
          <w:p w:rsidR="00514F80" w:rsidRPr="003D6DB2" w:rsidRDefault="00514F80" w:rsidP="008973CD">
            <w:pPr>
              <w:jc w:val="center"/>
            </w:pPr>
            <w:r w:rsidRPr="003D6DB2">
              <w:t>02</w:t>
            </w:r>
          </w:p>
        </w:tc>
        <w:tc>
          <w:tcPr>
            <w:tcW w:w="1410" w:type="dxa"/>
            <w:shd w:val="clear" w:color="auto" w:fill="auto"/>
            <w:vAlign w:val="center"/>
            <w:hideMark/>
          </w:tcPr>
          <w:p w:rsidR="00514F80" w:rsidRPr="003D6DB2" w:rsidRDefault="003D6DB2" w:rsidP="008973CD">
            <w:pPr>
              <w:jc w:val="center"/>
            </w:pPr>
            <w:r w:rsidRPr="003D6DB2">
              <w:t>100 521,5</w:t>
            </w:r>
          </w:p>
        </w:tc>
        <w:tc>
          <w:tcPr>
            <w:tcW w:w="1272" w:type="dxa"/>
            <w:shd w:val="clear" w:color="auto" w:fill="auto"/>
            <w:vAlign w:val="center"/>
            <w:hideMark/>
          </w:tcPr>
          <w:p w:rsidR="00514F80" w:rsidRPr="003D6DB2" w:rsidRDefault="00EC79D6" w:rsidP="008973CD">
            <w:pPr>
              <w:jc w:val="center"/>
            </w:pPr>
            <w:r w:rsidRPr="003D6DB2">
              <w:t>44 422,0</w:t>
            </w:r>
          </w:p>
        </w:tc>
        <w:tc>
          <w:tcPr>
            <w:tcW w:w="1410" w:type="dxa"/>
            <w:shd w:val="clear" w:color="auto" w:fill="auto"/>
            <w:vAlign w:val="center"/>
            <w:hideMark/>
          </w:tcPr>
          <w:p w:rsidR="00514F80" w:rsidRPr="003D6DB2" w:rsidRDefault="00EC79D6" w:rsidP="008973CD">
            <w:pPr>
              <w:jc w:val="center"/>
            </w:pPr>
            <w:r w:rsidRPr="003D6DB2">
              <w:t>44 422,0</w:t>
            </w:r>
          </w:p>
        </w:tc>
      </w:tr>
      <w:tr w:rsidR="00AC3BC2" w:rsidRPr="00635409" w:rsidTr="00DB72B9">
        <w:trPr>
          <w:trHeight w:val="1260"/>
        </w:trPr>
        <w:tc>
          <w:tcPr>
            <w:tcW w:w="6817" w:type="dxa"/>
            <w:shd w:val="clear" w:color="auto" w:fill="auto"/>
            <w:vAlign w:val="center"/>
            <w:hideMark/>
          </w:tcPr>
          <w:p w:rsidR="00514F80" w:rsidRPr="003D6DB2" w:rsidRDefault="00514F80" w:rsidP="008973CD">
            <w:pPr>
              <w:jc w:val="both"/>
              <w:rPr>
                <w:b/>
                <w:bCs/>
              </w:rPr>
            </w:pPr>
            <w:r w:rsidRPr="003D6DB2">
              <w:rPr>
                <w:b/>
                <w:bCs/>
              </w:rPr>
              <w:t>Муниципальная программ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35" w:type="dxa"/>
            <w:shd w:val="clear" w:color="auto" w:fill="auto"/>
            <w:vAlign w:val="center"/>
            <w:hideMark/>
          </w:tcPr>
          <w:p w:rsidR="00514F80" w:rsidRPr="003D6DB2" w:rsidRDefault="00514F80" w:rsidP="008973CD">
            <w:pPr>
              <w:jc w:val="center"/>
              <w:rPr>
                <w:b/>
                <w:bCs/>
              </w:rPr>
            </w:pPr>
            <w:r w:rsidRPr="003D6DB2">
              <w:rPr>
                <w:b/>
                <w:bCs/>
              </w:rPr>
              <w:t>04.0.00.00000</w:t>
            </w:r>
          </w:p>
        </w:tc>
        <w:tc>
          <w:tcPr>
            <w:tcW w:w="841" w:type="dxa"/>
            <w:shd w:val="clear" w:color="auto" w:fill="auto"/>
            <w:vAlign w:val="center"/>
            <w:hideMark/>
          </w:tcPr>
          <w:p w:rsidR="00514F80" w:rsidRPr="003D6DB2" w:rsidRDefault="00514F80" w:rsidP="008973CD">
            <w:pPr>
              <w:jc w:val="center"/>
              <w:rPr>
                <w:b/>
                <w:bCs/>
              </w:rPr>
            </w:pPr>
            <w:r w:rsidRPr="003D6DB2">
              <w:rPr>
                <w:b/>
                <w:bCs/>
              </w:rPr>
              <w:t> </w:t>
            </w:r>
          </w:p>
        </w:tc>
        <w:tc>
          <w:tcPr>
            <w:tcW w:w="756" w:type="dxa"/>
            <w:shd w:val="clear" w:color="auto" w:fill="auto"/>
            <w:vAlign w:val="center"/>
            <w:hideMark/>
          </w:tcPr>
          <w:p w:rsidR="00514F80" w:rsidRPr="003D6DB2" w:rsidRDefault="00514F80" w:rsidP="008973CD">
            <w:pPr>
              <w:jc w:val="center"/>
              <w:rPr>
                <w:b/>
                <w:bCs/>
              </w:rPr>
            </w:pPr>
            <w:r w:rsidRPr="003D6DB2">
              <w:rPr>
                <w:b/>
                <w:bCs/>
              </w:rPr>
              <w:t> </w:t>
            </w:r>
          </w:p>
        </w:tc>
        <w:tc>
          <w:tcPr>
            <w:tcW w:w="700" w:type="dxa"/>
            <w:shd w:val="clear" w:color="auto" w:fill="auto"/>
            <w:vAlign w:val="center"/>
            <w:hideMark/>
          </w:tcPr>
          <w:p w:rsidR="00514F80" w:rsidRPr="003D6DB2" w:rsidRDefault="00514F80" w:rsidP="008973CD">
            <w:pPr>
              <w:jc w:val="center"/>
              <w:rPr>
                <w:b/>
                <w:bCs/>
              </w:rPr>
            </w:pPr>
            <w:r w:rsidRPr="003D6DB2">
              <w:rPr>
                <w:b/>
                <w:bCs/>
              </w:rPr>
              <w:t> </w:t>
            </w:r>
          </w:p>
        </w:tc>
        <w:tc>
          <w:tcPr>
            <w:tcW w:w="1410" w:type="dxa"/>
            <w:shd w:val="clear" w:color="auto" w:fill="auto"/>
            <w:vAlign w:val="center"/>
            <w:hideMark/>
          </w:tcPr>
          <w:p w:rsidR="00514F80" w:rsidRPr="003D6DB2" w:rsidRDefault="004D0CC7" w:rsidP="008973CD">
            <w:pPr>
              <w:jc w:val="center"/>
              <w:rPr>
                <w:b/>
                <w:bCs/>
              </w:rPr>
            </w:pPr>
            <w:r w:rsidRPr="003D6DB2">
              <w:rPr>
                <w:b/>
                <w:bCs/>
              </w:rPr>
              <w:t>4 586,1</w:t>
            </w:r>
          </w:p>
        </w:tc>
        <w:tc>
          <w:tcPr>
            <w:tcW w:w="1272" w:type="dxa"/>
            <w:shd w:val="clear" w:color="auto" w:fill="auto"/>
            <w:vAlign w:val="center"/>
            <w:hideMark/>
          </w:tcPr>
          <w:p w:rsidR="00514F80" w:rsidRPr="003D6DB2" w:rsidRDefault="00EC79D6" w:rsidP="008973CD">
            <w:pPr>
              <w:jc w:val="center"/>
              <w:rPr>
                <w:b/>
                <w:bCs/>
              </w:rPr>
            </w:pPr>
            <w:r w:rsidRPr="003D6DB2">
              <w:rPr>
                <w:b/>
                <w:bCs/>
              </w:rPr>
              <w:t>4 586,1</w:t>
            </w:r>
          </w:p>
        </w:tc>
        <w:tc>
          <w:tcPr>
            <w:tcW w:w="1410" w:type="dxa"/>
            <w:shd w:val="clear" w:color="auto" w:fill="auto"/>
            <w:vAlign w:val="center"/>
            <w:hideMark/>
          </w:tcPr>
          <w:p w:rsidR="00514F80" w:rsidRPr="003D6DB2" w:rsidRDefault="00EC79D6" w:rsidP="008973CD">
            <w:pPr>
              <w:jc w:val="center"/>
              <w:rPr>
                <w:b/>
                <w:bCs/>
              </w:rPr>
            </w:pPr>
            <w:r w:rsidRPr="003D6DB2">
              <w:rPr>
                <w:b/>
                <w:bCs/>
              </w:rPr>
              <w:t>4 586,1</w:t>
            </w:r>
          </w:p>
        </w:tc>
      </w:tr>
      <w:tr w:rsidR="00190EF0" w:rsidRPr="00635409" w:rsidTr="00DB72B9">
        <w:trPr>
          <w:trHeight w:val="630"/>
        </w:trPr>
        <w:tc>
          <w:tcPr>
            <w:tcW w:w="6817" w:type="dxa"/>
            <w:shd w:val="clear" w:color="auto" w:fill="auto"/>
            <w:vAlign w:val="center"/>
            <w:hideMark/>
          </w:tcPr>
          <w:p w:rsidR="00514F80" w:rsidRPr="003D6DB2" w:rsidRDefault="00514F80" w:rsidP="008973CD">
            <w:pPr>
              <w:jc w:val="both"/>
              <w:rPr>
                <w:b/>
                <w:bCs/>
              </w:rPr>
            </w:pPr>
            <w:r w:rsidRPr="003D6DB2">
              <w:rPr>
                <w:b/>
                <w:bCs/>
              </w:rPr>
              <w:t>Подпрограмма "Защита населения от чрезвычайных ситуаций"</w:t>
            </w:r>
          </w:p>
        </w:tc>
        <w:tc>
          <w:tcPr>
            <w:tcW w:w="1835" w:type="dxa"/>
            <w:shd w:val="clear" w:color="auto" w:fill="auto"/>
            <w:vAlign w:val="center"/>
            <w:hideMark/>
          </w:tcPr>
          <w:p w:rsidR="00514F80" w:rsidRPr="003D6DB2" w:rsidRDefault="00514F80" w:rsidP="008973CD">
            <w:pPr>
              <w:jc w:val="center"/>
              <w:rPr>
                <w:b/>
                <w:bCs/>
              </w:rPr>
            </w:pPr>
            <w:r w:rsidRPr="003D6DB2">
              <w:rPr>
                <w:b/>
                <w:bCs/>
              </w:rPr>
              <w:t>04.2.00.00000</w:t>
            </w:r>
          </w:p>
        </w:tc>
        <w:tc>
          <w:tcPr>
            <w:tcW w:w="841" w:type="dxa"/>
            <w:shd w:val="clear" w:color="auto" w:fill="auto"/>
            <w:vAlign w:val="center"/>
            <w:hideMark/>
          </w:tcPr>
          <w:p w:rsidR="00514F80" w:rsidRPr="003D6DB2" w:rsidRDefault="00514F80" w:rsidP="008973CD">
            <w:pPr>
              <w:jc w:val="center"/>
              <w:rPr>
                <w:b/>
                <w:bCs/>
              </w:rPr>
            </w:pPr>
            <w:r w:rsidRPr="003D6DB2">
              <w:rPr>
                <w:b/>
                <w:bCs/>
              </w:rPr>
              <w:t> </w:t>
            </w:r>
          </w:p>
        </w:tc>
        <w:tc>
          <w:tcPr>
            <w:tcW w:w="756" w:type="dxa"/>
            <w:shd w:val="clear" w:color="auto" w:fill="auto"/>
            <w:vAlign w:val="center"/>
            <w:hideMark/>
          </w:tcPr>
          <w:p w:rsidR="00514F80" w:rsidRPr="003D6DB2" w:rsidRDefault="00514F80" w:rsidP="008973CD">
            <w:pPr>
              <w:jc w:val="center"/>
              <w:rPr>
                <w:b/>
                <w:bCs/>
              </w:rPr>
            </w:pPr>
            <w:r w:rsidRPr="003D6DB2">
              <w:rPr>
                <w:b/>
                <w:bCs/>
              </w:rPr>
              <w:t> </w:t>
            </w:r>
          </w:p>
        </w:tc>
        <w:tc>
          <w:tcPr>
            <w:tcW w:w="700" w:type="dxa"/>
            <w:shd w:val="clear" w:color="auto" w:fill="auto"/>
            <w:vAlign w:val="center"/>
            <w:hideMark/>
          </w:tcPr>
          <w:p w:rsidR="00514F80" w:rsidRPr="003D6DB2" w:rsidRDefault="00514F80" w:rsidP="008973CD">
            <w:pPr>
              <w:jc w:val="center"/>
              <w:rPr>
                <w:b/>
                <w:bCs/>
              </w:rPr>
            </w:pPr>
            <w:r w:rsidRPr="003D6DB2">
              <w:rPr>
                <w:b/>
                <w:bCs/>
              </w:rPr>
              <w:t> </w:t>
            </w:r>
          </w:p>
        </w:tc>
        <w:tc>
          <w:tcPr>
            <w:tcW w:w="1410" w:type="dxa"/>
            <w:shd w:val="clear" w:color="auto" w:fill="auto"/>
            <w:vAlign w:val="center"/>
            <w:hideMark/>
          </w:tcPr>
          <w:p w:rsidR="00514F80" w:rsidRPr="003D6DB2" w:rsidRDefault="00EC79D6" w:rsidP="008973CD">
            <w:pPr>
              <w:jc w:val="center"/>
              <w:rPr>
                <w:b/>
                <w:bCs/>
              </w:rPr>
            </w:pPr>
            <w:r w:rsidRPr="003D6DB2">
              <w:rPr>
                <w:b/>
                <w:bCs/>
              </w:rPr>
              <w:t>4 586,1</w:t>
            </w:r>
          </w:p>
        </w:tc>
        <w:tc>
          <w:tcPr>
            <w:tcW w:w="1272" w:type="dxa"/>
            <w:shd w:val="clear" w:color="auto" w:fill="auto"/>
            <w:vAlign w:val="center"/>
            <w:hideMark/>
          </w:tcPr>
          <w:p w:rsidR="00514F80" w:rsidRPr="003D6DB2" w:rsidRDefault="00EC79D6" w:rsidP="008973CD">
            <w:pPr>
              <w:jc w:val="center"/>
              <w:rPr>
                <w:b/>
                <w:bCs/>
              </w:rPr>
            </w:pPr>
            <w:r w:rsidRPr="003D6DB2">
              <w:rPr>
                <w:b/>
                <w:bCs/>
              </w:rPr>
              <w:t>4 586,1</w:t>
            </w:r>
          </w:p>
        </w:tc>
        <w:tc>
          <w:tcPr>
            <w:tcW w:w="1410" w:type="dxa"/>
            <w:shd w:val="clear" w:color="auto" w:fill="auto"/>
            <w:vAlign w:val="center"/>
            <w:hideMark/>
          </w:tcPr>
          <w:p w:rsidR="00514F80" w:rsidRPr="003D6DB2" w:rsidRDefault="00EC79D6" w:rsidP="008973CD">
            <w:pPr>
              <w:jc w:val="center"/>
              <w:rPr>
                <w:b/>
                <w:bCs/>
              </w:rPr>
            </w:pPr>
            <w:r w:rsidRPr="003D6DB2">
              <w:rPr>
                <w:b/>
                <w:bCs/>
              </w:rPr>
              <w:t>4 586,1</w:t>
            </w:r>
          </w:p>
        </w:tc>
      </w:tr>
      <w:tr w:rsidR="00190EF0" w:rsidRPr="00635409" w:rsidTr="00DB72B9">
        <w:trPr>
          <w:trHeight w:val="2348"/>
        </w:trPr>
        <w:tc>
          <w:tcPr>
            <w:tcW w:w="6817" w:type="dxa"/>
            <w:shd w:val="clear" w:color="auto" w:fill="auto"/>
            <w:vAlign w:val="center"/>
            <w:hideMark/>
          </w:tcPr>
          <w:p w:rsidR="00514F80" w:rsidRPr="003D6DB2" w:rsidRDefault="00514F80" w:rsidP="008973CD">
            <w:pPr>
              <w:jc w:val="both"/>
            </w:pPr>
            <w:proofErr w:type="gramStart"/>
            <w:r w:rsidRPr="003D6DB2">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3D6DB2" w:rsidRDefault="00514F80" w:rsidP="008973CD">
            <w:pPr>
              <w:jc w:val="center"/>
            </w:pPr>
            <w:r w:rsidRPr="003D6DB2">
              <w:t>04.2.00.28100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03</w:t>
            </w:r>
          </w:p>
        </w:tc>
        <w:tc>
          <w:tcPr>
            <w:tcW w:w="700" w:type="dxa"/>
            <w:shd w:val="clear" w:color="auto" w:fill="auto"/>
            <w:vAlign w:val="center"/>
            <w:hideMark/>
          </w:tcPr>
          <w:p w:rsidR="00514F80" w:rsidRPr="003D6DB2" w:rsidRDefault="00514F80" w:rsidP="008973CD">
            <w:pPr>
              <w:jc w:val="center"/>
            </w:pPr>
            <w:r w:rsidRPr="003D6DB2">
              <w:t>10</w:t>
            </w:r>
          </w:p>
        </w:tc>
        <w:tc>
          <w:tcPr>
            <w:tcW w:w="1410" w:type="dxa"/>
            <w:shd w:val="clear" w:color="auto" w:fill="auto"/>
            <w:vAlign w:val="center"/>
            <w:hideMark/>
          </w:tcPr>
          <w:p w:rsidR="00514F80" w:rsidRPr="003D6DB2" w:rsidRDefault="006836A9" w:rsidP="008973CD">
            <w:pPr>
              <w:jc w:val="center"/>
            </w:pPr>
            <w:r w:rsidRPr="003D6DB2">
              <w:t>20,8</w:t>
            </w:r>
          </w:p>
        </w:tc>
        <w:tc>
          <w:tcPr>
            <w:tcW w:w="1272" w:type="dxa"/>
            <w:shd w:val="clear" w:color="auto" w:fill="auto"/>
            <w:vAlign w:val="center"/>
            <w:hideMark/>
          </w:tcPr>
          <w:p w:rsidR="00514F80" w:rsidRPr="003D6DB2" w:rsidRDefault="00EC79D6" w:rsidP="008973CD">
            <w:pPr>
              <w:jc w:val="center"/>
            </w:pPr>
            <w:r w:rsidRPr="003D6DB2">
              <w:t>17,5</w:t>
            </w:r>
          </w:p>
        </w:tc>
        <w:tc>
          <w:tcPr>
            <w:tcW w:w="1410" w:type="dxa"/>
            <w:shd w:val="clear" w:color="auto" w:fill="auto"/>
            <w:vAlign w:val="center"/>
            <w:hideMark/>
          </w:tcPr>
          <w:p w:rsidR="00514F80" w:rsidRPr="003D6DB2" w:rsidRDefault="00EC79D6" w:rsidP="008973CD">
            <w:pPr>
              <w:jc w:val="center"/>
            </w:pPr>
            <w:r w:rsidRPr="003D6DB2">
              <w:t>17,5</w:t>
            </w:r>
          </w:p>
        </w:tc>
      </w:tr>
      <w:tr w:rsidR="00190EF0" w:rsidRPr="00635409" w:rsidTr="00DB72B9">
        <w:trPr>
          <w:trHeight w:val="1965"/>
        </w:trPr>
        <w:tc>
          <w:tcPr>
            <w:tcW w:w="6817" w:type="dxa"/>
            <w:shd w:val="clear" w:color="auto" w:fill="auto"/>
            <w:vAlign w:val="center"/>
            <w:hideMark/>
          </w:tcPr>
          <w:p w:rsidR="00514F80" w:rsidRPr="003D6DB2" w:rsidRDefault="00514F80" w:rsidP="008973CD">
            <w:pPr>
              <w:jc w:val="both"/>
            </w:pPr>
            <w:proofErr w:type="gramStart"/>
            <w:r w:rsidRPr="003D6DB2">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3D6DB2" w:rsidRDefault="00514F80" w:rsidP="008973CD">
            <w:pPr>
              <w:jc w:val="center"/>
            </w:pPr>
            <w:r w:rsidRPr="003D6DB2">
              <w:t>04.2.00.28720</w:t>
            </w:r>
          </w:p>
        </w:tc>
        <w:tc>
          <w:tcPr>
            <w:tcW w:w="841" w:type="dxa"/>
            <w:shd w:val="clear" w:color="auto" w:fill="auto"/>
            <w:vAlign w:val="center"/>
            <w:hideMark/>
          </w:tcPr>
          <w:p w:rsidR="00514F80" w:rsidRPr="003D6DB2" w:rsidRDefault="00514F80" w:rsidP="008973CD">
            <w:pPr>
              <w:jc w:val="center"/>
            </w:pPr>
            <w:r w:rsidRPr="003D6DB2">
              <w:t>240</w:t>
            </w:r>
          </w:p>
        </w:tc>
        <w:tc>
          <w:tcPr>
            <w:tcW w:w="756" w:type="dxa"/>
            <w:shd w:val="clear" w:color="auto" w:fill="auto"/>
            <w:vAlign w:val="center"/>
            <w:hideMark/>
          </w:tcPr>
          <w:p w:rsidR="00514F80" w:rsidRPr="003D6DB2" w:rsidRDefault="00514F80" w:rsidP="008973CD">
            <w:pPr>
              <w:jc w:val="center"/>
            </w:pPr>
            <w:r w:rsidRPr="003D6DB2">
              <w:t>03</w:t>
            </w:r>
          </w:p>
        </w:tc>
        <w:tc>
          <w:tcPr>
            <w:tcW w:w="700" w:type="dxa"/>
            <w:shd w:val="clear" w:color="auto" w:fill="auto"/>
            <w:vAlign w:val="center"/>
            <w:hideMark/>
          </w:tcPr>
          <w:p w:rsidR="00514F80" w:rsidRPr="003D6DB2" w:rsidRDefault="00514F80" w:rsidP="008973CD">
            <w:pPr>
              <w:jc w:val="center"/>
            </w:pPr>
            <w:r w:rsidRPr="003D6DB2">
              <w:t>14</w:t>
            </w:r>
          </w:p>
        </w:tc>
        <w:tc>
          <w:tcPr>
            <w:tcW w:w="1410" w:type="dxa"/>
            <w:shd w:val="clear" w:color="auto" w:fill="auto"/>
            <w:vAlign w:val="center"/>
            <w:hideMark/>
          </w:tcPr>
          <w:p w:rsidR="00514F80" w:rsidRPr="003D6DB2" w:rsidRDefault="006836A9" w:rsidP="008973CD">
            <w:pPr>
              <w:jc w:val="center"/>
            </w:pPr>
            <w:r w:rsidRPr="003D6DB2">
              <w:t>29,6</w:t>
            </w:r>
          </w:p>
        </w:tc>
        <w:tc>
          <w:tcPr>
            <w:tcW w:w="1272" w:type="dxa"/>
            <w:shd w:val="clear" w:color="auto" w:fill="auto"/>
            <w:vAlign w:val="center"/>
            <w:hideMark/>
          </w:tcPr>
          <w:p w:rsidR="00514F80" w:rsidRPr="003D6DB2" w:rsidRDefault="00EC79D6" w:rsidP="008973CD">
            <w:pPr>
              <w:jc w:val="center"/>
            </w:pPr>
            <w:r w:rsidRPr="003D6DB2">
              <w:t>32,9</w:t>
            </w:r>
          </w:p>
        </w:tc>
        <w:tc>
          <w:tcPr>
            <w:tcW w:w="1410" w:type="dxa"/>
            <w:shd w:val="clear" w:color="auto" w:fill="auto"/>
            <w:vAlign w:val="center"/>
            <w:hideMark/>
          </w:tcPr>
          <w:p w:rsidR="00514F80" w:rsidRPr="003D6DB2" w:rsidRDefault="00EC79D6" w:rsidP="008973CD">
            <w:pPr>
              <w:jc w:val="center"/>
            </w:pPr>
            <w:r w:rsidRPr="003D6DB2">
              <w:t>32,9</w:t>
            </w:r>
          </w:p>
        </w:tc>
      </w:tr>
      <w:tr w:rsidR="00190EF0" w:rsidRPr="00635409" w:rsidTr="00DB72B9">
        <w:trPr>
          <w:trHeight w:val="3386"/>
        </w:trPr>
        <w:tc>
          <w:tcPr>
            <w:tcW w:w="6817" w:type="dxa"/>
            <w:shd w:val="clear" w:color="auto" w:fill="auto"/>
            <w:vAlign w:val="center"/>
            <w:hideMark/>
          </w:tcPr>
          <w:p w:rsidR="00514F80" w:rsidRPr="003D6DB2" w:rsidRDefault="00514F80" w:rsidP="008973CD">
            <w:pPr>
              <w:jc w:val="both"/>
            </w:pPr>
            <w:proofErr w:type="gramStart"/>
            <w:r w:rsidRPr="003D6DB2">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3D6DB2">
              <w:t xml:space="preserve"> </w:t>
            </w:r>
            <w:proofErr w:type="gramStart"/>
            <w:r w:rsidRPr="003D6DB2">
              <w:t>объектах</w:t>
            </w:r>
            <w:proofErr w:type="gramEnd"/>
            <w:r w:rsidRPr="003D6DB2">
              <w:t>" (Иные межбюджетные трансферты)</w:t>
            </w:r>
          </w:p>
        </w:tc>
        <w:tc>
          <w:tcPr>
            <w:tcW w:w="1835" w:type="dxa"/>
            <w:shd w:val="clear" w:color="auto" w:fill="auto"/>
            <w:vAlign w:val="center"/>
            <w:hideMark/>
          </w:tcPr>
          <w:p w:rsidR="00514F80" w:rsidRPr="003D6DB2" w:rsidRDefault="00514F80" w:rsidP="008973CD">
            <w:pPr>
              <w:jc w:val="center"/>
            </w:pPr>
            <w:r w:rsidRPr="003D6DB2">
              <w:t>04.2.00.87010</w:t>
            </w:r>
          </w:p>
        </w:tc>
        <w:tc>
          <w:tcPr>
            <w:tcW w:w="841" w:type="dxa"/>
            <w:shd w:val="clear" w:color="auto" w:fill="auto"/>
            <w:vAlign w:val="center"/>
            <w:hideMark/>
          </w:tcPr>
          <w:p w:rsidR="00514F80" w:rsidRPr="003D6DB2" w:rsidRDefault="00514F80" w:rsidP="008973CD">
            <w:pPr>
              <w:jc w:val="center"/>
            </w:pPr>
            <w:r w:rsidRPr="003D6DB2">
              <w:t>540</w:t>
            </w:r>
          </w:p>
        </w:tc>
        <w:tc>
          <w:tcPr>
            <w:tcW w:w="756" w:type="dxa"/>
            <w:shd w:val="clear" w:color="auto" w:fill="auto"/>
            <w:vAlign w:val="center"/>
            <w:hideMark/>
          </w:tcPr>
          <w:p w:rsidR="00514F80" w:rsidRPr="003D6DB2" w:rsidRDefault="00514F80" w:rsidP="008973CD">
            <w:pPr>
              <w:jc w:val="center"/>
            </w:pPr>
            <w:r w:rsidRPr="003D6DB2">
              <w:t>03</w:t>
            </w:r>
          </w:p>
        </w:tc>
        <w:tc>
          <w:tcPr>
            <w:tcW w:w="700" w:type="dxa"/>
            <w:shd w:val="clear" w:color="auto" w:fill="auto"/>
            <w:vAlign w:val="center"/>
            <w:hideMark/>
          </w:tcPr>
          <w:p w:rsidR="00514F80" w:rsidRPr="003D6DB2" w:rsidRDefault="00514F80" w:rsidP="008973CD">
            <w:pPr>
              <w:jc w:val="center"/>
            </w:pPr>
            <w:r w:rsidRPr="003D6DB2">
              <w:t>10</w:t>
            </w:r>
          </w:p>
        </w:tc>
        <w:tc>
          <w:tcPr>
            <w:tcW w:w="1410" w:type="dxa"/>
            <w:shd w:val="clear" w:color="auto" w:fill="auto"/>
            <w:vAlign w:val="center"/>
            <w:hideMark/>
          </w:tcPr>
          <w:p w:rsidR="00514F80" w:rsidRPr="003D6DB2" w:rsidRDefault="00EC79D6" w:rsidP="008973CD">
            <w:pPr>
              <w:jc w:val="center"/>
            </w:pPr>
            <w:r w:rsidRPr="003D6DB2">
              <w:t>4 535,7</w:t>
            </w:r>
          </w:p>
        </w:tc>
        <w:tc>
          <w:tcPr>
            <w:tcW w:w="1272" w:type="dxa"/>
            <w:shd w:val="clear" w:color="auto" w:fill="auto"/>
            <w:vAlign w:val="center"/>
            <w:hideMark/>
          </w:tcPr>
          <w:p w:rsidR="00514F80" w:rsidRPr="003D6DB2" w:rsidRDefault="00EC79D6" w:rsidP="008973CD">
            <w:pPr>
              <w:jc w:val="center"/>
            </w:pPr>
            <w:r w:rsidRPr="003D6DB2">
              <w:t>4 535,7</w:t>
            </w:r>
          </w:p>
        </w:tc>
        <w:tc>
          <w:tcPr>
            <w:tcW w:w="1410" w:type="dxa"/>
            <w:shd w:val="clear" w:color="auto" w:fill="auto"/>
            <w:vAlign w:val="center"/>
            <w:hideMark/>
          </w:tcPr>
          <w:p w:rsidR="00514F80" w:rsidRPr="003D6DB2" w:rsidRDefault="00EC79D6" w:rsidP="008973CD">
            <w:pPr>
              <w:jc w:val="center"/>
            </w:pPr>
            <w:r w:rsidRPr="003D6DB2">
              <w:t>4 535,7</w:t>
            </w:r>
          </w:p>
        </w:tc>
      </w:tr>
      <w:tr w:rsidR="00190EF0" w:rsidRPr="00635409" w:rsidTr="00DB72B9">
        <w:trPr>
          <w:trHeight w:val="630"/>
        </w:trPr>
        <w:tc>
          <w:tcPr>
            <w:tcW w:w="6817" w:type="dxa"/>
            <w:shd w:val="clear" w:color="auto" w:fill="auto"/>
            <w:vAlign w:val="center"/>
            <w:hideMark/>
          </w:tcPr>
          <w:p w:rsidR="00514F80" w:rsidRPr="003D6DB2" w:rsidRDefault="00514F80" w:rsidP="008973CD">
            <w:pPr>
              <w:jc w:val="both"/>
              <w:rPr>
                <w:b/>
                <w:bCs/>
              </w:rPr>
            </w:pPr>
            <w:r w:rsidRPr="003D6DB2">
              <w:rPr>
                <w:b/>
                <w:bCs/>
              </w:rPr>
              <w:t>Муниципальная программа Белокалитвинского городского поселения "Развитие культуры и туризма"</w:t>
            </w:r>
          </w:p>
        </w:tc>
        <w:tc>
          <w:tcPr>
            <w:tcW w:w="1835" w:type="dxa"/>
            <w:shd w:val="clear" w:color="auto" w:fill="auto"/>
            <w:vAlign w:val="center"/>
            <w:hideMark/>
          </w:tcPr>
          <w:p w:rsidR="00514F80" w:rsidRPr="003D6DB2" w:rsidRDefault="00514F80" w:rsidP="008973CD">
            <w:pPr>
              <w:jc w:val="center"/>
              <w:rPr>
                <w:b/>
                <w:bCs/>
              </w:rPr>
            </w:pPr>
            <w:r w:rsidRPr="003D6DB2">
              <w:rPr>
                <w:b/>
                <w:bCs/>
              </w:rPr>
              <w:t>05.0.00.00000</w:t>
            </w:r>
          </w:p>
        </w:tc>
        <w:tc>
          <w:tcPr>
            <w:tcW w:w="841" w:type="dxa"/>
            <w:shd w:val="clear" w:color="auto" w:fill="auto"/>
            <w:vAlign w:val="center"/>
            <w:hideMark/>
          </w:tcPr>
          <w:p w:rsidR="00514F80" w:rsidRPr="003D6DB2" w:rsidRDefault="00514F80" w:rsidP="008973CD">
            <w:pPr>
              <w:jc w:val="center"/>
              <w:rPr>
                <w:b/>
                <w:bCs/>
              </w:rPr>
            </w:pPr>
            <w:r w:rsidRPr="003D6DB2">
              <w:rPr>
                <w:b/>
                <w:bCs/>
              </w:rPr>
              <w:t> </w:t>
            </w:r>
          </w:p>
        </w:tc>
        <w:tc>
          <w:tcPr>
            <w:tcW w:w="756" w:type="dxa"/>
            <w:shd w:val="clear" w:color="auto" w:fill="auto"/>
            <w:vAlign w:val="center"/>
            <w:hideMark/>
          </w:tcPr>
          <w:p w:rsidR="00514F80" w:rsidRPr="003D6DB2" w:rsidRDefault="00514F80" w:rsidP="008973CD">
            <w:pPr>
              <w:jc w:val="center"/>
              <w:rPr>
                <w:b/>
                <w:bCs/>
              </w:rPr>
            </w:pPr>
            <w:r w:rsidRPr="003D6DB2">
              <w:rPr>
                <w:b/>
                <w:bCs/>
              </w:rPr>
              <w:t> </w:t>
            </w:r>
          </w:p>
        </w:tc>
        <w:tc>
          <w:tcPr>
            <w:tcW w:w="700" w:type="dxa"/>
            <w:shd w:val="clear" w:color="auto" w:fill="auto"/>
            <w:vAlign w:val="center"/>
            <w:hideMark/>
          </w:tcPr>
          <w:p w:rsidR="00514F80" w:rsidRPr="003D6DB2" w:rsidRDefault="00514F80" w:rsidP="008973CD">
            <w:pPr>
              <w:jc w:val="center"/>
              <w:rPr>
                <w:b/>
                <w:bCs/>
              </w:rPr>
            </w:pPr>
            <w:r w:rsidRPr="003D6DB2">
              <w:rPr>
                <w:b/>
                <w:bCs/>
              </w:rPr>
              <w:t> </w:t>
            </w:r>
          </w:p>
        </w:tc>
        <w:tc>
          <w:tcPr>
            <w:tcW w:w="1410" w:type="dxa"/>
            <w:shd w:val="clear" w:color="auto" w:fill="auto"/>
            <w:vAlign w:val="center"/>
            <w:hideMark/>
          </w:tcPr>
          <w:p w:rsidR="00514F80" w:rsidRPr="003D6DB2" w:rsidRDefault="003B6372" w:rsidP="008973CD">
            <w:pPr>
              <w:jc w:val="center"/>
              <w:rPr>
                <w:b/>
                <w:bCs/>
              </w:rPr>
            </w:pPr>
            <w:r>
              <w:rPr>
                <w:b/>
                <w:bCs/>
              </w:rPr>
              <w:t>64 868,2</w:t>
            </w:r>
          </w:p>
        </w:tc>
        <w:tc>
          <w:tcPr>
            <w:tcW w:w="1272" w:type="dxa"/>
            <w:shd w:val="clear" w:color="auto" w:fill="auto"/>
            <w:vAlign w:val="center"/>
            <w:hideMark/>
          </w:tcPr>
          <w:p w:rsidR="00514F80" w:rsidRPr="003D6DB2" w:rsidRDefault="00EC79D6" w:rsidP="008973CD">
            <w:pPr>
              <w:jc w:val="center"/>
              <w:rPr>
                <w:b/>
                <w:bCs/>
              </w:rPr>
            </w:pPr>
            <w:r w:rsidRPr="003D6DB2">
              <w:rPr>
                <w:b/>
                <w:bCs/>
              </w:rPr>
              <w:t>47 822,0</w:t>
            </w:r>
          </w:p>
        </w:tc>
        <w:tc>
          <w:tcPr>
            <w:tcW w:w="1410" w:type="dxa"/>
            <w:shd w:val="clear" w:color="auto" w:fill="auto"/>
            <w:vAlign w:val="center"/>
            <w:hideMark/>
          </w:tcPr>
          <w:p w:rsidR="00514F80" w:rsidRPr="003D6DB2" w:rsidRDefault="00EC79D6" w:rsidP="008973CD">
            <w:pPr>
              <w:jc w:val="center"/>
              <w:rPr>
                <w:b/>
                <w:bCs/>
              </w:rPr>
            </w:pPr>
            <w:r w:rsidRPr="003D6DB2">
              <w:rPr>
                <w:b/>
                <w:bCs/>
              </w:rPr>
              <w:t>47 957,1</w:t>
            </w:r>
          </w:p>
        </w:tc>
      </w:tr>
      <w:tr w:rsidR="00190EF0" w:rsidRPr="00635409" w:rsidTr="00DB72B9">
        <w:trPr>
          <w:trHeight w:val="945"/>
        </w:trPr>
        <w:tc>
          <w:tcPr>
            <w:tcW w:w="6817" w:type="dxa"/>
            <w:shd w:val="clear" w:color="auto" w:fill="auto"/>
            <w:vAlign w:val="center"/>
            <w:hideMark/>
          </w:tcPr>
          <w:p w:rsidR="00514F80" w:rsidRPr="003D6DB2" w:rsidRDefault="00514F80" w:rsidP="008973CD">
            <w:pPr>
              <w:jc w:val="both"/>
              <w:rPr>
                <w:b/>
                <w:bCs/>
              </w:rPr>
            </w:pPr>
            <w:r w:rsidRPr="003D6DB2">
              <w:rPr>
                <w:b/>
                <w:bCs/>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1835" w:type="dxa"/>
            <w:shd w:val="clear" w:color="auto" w:fill="auto"/>
            <w:vAlign w:val="center"/>
            <w:hideMark/>
          </w:tcPr>
          <w:p w:rsidR="00514F80" w:rsidRPr="003D6DB2" w:rsidRDefault="00514F80" w:rsidP="008973CD">
            <w:pPr>
              <w:jc w:val="center"/>
              <w:rPr>
                <w:b/>
                <w:bCs/>
              </w:rPr>
            </w:pPr>
            <w:r w:rsidRPr="003D6DB2">
              <w:rPr>
                <w:b/>
                <w:bCs/>
              </w:rPr>
              <w:t>05.1.00.00000</w:t>
            </w:r>
          </w:p>
        </w:tc>
        <w:tc>
          <w:tcPr>
            <w:tcW w:w="841" w:type="dxa"/>
            <w:shd w:val="clear" w:color="auto" w:fill="auto"/>
            <w:vAlign w:val="center"/>
            <w:hideMark/>
          </w:tcPr>
          <w:p w:rsidR="00514F80" w:rsidRPr="003D6DB2" w:rsidRDefault="00514F80" w:rsidP="008973CD">
            <w:pPr>
              <w:jc w:val="center"/>
              <w:rPr>
                <w:b/>
                <w:bCs/>
              </w:rPr>
            </w:pPr>
            <w:r w:rsidRPr="003D6DB2">
              <w:rPr>
                <w:b/>
                <w:bCs/>
              </w:rPr>
              <w:t> </w:t>
            </w:r>
          </w:p>
        </w:tc>
        <w:tc>
          <w:tcPr>
            <w:tcW w:w="756" w:type="dxa"/>
            <w:shd w:val="clear" w:color="auto" w:fill="auto"/>
            <w:vAlign w:val="center"/>
            <w:hideMark/>
          </w:tcPr>
          <w:p w:rsidR="00514F80" w:rsidRPr="003D6DB2" w:rsidRDefault="00514F80" w:rsidP="008973CD">
            <w:pPr>
              <w:jc w:val="center"/>
              <w:rPr>
                <w:b/>
                <w:bCs/>
              </w:rPr>
            </w:pPr>
            <w:r w:rsidRPr="003D6DB2">
              <w:rPr>
                <w:b/>
                <w:bCs/>
              </w:rPr>
              <w:t> </w:t>
            </w:r>
          </w:p>
        </w:tc>
        <w:tc>
          <w:tcPr>
            <w:tcW w:w="700" w:type="dxa"/>
            <w:shd w:val="clear" w:color="auto" w:fill="auto"/>
            <w:vAlign w:val="center"/>
            <w:hideMark/>
          </w:tcPr>
          <w:p w:rsidR="00514F80" w:rsidRPr="003D6DB2" w:rsidRDefault="00514F80" w:rsidP="008973CD">
            <w:pPr>
              <w:jc w:val="center"/>
              <w:rPr>
                <w:b/>
                <w:bCs/>
              </w:rPr>
            </w:pPr>
            <w:r w:rsidRPr="003D6DB2">
              <w:rPr>
                <w:b/>
                <w:bCs/>
              </w:rPr>
              <w:t> </w:t>
            </w:r>
          </w:p>
        </w:tc>
        <w:tc>
          <w:tcPr>
            <w:tcW w:w="1410" w:type="dxa"/>
            <w:shd w:val="clear" w:color="auto" w:fill="auto"/>
            <w:vAlign w:val="center"/>
            <w:hideMark/>
          </w:tcPr>
          <w:p w:rsidR="00514F80" w:rsidRPr="003D6DB2" w:rsidRDefault="00EC79D6" w:rsidP="008973CD">
            <w:pPr>
              <w:jc w:val="center"/>
              <w:rPr>
                <w:b/>
                <w:bCs/>
              </w:rPr>
            </w:pPr>
            <w:r w:rsidRPr="003D6DB2">
              <w:rPr>
                <w:b/>
                <w:bCs/>
              </w:rPr>
              <w:t>23 179,3</w:t>
            </w:r>
          </w:p>
        </w:tc>
        <w:tc>
          <w:tcPr>
            <w:tcW w:w="1272" w:type="dxa"/>
            <w:shd w:val="clear" w:color="auto" w:fill="auto"/>
            <w:vAlign w:val="center"/>
            <w:hideMark/>
          </w:tcPr>
          <w:p w:rsidR="00514F80" w:rsidRPr="003D6DB2" w:rsidRDefault="00EC79D6" w:rsidP="008973CD">
            <w:pPr>
              <w:jc w:val="center"/>
              <w:rPr>
                <w:b/>
                <w:bCs/>
              </w:rPr>
            </w:pPr>
            <w:r w:rsidRPr="003D6DB2">
              <w:rPr>
                <w:b/>
                <w:bCs/>
              </w:rPr>
              <w:t>19 260,7</w:t>
            </w:r>
          </w:p>
        </w:tc>
        <w:tc>
          <w:tcPr>
            <w:tcW w:w="1410" w:type="dxa"/>
            <w:shd w:val="clear" w:color="auto" w:fill="auto"/>
            <w:vAlign w:val="center"/>
            <w:hideMark/>
          </w:tcPr>
          <w:p w:rsidR="00514F80" w:rsidRPr="003D6DB2" w:rsidRDefault="00EC79D6" w:rsidP="008973CD">
            <w:pPr>
              <w:jc w:val="center"/>
              <w:rPr>
                <w:b/>
                <w:bCs/>
              </w:rPr>
            </w:pPr>
            <w:r w:rsidRPr="003D6DB2">
              <w:rPr>
                <w:b/>
                <w:bCs/>
              </w:rPr>
              <w:t>19 339,3</w:t>
            </w:r>
          </w:p>
        </w:tc>
      </w:tr>
      <w:tr w:rsidR="00AC3BC2" w:rsidRPr="00635409" w:rsidTr="00DB72B9">
        <w:trPr>
          <w:trHeight w:val="2520"/>
        </w:trPr>
        <w:tc>
          <w:tcPr>
            <w:tcW w:w="6817" w:type="dxa"/>
            <w:shd w:val="clear" w:color="auto" w:fill="auto"/>
            <w:vAlign w:val="center"/>
            <w:hideMark/>
          </w:tcPr>
          <w:p w:rsidR="00514F80" w:rsidRPr="001A0425" w:rsidRDefault="00514F80" w:rsidP="008973CD">
            <w:pPr>
              <w:jc w:val="both"/>
            </w:pPr>
            <w:r w:rsidRPr="001A0425">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1A0425" w:rsidRDefault="00514F80" w:rsidP="008973CD">
            <w:pPr>
              <w:jc w:val="center"/>
            </w:pPr>
            <w:r w:rsidRPr="001A0425">
              <w:t>05.1.00.00590</w:t>
            </w:r>
          </w:p>
        </w:tc>
        <w:tc>
          <w:tcPr>
            <w:tcW w:w="841" w:type="dxa"/>
            <w:shd w:val="clear" w:color="auto" w:fill="auto"/>
            <w:vAlign w:val="center"/>
            <w:hideMark/>
          </w:tcPr>
          <w:p w:rsidR="00514F80" w:rsidRPr="001A0425" w:rsidRDefault="00514F80" w:rsidP="008973CD">
            <w:pPr>
              <w:jc w:val="center"/>
            </w:pPr>
            <w:r w:rsidRPr="001A0425">
              <w:t>610</w:t>
            </w:r>
          </w:p>
        </w:tc>
        <w:tc>
          <w:tcPr>
            <w:tcW w:w="756" w:type="dxa"/>
            <w:shd w:val="clear" w:color="auto" w:fill="auto"/>
            <w:vAlign w:val="center"/>
            <w:hideMark/>
          </w:tcPr>
          <w:p w:rsidR="00514F80" w:rsidRPr="001A0425" w:rsidRDefault="00514F80" w:rsidP="008973CD">
            <w:pPr>
              <w:jc w:val="center"/>
            </w:pPr>
            <w:r w:rsidRPr="001A0425">
              <w:t>08</w:t>
            </w:r>
          </w:p>
        </w:tc>
        <w:tc>
          <w:tcPr>
            <w:tcW w:w="700" w:type="dxa"/>
            <w:shd w:val="clear" w:color="auto" w:fill="auto"/>
            <w:vAlign w:val="center"/>
            <w:hideMark/>
          </w:tcPr>
          <w:p w:rsidR="00514F80" w:rsidRPr="001A0425" w:rsidRDefault="00514F80" w:rsidP="008973CD">
            <w:pPr>
              <w:jc w:val="center"/>
            </w:pPr>
            <w:r w:rsidRPr="001A0425">
              <w:t>01</w:t>
            </w:r>
          </w:p>
        </w:tc>
        <w:tc>
          <w:tcPr>
            <w:tcW w:w="1410" w:type="dxa"/>
            <w:shd w:val="clear" w:color="auto" w:fill="auto"/>
            <w:vAlign w:val="center"/>
            <w:hideMark/>
          </w:tcPr>
          <w:p w:rsidR="00514F80" w:rsidRPr="001A0425" w:rsidRDefault="0054303E" w:rsidP="008973CD">
            <w:pPr>
              <w:jc w:val="center"/>
            </w:pPr>
            <w:r w:rsidRPr="001A0425">
              <w:t>23 179,3</w:t>
            </w:r>
          </w:p>
        </w:tc>
        <w:tc>
          <w:tcPr>
            <w:tcW w:w="1272" w:type="dxa"/>
            <w:shd w:val="clear" w:color="auto" w:fill="auto"/>
            <w:vAlign w:val="center"/>
            <w:hideMark/>
          </w:tcPr>
          <w:p w:rsidR="00514F80" w:rsidRPr="001A0425" w:rsidRDefault="0054303E" w:rsidP="008973CD">
            <w:pPr>
              <w:jc w:val="center"/>
            </w:pPr>
            <w:r w:rsidRPr="001A0425">
              <w:t>19 260,7</w:t>
            </w:r>
          </w:p>
        </w:tc>
        <w:tc>
          <w:tcPr>
            <w:tcW w:w="1410" w:type="dxa"/>
            <w:shd w:val="clear" w:color="auto" w:fill="auto"/>
            <w:vAlign w:val="center"/>
            <w:hideMark/>
          </w:tcPr>
          <w:p w:rsidR="00514F80" w:rsidRPr="001A0425" w:rsidRDefault="0054303E" w:rsidP="008973CD">
            <w:pPr>
              <w:jc w:val="center"/>
            </w:pPr>
            <w:r w:rsidRPr="001A0425">
              <w:t>19 339,3</w:t>
            </w:r>
          </w:p>
        </w:tc>
      </w:tr>
      <w:tr w:rsidR="00AC3BC2" w:rsidRPr="00635409" w:rsidTr="00DB72B9">
        <w:trPr>
          <w:trHeight w:val="315"/>
        </w:trPr>
        <w:tc>
          <w:tcPr>
            <w:tcW w:w="6817" w:type="dxa"/>
            <w:shd w:val="clear" w:color="auto" w:fill="auto"/>
            <w:vAlign w:val="center"/>
            <w:hideMark/>
          </w:tcPr>
          <w:p w:rsidR="00514F80" w:rsidRPr="001A0425" w:rsidRDefault="00514F80" w:rsidP="008973CD">
            <w:pPr>
              <w:jc w:val="both"/>
              <w:rPr>
                <w:b/>
                <w:bCs/>
              </w:rPr>
            </w:pPr>
            <w:r w:rsidRPr="001A0425">
              <w:rPr>
                <w:b/>
                <w:bCs/>
              </w:rPr>
              <w:t>Подпрограмма "Развитие учреждений культуры"</w:t>
            </w:r>
          </w:p>
        </w:tc>
        <w:tc>
          <w:tcPr>
            <w:tcW w:w="1835" w:type="dxa"/>
            <w:shd w:val="clear" w:color="auto" w:fill="auto"/>
            <w:vAlign w:val="center"/>
            <w:hideMark/>
          </w:tcPr>
          <w:p w:rsidR="00514F80" w:rsidRPr="001A0425" w:rsidRDefault="00514F80" w:rsidP="008973CD">
            <w:pPr>
              <w:jc w:val="center"/>
              <w:rPr>
                <w:b/>
                <w:bCs/>
              </w:rPr>
            </w:pPr>
            <w:r w:rsidRPr="001A0425">
              <w:rPr>
                <w:b/>
                <w:bCs/>
              </w:rPr>
              <w:t>05.2.00.00000</w:t>
            </w:r>
          </w:p>
        </w:tc>
        <w:tc>
          <w:tcPr>
            <w:tcW w:w="841" w:type="dxa"/>
            <w:shd w:val="clear" w:color="auto" w:fill="auto"/>
            <w:vAlign w:val="center"/>
            <w:hideMark/>
          </w:tcPr>
          <w:p w:rsidR="00514F80" w:rsidRPr="001A0425" w:rsidRDefault="00514F80" w:rsidP="008973CD">
            <w:pPr>
              <w:jc w:val="center"/>
              <w:rPr>
                <w:b/>
                <w:bCs/>
              </w:rPr>
            </w:pPr>
            <w:r w:rsidRPr="001A0425">
              <w:rPr>
                <w:b/>
                <w:bCs/>
              </w:rPr>
              <w:t> </w:t>
            </w:r>
          </w:p>
        </w:tc>
        <w:tc>
          <w:tcPr>
            <w:tcW w:w="756" w:type="dxa"/>
            <w:shd w:val="clear" w:color="auto" w:fill="auto"/>
            <w:vAlign w:val="center"/>
            <w:hideMark/>
          </w:tcPr>
          <w:p w:rsidR="00514F80" w:rsidRPr="001A0425" w:rsidRDefault="00514F80" w:rsidP="008973CD">
            <w:pPr>
              <w:jc w:val="center"/>
              <w:rPr>
                <w:b/>
                <w:bCs/>
              </w:rPr>
            </w:pPr>
            <w:r w:rsidRPr="001A0425">
              <w:rPr>
                <w:b/>
                <w:bCs/>
              </w:rPr>
              <w:t> </w:t>
            </w:r>
          </w:p>
        </w:tc>
        <w:tc>
          <w:tcPr>
            <w:tcW w:w="700" w:type="dxa"/>
            <w:shd w:val="clear" w:color="auto" w:fill="auto"/>
            <w:vAlign w:val="center"/>
            <w:hideMark/>
          </w:tcPr>
          <w:p w:rsidR="00514F80" w:rsidRPr="001A0425" w:rsidRDefault="00514F80" w:rsidP="008973CD">
            <w:pPr>
              <w:jc w:val="center"/>
              <w:rPr>
                <w:b/>
                <w:bCs/>
              </w:rPr>
            </w:pPr>
            <w:r w:rsidRPr="001A0425">
              <w:rPr>
                <w:b/>
                <w:bCs/>
              </w:rPr>
              <w:t> </w:t>
            </w:r>
          </w:p>
        </w:tc>
        <w:tc>
          <w:tcPr>
            <w:tcW w:w="1410" w:type="dxa"/>
            <w:shd w:val="clear" w:color="auto" w:fill="auto"/>
            <w:vAlign w:val="center"/>
            <w:hideMark/>
          </w:tcPr>
          <w:p w:rsidR="00514F80" w:rsidRPr="001A0425" w:rsidRDefault="003B6372" w:rsidP="008973CD">
            <w:pPr>
              <w:jc w:val="center"/>
              <w:rPr>
                <w:b/>
                <w:bCs/>
              </w:rPr>
            </w:pPr>
            <w:r>
              <w:rPr>
                <w:b/>
                <w:bCs/>
              </w:rPr>
              <w:t>40 668,9</w:t>
            </w:r>
          </w:p>
        </w:tc>
        <w:tc>
          <w:tcPr>
            <w:tcW w:w="1272" w:type="dxa"/>
            <w:shd w:val="clear" w:color="auto" w:fill="auto"/>
            <w:vAlign w:val="center"/>
            <w:hideMark/>
          </w:tcPr>
          <w:p w:rsidR="00514F80" w:rsidRPr="001A0425" w:rsidRDefault="0054303E" w:rsidP="008973CD">
            <w:pPr>
              <w:jc w:val="center"/>
              <w:rPr>
                <w:b/>
                <w:bCs/>
              </w:rPr>
            </w:pPr>
            <w:r w:rsidRPr="001A0425">
              <w:rPr>
                <w:b/>
                <w:bCs/>
              </w:rPr>
              <w:t>27 541,3</w:t>
            </w:r>
          </w:p>
        </w:tc>
        <w:tc>
          <w:tcPr>
            <w:tcW w:w="1410" w:type="dxa"/>
            <w:shd w:val="clear" w:color="auto" w:fill="auto"/>
            <w:vAlign w:val="center"/>
            <w:hideMark/>
          </w:tcPr>
          <w:p w:rsidR="00514F80" w:rsidRPr="001A0425" w:rsidRDefault="0054303E" w:rsidP="008973CD">
            <w:pPr>
              <w:jc w:val="center"/>
              <w:rPr>
                <w:b/>
                <w:bCs/>
              </w:rPr>
            </w:pPr>
            <w:r w:rsidRPr="001A0425">
              <w:rPr>
                <w:b/>
                <w:bCs/>
              </w:rPr>
              <w:t>27 597,8</w:t>
            </w:r>
          </w:p>
        </w:tc>
      </w:tr>
      <w:tr w:rsidR="00AC3BC2" w:rsidRPr="00635409" w:rsidTr="00DB72B9">
        <w:trPr>
          <w:trHeight w:val="1890"/>
        </w:trPr>
        <w:tc>
          <w:tcPr>
            <w:tcW w:w="6817" w:type="dxa"/>
            <w:shd w:val="clear" w:color="auto" w:fill="auto"/>
            <w:vAlign w:val="center"/>
            <w:hideMark/>
          </w:tcPr>
          <w:p w:rsidR="00514F80" w:rsidRPr="001A0425" w:rsidRDefault="00514F80" w:rsidP="008973CD">
            <w:pPr>
              <w:jc w:val="both"/>
            </w:pPr>
            <w:r w:rsidRPr="001A0425">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1A0425" w:rsidRDefault="00514F80" w:rsidP="008973CD">
            <w:pPr>
              <w:jc w:val="center"/>
            </w:pPr>
            <w:r w:rsidRPr="001A0425">
              <w:t>05.2.00.00590</w:t>
            </w:r>
          </w:p>
        </w:tc>
        <w:tc>
          <w:tcPr>
            <w:tcW w:w="841" w:type="dxa"/>
            <w:shd w:val="clear" w:color="auto" w:fill="auto"/>
            <w:vAlign w:val="center"/>
            <w:hideMark/>
          </w:tcPr>
          <w:p w:rsidR="00514F80" w:rsidRPr="001A0425" w:rsidRDefault="00514F80" w:rsidP="008973CD">
            <w:pPr>
              <w:jc w:val="center"/>
            </w:pPr>
            <w:r w:rsidRPr="001A0425">
              <w:t>610</w:t>
            </w:r>
          </w:p>
        </w:tc>
        <w:tc>
          <w:tcPr>
            <w:tcW w:w="756" w:type="dxa"/>
            <w:shd w:val="clear" w:color="auto" w:fill="auto"/>
            <w:vAlign w:val="center"/>
            <w:hideMark/>
          </w:tcPr>
          <w:p w:rsidR="00514F80" w:rsidRPr="001A0425" w:rsidRDefault="00514F80" w:rsidP="008973CD">
            <w:pPr>
              <w:jc w:val="center"/>
            </w:pPr>
            <w:r w:rsidRPr="001A0425">
              <w:t>08</w:t>
            </w:r>
          </w:p>
        </w:tc>
        <w:tc>
          <w:tcPr>
            <w:tcW w:w="700" w:type="dxa"/>
            <w:shd w:val="clear" w:color="auto" w:fill="auto"/>
            <w:vAlign w:val="center"/>
            <w:hideMark/>
          </w:tcPr>
          <w:p w:rsidR="00514F80" w:rsidRPr="001A0425" w:rsidRDefault="00514F80" w:rsidP="008973CD">
            <w:pPr>
              <w:jc w:val="center"/>
            </w:pPr>
            <w:r w:rsidRPr="001A0425">
              <w:t>01</w:t>
            </w:r>
          </w:p>
        </w:tc>
        <w:tc>
          <w:tcPr>
            <w:tcW w:w="1410" w:type="dxa"/>
            <w:shd w:val="clear" w:color="auto" w:fill="auto"/>
            <w:vAlign w:val="center"/>
            <w:hideMark/>
          </w:tcPr>
          <w:p w:rsidR="00514F80" w:rsidRPr="001A0425" w:rsidRDefault="003B6372" w:rsidP="008973CD">
            <w:pPr>
              <w:jc w:val="center"/>
            </w:pPr>
            <w:r>
              <w:t>25 716,0</w:t>
            </w:r>
          </w:p>
        </w:tc>
        <w:tc>
          <w:tcPr>
            <w:tcW w:w="1272" w:type="dxa"/>
            <w:shd w:val="clear" w:color="auto" w:fill="auto"/>
            <w:vAlign w:val="center"/>
            <w:hideMark/>
          </w:tcPr>
          <w:p w:rsidR="00514F80" w:rsidRPr="001A0425" w:rsidRDefault="0054303E" w:rsidP="008973CD">
            <w:pPr>
              <w:jc w:val="center"/>
            </w:pPr>
            <w:r w:rsidRPr="001A0425">
              <w:t>20 771,4</w:t>
            </w:r>
          </w:p>
        </w:tc>
        <w:tc>
          <w:tcPr>
            <w:tcW w:w="1410" w:type="dxa"/>
            <w:shd w:val="clear" w:color="auto" w:fill="auto"/>
            <w:vAlign w:val="center"/>
            <w:hideMark/>
          </w:tcPr>
          <w:p w:rsidR="00514F80" w:rsidRPr="001A0425" w:rsidRDefault="0054303E" w:rsidP="008973CD">
            <w:pPr>
              <w:jc w:val="center"/>
            </w:pPr>
            <w:r w:rsidRPr="001A0425">
              <w:t>20 827,9</w:t>
            </w:r>
          </w:p>
        </w:tc>
      </w:tr>
      <w:tr w:rsidR="00AC3BC2" w:rsidRPr="00635409" w:rsidTr="00DB72B9">
        <w:trPr>
          <w:trHeight w:val="1968"/>
        </w:trPr>
        <w:tc>
          <w:tcPr>
            <w:tcW w:w="6817" w:type="dxa"/>
            <w:shd w:val="clear" w:color="auto" w:fill="auto"/>
            <w:vAlign w:val="center"/>
            <w:hideMark/>
          </w:tcPr>
          <w:p w:rsidR="00514F80" w:rsidRPr="001A0425" w:rsidRDefault="00514F80" w:rsidP="008973CD">
            <w:pPr>
              <w:jc w:val="both"/>
            </w:pPr>
            <w:r w:rsidRPr="001A0425">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556714" w:rsidRPr="001A0425" w:rsidRDefault="00556714" w:rsidP="008973CD">
            <w:pPr>
              <w:jc w:val="both"/>
            </w:pPr>
          </w:p>
        </w:tc>
        <w:tc>
          <w:tcPr>
            <w:tcW w:w="1835" w:type="dxa"/>
            <w:shd w:val="clear" w:color="auto" w:fill="auto"/>
            <w:vAlign w:val="center"/>
            <w:hideMark/>
          </w:tcPr>
          <w:p w:rsidR="00514F80" w:rsidRPr="001A0425" w:rsidRDefault="00514F80" w:rsidP="008973CD">
            <w:pPr>
              <w:jc w:val="center"/>
            </w:pPr>
            <w:r w:rsidRPr="001A0425">
              <w:t>05.2.00.87020</w:t>
            </w:r>
          </w:p>
        </w:tc>
        <w:tc>
          <w:tcPr>
            <w:tcW w:w="841" w:type="dxa"/>
            <w:shd w:val="clear" w:color="auto" w:fill="auto"/>
            <w:vAlign w:val="center"/>
            <w:hideMark/>
          </w:tcPr>
          <w:p w:rsidR="00514F80" w:rsidRPr="001A0425" w:rsidRDefault="00514F80" w:rsidP="008973CD">
            <w:pPr>
              <w:jc w:val="center"/>
            </w:pPr>
            <w:r w:rsidRPr="001A0425">
              <w:t>540</w:t>
            </w:r>
          </w:p>
        </w:tc>
        <w:tc>
          <w:tcPr>
            <w:tcW w:w="756" w:type="dxa"/>
            <w:shd w:val="clear" w:color="auto" w:fill="auto"/>
            <w:vAlign w:val="center"/>
            <w:hideMark/>
          </w:tcPr>
          <w:p w:rsidR="00514F80" w:rsidRPr="001A0425" w:rsidRDefault="00514F80" w:rsidP="008973CD">
            <w:pPr>
              <w:jc w:val="center"/>
            </w:pPr>
            <w:r w:rsidRPr="001A0425">
              <w:t>08</w:t>
            </w:r>
          </w:p>
        </w:tc>
        <w:tc>
          <w:tcPr>
            <w:tcW w:w="700" w:type="dxa"/>
            <w:shd w:val="clear" w:color="auto" w:fill="auto"/>
            <w:vAlign w:val="center"/>
            <w:hideMark/>
          </w:tcPr>
          <w:p w:rsidR="00514F80" w:rsidRPr="001A0425" w:rsidRDefault="00514F80" w:rsidP="008973CD">
            <w:pPr>
              <w:jc w:val="center"/>
            </w:pPr>
            <w:r w:rsidRPr="001A0425">
              <w:t>01</w:t>
            </w:r>
          </w:p>
        </w:tc>
        <w:tc>
          <w:tcPr>
            <w:tcW w:w="1410" w:type="dxa"/>
            <w:shd w:val="clear" w:color="auto" w:fill="auto"/>
            <w:vAlign w:val="center"/>
            <w:hideMark/>
          </w:tcPr>
          <w:p w:rsidR="00514F80" w:rsidRPr="001A0425" w:rsidRDefault="0054303E" w:rsidP="008973CD">
            <w:pPr>
              <w:jc w:val="center"/>
            </w:pPr>
            <w:r w:rsidRPr="001A0425">
              <w:t>8 881,4</w:t>
            </w:r>
          </w:p>
        </w:tc>
        <w:tc>
          <w:tcPr>
            <w:tcW w:w="1272" w:type="dxa"/>
            <w:shd w:val="clear" w:color="auto" w:fill="auto"/>
            <w:vAlign w:val="center"/>
            <w:hideMark/>
          </w:tcPr>
          <w:p w:rsidR="00514F80" w:rsidRPr="001A0425" w:rsidRDefault="0054303E" w:rsidP="008973CD">
            <w:pPr>
              <w:jc w:val="center"/>
            </w:pPr>
            <w:r w:rsidRPr="001A0425">
              <w:t>6 769,9</w:t>
            </w:r>
          </w:p>
        </w:tc>
        <w:tc>
          <w:tcPr>
            <w:tcW w:w="1410" w:type="dxa"/>
            <w:shd w:val="clear" w:color="auto" w:fill="auto"/>
            <w:vAlign w:val="center"/>
            <w:hideMark/>
          </w:tcPr>
          <w:p w:rsidR="00514F80" w:rsidRPr="001A0425" w:rsidRDefault="0054303E" w:rsidP="008973CD">
            <w:pPr>
              <w:jc w:val="center"/>
            </w:pPr>
            <w:r w:rsidRPr="001A0425">
              <w:t>6 769,9</w:t>
            </w:r>
          </w:p>
        </w:tc>
      </w:tr>
      <w:tr w:rsidR="00AC3BC2" w:rsidRPr="00635409" w:rsidTr="00DB72B9">
        <w:trPr>
          <w:trHeight w:val="1575"/>
        </w:trPr>
        <w:tc>
          <w:tcPr>
            <w:tcW w:w="6817" w:type="dxa"/>
            <w:shd w:val="clear" w:color="auto" w:fill="auto"/>
            <w:vAlign w:val="center"/>
          </w:tcPr>
          <w:p w:rsidR="00FD2349" w:rsidRPr="001A0425" w:rsidRDefault="00FD2349" w:rsidP="00FD2349">
            <w:pPr>
              <w:jc w:val="both"/>
              <w:rPr>
                <w:bCs/>
              </w:rPr>
            </w:pPr>
            <w:proofErr w:type="gramStart"/>
            <w:r w:rsidRPr="001A0425">
              <w:rPr>
                <w:bCs/>
              </w:rPr>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1A0425">
              <w:rPr>
                <w:bCs/>
              </w:rPr>
              <w:t xml:space="preserve"> </w:t>
            </w:r>
            <w:proofErr w:type="gramStart"/>
            <w:r w:rsidRPr="001A0425">
              <w:rPr>
                <w:bCs/>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FD2349" w:rsidRPr="001A0425" w:rsidRDefault="00FD2349" w:rsidP="008973CD">
            <w:pPr>
              <w:jc w:val="both"/>
            </w:pPr>
          </w:p>
        </w:tc>
        <w:tc>
          <w:tcPr>
            <w:tcW w:w="1835" w:type="dxa"/>
            <w:shd w:val="clear" w:color="auto" w:fill="auto"/>
            <w:vAlign w:val="center"/>
          </w:tcPr>
          <w:p w:rsidR="00FD2349" w:rsidRPr="001A0425" w:rsidRDefault="00FD2349" w:rsidP="008973CD">
            <w:pPr>
              <w:jc w:val="center"/>
            </w:pPr>
            <w:r w:rsidRPr="001A0425">
              <w:t>05.2.00.</w:t>
            </w:r>
            <w:r w:rsidRPr="001A0425">
              <w:rPr>
                <w:lang w:val="en-US"/>
              </w:rPr>
              <w:t>S</w:t>
            </w:r>
            <w:r w:rsidRPr="001A0425">
              <w:t>4647</w:t>
            </w:r>
          </w:p>
        </w:tc>
        <w:tc>
          <w:tcPr>
            <w:tcW w:w="841" w:type="dxa"/>
            <w:shd w:val="clear" w:color="auto" w:fill="auto"/>
            <w:vAlign w:val="center"/>
          </w:tcPr>
          <w:p w:rsidR="00FD2349" w:rsidRPr="001A0425" w:rsidRDefault="00FD2349" w:rsidP="008973CD">
            <w:pPr>
              <w:jc w:val="center"/>
            </w:pPr>
            <w:r w:rsidRPr="001A0425">
              <w:t>610</w:t>
            </w:r>
          </w:p>
        </w:tc>
        <w:tc>
          <w:tcPr>
            <w:tcW w:w="756" w:type="dxa"/>
            <w:shd w:val="clear" w:color="auto" w:fill="auto"/>
            <w:vAlign w:val="center"/>
          </w:tcPr>
          <w:p w:rsidR="00FD2349" w:rsidRPr="001A0425" w:rsidRDefault="00FD2349" w:rsidP="008973CD">
            <w:pPr>
              <w:jc w:val="center"/>
            </w:pPr>
            <w:r w:rsidRPr="001A0425">
              <w:t>08</w:t>
            </w:r>
          </w:p>
        </w:tc>
        <w:tc>
          <w:tcPr>
            <w:tcW w:w="700" w:type="dxa"/>
            <w:shd w:val="clear" w:color="auto" w:fill="auto"/>
            <w:vAlign w:val="center"/>
          </w:tcPr>
          <w:p w:rsidR="00FD2349" w:rsidRPr="001A0425" w:rsidRDefault="00FD2349" w:rsidP="008973CD">
            <w:pPr>
              <w:jc w:val="center"/>
            </w:pPr>
            <w:r w:rsidRPr="001A0425">
              <w:t>01</w:t>
            </w:r>
          </w:p>
        </w:tc>
        <w:tc>
          <w:tcPr>
            <w:tcW w:w="1410" w:type="dxa"/>
            <w:shd w:val="clear" w:color="auto" w:fill="auto"/>
            <w:vAlign w:val="center"/>
          </w:tcPr>
          <w:p w:rsidR="00FD2349" w:rsidRPr="001A0425" w:rsidRDefault="00190EF0" w:rsidP="008973CD">
            <w:pPr>
              <w:jc w:val="center"/>
            </w:pPr>
            <w:r w:rsidRPr="001A0425">
              <w:t>1 948,6</w:t>
            </w:r>
          </w:p>
        </w:tc>
        <w:tc>
          <w:tcPr>
            <w:tcW w:w="1272" w:type="dxa"/>
            <w:shd w:val="clear" w:color="auto" w:fill="auto"/>
            <w:vAlign w:val="center"/>
          </w:tcPr>
          <w:p w:rsidR="00FD2349" w:rsidRPr="001A0425" w:rsidRDefault="00FD2349" w:rsidP="008973CD">
            <w:pPr>
              <w:jc w:val="center"/>
            </w:pPr>
          </w:p>
        </w:tc>
        <w:tc>
          <w:tcPr>
            <w:tcW w:w="1410" w:type="dxa"/>
            <w:shd w:val="clear" w:color="auto" w:fill="auto"/>
            <w:vAlign w:val="center"/>
          </w:tcPr>
          <w:p w:rsidR="00FD2349" w:rsidRPr="001A0425" w:rsidRDefault="00FD2349" w:rsidP="008973CD">
            <w:pPr>
              <w:jc w:val="center"/>
            </w:pPr>
          </w:p>
        </w:tc>
      </w:tr>
      <w:tr w:rsidR="00190EF0" w:rsidRPr="00635409" w:rsidTr="00DB72B9">
        <w:trPr>
          <w:trHeight w:val="1575"/>
        </w:trPr>
        <w:tc>
          <w:tcPr>
            <w:tcW w:w="6817" w:type="dxa"/>
            <w:shd w:val="clear" w:color="auto" w:fill="auto"/>
            <w:vAlign w:val="center"/>
          </w:tcPr>
          <w:p w:rsidR="00190EF0" w:rsidRPr="001A0425" w:rsidRDefault="00190EF0" w:rsidP="00FD2349">
            <w:pPr>
              <w:jc w:val="both"/>
              <w:rPr>
                <w:bCs/>
              </w:rPr>
            </w:pPr>
            <w:r w:rsidRPr="001A0425">
              <w:rPr>
                <w:bCs/>
              </w:rPr>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tcPr>
          <w:p w:rsidR="00190EF0" w:rsidRPr="001A0425" w:rsidRDefault="00190EF0" w:rsidP="008973CD">
            <w:pPr>
              <w:jc w:val="center"/>
            </w:pPr>
            <w:r w:rsidRPr="001A0425">
              <w:t>05.2.00.S5030</w:t>
            </w:r>
          </w:p>
        </w:tc>
        <w:tc>
          <w:tcPr>
            <w:tcW w:w="841" w:type="dxa"/>
            <w:shd w:val="clear" w:color="auto" w:fill="auto"/>
            <w:vAlign w:val="center"/>
          </w:tcPr>
          <w:p w:rsidR="00190EF0" w:rsidRPr="001A0425" w:rsidRDefault="00190EF0" w:rsidP="008973CD">
            <w:pPr>
              <w:jc w:val="center"/>
            </w:pPr>
            <w:r w:rsidRPr="001A0425">
              <w:t>610</w:t>
            </w:r>
          </w:p>
        </w:tc>
        <w:tc>
          <w:tcPr>
            <w:tcW w:w="756" w:type="dxa"/>
            <w:shd w:val="clear" w:color="auto" w:fill="auto"/>
            <w:vAlign w:val="center"/>
          </w:tcPr>
          <w:p w:rsidR="00190EF0" w:rsidRPr="001A0425" w:rsidRDefault="00190EF0" w:rsidP="008973CD">
            <w:pPr>
              <w:jc w:val="center"/>
            </w:pPr>
            <w:r w:rsidRPr="001A0425">
              <w:t>08</w:t>
            </w:r>
          </w:p>
        </w:tc>
        <w:tc>
          <w:tcPr>
            <w:tcW w:w="700" w:type="dxa"/>
            <w:shd w:val="clear" w:color="auto" w:fill="auto"/>
            <w:vAlign w:val="center"/>
          </w:tcPr>
          <w:p w:rsidR="00190EF0" w:rsidRPr="001A0425" w:rsidRDefault="00190EF0" w:rsidP="008973CD">
            <w:pPr>
              <w:jc w:val="center"/>
            </w:pPr>
            <w:r w:rsidRPr="001A0425">
              <w:t>01</w:t>
            </w:r>
          </w:p>
        </w:tc>
        <w:tc>
          <w:tcPr>
            <w:tcW w:w="1410" w:type="dxa"/>
            <w:shd w:val="clear" w:color="auto" w:fill="auto"/>
            <w:vAlign w:val="center"/>
          </w:tcPr>
          <w:p w:rsidR="00190EF0" w:rsidRPr="001A0425" w:rsidRDefault="00190EF0" w:rsidP="008973CD">
            <w:pPr>
              <w:jc w:val="center"/>
            </w:pPr>
            <w:r w:rsidRPr="001A0425">
              <w:t>4 122,9</w:t>
            </w:r>
          </w:p>
        </w:tc>
        <w:tc>
          <w:tcPr>
            <w:tcW w:w="1272" w:type="dxa"/>
            <w:shd w:val="clear" w:color="auto" w:fill="auto"/>
            <w:vAlign w:val="center"/>
          </w:tcPr>
          <w:p w:rsidR="00190EF0" w:rsidRPr="001A0425" w:rsidRDefault="00190EF0" w:rsidP="008973CD">
            <w:pPr>
              <w:jc w:val="center"/>
            </w:pPr>
          </w:p>
        </w:tc>
        <w:tc>
          <w:tcPr>
            <w:tcW w:w="1410" w:type="dxa"/>
            <w:shd w:val="clear" w:color="auto" w:fill="auto"/>
            <w:vAlign w:val="center"/>
          </w:tcPr>
          <w:p w:rsidR="00190EF0" w:rsidRPr="001A0425" w:rsidRDefault="00190EF0" w:rsidP="008973CD">
            <w:pPr>
              <w:jc w:val="center"/>
            </w:pPr>
          </w:p>
        </w:tc>
      </w:tr>
      <w:tr w:rsidR="00190EF0" w:rsidRPr="00635409" w:rsidTr="00DB72B9">
        <w:trPr>
          <w:trHeight w:val="435"/>
        </w:trPr>
        <w:tc>
          <w:tcPr>
            <w:tcW w:w="6817" w:type="dxa"/>
            <w:shd w:val="clear" w:color="auto" w:fill="auto"/>
            <w:vAlign w:val="center"/>
            <w:hideMark/>
          </w:tcPr>
          <w:p w:rsidR="00514F80" w:rsidRPr="001A0425" w:rsidRDefault="00514F80" w:rsidP="008973CD">
            <w:pPr>
              <w:jc w:val="both"/>
              <w:rPr>
                <w:b/>
                <w:bCs/>
              </w:rPr>
            </w:pPr>
            <w:r w:rsidRPr="001A0425">
              <w:rPr>
                <w:b/>
                <w:bCs/>
              </w:rPr>
              <w:t>Подпрограмма "Развитие физической культуры и спорта"</w:t>
            </w:r>
          </w:p>
        </w:tc>
        <w:tc>
          <w:tcPr>
            <w:tcW w:w="1835" w:type="dxa"/>
            <w:shd w:val="clear" w:color="auto" w:fill="auto"/>
            <w:vAlign w:val="center"/>
            <w:hideMark/>
          </w:tcPr>
          <w:p w:rsidR="00514F80" w:rsidRPr="001A0425" w:rsidRDefault="00514F80" w:rsidP="008973CD">
            <w:pPr>
              <w:jc w:val="center"/>
              <w:rPr>
                <w:b/>
                <w:bCs/>
              </w:rPr>
            </w:pPr>
            <w:r w:rsidRPr="001A0425">
              <w:rPr>
                <w:b/>
                <w:bCs/>
              </w:rPr>
              <w:t>05.3.00.00000</w:t>
            </w:r>
          </w:p>
        </w:tc>
        <w:tc>
          <w:tcPr>
            <w:tcW w:w="841" w:type="dxa"/>
            <w:shd w:val="clear" w:color="auto" w:fill="auto"/>
            <w:vAlign w:val="center"/>
            <w:hideMark/>
          </w:tcPr>
          <w:p w:rsidR="00514F80" w:rsidRPr="001A0425" w:rsidRDefault="00514F80" w:rsidP="008973CD">
            <w:pPr>
              <w:jc w:val="center"/>
              <w:rPr>
                <w:b/>
                <w:bCs/>
              </w:rPr>
            </w:pPr>
            <w:r w:rsidRPr="001A0425">
              <w:rPr>
                <w:b/>
                <w:bCs/>
              </w:rPr>
              <w:t> </w:t>
            </w:r>
          </w:p>
        </w:tc>
        <w:tc>
          <w:tcPr>
            <w:tcW w:w="756" w:type="dxa"/>
            <w:shd w:val="clear" w:color="auto" w:fill="auto"/>
            <w:vAlign w:val="center"/>
            <w:hideMark/>
          </w:tcPr>
          <w:p w:rsidR="00514F80" w:rsidRPr="001A0425" w:rsidRDefault="00514F80" w:rsidP="008973CD">
            <w:pPr>
              <w:jc w:val="center"/>
              <w:rPr>
                <w:b/>
                <w:bCs/>
              </w:rPr>
            </w:pPr>
            <w:r w:rsidRPr="001A0425">
              <w:rPr>
                <w:b/>
                <w:bCs/>
              </w:rPr>
              <w:t> </w:t>
            </w:r>
          </w:p>
        </w:tc>
        <w:tc>
          <w:tcPr>
            <w:tcW w:w="700" w:type="dxa"/>
            <w:shd w:val="clear" w:color="auto" w:fill="auto"/>
            <w:vAlign w:val="center"/>
            <w:hideMark/>
          </w:tcPr>
          <w:p w:rsidR="00514F80" w:rsidRPr="001A0425" w:rsidRDefault="00514F80" w:rsidP="008973CD">
            <w:pPr>
              <w:jc w:val="center"/>
              <w:rPr>
                <w:b/>
                <w:bCs/>
              </w:rPr>
            </w:pPr>
            <w:r w:rsidRPr="001A0425">
              <w:rPr>
                <w:b/>
                <w:bCs/>
              </w:rPr>
              <w:t> </w:t>
            </w:r>
          </w:p>
        </w:tc>
        <w:tc>
          <w:tcPr>
            <w:tcW w:w="1410" w:type="dxa"/>
            <w:shd w:val="clear" w:color="auto" w:fill="auto"/>
            <w:vAlign w:val="center"/>
            <w:hideMark/>
          </w:tcPr>
          <w:p w:rsidR="00514F80" w:rsidRPr="001A0425" w:rsidRDefault="00514F80" w:rsidP="008973CD">
            <w:pPr>
              <w:jc w:val="center"/>
              <w:rPr>
                <w:b/>
                <w:bCs/>
              </w:rPr>
            </w:pPr>
            <w:r w:rsidRPr="001A0425">
              <w:rPr>
                <w:b/>
                <w:bCs/>
              </w:rPr>
              <w:t>517,0</w:t>
            </w:r>
          </w:p>
        </w:tc>
        <w:tc>
          <w:tcPr>
            <w:tcW w:w="1272" w:type="dxa"/>
            <w:shd w:val="clear" w:color="auto" w:fill="auto"/>
            <w:vAlign w:val="center"/>
            <w:hideMark/>
          </w:tcPr>
          <w:p w:rsidR="00514F80" w:rsidRPr="001A0425" w:rsidRDefault="0054303E" w:rsidP="008973CD">
            <w:pPr>
              <w:jc w:val="center"/>
              <w:rPr>
                <w:b/>
                <w:bCs/>
              </w:rPr>
            </w:pPr>
            <w:r w:rsidRPr="001A0425">
              <w:rPr>
                <w:b/>
                <w:bCs/>
              </w:rPr>
              <w:t>517,0</w:t>
            </w:r>
          </w:p>
        </w:tc>
        <w:tc>
          <w:tcPr>
            <w:tcW w:w="1410" w:type="dxa"/>
            <w:shd w:val="clear" w:color="auto" w:fill="auto"/>
            <w:vAlign w:val="center"/>
            <w:hideMark/>
          </w:tcPr>
          <w:p w:rsidR="00514F80" w:rsidRPr="001A0425" w:rsidRDefault="0054303E" w:rsidP="008973CD">
            <w:pPr>
              <w:jc w:val="center"/>
              <w:rPr>
                <w:b/>
                <w:bCs/>
              </w:rPr>
            </w:pPr>
            <w:r w:rsidRPr="001A0425">
              <w:rPr>
                <w:b/>
                <w:bCs/>
              </w:rPr>
              <w:t>517,0</w:t>
            </w:r>
          </w:p>
        </w:tc>
      </w:tr>
      <w:tr w:rsidR="00190EF0" w:rsidRPr="00635409" w:rsidTr="00DB72B9">
        <w:trPr>
          <w:trHeight w:val="2823"/>
        </w:trPr>
        <w:tc>
          <w:tcPr>
            <w:tcW w:w="6817" w:type="dxa"/>
            <w:shd w:val="clear" w:color="auto" w:fill="auto"/>
            <w:vAlign w:val="center"/>
            <w:hideMark/>
          </w:tcPr>
          <w:p w:rsidR="00514F80" w:rsidRPr="001A0425" w:rsidRDefault="00514F80" w:rsidP="008973CD">
            <w:pPr>
              <w:jc w:val="both"/>
            </w:pPr>
            <w:proofErr w:type="gramStart"/>
            <w:r w:rsidRPr="001A0425">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55932" w:rsidRPr="001A0425">
              <w:t>в</w:t>
            </w:r>
            <w:r w:rsidRPr="001A0425">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1835" w:type="dxa"/>
            <w:shd w:val="clear" w:color="auto" w:fill="auto"/>
            <w:vAlign w:val="center"/>
            <w:hideMark/>
          </w:tcPr>
          <w:p w:rsidR="00514F80" w:rsidRPr="001A0425" w:rsidRDefault="00514F80" w:rsidP="008973CD">
            <w:pPr>
              <w:jc w:val="center"/>
            </w:pPr>
            <w:r w:rsidRPr="001A0425">
              <w:t>05.3.00.87030</w:t>
            </w:r>
          </w:p>
        </w:tc>
        <w:tc>
          <w:tcPr>
            <w:tcW w:w="841" w:type="dxa"/>
            <w:shd w:val="clear" w:color="auto" w:fill="auto"/>
            <w:vAlign w:val="center"/>
            <w:hideMark/>
          </w:tcPr>
          <w:p w:rsidR="00514F80" w:rsidRPr="001A0425" w:rsidRDefault="00514F80" w:rsidP="008973CD">
            <w:pPr>
              <w:jc w:val="center"/>
            </w:pPr>
            <w:r w:rsidRPr="001A0425">
              <w:t>540</w:t>
            </w:r>
          </w:p>
        </w:tc>
        <w:tc>
          <w:tcPr>
            <w:tcW w:w="756" w:type="dxa"/>
            <w:shd w:val="clear" w:color="auto" w:fill="auto"/>
            <w:vAlign w:val="center"/>
            <w:hideMark/>
          </w:tcPr>
          <w:p w:rsidR="00514F80" w:rsidRPr="001A0425" w:rsidRDefault="00514F80" w:rsidP="008973CD">
            <w:pPr>
              <w:jc w:val="center"/>
            </w:pPr>
            <w:r w:rsidRPr="001A0425">
              <w:t>11</w:t>
            </w:r>
          </w:p>
        </w:tc>
        <w:tc>
          <w:tcPr>
            <w:tcW w:w="700" w:type="dxa"/>
            <w:shd w:val="clear" w:color="auto" w:fill="auto"/>
            <w:vAlign w:val="center"/>
            <w:hideMark/>
          </w:tcPr>
          <w:p w:rsidR="00514F80" w:rsidRPr="001A0425" w:rsidRDefault="00514F80" w:rsidP="008973CD">
            <w:pPr>
              <w:jc w:val="center"/>
            </w:pPr>
            <w:r w:rsidRPr="001A0425">
              <w:t>02</w:t>
            </w:r>
          </w:p>
        </w:tc>
        <w:tc>
          <w:tcPr>
            <w:tcW w:w="1410" w:type="dxa"/>
            <w:shd w:val="clear" w:color="auto" w:fill="auto"/>
            <w:vAlign w:val="center"/>
            <w:hideMark/>
          </w:tcPr>
          <w:p w:rsidR="00514F80" w:rsidRPr="001A0425" w:rsidRDefault="00514F80" w:rsidP="008973CD">
            <w:pPr>
              <w:jc w:val="center"/>
            </w:pPr>
            <w:r w:rsidRPr="001A0425">
              <w:t>517,0</w:t>
            </w:r>
          </w:p>
        </w:tc>
        <w:tc>
          <w:tcPr>
            <w:tcW w:w="1272" w:type="dxa"/>
            <w:shd w:val="clear" w:color="auto" w:fill="auto"/>
            <w:vAlign w:val="center"/>
            <w:hideMark/>
          </w:tcPr>
          <w:p w:rsidR="00514F80" w:rsidRPr="001A0425" w:rsidRDefault="0054303E" w:rsidP="008973CD">
            <w:pPr>
              <w:jc w:val="center"/>
            </w:pPr>
            <w:r w:rsidRPr="001A0425">
              <w:t>517,0</w:t>
            </w:r>
          </w:p>
        </w:tc>
        <w:tc>
          <w:tcPr>
            <w:tcW w:w="1410" w:type="dxa"/>
            <w:shd w:val="clear" w:color="auto" w:fill="auto"/>
            <w:vAlign w:val="center"/>
            <w:hideMark/>
          </w:tcPr>
          <w:p w:rsidR="00514F80" w:rsidRPr="001A0425" w:rsidRDefault="0054303E" w:rsidP="008973CD">
            <w:pPr>
              <w:jc w:val="center"/>
            </w:pPr>
            <w:r w:rsidRPr="001A0425">
              <w:t>517,0</w:t>
            </w:r>
          </w:p>
        </w:tc>
      </w:tr>
      <w:tr w:rsidR="00AC3BC2" w:rsidRPr="00635409" w:rsidTr="00DB72B9">
        <w:trPr>
          <w:trHeight w:val="315"/>
        </w:trPr>
        <w:tc>
          <w:tcPr>
            <w:tcW w:w="6817" w:type="dxa"/>
            <w:shd w:val="clear" w:color="auto" w:fill="auto"/>
            <w:vAlign w:val="center"/>
            <w:hideMark/>
          </w:tcPr>
          <w:p w:rsidR="00514F80" w:rsidRPr="001A0425" w:rsidRDefault="00514F80" w:rsidP="008973CD">
            <w:pPr>
              <w:jc w:val="both"/>
              <w:rPr>
                <w:b/>
                <w:bCs/>
              </w:rPr>
            </w:pPr>
            <w:r w:rsidRPr="001A0425">
              <w:rPr>
                <w:b/>
                <w:bCs/>
              </w:rPr>
              <w:lastRenderedPageBreak/>
              <w:t>Подпрограмма "Мероприятия в области культуры"</w:t>
            </w:r>
          </w:p>
        </w:tc>
        <w:tc>
          <w:tcPr>
            <w:tcW w:w="1835" w:type="dxa"/>
            <w:shd w:val="clear" w:color="auto" w:fill="auto"/>
            <w:vAlign w:val="center"/>
            <w:hideMark/>
          </w:tcPr>
          <w:p w:rsidR="00514F80" w:rsidRPr="001A0425" w:rsidRDefault="00514F80" w:rsidP="008973CD">
            <w:pPr>
              <w:jc w:val="center"/>
              <w:rPr>
                <w:b/>
                <w:bCs/>
              </w:rPr>
            </w:pPr>
            <w:r w:rsidRPr="001A0425">
              <w:rPr>
                <w:b/>
                <w:bCs/>
              </w:rPr>
              <w:t>05.5.00.00000</w:t>
            </w:r>
          </w:p>
        </w:tc>
        <w:tc>
          <w:tcPr>
            <w:tcW w:w="841" w:type="dxa"/>
            <w:shd w:val="clear" w:color="auto" w:fill="auto"/>
            <w:vAlign w:val="center"/>
            <w:hideMark/>
          </w:tcPr>
          <w:p w:rsidR="00514F80" w:rsidRPr="001A0425" w:rsidRDefault="00514F80" w:rsidP="008973CD">
            <w:pPr>
              <w:jc w:val="center"/>
              <w:rPr>
                <w:b/>
                <w:bCs/>
              </w:rPr>
            </w:pPr>
            <w:r w:rsidRPr="001A0425">
              <w:rPr>
                <w:b/>
                <w:bCs/>
              </w:rPr>
              <w:t> </w:t>
            </w:r>
          </w:p>
        </w:tc>
        <w:tc>
          <w:tcPr>
            <w:tcW w:w="756" w:type="dxa"/>
            <w:shd w:val="clear" w:color="auto" w:fill="auto"/>
            <w:vAlign w:val="center"/>
            <w:hideMark/>
          </w:tcPr>
          <w:p w:rsidR="00514F80" w:rsidRPr="001A0425" w:rsidRDefault="00514F80" w:rsidP="008973CD">
            <w:pPr>
              <w:jc w:val="center"/>
              <w:rPr>
                <w:b/>
                <w:bCs/>
              </w:rPr>
            </w:pPr>
            <w:r w:rsidRPr="001A0425">
              <w:rPr>
                <w:b/>
                <w:bCs/>
              </w:rPr>
              <w:t> </w:t>
            </w:r>
          </w:p>
        </w:tc>
        <w:tc>
          <w:tcPr>
            <w:tcW w:w="700" w:type="dxa"/>
            <w:shd w:val="clear" w:color="auto" w:fill="auto"/>
            <w:vAlign w:val="center"/>
            <w:hideMark/>
          </w:tcPr>
          <w:p w:rsidR="00514F80" w:rsidRPr="001A0425" w:rsidRDefault="00514F80" w:rsidP="008973CD">
            <w:pPr>
              <w:jc w:val="center"/>
              <w:rPr>
                <w:b/>
                <w:bCs/>
              </w:rPr>
            </w:pPr>
            <w:r w:rsidRPr="001A0425">
              <w:rPr>
                <w:b/>
                <w:bCs/>
              </w:rPr>
              <w:t> </w:t>
            </w:r>
          </w:p>
        </w:tc>
        <w:tc>
          <w:tcPr>
            <w:tcW w:w="1410" w:type="dxa"/>
            <w:shd w:val="clear" w:color="auto" w:fill="auto"/>
            <w:vAlign w:val="center"/>
            <w:hideMark/>
          </w:tcPr>
          <w:p w:rsidR="00514F80" w:rsidRPr="001A0425" w:rsidRDefault="0054303E" w:rsidP="008973CD">
            <w:pPr>
              <w:jc w:val="center"/>
              <w:rPr>
                <w:b/>
                <w:bCs/>
              </w:rPr>
            </w:pPr>
            <w:r w:rsidRPr="001A0425">
              <w:rPr>
                <w:b/>
                <w:bCs/>
              </w:rPr>
              <w:t>503,0</w:t>
            </w:r>
          </w:p>
        </w:tc>
        <w:tc>
          <w:tcPr>
            <w:tcW w:w="1272" w:type="dxa"/>
            <w:shd w:val="clear" w:color="auto" w:fill="auto"/>
            <w:vAlign w:val="center"/>
            <w:hideMark/>
          </w:tcPr>
          <w:p w:rsidR="00514F80" w:rsidRPr="001A0425" w:rsidRDefault="0054303E" w:rsidP="008973CD">
            <w:pPr>
              <w:jc w:val="center"/>
              <w:rPr>
                <w:b/>
                <w:bCs/>
              </w:rPr>
            </w:pPr>
            <w:r w:rsidRPr="001A0425">
              <w:rPr>
                <w:b/>
                <w:bCs/>
              </w:rPr>
              <w:t>503,0</w:t>
            </w:r>
          </w:p>
        </w:tc>
        <w:tc>
          <w:tcPr>
            <w:tcW w:w="1410" w:type="dxa"/>
            <w:shd w:val="clear" w:color="auto" w:fill="auto"/>
            <w:vAlign w:val="center"/>
            <w:hideMark/>
          </w:tcPr>
          <w:p w:rsidR="00514F80" w:rsidRPr="001A0425" w:rsidRDefault="0054303E" w:rsidP="008973CD">
            <w:pPr>
              <w:jc w:val="center"/>
              <w:rPr>
                <w:b/>
                <w:bCs/>
              </w:rPr>
            </w:pPr>
            <w:r w:rsidRPr="001A0425">
              <w:rPr>
                <w:b/>
                <w:bCs/>
              </w:rPr>
              <w:t>503,0</w:t>
            </w:r>
          </w:p>
        </w:tc>
      </w:tr>
      <w:tr w:rsidR="00AC3BC2" w:rsidRPr="00635409" w:rsidTr="00DB72B9">
        <w:trPr>
          <w:trHeight w:val="1890"/>
        </w:trPr>
        <w:tc>
          <w:tcPr>
            <w:tcW w:w="6817" w:type="dxa"/>
            <w:shd w:val="clear" w:color="auto" w:fill="auto"/>
            <w:vAlign w:val="center"/>
            <w:hideMark/>
          </w:tcPr>
          <w:p w:rsidR="00514F80" w:rsidRPr="001A0425" w:rsidRDefault="00514F80" w:rsidP="008973CD">
            <w:pPr>
              <w:jc w:val="both"/>
            </w:pPr>
            <w:r w:rsidRPr="001A0425">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1A0425" w:rsidRDefault="00514F80" w:rsidP="008973CD">
            <w:pPr>
              <w:jc w:val="center"/>
            </w:pPr>
            <w:r w:rsidRPr="001A0425">
              <w:t>05.5.00.00590</w:t>
            </w:r>
          </w:p>
        </w:tc>
        <w:tc>
          <w:tcPr>
            <w:tcW w:w="841" w:type="dxa"/>
            <w:shd w:val="clear" w:color="auto" w:fill="auto"/>
            <w:vAlign w:val="center"/>
            <w:hideMark/>
          </w:tcPr>
          <w:p w:rsidR="00514F80" w:rsidRPr="001A0425" w:rsidRDefault="00514F80" w:rsidP="008973CD">
            <w:pPr>
              <w:jc w:val="center"/>
            </w:pPr>
            <w:r w:rsidRPr="001A0425">
              <w:t>610</w:t>
            </w:r>
          </w:p>
        </w:tc>
        <w:tc>
          <w:tcPr>
            <w:tcW w:w="756" w:type="dxa"/>
            <w:shd w:val="clear" w:color="auto" w:fill="auto"/>
            <w:vAlign w:val="center"/>
            <w:hideMark/>
          </w:tcPr>
          <w:p w:rsidR="00514F80" w:rsidRPr="001A0425" w:rsidRDefault="00514F80" w:rsidP="008973CD">
            <w:pPr>
              <w:jc w:val="center"/>
            </w:pPr>
            <w:r w:rsidRPr="001A0425">
              <w:t>08</w:t>
            </w:r>
          </w:p>
        </w:tc>
        <w:tc>
          <w:tcPr>
            <w:tcW w:w="700" w:type="dxa"/>
            <w:shd w:val="clear" w:color="auto" w:fill="auto"/>
            <w:vAlign w:val="center"/>
            <w:hideMark/>
          </w:tcPr>
          <w:p w:rsidR="00514F80" w:rsidRPr="001A0425" w:rsidRDefault="00514F80" w:rsidP="008973CD">
            <w:pPr>
              <w:jc w:val="center"/>
            </w:pPr>
            <w:r w:rsidRPr="001A0425">
              <w:t>01</w:t>
            </w:r>
          </w:p>
        </w:tc>
        <w:tc>
          <w:tcPr>
            <w:tcW w:w="1410" w:type="dxa"/>
            <w:shd w:val="clear" w:color="auto" w:fill="auto"/>
            <w:vAlign w:val="center"/>
            <w:hideMark/>
          </w:tcPr>
          <w:p w:rsidR="00514F80" w:rsidRPr="001A0425" w:rsidRDefault="0054303E" w:rsidP="008973CD">
            <w:pPr>
              <w:jc w:val="center"/>
            </w:pPr>
            <w:r w:rsidRPr="001A0425">
              <w:t>503,0</w:t>
            </w:r>
          </w:p>
        </w:tc>
        <w:tc>
          <w:tcPr>
            <w:tcW w:w="1272" w:type="dxa"/>
            <w:shd w:val="clear" w:color="auto" w:fill="auto"/>
            <w:vAlign w:val="center"/>
            <w:hideMark/>
          </w:tcPr>
          <w:p w:rsidR="00514F80" w:rsidRPr="001A0425" w:rsidRDefault="0054303E" w:rsidP="008973CD">
            <w:pPr>
              <w:jc w:val="center"/>
            </w:pPr>
            <w:r w:rsidRPr="001A0425">
              <w:t>503,0</w:t>
            </w:r>
          </w:p>
        </w:tc>
        <w:tc>
          <w:tcPr>
            <w:tcW w:w="1410" w:type="dxa"/>
            <w:shd w:val="clear" w:color="auto" w:fill="auto"/>
            <w:vAlign w:val="center"/>
            <w:hideMark/>
          </w:tcPr>
          <w:p w:rsidR="00514F80" w:rsidRPr="001A0425" w:rsidRDefault="0054303E" w:rsidP="008973CD">
            <w:pPr>
              <w:jc w:val="center"/>
            </w:pPr>
            <w:r w:rsidRPr="001A0425">
              <w:t>503,0</w:t>
            </w:r>
          </w:p>
        </w:tc>
      </w:tr>
      <w:tr w:rsidR="00AC3BC2" w:rsidRPr="00635409" w:rsidTr="00DB72B9">
        <w:trPr>
          <w:trHeight w:val="630"/>
        </w:trPr>
        <w:tc>
          <w:tcPr>
            <w:tcW w:w="6817" w:type="dxa"/>
            <w:shd w:val="clear" w:color="auto" w:fill="auto"/>
            <w:vAlign w:val="center"/>
            <w:hideMark/>
          </w:tcPr>
          <w:p w:rsidR="00514F80" w:rsidRPr="001A0425" w:rsidRDefault="00514F80" w:rsidP="008973CD">
            <w:pPr>
              <w:jc w:val="both"/>
              <w:rPr>
                <w:b/>
                <w:bCs/>
              </w:rPr>
            </w:pPr>
            <w:proofErr w:type="gramStart"/>
            <w:r w:rsidRPr="001A0425">
              <w:rPr>
                <w:b/>
                <w:bCs/>
              </w:rPr>
              <w:t>Муниципальная</w:t>
            </w:r>
            <w:proofErr w:type="gramEnd"/>
            <w:r w:rsidRPr="001A0425">
              <w:rPr>
                <w:b/>
                <w:bCs/>
              </w:rPr>
              <w:t xml:space="preserve"> программ Белокалитвинского городского поселения "Развитие транспортной системы"</w:t>
            </w:r>
          </w:p>
        </w:tc>
        <w:tc>
          <w:tcPr>
            <w:tcW w:w="1835" w:type="dxa"/>
            <w:shd w:val="clear" w:color="auto" w:fill="auto"/>
            <w:vAlign w:val="center"/>
            <w:hideMark/>
          </w:tcPr>
          <w:p w:rsidR="00514F80" w:rsidRPr="001A0425" w:rsidRDefault="00514F80" w:rsidP="008973CD">
            <w:pPr>
              <w:jc w:val="center"/>
              <w:rPr>
                <w:b/>
                <w:bCs/>
              </w:rPr>
            </w:pPr>
            <w:r w:rsidRPr="001A0425">
              <w:rPr>
                <w:b/>
                <w:bCs/>
              </w:rPr>
              <w:t>06.0.00.00000</w:t>
            </w:r>
          </w:p>
        </w:tc>
        <w:tc>
          <w:tcPr>
            <w:tcW w:w="841" w:type="dxa"/>
            <w:shd w:val="clear" w:color="auto" w:fill="auto"/>
            <w:vAlign w:val="center"/>
            <w:hideMark/>
          </w:tcPr>
          <w:p w:rsidR="00514F80" w:rsidRPr="001A0425" w:rsidRDefault="00514F80" w:rsidP="008973CD">
            <w:pPr>
              <w:jc w:val="center"/>
              <w:rPr>
                <w:b/>
                <w:bCs/>
              </w:rPr>
            </w:pPr>
            <w:r w:rsidRPr="001A0425">
              <w:rPr>
                <w:b/>
                <w:bCs/>
              </w:rPr>
              <w:t> </w:t>
            </w:r>
          </w:p>
        </w:tc>
        <w:tc>
          <w:tcPr>
            <w:tcW w:w="756" w:type="dxa"/>
            <w:shd w:val="clear" w:color="auto" w:fill="auto"/>
            <w:vAlign w:val="center"/>
            <w:hideMark/>
          </w:tcPr>
          <w:p w:rsidR="00514F80" w:rsidRPr="001A0425" w:rsidRDefault="00514F80" w:rsidP="008973CD">
            <w:pPr>
              <w:jc w:val="center"/>
              <w:rPr>
                <w:b/>
                <w:bCs/>
              </w:rPr>
            </w:pPr>
            <w:r w:rsidRPr="001A0425">
              <w:rPr>
                <w:b/>
                <w:bCs/>
              </w:rPr>
              <w:t> </w:t>
            </w:r>
          </w:p>
        </w:tc>
        <w:tc>
          <w:tcPr>
            <w:tcW w:w="700" w:type="dxa"/>
            <w:shd w:val="clear" w:color="auto" w:fill="auto"/>
            <w:vAlign w:val="center"/>
            <w:hideMark/>
          </w:tcPr>
          <w:p w:rsidR="00514F80" w:rsidRPr="001A0425" w:rsidRDefault="00514F80" w:rsidP="008973CD">
            <w:pPr>
              <w:jc w:val="center"/>
              <w:rPr>
                <w:b/>
                <w:bCs/>
              </w:rPr>
            </w:pPr>
            <w:r w:rsidRPr="001A0425">
              <w:rPr>
                <w:b/>
                <w:bCs/>
              </w:rPr>
              <w:t> </w:t>
            </w:r>
          </w:p>
        </w:tc>
        <w:tc>
          <w:tcPr>
            <w:tcW w:w="1410" w:type="dxa"/>
            <w:shd w:val="clear" w:color="auto" w:fill="auto"/>
            <w:vAlign w:val="center"/>
            <w:hideMark/>
          </w:tcPr>
          <w:p w:rsidR="00514F80" w:rsidRPr="001A0425" w:rsidRDefault="00190EF0" w:rsidP="007944D8">
            <w:pPr>
              <w:jc w:val="center"/>
              <w:rPr>
                <w:b/>
                <w:bCs/>
              </w:rPr>
            </w:pPr>
            <w:r w:rsidRPr="001A0425">
              <w:rPr>
                <w:b/>
                <w:bCs/>
              </w:rPr>
              <w:t>81 746,7</w:t>
            </w:r>
          </w:p>
        </w:tc>
        <w:tc>
          <w:tcPr>
            <w:tcW w:w="1272" w:type="dxa"/>
            <w:shd w:val="clear" w:color="auto" w:fill="auto"/>
            <w:vAlign w:val="center"/>
            <w:hideMark/>
          </w:tcPr>
          <w:p w:rsidR="00514F80" w:rsidRPr="001A0425" w:rsidRDefault="0054303E" w:rsidP="008973CD">
            <w:pPr>
              <w:jc w:val="center"/>
              <w:rPr>
                <w:b/>
                <w:bCs/>
              </w:rPr>
            </w:pPr>
            <w:r w:rsidRPr="001A0425">
              <w:rPr>
                <w:b/>
                <w:bCs/>
              </w:rPr>
              <w:t>161 055,2</w:t>
            </w:r>
          </w:p>
        </w:tc>
        <w:tc>
          <w:tcPr>
            <w:tcW w:w="1410" w:type="dxa"/>
            <w:shd w:val="clear" w:color="auto" w:fill="auto"/>
            <w:vAlign w:val="center"/>
            <w:hideMark/>
          </w:tcPr>
          <w:p w:rsidR="00514F80" w:rsidRPr="001A0425" w:rsidRDefault="0054303E" w:rsidP="008973CD">
            <w:pPr>
              <w:jc w:val="center"/>
              <w:rPr>
                <w:b/>
                <w:bCs/>
              </w:rPr>
            </w:pPr>
            <w:r w:rsidRPr="001A0425">
              <w:rPr>
                <w:b/>
                <w:bCs/>
              </w:rPr>
              <w:t>43 366,9</w:t>
            </w:r>
          </w:p>
        </w:tc>
      </w:tr>
      <w:tr w:rsidR="00AC3BC2" w:rsidRPr="00635409" w:rsidTr="00DB72B9">
        <w:trPr>
          <w:trHeight w:val="630"/>
        </w:trPr>
        <w:tc>
          <w:tcPr>
            <w:tcW w:w="6817" w:type="dxa"/>
            <w:shd w:val="clear" w:color="auto" w:fill="auto"/>
            <w:vAlign w:val="center"/>
            <w:hideMark/>
          </w:tcPr>
          <w:p w:rsidR="00514F80" w:rsidRPr="001A0425" w:rsidRDefault="00514F80" w:rsidP="008973CD">
            <w:pPr>
              <w:jc w:val="both"/>
              <w:rPr>
                <w:b/>
                <w:bCs/>
              </w:rPr>
            </w:pPr>
            <w:r w:rsidRPr="001A0425">
              <w:rPr>
                <w:b/>
                <w:bCs/>
              </w:rPr>
              <w:t>Подпрограмма "Развитие транспортной инфраструктуры Белокалитвинского городского поселения"</w:t>
            </w:r>
          </w:p>
          <w:p w:rsidR="00ED4117" w:rsidRPr="001A0425" w:rsidRDefault="00ED4117" w:rsidP="008973CD">
            <w:pPr>
              <w:jc w:val="both"/>
              <w:rPr>
                <w:b/>
                <w:bCs/>
              </w:rPr>
            </w:pPr>
          </w:p>
        </w:tc>
        <w:tc>
          <w:tcPr>
            <w:tcW w:w="1835" w:type="dxa"/>
            <w:shd w:val="clear" w:color="auto" w:fill="auto"/>
            <w:vAlign w:val="center"/>
            <w:hideMark/>
          </w:tcPr>
          <w:p w:rsidR="00514F80" w:rsidRPr="001A0425" w:rsidRDefault="00514F80" w:rsidP="008973CD">
            <w:pPr>
              <w:jc w:val="center"/>
              <w:rPr>
                <w:b/>
                <w:bCs/>
              </w:rPr>
            </w:pPr>
            <w:r w:rsidRPr="001A0425">
              <w:rPr>
                <w:b/>
                <w:bCs/>
              </w:rPr>
              <w:t>06.1.00.00000</w:t>
            </w:r>
          </w:p>
        </w:tc>
        <w:tc>
          <w:tcPr>
            <w:tcW w:w="841" w:type="dxa"/>
            <w:shd w:val="clear" w:color="auto" w:fill="auto"/>
            <w:vAlign w:val="center"/>
            <w:hideMark/>
          </w:tcPr>
          <w:p w:rsidR="00514F80" w:rsidRPr="001A0425" w:rsidRDefault="00514F80" w:rsidP="008973CD">
            <w:pPr>
              <w:jc w:val="center"/>
              <w:rPr>
                <w:b/>
                <w:bCs/>
              </w:rPr>
            </w:pPr>
            <w:r w:rsidRPr="001A0425">
              <w:rPr>
                <w:b/>
                <w:bCs/>
              </w:rPr>
              <w:t> </w:t>
            </w:r>
          </w:p>
        </w:tc>
        <w:tc>
          <w:tcPr>
            <w:tcW w:w="756" w:type="dxa"/>
            <w:shd w:val="clear" w:color="auto" w:fill="auto"/>
            <w:vAlign w:val="center"/>
            <w:hideMark/>
          </w:tcPr>
          <w:p w:rsidR="00514F80" w:rsidRPr="001A0425" w:rsidRDefault="00514F80" w:rsidP="008973CD">
            <w:pPr>
              <w:jc w:val="center"/>
              <w:rPr>
                <w:b/>
                <w:bCs/>
              </w:rPr>
            </w:pPr>
            <w:r w:rsidRPr="001A0425">
              <w:rPr>
                <w:b/>
                <w:bCs/>
              </w:rPr>
              <w:t> </w:t>
            </w:r>
          </w:p>
        </w:tc>
        <w:tc>
          <w:tcPr>
            <w:tcW w:w="700" w:type="dxa"/>
            <w:shd w:val="clear" w:color="auto" w:fill="auto"/>
            <w:vAlign w:val="center"/>
            <w:hideMark/>
          </w:tcPr>
          <w:p w:rsidR="00514F80" w:rsidRPr="001A0425" w:rsidRDefault="00514F80" w:rsidP="008973CD">
            <w:pPr>
              <w:jc w:val="center"/>
              <w:rPr>
                <w:b/>
                <w:bCs/>
              </w:rPr>
            </w:pPr>
            <w:r w:rsidRPr="001A0425">
              <w:rPr>
                <w:b/>
                <w:bCs/>
              </w:rPr>
              <w:t> </w:t>
            </w:r>
          </w:p>
        </w:tc>
        <w:tc>
          <w:tcPr>
            <w:tcW w:w="1410" w:type="dxa"/>
            <w:shd w:val="clear" w:color="auto" w:fill="auto"/>
            <w:vAlign w:val="center"/>
            <w:hideMark/>
          </w:tcPr>
          <w:p w:rsidR="00514F80" w:rsidRPr="001A0425" w:rsidRDefault="00190EF0" w:rsidP="008973CD">
            <w:pPr>
              <w:jc w:val="center"/>
              <w:rPr>
                <w:b/>
                <w:bCs/>
              </w:rPr>
            </w:pPr>
            <w:r w:rsidRPr="001A0425">
              <w:rPr>
                <w:b/>
                <w:bCs/>
              </w:rPr>
              <w:t>78 616,6</w:t>
            </w:r>
          </w:p>
        </w:tc>
        <w:tc>
          <w:tcPr>
            <w:tcW w:w="1272" w:type="dxa"/>
            <w:shd w:val="clear" w:color="auto" w:fill="auto"/>
            <w:vAlign w:val="center"/>
            <w:hideMark/>
          </w:tcPr>
          <w:p w:rsidR="00514F80" w:rsidRPr="001A0425" w:rsidRDefault="0054303E" w:rsidP="008973CD">
            <w:pPr>
              <w:jc w:val="center"/>
              <w:rPr>
                <w:b/>
                <w:bCs/>
              </w:rPr>
            </w:pPr>
            <w:r w:rsidRPr="001A0425">
              <w:rPr>
                <w:b/>
                <w:bCs/>
              </w:rPr>
              <w:t>158 005,2</w:t>
            </w:r>
          </w:p>
        </w:tc>
        <w:tc>
          <w:tcPr>
            <w:tcW w:w="1410" w:type="dxa"/>
            <w:shd w:val="clear" w:color="auto" w:fill="auto"/>
            <w:vAlign w:val="center"/>
            <w:hideMark/>
          </w:tcPr>
          <w:p w:rsidR="00514F80" w:rsidRPr="001A0425" w:rsidRDefault="0054303E" w:rsidP="008973CD">
            <w:pPr>
              <w:jc w:val="center"/>
              <w:rPr>
                <w:b/>
                <w:bCs/>
              </w:rPr>
            </w:pPr>
            <w:r w:rsidRPr="001A0425">
              <w:rPr>
                <w:b/>
                <w:bCs/>
              </w:rPr>
              <w:t>40 766,9</w:t>
            </w:r>
          </w:p>
        </w:tc>
      </w:tr>
      <w:tr w:rsidR="00AC3BC2" w:rsidRPr="00635409" w:rsidTr="00DB72B9">
        <w:trPr>
          <w:trHeight w:val="2172"/>
        </w:trPr>
        <w:tc>
          <w:tcPr>
            <w:tcW w:w="6817" w:type="dxa"/>
            <w:shd w:val="clear" w:color="auto" w:fill="auto"/>
            <w:vAlign w:val="center"/>
            <w:hideMark/>
          </w:tcPr>
          <w:p w:rsidR="00514F80" w:rsidRPr="001A0425" w:rsidRDefault="00514F80" w:rsidP="008973CD">
            <w:pPr>
              <w:jc w:val="both"/>
            </w:pPr>
            <w:r w:rsidRPr="001A0425">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1A0425" w:rsidRDefault="008972F2" w:rsidP="008973CD">
            <w:pPr>
              <w:jc w:val="both"/>
            </w:pPr>
          </w:p>
        </w:tc>
        <w:tc>
          <w:tcPr>
            <w:tcW w:w="1835" w:type="dxa"/>
            <w:shd w:val="clear" w:color="auto" w:fill="auto"/>
            <w:vAlign w:val="center"/>
            <w:hideMark/>
          </w:tcPr>
          <w:p w:rsidR="00514F80" w:rsidRPr="001A0425" w:rsidRDefault="00514F80" w:rsidP="008973CD">
            <w:pPr>
              <w:jc w:val="center"/>
            </w:pPr>
            <w:r w:rsidRPr="001A0425">
              <w:t>06.1.00.28120</w:t>
            </w:r>
          </w:p>
        </w:tc>
        <w:tc>
          <w:tcPr>
            <w:tcW w:w="841" w:type="dxa"/>
            <w:shd w:val="clear" w:color="auto" w:fill="auto"/>
            <w:vAlign w:val="center"/>
            <w:hideMark/>
          </w:tcPr>
          <w:p w:rsidR="00514F80" w:rsidRPr="001A0425" w:rsidRDefault="00514F80" w:rsidP="008973CD">
            <w:pPr>
              <w:jc w:val="center"/>
            </w:pPr>
            <w:r w:rsidRPr="001A0425">
              <w:t>240</w:t>
            </w:r>
          </w:p>
        </w:tc>
        <w:tc>
          <w:tcPr>
            <w:tcW w:w="756" w:type="dxa"/>
            <w:shd w:val="clear" w:color="auto" w:fill="auto"/>
            <w:vAlign w:val="center"/>
            <w:hideMark/>
          </w:tcPr>
          <w:p w:rsidR="00514F80" w:rsidRPr="001A0425" w:rsidRDefault="00514F80" w:rsidP="008973CD">
            <w:pPr>
              <w:jc w:val="center"/>
            </w:pPr>
            <w:r w:rsidRPr="001A0425">
              <w:t>04</w:t>
            </w:r>
          </w:p>
        </w:tc>
        <w:tc>
          <w:tcPr>
            <w:tcW w:w="700" w:type="dxa"/>
            <w:shd w:val="clear" w:color="auto" w:fill="auto"/>
            <w:vAlign w:val="center"/>
            <w:hideMark/>
          </w:tcPr>
          <w:p w:rsidR="00514F80" w:rsidRPr="001A0425" w:rsidRDefault="00514F80" w:rsidP="008973CD">
            <w:pPr>
              <w:jc w:val="center"/>
            </w:pPr>
            <w:r w:rsidRPr="001A0425">
              <w:t>09</w:t>
            </w:r>
          </w:p>
        </w:tc>
        <w:tc>
          <w:tcPr>
            <w:tcW w:w="1410" w:type="dxa"/>
            <w:shd w:val="clear" w:color="auto" w:fill="auto"/>
            <w:vAlign w:val="center"/>
            <w:hideMark/>
          </w:tcPr>
          <w:p w:rsidR="00514F80" w:rsidRPr="001A0425" w:rsidRDefault="001A0425" w:rsidP="008973CD">
            <w:pPr>
              <w:jc w:val="center"/>
            </w:pPr>
            <w:r w:rsidRPr="001A0425">
              <w:t>48 813,7</w:t>
            </w:r>
          </w:p>
        </w:tc>
        <w:tc>
          <w:tcPr>
            <w:tcW w:w="1272" w:type="dxa"/>
            <w:shd w:val="clear" w:color="auto" w:fill="auto"/>
            <w:vAlign w:val="center"/>
            <w:hideMark/>
          </w:tcPr>
          <w:p w:rsidR="00514F80" w:rsidRPr="001A0425" w:rsidRDefault="001A0425" w:rsidP="008973CD">
            <w:pPr>
              <w:jc w:val="center"/>
            </w:pPr>
            <w:r w:rsidRPr="001A0425">
              <w:t>45 516,9</w:t>
            </w:r>
          </w:p>
        </w:tc>
        <w:tc>
          <w:tcPr>
            <w:tcW w:w="1410" w:type="dxa"/>
            <w:shd w:val="clear" w:color="auto" w:fill="auto"/>
            <w:vAlign w:val="center"/>
            <w:hideMark/>
          </w:tcPr>
          <w:p w:rsidR="00514F80" w:rsidRPr="001A0425" w:rsidRDefault="001A0425" w:rsidP="008973CD">
            <w:pPr>
              <w:jc w:val="center"/>
            </w:pPr>
            <w:r w:rsidRPr="001A0425">
              <w:t>40 516,9</w:t>
            </w:r>
          </w:p>
        </w:tc>
      </w:tr>
      <w:tr w:rsidR="00AC3BC2" w:rsidRPr="00635409" w:rsidTr="00DB72B9">
        <w:trPr>
          <w:trHeight w:val="1968"/>
        </w:trPr>
        <w:tc>
          <w:tcPr>
            <w:tcW w:w="6817" w:type="dxa"/>
            <w:shd w:val="clear" w:color="auto" w:fill="auto"/>
            <w:vAlign w:val="center"/>
            <w:hideMark/>
          </w:tcPr>
          <w:p w:rsidR="00514F80" w:rsidRPr="001A0425" w:rsidRDefault="00514F80" w:rsidP="008973CD">
            <w:pPr>
              <w:jc w:val="both"/>
            </w:pPr>
            <w:r w:rsidRPr="001A0425">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1A0425" w:rsidRDefault="008972F2" w:rsidP="008973CD">
            <w:pPr>
              <w:jc w:val="both"/>
            </w:pPr>
          </w:p>
        </w:tc>
        <w:tc>
          <w:tcPr>
            <w:tcW w:w="1835" w:type="dxa"/>
            <w:shd w:val="clear" w:color="auto" w:fill="auto"/>
            <w:vAlign w:val="center"/>
            <w:hideMark/>
          </w:tcPr>
          <w:p w:rsidR="00514F80" w:rsidRPr="001A0425" w:rsidRDefault="00514F80" w:rsidP="008973CD">
            <w:pPr>
              <w:jc w:val="center"/>
            </w:pPr>
            <w:r w:rsidRPr="001A0425">
              <w:t>06.1.00.28130</w:t>
            </w:r>
          </w:p>
        </w:tc>
        <w:tc>
          <w:tcPr>
            <w:tcW w:w="841" w:type="dxa"/>
            <w:shd w:val="clear" w:color="auto" w:fill="auto"/>
            <w:vAlign w:val="center"/>
            <w:hideMark/>
          </w:tcPr>
          <w:p w:rsidR="00514F80" w:rsidRPr="001A0425" w:rsidRDefault="00514F80" w:rsidP="008973CD">
            <w:pPr>
              <w:jc w:val="center"/>
            </w:pPr>
            <w:r w:rsidRPr="001A0425">
              <w:t>240</w:t>
            </w:r>
          </w:p>
        </w:tc>
        <w:tc>
          <w:tcPr>
            <w:tcW w:w="756" w:type="dxa"/>
            <w:shd w:val="clear" w:color="auto" w:fill="auto"/>
            <w:vAlign w:val="center"/>
            <w:hideMark/>
          </w:tcPr>
          <w:p w:rsidR="00514F80" w:rsidRPr="001A0425" w:rsidRDefault="00514F80" w:rsidP="008973CD">
            <w:pPr>
              <w:jc w:val="center"/>
            </w:pPr>
            <w:r w:rsidRPr="001A0425">
              <w:t>04</w:t>
            </w:r>
          </w:p>
        </w:tc>
        <w:tc>
          <w:tcPr>
            <w:tcW w:w="700" w:type="dxa"/>
            <w:shd w:val="clear" w:color="auto" w:fill="auto"/>
            <w:vAlign w:val="center"/>
            <w:hideMark/>
          </w:tcPr>
          <w:p w:rsidR="00514F80" w:rsidRPr="001A0425" w:rsidRDefault="00514F80" w:rsidP="008973CD">
            <w:pPr>
              <w:jc w:val="center"/>
            </w:pPr>
            <w:r w:rsidRPr="001A0425">
              <w:t>09</w:t>
            </w:r>
          </w:p>
        </w:tc>
        <w:tc>
          <w:tcPr>
            <w:tcW w:w="1410" w:type="dxa"/>
            <w:shd w:val="clear" w:color="auto" w:fill="auto"/>
            <w:vAlign w:val="center"/>
            <w:hideMark/>
          </w:tcPr>
          <w:p w:rsidR="00514F80" w:rsidRPr="001A0425" w:rsidRDefault="001A0425" w:rsidP="008973CD">
            <w:pPr>
              <w:jc w:val="center"/>
            </w:pPr>
            <w:r w:rsidRPr="001A0425">
              <w:t>515,0</w:t>
            </w:r>
          </w:p>
        </w:tc>
        <w:tc>
          <w:tcPr>
            <w:tcW w:w="1272" w:type="dxa"/>
            <w:shd w:val="clear" w:color="auto" w:fill="auto"/>
            <w:vAlign w:val="center"/>
            <w:hideMark/>
          </w:tcPr>
          <w:p w:rsidR="00514F80" w:rsidRPr="001A0425" w:rsidRDefault="001A0425" w:rsidP="008973CD">
            <w:pPr>
              <w:jc w:val="center"/>
            </w:pPr>
            <w:r w:rsidRPr="001A0425">
              <w:t>1 960,0</w:t>
            </w:r>
          </w:p>
        </w:tc>
        <w:tc>
          <w:tcPr>
            <w:tcW w:w="1410" w:type="dxa"/>
            <w:shd w:val="clear" w:color="auto" w:fill="auto"/>
            <w:vAlign w:val="center"/>
            <w:hideMark/>
          </w:tcPr>
          <w:p w:rsidR="00514F80" w:rsidRPr="001A0425" w:rsidRDefault="00514F80" w:rsidP="008973CD">
            <w:pPr>
              <w:jc w:val="center"/>
            </w:pPr>
          </w:p>
        </w:tc>
      </w:tr>
      <w:tr w:rsidR="00AC3BC2" w:rsidRPr="00635409" w:rsidTr="00DB72B9">
        <w:trPr>
          <w:trHeight w:val="2535"/>
        </w:trPr>
        <w:tc>
          <w:tcPr>
            <w:tcW w:w="6817" w:type="dxa"/>
            <w:shd w:val="clear" w:color="auto" w:fill="auto"/>
            <w:vAlign w:val="center"/>
            <w:hideMark/>
          </w:tcPr>
          <w:p w:rsidR="00514F80" w:rsidRPr="001A0425" w:rsidRDefault="00514F80" w:rsidP="008973CD">
            <w:pPr>
              <w:jc w:val="both"/>
            </w:pPr>
            <w:proofErr w:type="gramStart"/>
            <w:r w:rsidRPr="001A0425">
              <w:lastRenderedPageBreak/>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8972F2" w:rsidRPr="001A0425" w:rsidRDefault="008972F2" w:rsidP="008973CD">
            <w:pPr>
              <w:jc w:val="both"/>
            </w:pPr>
          </w:p>
        </w:tc>
        <w:tc>
          <w:tcPr>
            <w:tcW w:w="1835" w:type="dxa"/>
            <w:shd w:val="clear" w:color="auto" w:fill="auto"/>
            <w:vAlign w:val="center"/>
            <w:hideMark/>
          </w:tcPr>
          <w:p w:rsidR="00514F80" w:rsidRPr="001A0425" w:rsidRDefault="00514F80" w:rsidP="008973CD">
            <w:pPr>
              <w:jc w:val="center"/>
            </w:pPr>
            <w:r w:rsidRPr="001A0425">
              <w:t>06.1.00.28140</w:t>
            </w:r>
          </w:p>
        </w:tc>
        <w:tc>
          <w:tcPr>
            <w:tcW w:w="841" w:type="dxa"/>
            <w:shd w:val="clear" w:color="auto" w:fill="auto"/>
            <w:vAlign w:val="center"/>
            <w:hideMark/>
          </w:tcPr>
          <w:p w:rsidR="00514F80" w:rsidRPr="001A0425" w:rsidRDefault="00514F80" w:rsidP="008973CD">
            <w:pPr>
              <w:jc w:val="center"/>
            </w:pPr>
            <w:r w:rsidRPr="001A0425">
              <w:t>240</w:t>
            </w:r>
          </w:p>
        </w:tc>
        <w:tc>
          <w:tcPr>
            <w:tcW w:w="756" w:type="dxa"/>
            <w:shd w:val="clear" w:color="auto" w:fill="auto"/>
            <w:vAlign w:val="center"/>
            <w:hideMark/>
          </w:tcPr>
          <w:p w:rsidR="00514F80" w:rsidRPr="001A0425" w:rsidRDefault="00514F80" w:rsidP="008973CD">
            <w:pPr>
              <w:jc w:val="center"/>
            </w:pPr>
            <w:r w:rsidRPr="001A0425">
              <w:t>04</w:t>
            </w:r>
          </w:p>
        </w:tc>
        <w:tc>
          <w:tcPr>
            <w:tcW w:w="700" w:type="dxa"/>
            <w:shd w:val="clear" w:color="auto" w:fill="auto"/>
            <w:vAlign w:val="center"/>
            <w:hideMark/>
          </w:tcPr>
          <w:p w:rsidR="00514F80" w:rsidRPr="001A0425" w:rsidRDefault="00514F80" w:rsidP="008973CD">
            <w:pPr>
              <w:jc w:val="center"/>
            </w:pPr>
            <w:r w:rsidRPr="001A0425">
              <w:t>09</w:t>
            </w:r>
          </w:p>
        </w:tc>
        <w:tc>
          <w:tcPr>
            <w:tcW w:w="1410" w:type="dxa"/>
            <w:shd w:val="clear" w:color="auto" w:fill="auto"/>
            <w:vAlign w:val="center"/>
            <w:hideMark/>
          </w:tcPr>
          <w:p w:rsidR="00514F80" w:rsidRPr="001A0425" w:rsidRDefault="00D1088A" w:rsidP="008973CD">
            <w:pPr>
              <w:jc w:val="center"/>
            </w:pPr>
            <w:r w:rsidRPr="001A0425">
              <w:t>400,1</w:t>
            </w:r>
          </w:p>
        </w:tc>
        <w:tc>
          <w:tcPr>
            <w:tcW w:w="1272" w:type="dxa"/>
            <w:shd w:val="clear" w:color="auto" w:fill="auto"/>
            <w:vAlign w:val="center"/>
            <w:hideMark/>
          </w:tcPr>
          <w:p w:rsidR="00514F80" w:rsidRPr="001A0425" w:rsidRDefault="00357A21" w:rsidP="008973CD">
            <w:pPr>
              <w:jc w:val="center"/>
            </w:pPr>
            <w:r w:rsidRPr="001A0425">
              <w:t>2 500,0</w:t>
            </w:r>
          </w:p>
        </w:tc>
        <w:tc>
          <w:tcPr>
            <w:tcW w:w="1410" w:type="dxa"/>
            <w:shd w:val="clear" w:color="auto" w:fill="auto"/>
            <w:vAlign w:val="center"/>
            <w:hideMark/>
          </w:tcPr>
          <w:p w:rsidR="00514F80" w:rsidRPr="001A0425" w:rsidRDefault="00514F80" w:rsidP="008973CD">
            <w:pPr>
              <w:jc w:val="center"/>
            </w:pPr>
          </w:p>
        </w:tc>
      </w:tr>
      <w:tr w:rsidR="00AC3BC2" w:rsidRPr="00635409" w:rsidTr="00DB72B9">
        <w:trPr>
          <w:trHeight w:val="2268"/>
        </w:trPr>
        <w:tc>
          <w:tcPr>
            <w:tcW w:w="6817" w:type="dxa"/>
            <w:shd w:val="clear" w:color="auto" w:fill="auto"/>
            <w:vAlign w:val="center"/>
            <w:hideMark/>
          </w:tcPr>
          <w:p w:rsidR="00514F80" w:rsidRPr="001A0425" w:rsidRDefault="00514F80" w:rsidP="008973CD">
            <w:pPr>
              <w:jc w:val="both"/>
            </w:pPr>
            <w:r w:rsidRPr="001A0425">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1A0425" w:rsidRDefault="008972F2" w:rsidP="008973CD">
            <w:pPr>
              <w:jc w:val="both"/>
            </w:pPr>
          </w:p>
        </w:tc>
        <w:tc>
          <w:tcPr>
            <w:tcW w:w="1835" w:type="dxa"/>
            <w:shd w:val="clear" w:color="auto" w:fill="auto"/>
            <w:vAlign w:val="center"/>
            <w:hideMark/>
          </w:tcPr>
          <w:p w:rsidR="00514F80" w:rsidRPr="001A0425" w:rsidRDefault="00514F80" w:rsidP="008973CD">
            <w:pPr>
              <w:jc w:val="center"/>
            </w:pPr>
            <w:r w:rsidRPr="001A0425">
              <w:t>06.1.00.28750</w:t>
            </w:r>
          </w:p>
        </w:tc>
        <w:tc>
          <w:tcPr>
            <w:tcW w:w="841" w:type="dxa"/>
            <w:shd w:val="clear" w:color="auto" w:fill="auto"/>
            <w:vAlign w:val="center"/>
            <w:hideMark/>
          </w:tcPr>
          <w:p w:rsidR="00514F80" w:rsidRPr="001A0425" w:rsidRDefault="00514F80" w:rsidP="008973CD">
            <w:pPr>
              <w:jc w:val="center"/>
            </w:pPr>
            <w:r w:rsidRPr="001A0425">
              <w:t>240</w:t>
            </w:r>
          </w:p>
        </w:tc>
        <w:tc>
          <w:tcPr>
            <w:tcW w:w="756" w:type="dxa"/>
            <w:shd w:val="clear" w:color="auto" w:fill="auto"/>
            <w:vAlign w:val="center"/>
            <w:hideMark/>
          </w:tcPr>
          <w:p w:rsidR="00514F80" w:rsidRPr="001A0425" w:rsidRDefault="00514F80" w:rsidP="008973CD">
            <w:pPr>
              <w:jc w:val="center"/>
            </w:pPr>
            <w:r w:rsidRPr="001A0425">
              <w:t>04</w:t>
            </w:r>
          </w:p>
        </w:tc>
        <w:tc>
          <w:tcPr>
            <w:tcW w:w="700" w:type="dxa"/>
            <w:shd w:val="clear" w:color="auto" w:fill="auto"/>
            <w:vAlign w:val="center"/>
            <w:hideMark/>
          </w:tcPr>
          <w:p w:rsidR="00514F80" w:rsidRPr="001A0425" w:rsidRDefault="00514F80" w:rsidP="008973CD">
            <w:pPr>
              <w:jc w:val="center"/>
            </w:pPr>
            <w:r w:rsidRPr="001A0425">
              <w:t>09</w:t>
            </w:r>
          </w:p>
        </w:tc>
        <w:tc>
          <w:tcPr>
            <w:tcW w:w="1410" w:type="dxa"/>
            <w:shd w:val="clear" w:color="auto" w:fill="auto"/>
            <w:vAlign w:val="center"/>
            <w:hideMark/>
          </w:tcPr>
          <w:p w:rsidR="00514F80" w:rsidRPr="001A0425" w:rsidRDefault="001A0425" w:rsidP="008973CD">
            <w:pPr>
              <w:jc w:val="center"/>
            </w:pPr>
            <w:r w:rsidRPr="001A0425">
              <w:t>493,8</w:t>
            </w:r>
          </w:p>
        </w:tc>
        <w:tc>
          <w:tcPr>
            <w:tcW w:w="1272" w:type="dxa"/>
            <w:shd w:val="clear" w:color="auto" w:fill="auto"/>
            <w:vAlign w:val="center"/>
            <w:hideMark/>
          </w:tcPr>
          <w:p w:rsidR="00514F80" w:rsidRPr="001A0425" w:rsidRDefault="00357A21" w:rsidP="008973CD">
            <w:pPr>
              <w:jc w:val="center"/>
            </w:pPr>
            <w:r w:rsidRPr="001A0425">
              <w:t>250,0</w:t>
            </w:r>
          </w:p>
        </w:tc>
        <w:tc>
          <w:tcPr>
            <w:tcW w:w="1410" w:type="dxa"/>
            <w:shd w:val="clear" w:color="auto" w:fill="auto"/>
            <w:vAlign w:val="center"/>
            <w:hideMark/>
          </w:tcPr>
          <w:p w:rsidR="00514F80" w:rsidRPr="001A0425" w:rsidRDefault="00357A21" w:rsidP="008973CD">
            <w:pPr>
              <w:jc w:val="center"/>
            </w:pPr>
            <w:r w:rsidRPr="001A0425">
              <w:t>250,0</w:t>
            </w:r>
          </w:p>
        </w:tc>
      </w:tr>
      <w:tr w:rsidR="0054147C" w:rsidRPr="00635409" w:rsidTr="00DB72B9">
        <w:trPr>
          <w:trHeight w:val="2268"/>
        </w:trPr>
        <w:tc>
          <w:tcPr>
            <w:tcW w:w="6817" w:type="dxa"/>
            <w:shd w:val="clear" w:color="auto" w:fill="auto"/>
            <w:vAlign w:val="center"/>
          </w:tcPr>
          <w:p w:rsidR="0054147C" w:rsidRPr="00955069" w:rsidRDefault="0054147C" w:rsidP="008973CD">
            <w:pPr>
              <w:jc w:val="both"/>
            </w:pPr>
            <w:r w:rsidRPr="00955069">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tcPr>
          <w:p w:rsidR="0054147C" w:rsidRPr="00955069" w:rsidRDefault="0054147C" w:rsidP="008973CD">
            <w:pPr>
              <w:jc w:val="center"/>
            </w:pPr>
            <w:r w:rsidRPr="00955069">
              <w:t>06.1.00.86180</w:t>
            </w:r>
          </w:p>
        </w:tc>
        <w:tc>
          <w:tcPr>
            <w:tcW w:w="841" w:type="dxa"/>
            <w:shd w:val="clear" w:color="auto" w:fill="auto"/>
            <w:vAlign w:val="center"/>
          </w:tcPr>
          <w:p w:rsidR="0054147C" w:rsidRPr="00955069" w:rsidRDefault="0054147C" w:rsidP="008973CD">
            <w:pPr>
              <w:jc w:val="center"/>
            </w:pPr>
            <w:r w:rsidRPr="00955069">
              <w:t>240</w:t>
            </w:r>
          </w:p>
        </w:tc>
        <w:tc>
          <w:tcPr>
            <w:tcW w:w="756" w:type="dxa"/>
            <w:shd w:val="clear" w:color="auto" w:fill="auto"/>
            <w:vAlign w:val="center"/>
          </w:tcPr>
          <w:p w:rsidR="0054147C" w:rsidRPr="00955069" w:rsidRDefault="0054147C" w:rsidP="008973CD">
            <w:pPr>
              <w:jc w:val="center"/>
            </w:pPr>
            <w:r w:rsidRPr="00955069">
              <w:t>04</w:t>
            </w:r>
          </w:p>
        </w:tc>
        <w:tc>
          <w:tcPr>
            <w:tcW w:w="700" w:type="dxa"/>
            <w:shd w:val="clear" w:color="auto" w:fill="auto"/>
            <w:vAlign w:val="center"/>
          </w:tcPr>
          <w:p w:rsidR="0054147C" w:rsidRPr="00955069" w:rsidRDefault="0054147C" w:rsidP="008973CD">
            <w:pPr>
              <w:jc w:val="center"/>
            </w:pPr>
            <w:r w:rsidRPr="00955069">
              <w:t>09</w:t>
            </w:r>
          </w:p>
        </w:tc>
        <w:tc>
          <w:tcPr>
            <w:tcW w:w="1410" w:type="dxa"/>
            <w:shd w:val="clear" w:color="auto" w:fill="auto"/>
            <w:vAlign w:val="center"/>
          </w:tcPr>
          <w:p w:rsidR="0054147C" w:rsidRPr="00955069" w:rsidRDefault="0054147C" w:rsidP="008973CD">
            <w:pPr>
              <w:jc w:val="center"/>
            </w:pPr>
            <w:r w:rsidRPr="00955069">
              <w:t>2 147,7</w:t>
            </w:r>
          </w:p>
        </w:tc>
        <w:tc>
          <w:tcPr>
            <w:tcW w:w="1272" w:type="dxa"/>
            <w:shd w:val="clear" w:color="auto" w:fill="auto"/>
            <w:vAlign w:val="center"/>
          </w:tcPr>
          <w:p w:rsidR="0054147C" w:rsidRPr="00955069" w:rsidRDefault="0054147C" w:rsidP="008973CD">
            <w:pPr>
              <w:jc w:val="center"/>
            </w:pPr>
          </w:p>
        </w:tc>
        <w:tc>
          <w:tcPr>
            <w:tcW w:w="1410" w:type="dxa"/>
            <w:shd w:val="clear" w:color="auto" w:fill="auto"/>
            <w:vAlign w:val="center"/>
          </w:tcPr>
          <w:p w:rsidR="0054147C" w:rsidRPr="00955069" w:rsidRDefault="0054147C" w:rsidP="008973CD">
            <w:pPr>
              <w:jc w:val="center"/>
            </w:pPr>
          </w:p>
        </w:tc>
      </w:tr>
      <w:tr w:rsidR="0054147C" w:rsidRPr="00635409" w:rsidTr="00DB72B9">
        <w:trPr>
          <w:trHeight w:val="2164"/>
        </w:trPr>
        <w:tc>
          <w:tcPr>
            <w:tcW w:w="6817" w:type="dxa"/>
            <w:shd w:val="clear" w:color="auto" w:fill="auto"/>
            <w:vAlign w:val="center"/>
            <w:hideMark/>
          </w:tcPr>
          <w:p w:rsidR="00514F80" w:rsidRPr="00955069" w:rsidRDefault="00514F80" w:rsidP="008973CD">
            <w:pPr>
              <w:jc w:val="both"/>
            </w:pPr>
            <w:r w:rsidRPr="00955069">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06.1.00.86200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04</w:t>
            </w:r>
          </w:p>
        </w:tc>
        <w:tc>
          <w:tcPr>
            <w:tcW w:w="700" w:type="dxa"/>
            <w:shd w:val="clear" w:color="auto" w:fill="auto"/>
            <w:vAlign w:val="center"/>
            <w:hideMark/>
          </w:tcPr>
          <w:p w:rsidR="00514F80" w:rsidRPr="00955069" w:rsidRDefault="00514F80" w:rsidP="008973CD">
            <w:pPr>
              <w:jc w:val="center"/>
            </w:pPr>
            <w:r w:rsidRPr="00955069">
              <w:t>09</w:t>
            </w:r>
          </w:p>
        </w:tc>
        <w:tc>
          <w:tcPr>
            <w:tcW w:w="1410" w:type="dxa"/>
            <w:shd w:val="clear" w:color="auto" w:fill="auto"/>
            <w:vAlign w:val="center"/>
            <w:hideMark/>
          </w:tcPr>
          <w:p w:rsidR="00514F80" w:rsidRPr="00955069" w:rsidRDefault="00357A21" w:rsidP="008973CD">
            <w:pPr>
              <w:jc w:val="center"/>
            </w:pPr>
            <w:r w:rsidRPr="00955069">
              <w:t>17 646,2</w:t>
            </w:r>
          </w:p>
        </w:tc>
        <w:tc>
          <w:tcPr>
            <w:tcW w:w="1272" w:type="dxa"/>
            <w:shd w:val="clear" w:color="auto" w:fill="auto"/>
            <w:vAlign w:val="center"/>
            <w:hideMark/>
          </w:tcPr>
          <w:p w:rsidR="00514F80" w:rsidRPr="00955069" w:rsidRDefault="00514F80" w:rsidP="008973CD">
            <w:pPr>
              <w:jc w:val="center"/>
            </w:pPr>
            <w:r w:rsidRPr="00955069">
              <w:t> </w:t>
            </w:r>
          </w:p>
        </w:tc>
        <w:tc>
          <w:tcPr>
            <w:tcW w:w="1410" w:type="dxa"/>
            <w:shd w:val="clear" w:color="auto" w:fill="auto"/>
            <w:vAlign w:val="center"/>
            <w:hideMark/>
          </w:tcPr>
          <w:p w:rsidR="00514F80" w:rsidRPr="00955069" w:rsidRDefault="00514F80" w:rsidP="008973CD">
            <w:pPr>
              <w:jc w:val="center"/>
            </w:pPr>
            <w:r w:rsidRPr="00955069">
              <w:t> </w:t>
            </w:r>
          </w:p>
        </w:tc>
      </w:tr>
      <w:tr w:rsidR="0054147C" w:rsidRPr="00635409" w:rsidTr="00DB72B9">
        <w:trPr>
          <w:trHeight w:val="1982"/>
        </w:trPr>
        <w:tc>
          <w:tcPr>
            <w:tcW w:w="6817" w:type="dxa"/>
            <w:shd w:val="clear" w:color="auto" w:fill="auto"/>
            <w:vAlign w:val="center"/>
            <w:hideMark/>
          </w:tcPr>
          <w:p w:rsidR="00514F80" w:rsidRPr="00955069" w:rsidRDefault="00514F80" w:rsidP="008973CD">
            <w:pPr>
              <w:jc w:val="both"/>
            </w:pPr>
            <w:r w:rsidRPr="00955069">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06.1.00.S3510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04</w:t>
            </w:r>
          </w:p>
        </w:tc>
        <w:tc>
          <w:tcPr>
            <w:tcW w:w="700" w:type="dxa"/>
            <w:shd w:val="clear" w:color="auto" w:fill="auto"/>
            <w:vAlign w:val="center"/>
            <w:hideMark/>
          </w:tcPr>
          <w:p w:rsidR="00514F80" w:rsidRPr="00955069" w:rsidRDefault="00514F80" w:rsidP="008973CD">
            <w:pPr>
              <w:jc w:val="center"/>
            </w:pPr>
            <w:r w:rsidRPr="00955069">
              <w:t>09</w:t>
            </w:r>
          </w:p>
        </w:tc>
        <w:tc>
          <w:tcPr>
            <w:tcW w:w="1410" w:type="dxa"/>
            <w:shd w:val="clear" w:color="auto" w:fill="auto"/>
            <w:vAlign w:val="center"/>
            <w:hideMark/>
          </w:tcPr>
          <w:p w:rsidR="00514F80" w:rsidRPr="00955069" w:rsidRDefault="00192A37" w:rsidP="008973CD">
            <w:pPr>
              <w:jc w:val="center"/>
            </w:pPr>
            <w:r w:rsidRPr="00955069">
              <w:t>8 600,1</w:t>
            </w:r>
          </w:p>
        </w:tc>
        <w:tc>
          <w:tcPr>
            <w:tcW w:w="1272" w:type="dxa"/>
            <w:shd w:val="clear" w:color="auto" w:fill="auto"/>
            <w:vAlign w:val="center"/>
            <w:hideMark/>
          </w:tcPr>
          <w:p w:rsidR="00514F80" w:rsidRPr="00955069" w:rsidRDefault="00192A37" w:rsidP="008973CD">
            <w:pPr>
              <w:jc w:val="center"/>
            </w:pPr>
            <w:r w:rsidRPr="00955069">
              <w:t>107 778,3</w:t>
            </w:r>
          </w:p>
        </w:tc>
        <w:tc>
          <w:tcPr>
            <w:tcW w:w="1410" w:type="dxa"/>
            <w:shd w:val="clear" w:color="auto" w:fill="auto"/>
            <w:vAlign w:val="center"/>
            <w:hideMark/>
          </w:tcPr>
          <w:p w:rsidR="00514F80" w:rsidRPr="00955069" w:rsidRDefault="00514F80" w:rsidP="008973CD">
            <w:pPr>
              <w:jc w:val="center"/>
            </w:pPr>
          </w:p>
        </w:tc>
      </w:tr>
      <w:tr w:rsidR="0054147C" w:rsidRPr="00635409" w:rsidTr="00DB72B9">
        <w:trPr>
          <w:trHeight w:val="945"/>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"Повышение безопасности дорожного движения на территории Белокалитвинского городского поселения"</w:t>
            </w:r>
          </w:p>
        </w:tc>
        <w:tc>
          <w:tcPr>
            <w:tcW w:w="1835" w:type="dxa"/>
            <w:shd w:val="clear" w:color="auto" w:fill="auto"/>
            <w:vAlign w:val="center"/>
            <w:hideMark/>
          </w:tcPr>
          <w:p w:rsidR="00514F80" w:rsidRPr="00955069" w:rsidRDefault="00514F80" w:rsidP="008973CD">
            <w:pPr>
              <w:jc w:val="center"/>
              <w:rPr>
                <w:b/>
                <w:bCs/>
              </w:rPr>
            </w:pPr>
            <w:r w:rsidRPr="00955069">
              <w:rPr>
                <w:b/>
                <w:bCs/>
              </w:rPr>
              <w:t>06.2.00.00000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7243E5" w:rsidP="007944D8">
            <w:pPr>
              <w:jc w:val="center"/>
              <w:rPr>
                <w:b/>
                <w:bCs/>
              </w:rPr>
            </w:pPr>
            <w:r w:rsidRPr="00955069">
              <w:rPr>
                <w:b/>
                <w:bCs/>
              </w:rPr>
              <w:t>3 130,1</w:t>
            </w:r>
          </w:p>
        </w:tc>
        <w:tc>
          <w:tcPr>
            <w:tcW w:w="1272" w:type="dxa"/>
            <w:shd w:val="clear" w:color="auto" w:fill="auto"/>
            <w:vAlign w:val="center"/>
            <w:hideMark/>
          </w:tcPr>
          <w:p w:rsidR="00514F80" w:rsidRPr="00955069" w:rsidRDefault="00192A37" w:rsidP="008973CD">
            <w:pPr>
              <w:jc w:val="center"/>
              <w:rPr>
                <w:b/>
                <w:bCs/>
              </w:rPr>
            </w:pPr>
            <w:r w:rsidRPr="00955069">
              <w:rPr>
                <w:b/>
                <w:bCs/>
              </w:rPr>
              <w:t>3 050,0</w:t>
            </w:r>
          </w:p>
        </w:tc>
        <w:tc>
          <w:tcPr>
            <w:tcW w:w="1410" w:type="dxa"/>
            <w:shd w:val="clear" w:color="auto" w:fill="auto"/>
            <w:vAlign w:val="center"/>
            <w:hideMark/>
          </w:tcPr>
          <w:p w:rsidR="00514F80" w:rsidRPr="00955069" w:rsidRDefault="00192A37" w:rsidP="008973CD">
            <w:pPr>
              <w:jc w:val="center"/>
              <w:rPr>
                <w:b/>
                <w:bCs/>
              </w:rPr>
            </w:pPr>
            <w:r w:rsidRPr="00955069">
              <w:rPr>
                <w:b/>
                <w:bCs/>
              </w:rPr>
              <w:t>2 600,0</w:t>
            </w:r>
          </w:p>
        </w:tc>
      </w:tr>
      <w:tr w:rsidR="00AC3BC2" w:rsidRPr="00635409" w:rsidTr="00DB72B9">
        <w:trPr>
          <w:trHeight w:val="1826"/>
        </w:trPr>
        <w:tc>
          <w:tcPr>
            <w:tcW w:w="6817" w:type="dxa"/>
            <w:shd w:val="clear" w:color="auto" w:fill="auto"/>
            <w:vAlign w:val="center"/>
            <w:hideMark/>
          </w:tcPr>
          <w:p w:rsidR="00514F80" w:rsidRPr="00955069" w:rsidRDefault="00514F80" w:rsidP="008973CD">
            <w:pPr>
              <w:jc w:val="both"/>
            </w:pPr>
            <w:r w:rsidRPr="00955069">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955069" w:rsidRDefault="008972F2" w:rsidP="008973CD">
            <w:pPr>
              <w:jc w:val="both"/>
            </w:pPr>
          </w:p>
        </w:tc>
        <w:tc>
          <w:tcPr>
            <w:tcW w:w="1835" w:type="dxa"/>
            <w:shd w:val="clear" w:color="auto" w:fill="auto"/>
            <w:vAlign w:val="center"/>
            <w:hideMark/>
          </w:tcPr>
          <w:p w:rsidR="00514F80" w:rsidRPr="00955069" w:rsidRDefault="00514F80" w:rsidP="008973CD">
            <w:pPr>
              <w:jc w:val="center"/>
            </w:pPr>
            <w:r w:rsidRPr="00955069">
              <w:t>06.2.00.28160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04</w:t>
            </w:r>
          </w:p>
        </w:tc>
        <w:tc>
          <w:tcPr>
            <w:tcW w:w="700" w:type="dxa"/>
            <w:shd w:val="clear" w:color="auto" w:fill="auto"/>
            <w:vAlign w:val="center"/>
            <w:hideMark/>
          </w:tcPr>
          <w:p w:rsidR="00514F80" w:rsidRPr="00955069" w:rsidRDefault="00514F80" w:rsidP="008973CD">
            <w:pPr>
              <w:jc w:val="center"/>
            </w:pPr>
            <w:r w:rsidRPr="00955069">
              <w:t>09</w:t>
            </w:r>
          </w:p>
        </w:tc>
        <w:tc>
          <w:tcPr>
            <w:tcW w:w="1410" w:type="dxa"/>
            <w:shd w:val="clear" w:color="auto" w:fill="auto"/>
            <w:vAlign w:val="center"/>
            <w:hideMark/>
          </w:tcPr>
          <w:p w:rsidR="00514F80" w:rsidRPr="00955069" w:rsidRDefault="00192A37" w:rsidP="008973CD">
            <w:pPr>
              <w:jc w:val="center"/>
            </w:pPr>
            <w:r w:rsidRPr="00955069">
              <w:t>178,9</w:t>
            </w:r>
          </w:p>
        </w:tc>
        <w:tc>
          <w:tcPr>
            <w:tcW w:w="1272" w:type="dxa"/>
            <w:shd w:val="clear" w:color="auto" w:fill="auto"/>
            <w:vAlign w:val="center"/>
            <w:hideMark/>
          </w:tcPr>
          <w:p w:rsidR="00514F80" w:rsidRPr="00955069" w:rsidRDefault="00514F80" w:rsidP="008973CD">
            <w:pPr>
              <w:jc w:val="center"/>
            </w:pPr>
          </w:p>
        </w:tc>
        <w:tc>
          <w:tcPr>
            <w:tcW w:w="1410" w:type="dxa"/>
            <w:shd w:val="clear" w:color="auto" w:fill="auto"/>
            <w:vAlign w:val="center"/>
            <w:hideMark/>
          </w:tcPr>
          <w:p w:rsidR="00514F80" w:rsidRPr="00955069" w:rsidRDefault="00514F80" w:rsidP="008973CD">
            <w:pPr>
              <w:jc w:val="center"/>
            </w:pPr>
            <w:r w:rsidRPr="00955069">
              <w:t>50,0</w:t>
            </w:r>
          </w:p>
        </w:tc>
      </w:tr>
      <w:tr w:rsidR="00AC3BC2" w:rsidRPr="00635409" w:rsidTr="00DB72B9">
        <w:trPr>
          <w:trHeight w:val="2164"/>
        </w:trPr>
        <w:tc>
          <w:tcPr>
            <w:tcW w:w="6817" w:type="dxa"/>
            <w:shd w:val="clear" w:color="auto" w:fill="auto"/>
            <w:vAlign w:val="center"/>
            <w:hideMark/>
          </w:tcPr>
          <w:p w:rsidR="00514F80" w:rsidRPr="00955069" w:rsidRDefault="00514F80" w:rsidP="008973CD">
            <w:pPr>
              <w:jc w:val="both"/>
            </w:pPr>
            <w:r w:rsidRPr="00955069">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06.2.00.28170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04</w:t>
            </w:r>
          </w:p>
        </w:tc>
        <w:tc>
          <w:tcPr>
            <w:tcW w:w="700" w:type="dxa"/>
            <w:shd w:val="clear" w:color="auto" w:fill="auto"/>
            <w:vAlign w:val="center"/>
            <w:hideMark/>
          </w:tcPr>
          <w:p w:rsidR="00514F80" w:rsidRPr="00955069" w:rsidRDefault="00514F80" w:rsidP="008973CD">
            <w:pPr>
              <w:jc w:val="center"/>
            </w:pPr>
            <w:r w:rsidRPr="00955069">
              <w:t>09</w:t>
            </w:r>
          </w:p>
        </w:tc>
        <w:tc>
          <w:tcPr>
            <w:tcW w:w="1410" w:type="dxa"/>
            <w:shd w:val="clear" w:color="auto" w:fill="auto"/>
            <w:vAlign w:val="center"/>
            <w:hideMark/>
          </w:tcPr>
          <w:p w:rsidR="00514F80" w:rsidRPr="00955069" w:rsidRDefault="005C685A" w:rsidP="008973CD">
            <w:pPr>
              <w:jc w:val="center"/>
            </w:pPr>
            <w:r>
              <w:t>2 161,2</w:t>
            </w:r>
          </w:p>
        </w:tc>
        <w:tc>
          <w:tcPr>
            <w:tcW w:w="1272" w:type="dxa"/>
            <w:shd w:val="clear" w:color="auto" w:fill="auto"/>
            <w:vAlign w:val="center"/>
            <w:hideMark/>
          </w:tcPr>
          <w:p w:rsidR="00514F80" w:rsidRPr="00955069" w:rsidRDefault="00192A37" w:rsidP="008973CD">
            <w:pPr>
              <w:jc w:val="center"/>
            </w:pPr>
            <w:r w:rsidRPr="00955069">
              <w:t>2 300,0</w:t>
            </w:r>
          </w:p>
        </w:tc>
        <w:tc>
          <w:tcPr>
            <w:tcW w:w="1410" w:type="dxa"/>
            <w:shd w:val="clear" w:color="auto" w:fill="auto"/>
            <w:vAlign w:val="center"/>
            <w:hideMark/>
          </w:tcPr>
          <w:p w:rsidR="00514F80" w:rsidRPr="00955069" w:rsidRDefault="00192A37" w:rsidP="008973CD">
            <w:pPr>
              <w:jc w:val="center"/>
            </w:pPr>
            <w:r w:rsidRPr="00955069">
              <w:t>1 800,0</w:t>
            </w:r>
          </w:p>
        </w:tc>
      </w:tr>
      <w:tr w:rsidR="00AC3BC2" w:rsidRPr="00635409" w:rsidTr="00DB72B9">
        <w:trPr>
          <w:trHeight w:val="2224"/>
        </w:trPr>
        <w:tc>
          <w:tcPr>
            <w:tcW w:w="6817" w:type="dxa"/>
            <w:shd w:val="clear" w:color="auto" w:fill="auto"/>
            <w:vAlign w:val="center"/>
            <w:hideMark/>
          </w:tcPr>
          <w:p w:rsidR="00514F80" w:rsidRPr="00955069" w:rsidRDefault="00514F80" w:rsidP="008973CD">
            <w:pPr>
              <w:jc w:val="both"/>
            </w:pPr>
            <w:r w:rsidRPr="00955069">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96ABD" w:rsidRPr="00955069" w:rsidRDefault="00696ABD" w:rsidP="008973CD">
            <w:pPr>
              <w:jc w:val="both"/>
            </w:pPr>
          </w:p>
        </w:tc>
        <w:tc>
          <w:tcPr>
            <w:tcW w:w="1835" w:type="dxa"/>
            <w:shd w:val="clear" w:color="auto" w:fill="auto"/>
            <w:vAlign w:val="center"/>
            <w:hideMark/>
          </w:tcPr>
          <w:p w:rsidR="00514F80" w:rsidRPr="00955069" w:rsidRDefault="00514F80" w:rsidP="008973CD">
            <w:pPr>
              <w:jc w:val="center"/>
            </w:pPr>
            <w:r w:rsidRPr="00955069">
              <w:t>06.2.00.28190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04</w:t>
            </w:r>
          </w:p>
        </w:tc>
        <w:tc>
          <w:tcPr>
            <w:tcW w:w="700" w:type="dxa"/>
            <w:shd w:val="clear" w:color="auto" w:fill="auto"/>
            <w:vAlign w:val="center"/>
            <w:hideMark/>
          </w:tcPr>
          <w:p w:rsidR="00514F80" w:rsidRPr="00955069" w:rsidRDefault="00514F80" w:rsidP="008973CD">
            <w:pPr>
              <w:jc w:val="center"/>
            </w:pPr>
            <w:r w:rsidRPr="00955069">
              <w:t>09</w:t>
            </w:r>
          </w:p>
        </w:tc>
        <w:tc>
          <w:tcPr>
            <w:tcW w:w="1410" w:type="dxa"/>
            <w:shd w:val="clear" w:color="auto" w:fill="auto"/>
            <w:vAlign w:val="center"/>
            <w:hideMark/>
          </w:tcPr>
          <w:p w:rsidR="00514F80" w:rsidRPr="00955069" w:rsidRDefault="005C685A" w:rsidP="00925C93">
            <w:pPr>
              <w:jc w:val="center"/>
            </w:pPr>
            <w:r>
              <w:t>790,0</w:t>
            </w:r>
          </w:p>
        </w:tc>
        <w:tc>
          <w:tcPr>
            <w:tcW w:w="1272" w:type="dxa"/>
            <w:shd w:val="clear" w:color="auto" w:fill="auto"/>
            <w:vAlign w:val="center"/>
            <w:hideMark/>
          </w:tcPr>
          <w:p w:rsidR="00514F80" w:rsidRPr="00955069" w:rsidRDefault="00192A37" w:rsidP="008973CD">
            <w:pPr>
              <w:jc w:val="center"/>
            </w:pPr>
            <w:r w:rsidRPr="00955069">
              <w:t>750,0</w:t>
            </w:r>
          </w:p>
        </w:tc>
        <w:tc>
          <w:tcPr>
            <w:tcW w:w="1410" w:type="dxa"/>
            <w:shd w:val="clear" w:color="auto" w:fill="auto"/>
            <w:vAlign w:val="center"/>
            <w:hideMark/>
          </w:tcPr>
          <w:p w:rsidR="00514F80" w:rsidRPr="00955069" w:rsidRDefault="00192A37" w:rsidP="008973CD">
            <w:pPr>
              <w:jc w:val="center"/>
            </w:pPr>
            <w:r w:rsidRPr="00955069">
              <w:t>750,0</w:t>
            </w:r>
          </w:p>
        </w:tc>
      </w:tr>
      <w:tr w:rsidR="00AC3BC2" w:rsidRPr="00635409" w:rsidTr="00DB72B9">
        <w:trPr>
          <w:trHeight w:val="683"/>
        </w:trPr>
        <w:tc>
          <w:tcPr>
            <w:tcW w:w="6817" w:type="dxa"/>
            <w:shd w:val="clear" w:color="auto" w:fill="auto"/>
            <w:vAlign w:val="center"/>
            <w:hideMark/>
          </w:tcPr>
          <w:p w:rsidR="00514F80" w:rsidRPr="00955069" w:rsidRDefault="00514F80" w:rsidP="008973CD">
            <w:pPr>
              <w:jc w:val="both"/>
              <w:rPr>
                <w:b/>
                <w:bCs/>
              </w:rPr>
            </w:pPr>
            <w:r w:rsidRPr="00955069">
              <w:rPr>
                <w:b/>
                <w:bCs/>
              </w:rPr>
              <w:lastRenderedPageBreak/>
              <w:t>Муниципальная программа Белокалитвинского городского поселения "Энергоэффективность и развитие энергетики"</w:t>
            </w:r>
          </w:p>
        </w:tc>
        <w:tc>
          <w:tcPr>
            <w:tcW w:w="1835" w:type="dxa"/>
            <w:shd w:val="clear" w:color="auto" w:fill="auto"/>
            <w:vAlign w:val="center"/>
            <w:hideMark/>
          </w:tcPr>
          <w:p w:rsidR="00514F80" w:rsidRPr="00955069" w:rsidRDefault="00514F80" w:rsidP="008973CD">
            <w:pPr>
              <w:jc w:val="center"/>
              <w:rPr>
                <w:b/>
                <w:bCs/>
              </w:rPr>
            </w:pPr>
            <w:r w:rsidRPr="00955069">
              <w:rPr>
                <w:b/>
                <w:bCs/>
              </w:rPr>
              <w:t>07.0.00.00000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A339B3" w:rsidP="008973CD">
            <w:pPr>
              <w:jc w:val="center"/>
              <w:rPr>
                <w:b/>
                <w:bCs/>
              </w:rPr>
            </w:pPr>
            <w:r w:rsidRPr="00955069">
              <w:rPr>
                <w:b/>
                <w:bCs/>
              </w:rPr>
              <w:t>9 747,3</w:t>
            </w:r>
          </w:p>
        </w:tc>
        <w:tc>
          <w:tcPr>
            <w:tcW w:w="1272" w:type="dxa"/>
            <w:shd w:val="clear" w:color="auto" w:fill="auto"/>
            <w:vAlign w:val="center"/>
            <w:hideMark/>
          </w:tcPr>
          <w:p w:rsidR="00514F80" w:rsidRPr="00955069" w:rsidRDefault="00A339B3" w:rsidP="008973CD">
            <w:pPr>
              <w:jc w:val="center"/>
              <w:rPr>
                <w:b/>
                <w:bCs/>
              </w:rPr>
            </w:pPr>
            <w:r w:rsidRPr="00955069">
              <w:rPr>
                <w:b/>
                <w:bCs/>
              </w:rPr>
              <w:t>1 964,8</w:t>
            </w:r>
          </w:p>
        </w:tc>
        <w:tc>
          <w:tcPr>
            <w:tcW w:w="1410" w:type="dxa"/>
            <w:shd w:val="clear" w:color="auto" w:fill="auto"/>
            <w:vAlign w:val="center"/>
            <w:hideMark/>
          </w:tcPr>
          <w:p w:rsidR="00514F80" w:rsidRPr="00955069" w:rsidRDefault="00A339B3" w:rsidP="008973CD">
            <w:pPr>
              <w:jc w:val="center"/>
              <w:rPr>
                <w:b/>
                <w:bCs/>
              </w:rPr>
            </w:pPr>
            <w:r w:rsidRPr="00955069">
              <w:rPr>
                <w:b/>
                <w:bCs/>
              </w:rPr>
              <w:t>69,4</w:t>
            </w:r>
          </w:p>
        </w:tc>
      </w:tr>
      <w:tr w:rsidR="00AC3BC2" w:rsidRPr="00635409" w:rsidTr="00DB72B9">
        <w:trPr>
          <w:trHeight w:val="630"/>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"Энергосбережение и повышение энергетической эффективности в жилищном фонде"</w:t>
            </w:r>
          </w:p>
        </w:tc>
        <w:tc>
          <w:tcPr>
            <w:tcW w:w="1835" w:type="dxa"/>
            <w:shd w:val="clear" w:color="auto" w:fill="auto"/>
            <w:vAlign w:val="center"/>
            <w:hideMark/>
          </w:tcPr>
          <w:p w:rsidR="00514F80" w:rsidRPr="00955069" w:rsidRDefault="00514F80" w:rsidP="008973CD">
            <w:pPr>
              <w:jc w:val="center"/>
              <w:rPr>
                <w:b/>
                <w:bCs/>
              </w:rPr>
            </w:pPr>
            <w:r w:rsidRPr="00955069">
              <w:rPr>
                <w:b/>
                <w:bCs/>
              </w:rPr>
              <w:t>07.1.00.00000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A339B3" w:rsidP="008973CD">
            <w:pPr>
              <w:jc w:val="center"/>
              <w:rPr>
                <w:b/>
                <w:bCs/>
              </w:rPr>
            </w:pPr>
            <w:r w:rsidRPr="00955069">
              <w:rPr>
                <w:b/>
                <w:bCs/>
              </w:rPr>
              <w:t>50,0</w:t>
            </w:r>
          </w:p>
        </w:tc>
        <w:tc>
          <w:tcPr>
            <w:tcW w:w="1272" w:type="dxa"/>
            <w:shd w:val="clear" w:color="auto" w:fill="auto"/>
            <w:vAlign w:val="center"/>
            <w:hideMark/>
          </w:tcPr>
          <w:p w:rsidR="00514F80" w:rsidRPr="00955069" w:rsidRDefault="00A339B3" w:rsidP="008973CD">
            <w:pPr>
              <w:jc w:val="center"/>
              <w:rPr>
                <w:b/>
                <w:bCs/>
              </w:rPr>
            </w:pPr>
            <w:r w:rsidRPr="00955069">
              <w:rPr>
                <w:b/>
                <w:bCs/>
              </w:rPr>
              <w:t>50,0</w:t>
            </w:r>
          </w:p>
        </w:tc>
        <w:tc>
          <w:tcPr>
            <w:tcW w:w="1410" w:type="dxa"/>
            <w:shd w:val="clear" w:color="auto" w:fill="auto"/>
            <w:vAlign w:val="center"/>
            <w:hideMark/>
          </w:tcPr>
          <w:p w:rsidR="00514F80" w:rsidRPr="00955069" w:rsidRDefault="00A339B3" w:rsidP="008973CD">
            <w:pPr>
              <w:jc w:val="center"/>
              <w:rPr>
                <w:b/>
                <w:bCs/>
              </w:rPr>
            </w:pPr>
            <w:r w:rsidRPr="00955069">
              <w:rPr>
                <w:b/>
                <w:bCs/>
              </w:rPr>
              <w:t>50,0</w:t>
            </w:r>
          </w:p>
        </w:tc>
      </w:tr>
      <w:tr w:rsidR="00330636" w:rsidRPr="00635409" w:rsidTr="00DB72B9">
        <w:trPr>
          <w:trHeight w:val="2393"/>
        </w:trPr>
        <w:tc>
          <w:tcPr>
            <w:tcW w:w="6817" w:type="dxa"/>
            <w:shd w:val="clear" w:color="auto" w:fill="auto"/>
            <w:vAlign w:val="center"/>
            <w:hideMark/>
          </w:tcPr>
          <w:p w:rsidR="00514F80" w:rsidRPr="00955069" w:rsidRDefault="00514F80" w:rsidP="008973CD">
            <w:pPr>
              <w:jc w:val="both"/>
            </w:pPr>
            <w:r w:rsidRPr="00955069">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07.1.00.28200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05</w:t>
            </w:r>
          </w:p>
        </w:tc>
        <w:tc>
          <w:tcPr>
            <w:tcW w:w="700" w:type="dxa"/>
            <w:shd w:val="clear" w:color="auto" w:fill="auto"/>
            <w:vAlign w:val="center"/>
            <w:hideMark/>
          </w:tcPr>
          <w:p w:rsidR="00514F80" w:rsidRPr="00955069" w:rsidRDefault="00514F80" w:rsidP="008973CD">
            <w:pPr>
              <w:jc w:val="center"/>
            </w:pPr>
            <w:r w:rsidRPr="00955069">
              <w:t>01</w:t>
            </w:r>
          </w:p>
        </w:tc>
        <w:tc>
          <w:tcPr>
            <w:tcW w:w="1410" w:type="dxa"/>
            <w:shd w:val="clear" w:color="auto" w:fill="auto"/>
            <w:vAlign w:val="center"/>
            <w:hideMark/>
          </w:tcPr>
          <w:p w:rsidR="00514F80" w:rsidRPr="00955069" w:rsidRDefault="00A339B3" w:rsidP="008973CD">
            <w:pPr>
              <w:jc w:val="center"/>
            </w:pPr>
            <w:r w:rsidRPr="00955069">
              <w:t>50,0</w:t>
            </w:r>
          </w:p>
        </w:tc>
        <w:tc>
          <w:tcPr>
            <w:tcW w:w="1272" w:type="dxa"/>
            <w:shd w:val="clear" w:color="auto" w:fill="auto"/>
            <w:vAlign w:val="center"/>
            <w:hideMark/>
          </w:tcPr>
          <w:p w:rsidR="00514F80" w:rsidRPr="00955069" w:rsidRDefault="00A339B3" w:rsidP="008973CD">
            <w:pPr>
              <w:jc w:val="center"/>
            </w:pPr>
            <w:r w:rsidRPr="00955069">
              <w:t>50,0</w:t>
            </w:r>
          </w:p>
        </w:tc>
        <w:tc>
          <w:tcPr>
            <w:tcW w:w="1410" w:type="dxa"/>
            <w:shd w:val="clear" w:color="auto" w:fill="auto"/>
            <w:vAlign w:val="center"/>
            <w:hideMark/>
          </w:tcPr>
          <w:p w:rsidR="00514F80" w:rsidRPr="00955069" w:rsidRDefault="00A339B3" w:rsidP="008973CD">
            <w:pPr>
              <w:jc w:val="center"/>
            </w:pPr>
            <w:r w:rsidRPr="00955069">
              <w:t>50,0</w:t>
            </w:r>
          </w:p>
        </w:tc>
      </w:tr>
      <w:tr w:rsidR="00330636" w:rsidRPr="00635409" w:rsidTr="00DB72B9">
        <w:trPr>
          <w:trHeight w:val="945"/>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"Энергосбережение и повышение энергетической эффективности муниципальных учреждений"</w:t>
            </w:r>
          </w:p>
        </w:tc>
        <w:tc>
          <w:tcPr>
            <w:tcW w:w="1835" w:type="dxa"/>
            <w:shd w:val="clear" w:color="auto" w:fill="auto"/>
            <w:vAlign w:val="center"/>
            <w:hideMark/>
          </w:tcPr>
          <w:p w:rsidR="00514F80" w:rsidRPr="00955069" w:rsidRDefault="00514F80" w:rsidP="008973CD">
            <w:pPr>
              <w:jc w:val="center"/>
              <w:rPr>
                <w:b/>
                <w:bCs/>
              </w:rPr>
            </w:pPr>
            <w:r w:rsidRPr="00955069">
              <w:rPr>
                <w:b/>
                <w:bCs/>
              </w:rPr>
              <w:t>07.2.00.00000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A339B3" w:rsidP="008973CD">
            <w:pPr>
              <w:jc w:val="center"/>
              <w:rPr>
                <w:b/>
                <w:bCs/>
              </w:rPr>
            </w:pPr>
            <w:r w:rsidRPr="00955069">
              <w:rPr>
                <w:b/>
                <w:bCs/>
              </w:rPr>
              <w:t>51,9</w:t>
            </w:r>
          </w:p>
        </w:tc>
        <w:tc>
          <w:tcPr>
            <w:tcW w:w="1272" w:type="dxa"/>
            <w:shd w:val="clear" w:color="auto" w:fill="auto"/>
            <w:vAlign w:val="center"/>
            <w:hideMark/>
          </w:tcPr>
          <w:p w:rsidR="00514F80" w:rsidRPr="00955069" w:rsidRDefault="00514F80" w:rsidP="008973CD">
            <w:pPr>
              <w:jc w:val="center"/>
              <w:rPr>
                <w:b/>
                <w:bCs/>
              </w:rPr>
            </w:pPr>
            <w:r w:rsidRPr="00955069">
              <w:rPr>
                <w:b/>
                <w:bCs/>
              </w:rPr>
              <w:t>11,9</w:t>
            </w:r>
          </w:p>
        </w:tc>
        <w:tc>
          <w:tcPr>
            <w:tcW w:w="1410" w:type="dxa"/>
            <w:shd w:val="clear" w:color="auto" w:fill="auto"/>
            <w:vAlign w:val="center"/>
            <w:hideMark/>
          </w:tcPr>
          <w:p w:rsidR="00514F80" w:rsidRPr="00955069" w:rsidRDefault="00514F80" w:rsidP="008973CD">
            <w:pPr>
              <w:jc w:val="center"/>
              <w:rPr>
                <w:b/>
                <w:bCs/>
              </w:rPr>
            </w:pPr>
            <w:r w:rsidRPr="00955069">
              <w:rPr>
                <w:b/>
                <w:bCs/>
              </w:rPr>
              <w:t>11,9</w:t>
            </w:r>
          </w:p>
        </w:tc>
      </w:tr>
      <w:tr w:rsidR="00330636" w:rsidRPr="00635409" w:rsidTr="00DB72B9">
        <w:trPr>
          <w:trHeight w:val="2312"/>
        </w:trPr>
        <w:tc>
          <w:tcPr>
            <w:tcW w:w="6817" w:type="dxa"/>
            <w:shd w:val="clear" w:color="auto" w:fill="auto"/>
            <w:vAlign w:val="center"/>
            <w:hideMark/>
          </w:tcPr>
          <w:p w:rsidR="00514F80" w:rsidRPr="00955069" w:rsidRDefault="00514F80" w:rsidP="008973CD">
            <w:pPr>
              <w:jc w:val="both"/>
            </w:pPr>
            <w:r w:rsidRPr="00955069">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07.2.00.28480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A339B3" w:rsidP="008973CD">
            <w:pPr>
              <w:jc w:val="center"/>
            </w:pPr>
            <w:r w:rsidRPr="00955069">
              <w:t>51,9</w:t>
            </w:r>
          </w:p>
        </w:tc>
        <w:tc>
          <w:tcPr>
            <w:tcW w:w="1272" w:type="dxa"/>
            <w:shd w:val="clear" w:color="auto" w:fill="auto"/>
            <w:vAlign w:val="center"/>
            <w:hideMark/>
          </w:tcPr>
          <w:p w:rsidR="00514F80" w:rsidRPr="00955069" w:rsidRDefault="00514F80" w:rsidP="008973CD">
            <w:pPr>
              <w:jc w:val="center"/>
            </w:pPr>
            <w:r w:rsidRPr="00955069">
              <w:t>11,9</w:t>
            </w:r>
          </w:p>
        </w:tc>
        <w:tc>
          <w:tcPr>
            <w:tcW w:w="1410" w:type="dxa"/>
            <w:shd w:val="clear" w:color="auto" w:fill="auto"/>
            <w:vAlign w:val="center"/>
            <w:hideMark/>
          </w:tcPr>
          <w:p w:rsidR="00514F80" w:rsidRPr="00955069" w:rsidRDefault="00514F80" w:rsidP="008973CD">
            <w:pPr>
              <w:jc w:val="center"/>
            </w:pPr>
            <w:r w:rsidRPr="00955069">
              <w:t>11,9</w:t>
            </w:r>
          </w:p>
        </w:tc>
      </w:tr>
      <w:tr w:rsidR="00330636" w:rsidRPr="00635409" w:rsidTr="00DB72B9">
        <w:trPr>
          <w:trHeight w:val="945"/>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"Энергосбережение и повышение энергетической эффективности систем наружного освещения"</w:t>
            </w:r>
          </w:p>
        </w:tc>
        <w:tc>
          <w:tcPr>
            <w:tcW w:w="1835" w:type="dxa"/>
            <w:shd w:val="clear" w:color="auto" w:fill="auto"/>
            <w:vAlign w:val="center"/>
            <w:hideMark/>
          </w:tcPr>
          <w:p w:rsidR="00514F80" w:rsidRPr="00955069" w:rsidRDefault="00514F80" w:rsidP="008973CD">
            <w:pPr>
              <w:jc w:val="center"/>
              <w:rPr>
                <w:b/>
                <w:bCs/>
              </w:rPr>
            </w:pPr>
            <w:r w:rsidRPr="00955069">
              <w:rPr>
                <w:b/>
                <w:bCs/>
              </w:rPr>
              <w:t>07.3.00.00000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A339B3" w:rsidP="008973CD">
            <w:pPr>
              <w:jc w:val="center"/>
              <w:rPr>
                <w:b/>
                <w:bCs/>
              </w:rPr>
            </w:pPr>
            <w:r w:rsidRPr="00955069">
              <w:rPr>
                <w:b/>
                <w:bCs/>
              </w:rPr>
              <w:t>9 645,4</w:t>
            </w:r>
          </w:p>
        </w:tc>
        <w:tc>
          <w:tcPr>
            <w:tcW w:w="1272" w:type="dxa"/>
            <w:shd w:val="clear" w:color="auto" w:fill="auto"/>
            <w:vAlign w:val="center"/>
            <w:hideMark/>
          </w:tcPr>
          <w:p w:rsidR="00514F80" w:rsidRPr="00955069" w:rsidRDefault="00A339B3" w:rsidP="008973CD">
            <w:pPr>
              <w:jc w:val="center"/>
              <w:rPr>
                <w:b/>
                <w:bCs/>
              </w:rPr>
            </w:pPr>
            <w:r w:rsidRPr="00955069">
              <w:rPr>
                <w:b/>
                <w:bCs/>
              </w:rPr>
              <w:t>1 902,9</w:t>
            </w:r>
          </w:p>
        </w:tc>
        <w:tc>
          <w:tcPr>
            <w:tcW w:w="1410" w:type="dxa"/>
            <w:shd w:val="clear" w:color="auto" w:fill="auto"/>
            <w:vAlign w:val="center"/>
            <w:hideMark/>
          </w:tcPr>
          <w:p w:rsidR="00514F80" w:rsidRPr="00955069" w:rsidRDefault="00A339B3" w:rsidP="008973CD">
            <w:pPr>
              <w:jc w:val="center"/>
              <w:rPr>
                <w:b/>
                <w:bCs/>
              </w:rPr>
            </w:pPr>
            <w:r w:rsidRPr="00955069">
              <w:rPr>
                <w:b/>
                <w:bCs/>
              </w:rPr>
              <w:t>7,5</w:t>
            </w:r>
          </w:p>
        </w:tc>
      </w:tr>
      <w:tr w:rsidR="00330636" w:rsidRPr="00635409" w:rsidTr="00DB72B9">
        <w:trPr>
          <w:trHeight w:val="1876"/>
        </w:trPr>
        <w:tc>
          <w:tcPr>
            <w:tcW w:w="6817" w:type="dxa"/>
            <w:shd w:val="clear" w:color="auto" w:fill="auto"/>
            <w:vAlign w:val="center"/>
            <w:hideMark/>
          </w:tcPr>
          <w:p w:rsidR="00514F80" w:rsidRPr="00955069" w:rsidRDefault="00514F80" w:rsidP="008973CD">
            <w:pPr>
              <w:jc w:val="both"/>
            </w:pPr>
            <w:r w:rsidRPr="00955069">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07.3.00.28210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05</w:t>
            </w:r>
          </w:p>
        </w:tc>
        <w:tc>
          <w:tcPr>
            <w:tcW w:w="700" w:type="dxa"/>
            <w:shd w:val="clear" w:color="auto" w:fill="auto"/>
            <w:vAlign w:val="center"/>
            <w:hideMark/>
          </w:tcPr>
          <w:p w:rsidR="00514F80" w:rsidRPr="00955069" w:rsidRDefault="00514F80" w:rsidP="008973CD">
            <w:pPr>
              <w:jc w:val="center"/>
            </w:pPr>
            <w:r w:rsidRPr="00955069">
              <w:t>03</w:t>
            </w:r>
          </w:p>
        </w:tc>
        <w:tc>
          <w:tcPr>
            <w:tcW w:w="1410" w:type="dxa"/>
            <w:shd w:val="clear" w:color="auto" w:fill="auto"/>
            <w:vAlign w:val="center"/>
            <w:hideMark/>
          </w:tcPr>
          <w:p w:rsidR="00514F80" w:rsidRPr="00955069" w:rsidRDefault="00A339B3" w:rsidP="008973CD">
            <w:pPr>
              <w:jc w:val="center"/>
            </w:pPr>
            <w:r w:rsidRPr="00955069">
              <w:t>9 645,4</w:t>
            </w:r>
          </w:p>
        </w:tc>
        <w:tc>
          <w:tcPr>
            <w:tcW w:w="1272" w:type="dxa"/>
            <w:shd w:val="clear" w:color="auto" w:fill="auto"/>
            <w:vAlign w:val="center"/>
            <w:hideMark/>
          </w:tcPr>
          <w:p w:rsidR="00514F80" w:rsidRPr="00955069" w:rsidRDefault="00A339B3" w:rsidP="008973CD">
            <w:pPr>
              <w:jc w:val="center"/>
            </w:pPr>
            <w:r w:rsidRPr="00955069">
              <w:t>1 902,9</w:t>
            </w:r>
          </w:p>
        </w:tc>
        <w:tc>
          <w:tcPr>
            <w:tcW w:w="1410" w:type="dxa"/>
            <w:shd w:val="clear" w:color="auto" w:fill="auto"/>
            <w:vAlign w:val="center"/>
            <w:hideMark/>
          </w:tcPr>
          <w:p w:rsidR="00514F80" w:rsidRPr="00955069" w:rsidRDefault="00A339B3" w:rsidP="008973CD">
            <w:pPr>
              <w:jc w:val="center"/>
            </w:pPr>
            <w:r w:rsidRPr="00955069">
              <w:t>7,5</w:t>
            </w:r>
          </w:p>
        </w:tc>
      </w:tr>
      <w:tr w:rsidR="00330636" w:rsidRPr="00635409" w:rsidTr="00DB72B9">
        <w:trPr>
          <w:trHeight w:val="630"/>
        </w:trPr>
        <w:tc>
          <w:tcPr>
            <w:tcW w:w="6817" w:type="dxa"/>
            <w:shd w:val="clear" w:color="auto" w:fill="auto"/>
            <w:vAlign w:val="center"/>
            <w:hideMark/>
          </w:tcPr>
          <w:p w:rsidR="00514F80" w:rsidRPr="00955069" w:rsidRDefault="00514F80" w:rsidP="008973CD">
            <w:pPr>
              <w:jc w:val="both"/>
              <w:rPr>
                <w:b/>
                <w:bCs/>
              </w:rPr>
            </w:pPr>
            <w:r w:rsidRPr="00955069">
              <w:rPr>
                <w:b/>
                <w:bCs/>
              </w:rPr>
              <w:lastRenderedPageBreak/>
              <w:t>Муниципальная программа Белокалитвинского городского поселения "Муниципальная политика"</w:t>
            </w:r>
          </w:p>
        </w:tc>
        <w:tc>
          <w:tcPr>
            <w:tcW w:w="1835" w:type="dxa"/>
            <w:shd w:val="clear" w:color="auto" w:fill="auto"/>
            <w:vAlign w:val="center"/>
            <w:hideMark/>
          </w:tcPr>
          <w:p w:rsidR="00514F80" w:rsidRPr="00955069" w:rsidRDefault="00514F80" w:rsidP="008973CD">
            <w:pPr>
              <w:jc w:val="center"/>
              <w:rPr>
                <w:b/>
                <w:bCs/>
              </w:rPr>
            </w:pPr>
            <w:r w:rsidRPr="00955069">
              <w:rPr>
                <w:b/>
                <w:bCs/>
              </w:rPr>
              <w:t>08.0.00.00000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E03FF4" w:rsidP="008973CD">
            <w:pPr>
              <w:jc w:val="center"/>
              <w:rPr>
                <w:b/>
                <w:bCs/>
              </w:rPr>
            </w:pPr>
            <w:r w:rsidRPr="00955069">
              <w:rPr>
                <w:b/>
                <w:bCs/>
              </w:rPr>
              <w:t>680,0</w:t>
            </w:r>
          </w:p>
        </w:tc>
        <w:tc>
          <w:tcPr>
            <w:tcW w:w="1272" w:type="dxa"/>
            <w:shd w:val="clear" w:color="auto" w:fill="auto"/>
            <w:vAlign w:val="center"/>
            <w:hideMark/>
          </w:tcPr>
          <w:p w:rsidR="00514F80" w:rsidRPr="00955069" w:rsidRDefault="00E03FF4" w:rsidP="008973CD">
            <w:pPr>
              <w:jc w:val="center"/>
              <w:rPr>
                <w:b/>
                <w:bCs/>
              </w:rPr>
            </w:pPr>
            <w:r w:rsidRPr="00955069">
              <w:rPr>
                <w:b/>
                <w:bCs/>
              </w:rPr>
              <w:t>680,0</w:t>
            </w:r>
          </w:p>
        </w:tc>
        <w:tc>
          <w:tcPr>
            <w:tcW w:w="1410" w:type="dxa"/>
            <w:shd w:val="clear" w:color="auto" w:fill="auto"/>
            <w:vAlign w:val="center"/>
            <w:hideMark/>
          </w:tcPr>
          <w:p w:rsidR="00514F80" w:rsidRPr="00955069" w:rsidRDefault="00E03FF4" w:rsidP="008973CD">
            <w:pPr>
              <w:jc w:val="center"/>
              <w:rPr>
                <w:b/>
                <w:bCs/>
              </w:rPr>
            </w:pPr>
            <w:r w:rsidRPr="00955069">
              <w:rPr>
                <w:b/>
                <w:bCs/>
              </w:rPr>
              <w:t>3 891,1</w:t>
            </w:r>
          </w:p>
        </w:tc>
      </w:tr>
      <w:tr w:rsidR="00330636" w:rsidRPr="00635409" w:rsidTr="00DB72B9">
        <w:trPr>
          <w:trHeight w:val="945"/>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"Развитие муниципального управления и муниципальной службы в Белокалитвинском городском поселении"</w:t>
            </w:r>
          </w:p>
        </w:tc>
        <w:tc>
          <w:tcPr>
            <w:tcW w:w="1835" w:type="dxa"/>
            <w:shd w:val="clear" w:color="auto" w:fill="auto"/>
            <w:vAlign w:val="center"/>
            <w:hideMark/>
          </w:tcPr>
          <w:p w:rsidR="00514F80" w:rsidRPr="00955069" w:rsidRDefault="00514F80" w:rsidP="008973CD">
            <w:pPr>
              <w:jc w:val="center"/>
              <w:rPr>
                <w:b/>
                <w:bCs/>
              </w:rPr>
            </w:pPr>
            <w:r w:rsidRPr="00955069">
              <w:rPr>
                <w:b/>
                <w:bCs/>
              </w:rPr>
              <w:t>08.1.00.00000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E03FF4" w:rsidP="00AB7E36">
            <w:pPr>
              <w:jc w:val="center"/>
              <w:rPr>
                <w:b/>
                <w:bCs/>
              </w:rPr>
            </w:pPr>
            <w:r w:rsidRPr="00955069">
              <w:rPr>
                <w:b/>
                <w:bCs/>
              </w:rPr>
              <w:t>640,0</w:t>
            </w:r>
          </w:p>
        </w:tc>
        <w:tc>
          <w:tcPr>
            <w:tcW w:w="1272" w:type="dxa"/>
            <w:shd w:val="clear" w:color="auto" w:fill="auto"/>
            <w:vAlign w:val="center"/>
            <w:hideMark/>
          </w:tcPr>
          <w:p w:rsidR="00514F80" w:rsidRPr="00955069" w:rsidRDefault="00E03FF4" w:rsidP="008973CD">
            <w:pPr>
              <w:jc w:val="center"/>
              <w:rPr>
                <w:b/>
                <w:bCs/>
              </w:rPr>
            </w:pPr>
            <w:r w:rsidRPr="00955069">
              <w:rPr>
                <w:b/>
                <w:bCs/>
              </w:rPr>
              <w:t>640,0</w:t>
            </w:r>
          </w:p>
        </w:tc>
        <w:tc>
          <w:tcPr>
            <w:tcW w:w="1410" w:type="dxa"/>
            <w:shd w:val="clear" w:color="auto" w:fill="auto"/>
            <w:vAlign w:val="center"/>
            <w:hideMark/>
          </w:tcPr>
          <w:p w:rsidR="00514F80" w:rsidRPr="00955069" w:rsidRDefault="00E03FF4" w:rsidP="008973CD">
            <w:pPr>
              <w:jc w:val="center"/>
              <w:rPr>
                <w:b/>
                <w:bCs/>
              </w:rPr>
            </w:pPr>
            <w:r w:rsidRPr="00955069">
              <w:rPr>
                <w:b/>
                <w:bCs/>
              </w:rPr>
              <w:t>3 851,1</w:t>
            </w:r>
          </w:p>
        </w:tc>
      </w:tr>
      <w:tr w:rsidR="00330636" w:rsidRPr="00635409" w:rsidTr="00DB72B9">
        <w:trPr>
          <w:trHeight w:val="1826"/>
        </w:trPr>
        <w:tc>
          <w:tcPr>
            <w:tcW w:w="6817" w:type="dxa"/>
            <w:shd w:val="clear" w:color="auto" w:fill="auto"/>
            <w:vAlign w:val="center"/>
            <w:hideMark/>
          </w:tcPr>
          <w:p w:rsidR="00514F80" w:rsidRPr="00955069" w:rsidRDefault="00514F80" w:rsidP="008973CD">
            <w:pPr>
              <w:jc w:val="both"/>
            </w:pPr>
            <w:r w:rsidRPr="00955069">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ED4117" w:rsidRPr="00955069" w:rsidRDefault="00ED4117" w:rsidP="008973CD">
            <w:pPr>
              <w:jc w:val="both"/>
            </w:pPr>
          </w:p>
        </w:tc>
        <w:tc>
          <w:tcPr>
            <w:tcW w:w="1835" w:type="dxa"/>
            <w:shd w:val="clear" w:color="auto" w:fill="auto"/>
            <w:vAlign w:val="center"/>
            <w:hideMark/>
          </w:tcPr>
          <w:p w:rsidR="00514F80" w:rsidRPr="00955069" w:rsidRDefault="00514F80" w:rsidP="008973CD">
            <w:pPr>
              <w:jc w:val="center"/>
            </w:pPr>
            <w:r w:rsidRPr="00955069">
              <w:t>08.1.00.28220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E03FF4" w:rsidP="008973CD">
            <w:pPr>
              <w:jc w:val="center"/>
            </w:pPr>
            <w:r w:rsidRPr="00955069">
              <w:t>40,0</w:t>
            </w:r>
          </w:p>
        </w:tc>
        <w:tc>
          <w:tcPr>
            <w:tcW w:w="1272" w:type="dxa"/>
            <w:shd w:val="clear" w:color="auto" w:fill="auto"/>
            <w:vAlign w:val="center"/>
            <w:hideMark/>
          </w:tcPr>
          <w:p w:rsidR="00514F80" w:rsidRPr="00955069" w:rsidRDefault="00E03FF4" w:rsidP="008973CD">
            <w:pPr>
              <w:jc w:val="center"/>
            </w:pPr>
            <w:r w:rsidRPr="00955069">
              <w:t>40,0</w:t>
            </w:r>
          </w:p>
        </w:tc>
        <w:tc>
          <w:tcPr>
            <w:tcW w:w="1410" w:type="dxa"/>
            <w:shd w:val="clear" w:color="auto" w:fill="auto"/>
            <w:vAlign w:val="center"/>
            <w:hideMark/>
          </w:tcPr>
          <w:p w:rsidR="00514F80" w:rsidRPr="00955069" w:rsidRDefault="00E03FF4" w:rsidP="008973CD">
            <w:pPr>
              <w:jc w:val="center"/>
            </w:pPr>
            <w:r w:rsidRPr="00955069">
              <w:t>40,0</w:t>
            </w:r>
          </w:p>
        </w:tc>
      </w:tr>
      <w:tr w:rsidR="00330636" w:rsidRPr="00635409" w:rsidTr="00DB72B9">
        <w:trPr>
          <w:trHeight w:val="2023"/>
        </w:trPr>
        <w:tc>
          <w:tcPr>
            <w:tcW w:w="6817" w:type="dxa"/>
            <w:shd w:val="clear" w:color="auto" w:fill="auto"/>
            <w:vAlign w:val="center"/>
            <w:hideMark/>
          </w:tcPr>
          <w:p w:rsidR="00514F80" w:rsidRPr="00955069" w:rsidRDefault="00514F80" w:rsidP="008973CD">
            <w:pPr>
              <w:jc w:val="both"/>
            </w:pPr>
            <w:r w:rsidRPr="00955069">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955069" w:rsidRDefault="00156F35" w:rsidP="008973CD">
            <w:pPr>
              <w:jc w:val="both"/>
            </w:pPr>
          </w:p>
        </w:tc>
        <w:tc>
          <w:tcPr>
            <w:tcW w:w="1835" w:type="dxa"/>
            <w:shd w:val="clear" w:color="auto" w:fill="auto"/>
            <w:vAlign w:val="center"/>
            <w:hideMark/>
          </w:tcPr>
          <w:p w:rsidR="00514F80" w:rsidRPr="00955069" w:rsidRDefault="00514F80" w:rsidP="008973CD">
            <w:pPr>
              <w:jc w:val="center"/>
            </w:pPr>
            <w:r w:rsidRPr="00955069">
              <w:t>08.1.00.28220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07</w:t>
            </w:r>
          </w:p>
        </w:tc>
        <w:tc>
          <w:tcPr>
            <w:tcW w:w="700" w:type="dxa"/>
            <w:shd w:val="clear" w:color="auto" w:fill="auto"/>
            <w:vAlign w:val="center"/>
            <w:hideMark/>
          </w:tcPr>
          <w:p w:rsidR="00514F80" w:rsidRPr="00955069" w:rsidRDefault="00514F80" w:rsidP="008973CD">
            <w:pPr>
              <w:jc w:val="center"/>
            </w:pPr>
            <w:r w:rsidRPr="00955069">
              <w:t>05</w:t>
            </w:r>
          </w:p>
        </w:tc>
        <w:tc>
          <w:tcPr>
            <w:tcW w:w="1410" w:type="dxa"/>
            <w:shd w:val="clear" w:color="auto" w:fill="auto"/>
            <w:vAlign w:val="center"/>
            <w:hideMark/>
          </w:tcPr>
          <w:p w:rsidR="00514F80" w:rsidRPr="00955069" w:rsidRDefault="00E03FF4" w:rsidP="008973CD">
            <w:pPr>
              <w:jc w:val="center"/>
            </w:pPr>
            <w:r w:rsidRPr="00955069">
              <w:t>40,0</w:t>
            </w:r>
          </w:p>
        </w:tc>
        <w:tc>
          <w:tcPr>
            <w:tcW w:w="1272" w:type="dxa"/>
            <w:shd w:val="clear" w:color="auto" w:fill="auto"/>
            <w:vAlign w:val="center"/>
            <w:hideMark/>
          </w:tcPr>
          <w:p w:rsidR="00514F80" w:rsidRPr="00955069" w:rsidRDefault="00E03FF4" w:rsidP="008973CD">
            <w:pPr>
              <w:jc w:val="center"/>
            </w:pPr>
            <w:r w:rsidRPr="00955069">
              <w:t>40,0</w:t>
            </w:r>
          </w:p>
        </w:tc>
        <w:tc>
          <w:tcPr>
            <w:tcW w:w="1410" w:type="dxa"/>
            <w:shd w:val="clear" w:color="auto" w:fill="auto"/>
            <w:vAlign w:val="center"/>
            <w:hideMark/>
          </w:tcPr>
          <w:p w:rsidR="00514F80" w:rsidRPr="00955069" w:rsidRDefault="00E03FF4" w:rsidP="008973CD">
            <w:pPr>
              <w:jc w:val="center"/>
            </w:pPr>
            <w:r w:rsidRPr="00955069">
              <w:t>40,0</w:t>
            </w:r>
          </w:p>
        </w:tc>
      </w:tr>
      <w:tr w:rsidR="00330636" w:rsidRPr="00635409" w:rsidTr="00DB72B9">
        <w:trPr>
          <w:trHeight w:val="1696"/>
        </w:trPr>
        <w:tc>
          <w:tcPr>
            <w:tcW w:w="6817" w:type="dxa"/>
            <w:shd w:val="clear" w:color="auto" w:fill="auto"/>
            <w:vAlign w:val="center"/>
            <w:hideMark/>
          </w:tcPr>
          <w:p w:rsidR="00514F80" w:rsidRPr="00955069" w:rsidRDefault="00514F80" w:rsidP="008973CD">
            <w:pPr>
              <w:jc w:val="both"/>
            </w:pPr>
            <w:r w:rsidRPr="00955069">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955069" w:rsidRDefault="00156F35" w:rsidP="008973CD">
            <w:pPr>
              <w:jc w:val="both"/>
            </w:pPr>
          </w:p>
        </w:tc>
        <w:tc>
          <w:tcPr>
            <w:tcW w:w="1835" w:type="dxa"/>
            <w:shd w:val="clear" w:color="auto" w:fill="auto"/>
            <w:vAlign w:val="center"/>
            <w:hideMark/>
          </w:tcPr>
          <w:p w:rsidR="00514F80" w:rsidRPr="00955069" w:rsidRDefault="00514F80" w:rsidP="008973CD">
            <w:pPr>
              <w:jc w:val="center"/>
            </w:pPr>
            <w:r w:rsidRPr="00955069">
              <w:t>08.1.00.28230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E03FF4" w:rsidP="008973CD">
            <w:pPr>
              <w:jc w:val="center"/>
            </w:pPr>
            <w:r w:rsidRPr="00955069">
              <w:t>60,0</w:t>
            </w:r>
          </w:p>
        </w:tc>
        <w:tc>
          <w:tcPr>
            <w:tcW w:w="1272" w:type="dxa"/>
            <w:shd w:val="clear" w:color="auto" w:fill="auto"/>
            <w:vAlign w:val="center"/>
            <w:hideMark/>
          </w:tcPr>
          <w:p w:rsidR="00514F80" w:rsidRPr="00955069" w:rsidRDefault="00E03FF4" w:rsidP="008973CD">
            <w:pPr>
              <w:jc w:val="center"/>
            </w:pPr>
            <w:r w:rsidRPr="00955069">
              <w:t>60,0</w:t>
            </w:r>
          </w:p>
        </w:tc>
        <w:tc>
          <w:tcPr>
            <w:tcW w:w="1410" w:type="dxa"/>
            <w:shd w:val="clear" w:color="auto" w:fill="auto"/>
            <w:vAlign w:val="center"/>
            <w:hideMark/>
          </w:tcPr>
          <w:p w:rsidR="00514F80" w:rsidRPr="00955069" w:rsidRDefault="00E03FF4" w:rsidP="008973CD">
            <w:pPr>
              <w:jc w:val="center"/>
            </w:pPr>
            <w:r w:rsidRPr="00955069">
              <w:t>60,0</w:t>
            </w:r>
          </w:p>
        </w:tc>
      </w:tr>
      <w:tr w:rsidR="00330636" w:rsidRPr="00635409" w:rsidTr="00DB72B9">
        <w:trPr>
          <w:trHeight w:val="1696"/>
        </w:trPr>
        <w:tc>
          <w:tcPr>
            <w:tcW w:w="6817" w:type="dxa"/>
            <w:shd w:val="clear" w:color="auto" w:fill="auto"/>
            <w:vAlign w:val="center"/>
          </w:tcPr>
          <w:p w:rsidR="00E03FF4" w:rsidRPr="00955069" w:rsidRDefault="00E03FF4" w:rsidP="008973CD">
            <w:pPr>
              <w:jc w:val="both"/>
            </w:pPr>
            <w:r w:rsidRPr="00955069">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1835" w:type="dxa"/>
            <w:shd w:val="clear" w:color="auto" w:fill="auto"/>
            <w:vAlign w:val="center"/>
          </w:tcPr>
          <w:p w:rsidR="00E03FF4" w:rsidRPr="00955069" w:rsidRDefault="00E03FF4" w:rsidP="008973CD">
            <w:pPr>
              <w:jc w:val="center"/>
            </w:pPr>
            <w:r w:rsidRPr="00955069">
              <w:t>08.1.00.28240</w:t>
            </w:r>
          </w:p>
        </w:tc>
        <w:tc>
          <w:tcPr>
            <w:tcW w:w="841" w:type="dxa"/>
            <w:shd w:val="clear" w:color="auto" w:fill="auto"/>
            <w:vAlign w:val="center"/>
          </w:tcPr>
          <w:p w:rsidR="00E03FF4" w:rsidRPr="00955069" w:rsidRDefault="00E03FF4" w:rsidP="008973CD">
            <w:pPr>
              <w:jc w:val="center"/>
            </w:pPr>
            <w:r w:rsidRPr="00955069">
              <w:t>880</w:t>
            </w:r>
          </w:p>
        </w:tc>
        <w:tc>
          <w:tcPr>
            <w:tcW w:w="756" w:type="dxa"/>
            <w:shd w:val="clear" w:color="auto" w:fill="auto"/>
            <w:vAlign w:val="center"/>
          </w:tcPr>
          <w:p w:rsidR="00E03FF4" w:rsidRPr="00955069" w:rsidRDefault="00E03FF4" w:rsidP="008973CD">
            <w:pPr>
              <w:jc w:val="center"/>
            </w:pPr>
            <w:r w:rsidRPr="00955069">
              <w:t>01.07</w:t>
            </w:r>
          </w:p>
        </w:tc>
        <w:tc>
          <w:tcPr>
            <w:tcW w:w="700" w:type="dxa"/>
            <w:shd w:val="clear" w:color="auto" w:fill="auto"/>
            <w:vAlign w:val="center"/>
          </w:tcPr>
          <w:p w:rsidR="00E03FF4" w:rsidRPr="00955069" w:rsidRDefault="00E03FF4" w:rsidP="008973CD">
            <w:pPr>
              <w:jc w:val="center"/>
            </w:pPr>
          </w:p>
        </w:tc>
        <w:tc>
          <w:tcPr>
            <w:tcW w:w="1410" w:type="dxa"/>
            <w:shd w:val="clear" w:color="auto" w:fill="auto"/>
            <w:vAlign w:val="center"/>
          </w:tcPr>
          <w:p w:rsidR="00E03FF4" w:rsidRPr="00955069" w:rsidRDefault="00E03FF4" w:rsidP="008973CD">
            <w:pPr>
              <w:jc w:val="center"/>
            </w:pPr>
          </w:p>
        </w:tc>
        <w:tc>
          <w:tcPr>
            <w:tcW w:w="1272" w:type="dxa"/>
            <w:shd w:val="clear" w:color="auto" w:fill="auto"/>
            <w:vAlign w:val="center"/>
          </w:tcPr>
          <w:p w:rsidR="00E03FF4" w:rsidRPr="00955069" w:rsidRDefault="00E03FF4" w:rsidP="008973CD">
            <w:pPr>
              <w:jc w:val="center"/>
            </w:pPr>
          </w:p>
        </w:tc>
        <w:tc>
          <w:tcPr>
            <w:tcW w:w="1410" w:type="dxa"/>
            <w:shd w:val="clear" w:color="auto" w:fill="auto"/>
            <w:vAlign w:val="center"/>
          </w:tcPr>
          <w:p w:rsidR="00E03FF4" w:rsidRPr="00955069" w:rsidRDefault="00E03FF4" w:rsidP="008973CD">
            <w:pPr>
              <w:jc w:val="center"/>
            </w:pPr>
            <w:r w:rsidRPr="00955069">
              <w:t>3 211,1</w:t>
            </w:r>
          </w:p>
        </w:tc>
      </w:tr>
      <w:tr w:rsidR="00330636" w:rsidRPr="00635409" w:rsidTr="00DB72B9">
        <w:trPr>
          <w:trHeight w:val="1977"/>
        </w:trPr>
        <w:tc>
          <w:tcPr>
            <w:tcW w:w="6817" w:type="dxa"/>
            <w:shd w:val="clear" w:color="auto" w:fill="auto"/>
            <w:vAlign w:val="center"/>
            <w:hideMark/>
          </w:tcPr>
          <w:p w:rsidR="00514F80" w:rsidRPr="00955069" w:rsidRDefault="00514F80" w:rsidP="008973CD">
            <w:pPr>
              <w:jc w:val="both"/>
            </w:pPr>
            <w:r w:rsidRPr="00955069">
              <w:lastRenderedPageBreak/>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5857F4" w:rsidRPr="00955069" w:rsidRDefault="005857F4" w:rsidP="008973CD">
            <w:pPr>
              <w:jc w:val="both"/>
            </w:pPr>
          </w:p>
        </w:tc>
        <w:tc>
          <w:tcPr>
            <w:tcW w:w="1835" w:type="dxa"/>
            <w:shd w:val="clear" w:color="auto" w:fill="auto"/>
            <w:vAlign w:val="center"/>
            <w:hideMark/>
          </w:tcPr>
          <w:p w:rsidR="00514F80" w:rsidRPr="00955069" w:rsidRDefault="00514F80" w:rsidP="008973CD">
            <w:pPr>
              <w:jc w:val="center"/>
            </w:pPr>
            <w:r w:rsidRPr="00955069">
              <w:t>08.1.00.28990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8A18FA" w:rsidP="008973CD">
            <w:pPr>
              <w:jc w:val="center"/>
            </w:pPr>
            <w:r w:rsidRPr="00955069">
              <w:t>300,0</w:t>
            </w:r>
          </w:p>
        </w:tc>
        <w:tc>
          <w:tcPr>
            <w:tcW w:w="1272" w:type="dxa"/>
            <w:shd w:val="clear" w:color="auto" w:fill="auto"/>
            <w:vAlign w:val="center"/>
            <w:hideMark/>
          </w:tcPr>
          <w:p w:rsidR="00514F80" w:rsidRPr="00955069" w:rsidRDefault="008A18FA" w:rsidP="008973CD">
            <w:pPr>
              <w:jc w:val="center"/>
            </w:pPr>
            <w:r w:rsidRPr="00955069">
              <w:t>300,0</w:t>
            </w:r>
          </w:p>
        </w:tc>
        <w:tc>
          <w:tcPr>
            <w:tcW w:w="1410" w:type="dxa"/>
            <w:shd w:val="clear" w:color="auto" w:fill="auto"/>
            <w:vAlign w:val="center"/>
            <w:hideMark/>
          </w:tcPr>
          <w:p w:rsidR="008A18FA" w:rsidRPr="00955069" w:rsidRDefault="008A18FA" w:rsidP="008973CD">
            <w:pPr>
              <w:jc w:val="center"/>
            </w:pPr>
          </w:p>
          <w:p w:rsidR="005857F4" w:rsidRPr="00955069" w:rsidRDefault="008A18FA" w:rsidP="008973CD">
            <w:pPr>
              <w:jc w:val="center"/>
            </w:pPr>
            <w:r w:rsidRPr="00955069">
              <w:t>300,0</w:t>
            </w:r>
          </w:p>
          <w:p w:rsidR="005857F4" w:rsidRPr="00955069" w:rsidRDefault="005857F4" w:rsidP="008973CD">
            <w:pPr>
              <w:jc w:val="center"/>
            </w:pPr>
          </w:p>
        </w:tc>
      </w:tr>
      <w:tr w:rsidR="00330636" w:rsidRPr="00955069" w:rsidTr="00DB72B9">
        <w:trPr>
          <w:trHeight w:val="2205"/>
        </w:trPr>
        <w:tc>
          <w:tcPr>
            <w:tcW w:w="6817" w:type="dxa"/>
            <w:shd w:val="clear" w:color="auto" w:fill="auto"/>
            <w:vAlign w:val="center"/>
            <w:hideMark/>
          </w:tcPr>
          <w:p w:rsidR="00514F80" w:rsidRPr="00955069" w:rsidRDefault="00514F80" w:rsidP="008973CD">
            <w:pPr>
              <w:jc w:val="both"/>
            </w:pPr>
            <w:r w:rsidRPr="00955069">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1835" w:type="dxa"/>
            <w:shd w:val="clear" w:color="auto" w:fill="auto"/>
            <w:vAlign w:val="center"/>
            <w:hideMark/>
          </w:tcPr>
          <w:p w:rsidR="00514F80" w:rsidRPr="00955069" w:rsidRDefault="00514F80" w:rsidP="008973CD">
            <w:pPr>
              <w:jc w:val="center"/>
            </w:pPr>
            <w:r w:rsidRPr="00955069">
              <w:t>08.1.00.28991</w:t>
            </w:r>
          </w:p>
        </w:tc>
        <w:tc>
          <w:tcPr>
            <w:tcW w:w="841" w:type="dxa"/>
            <w:shd w:val="clear" w:color="auto" w:fill="auto"/>
            <w:vAlign w:val="center"/>
            <w:hideMark/>
          </w:tcPr>
          <w:p w:rsidR="00514F80" w:rsidRPr="00955069" w:rsidRDefault="00514F80" w:rsidP="008973CD">
            <w:pPr>
              <w:jc w:val="center"/>
            </w:pPr>
            <w:r w:rsidRPr="00955069">
              <w:t>360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9A634E" w:rsidP="008973CD">
            <w:pPr>
              <w:jc w:val="center"/>
            </w:pPr>
            <w:r w:rsidRPr="00955069">
              <w:t>200,0</w:t>
            </w:r>
          </w:p>
        </w:tc>
        <w:tc>
          <w:tcPr>
            <w:tcW w:w="1272" w:type="dxa"/>
            <w:shd w:val="clear" w:color="auto" w:fill="auto"/>
            <w:vAlign w:val="center"/>
            <w:hideMark/>
          </w:tcPr>
          <w:p w:rsidR="00514F80" w:rsidRPr="00955069" w:rsidRDefault="009A634E" w:rsidP="008973CD">
            <w:pPr>
              <w:jc w:val="center"/>
            </w:pPr>
            <w:r w:rsidRPr="00955069">
              <w:t>200,0</w:t>
            </w:r>
          </w:p>
        </w:tc>
        <w:tc>
          <w:tcPr>
            <w:tcW w:w="1410" w:type="dxa"/>
            <w:shd w:val="clear" w:color="auto" w:fill="auto"/>
            <w:vAlign w:val="center"/>
            <w:hideMark/>
          </w:tcPr>
          <w:p w:rsidR="00514F80" w:rsidRPr="00955069" w:rsidRDefault="009A634E" w:rsidP="008973CD">
            <w:pPr>
              <w:jc w:val="center"/>
            </w:pPr>
            <w:r w:rsidRPr="00955069">
              <w:t>200,0</w:t>
            </w:r>
          </w:p>
        </w:tc>
      </w:tr>
      <w:tr w:rsidR="00330636" w:rsidRPr="00955069" w:rsidTr="00DB72B9">
        <w:trPr>
          <w:trHeight w:val="945"/>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"Противодействие терроризму и экстремизму, злоупотреблению наркотиками и их незаконному обороту"</w:t>
            </w:r>
          </w:p>
        </w:tc>
        <w:tc>
          <w:tcPr>
            <w:tcW w:w="1835" w:type="dxa"/>
            <w:shd w:val="clear" w:color="auto" w:fill="auto"/>
            <w:vAlign w:val="center"/>
            <w:hideMark/>
          </w:tcPr>
          <w:p w:rsidR="00514F80" w:rsidRPr="00955069" w:rsidRDefault="00514F80" w:rsidP="008973CD">
            <w:pPr>
              <w:jc w:val="center"/>
              <w:rPr>
                <w:b/>
                <w:bCs/>
              </w:rPr>
            </w:pPr>
            <w:r w:rsidRPr="00955069">
              <w:rPr>
                <w:b/>
                <w:bCs/>
              </w:rPr>
              <w:t>08.2.00.00000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6242AA" w:rsidP="008973CD">
            <w:pPr>
              <w:jc w:val="center"/>
              <w:rPr>
                <w:b/>
                <w:bCs/>
              </w:rPr>
            </w:pPr>
            <w:r w:rsidRPr="00955069">
              <w:rPr>
                <w:b/>
                <w:bCs/>
              </w:rPr>
              <w:t>20,0</w:t>
            </w:r>
          </w:p>
        </w:tc>
        <w:tc>
          <w:tcPr>
            <w:tcW w:w="1272" w:type="dxa"/>
            <w:shd w:val="clear" w:color="auto" w:fill="auto"/>
            <w:vAlign w:val="center"/>
            <w:hideMark/>
          </w:tcPr>
          <w:p w:rsidR="00514F80" w:rsidRPr="00955069" w:rsidRDefault="006242AA" w:rsidP="008973CD">
            <w:pPr>
              <w:jc w:val="center"/>
              <w:rPr>
                <w:b/>
                <w:bCs/>
              </w:rPr>
            </w:pPr>
            <w:r w:rsidRPr="00955069">
              <w:rPr>
                <w:b/>
                <w:bCs/>
              </w:rPr>
              <w:t>20,0</w:t>
            </w:r>
          </w:p>
        </w:tc>
        <w:tc>
          <w:tcPr>
            <w:tcW w:w="1410" w:type="dxa"/>
            <w:shd w:val="clear" w:color="auto" w:fill="auto"/>
            <w:vAlign w:val="center"/>
            <w:hideMark/>
          </w:tcPr>
          <w:p w:rsidR="00514F80" w:rsidRPr="00955069" w:rsidRDefault="006242AA" w:rsidP="008973CD">
            <w:pPr>
              <w:jc w:val="center"/>
              <w:rPr>
                <w:b/>
                <w:bCs/>
              </w:rPr>
            </w:pPr>
            <w:r w:rsidRPr="00955069">
              <w:rPr>
                <w:b/>
                <w:bCs/>
              </w:rPr>
              <w:t>20,0</w:t>
            </w:r>
          </w:p>
        </w:tc>
      </w:tr>
      <w:tr w:rsidR="00330636" w:rsidRPr="00955069" w:rsidTr="00DB72B9">
        <w:trPr>
          <w:trHeight w:val="2205"/>
        </w:trPr>
        <w:tc>
          <w:tcPr>
            <w:tcW w:w="6817" w:type="dxa"/>
            <w:shd w:val="clear" w:color="auto" w:fill="auto"/>
            <w:vAlign w:val="center"/>
            <w:hideMark/>
          </w:tcPr>
          <w:p w:rsidR="00514F80" w:rsidRPr="00955069" w:rsidRDefault="00514F80" w:rsidP="008973CD">
            <w:pPr>
              <w:jc w:val="both"/>
            </w:pPr>
            <w:r w:rsidRPr="00955069">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08.2.00.28250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6242AA" w:rsidP="008973CD">
            <w:pPr>
              <w:jc w:val="center"/>
            </w:pPr>
            <w:r w:rsidRPr="00955069">
              <w:t>20,0</w:t>
            </w:r>
          </w:p>
        </w:tc>
        <w:tc>
          <w:tcPr>
            <w:tcW w:w="1272" w:type="dxa"/>
            <w:shd w:val="clear" w:color="auto" w:fill="auto"/>
            <w:vAlign w:val="center"/>
            <w:hideMark/>
          </w:tcPr>
          <w:p w:rsidR="00514F80" w:rsidRPr="00955069" w:rsidRDefault="006242AA" w:rsidP="008973CD">
            <w:pPr>
              <w:jc w:val="center"/>
            </w:pPr>
            <w:r w:rsidRPr="00955069">
              <w:t>20,0</w:t>
            </w:r>
          </w:p>
        </w:tc>
        <w:tc>
          <w:tcPr>
            <w:tcW w:w="1410" w:type="dxa"/>
            <w:shd w:val="clear" w:color="auto" w:fill="auto"/>
            <w:vAlign w:val="center"/>
            <w:hideMark/>
          </w:tcPr>
          <w:p w:rsidR="00514F80" w:rsidRPr="00955069" w:rsidRDefault="006242AA" w:rsidP="008973CD">
            <w:pPr>
              <w:jc w:val="center"/>
            </w:pPr>
            <w:r w:rsidRPr="00955069">
              <w:t>20,0</w:t>
            </w:r>
          </w:p>
        </w:tc>
      </w:tr>
      <w:tr w:rsidR="00330636" w:rsidRPr="00955069" w:rsidTr="00DB72B9">
        <w:trPr>
          <w:trHeight w:val="315"/>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"Противодействие коррупции"</w:t>
            </w:r>
          </w:p>
        </w:tc>
        <w:tc>
          <w:tcPr>
            <w:tcW w:w="1835" w:type="dxa"/>
            <w:shd w:val="clear" w:color="auto" w:fill="auto"/>
            <w:vAlign w:val="center"/>
            <w:hideMark/>
          </w:tcPr>
          <w:p w:rsidR="00514F80" w:rsidRPr="00955069" w:rsidRDefault="00514F80" w:rsidP="008973CD">
            <w:pPr>
              <w:jc w:val="center"/>
              <w:rPr>
                <w:b/>
                <w:bCs/>
              </w:rPr>
            </w:pPr>
            <w:r w:rsidRPr="00955069">
              <w:rPr>
                <w:b/>
                <w:bCs/>
              </w:rPr>
              <w:t>08.3.00.00000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6242AA" w:rsidP="008973CD">
            <w:pPr>
              <w:jc w:val="center"/>
              <w:rPr>
                <w:b/>
                <w:bCs/>
              </w:rPr>
            </w:pPr>
            <w:r w:rsidRPr="00955069">
              <w:rPr>
                <w:b/>
                <w:bCs/>
              </w:rPr>
              <w:t>20,0</w:t>
            </w:r>
          </w:p>
        </w:tc>
        <w:tc>
          <w:tcPr>
            <w:tcW w:w="1272" w:type="dxa"/>
            <w:shd w:val="clear" w:color="auto" w:fill="auto"/>
            <w:vAlign w:val="center"/>
            <w:hideMark/>
          </w:tcPr>
          <w:p w:rsidR="00514F80" w:rsidRPr="00955069" w:rsidRDefault="006242AA" w:rsidP="008973CD">
            <w:pPr>
              <w:jc w:val="center"/>
              <w:rPr>
                <w:b/>
                <w:bCs/>
              </w:rPr>
            </w:pPr>
            <w:r w:rsidRPr="00955069">
              <w:rPr>
                <w:b/>
                <w:bCs/>
              </w:rPr>
              <w:t>20,0</w:t>
            </w:r>
          </w:p>
        </w:tc>
        <w:tc>
          <w:tcPr>
            <w:tcW w:w="1410" w:type="dxa"/>
            <w:shd w:val="clear" w:color="auto" w:fill="auto"/>
            <w:vAlign w:val="center"/>
            <w:hideMark/>
          </w:tcPr>
          <w:p w:rsidR="00514F80" w:rsidRPr="00955069" w:rsidRDefault="006242AA" w:rsidP="008973CD">
            <w:pPr>
              <w:jc w:val="center"/>
              <w:rPr>
                <w:b/>
                <w:bCs/>
              </w:rPr>
            </w:pPr>
            <w:r w:rsidRPr="00955069">
              <w:rPr>
                <w:b/>
                <w:bCs/>
              </w:rPr>
              <w:t>20,0</w:t>
            </w:r>
          </w:p>
        </w:tc>
      </w:tr>
      <w:tr w:rsidR="00330636" w:rsidRPr="00955069" w:rsidTr="00DB72B9">
        <w:trPr>
          <w:trHeight w:val="2205"/>
        </w:trPr>
        <w:tc>
          <w:tcPr>
            <w:tcW w:w="6817" w:type="dxa"/>
            <w:shd w:val="clear" w:color="auto" w:fill="auto"/>
            <w:vAlign w:val="center"/>
            <w:hideMark/>
          </w:tcPr>
          <w:p w:rsidR="00514F80" w:rsidRPr="00955069" w:rsidRDefault="00514F80" w:rsidP="008973CD">
            <w:pPr>
              <w:jc w:val="both"/>
            </w:pPr>
            <w:r w:rsidRPr="00955069">
              <w:lastRenderedPageBreak/>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08.3.00.28260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6242AA" w:rsidP="008973CD">
            <w:pPr>
              <w:jc w:val="center"/>
            </w:pPr>
            <w:r w:rsidRPr="00955069">
              <w:t>20,0</w:t>
            </w:r>
          </w:p>
        </w:tc>
        <w:tc>
          <w:tcPr>
            <w:tcW w:w="1272" w:type="dxa"/>
            <w:shd w:val="clear" w:color="auto" w:fill="auto"/>
            <w:vAlign w:val="center"/>
            <w:hideMark/>
          </w:tcPr>
          <w:p w:rsidR="00514F80" w:rsidRPr="00955069" w:rsidRDefault="006242AA" w:rsidP="008973CD">
            <w:pPr>
              <w:jc w:val="center"/>
            </w:pPr>
            <w:r w:rsidRPr="00955069">
              <w:t>20,0</w:t>
            </w:r>
          </w:p>
        </w:tc>
        <w:tc>
          <w:tcPr>
            <w:tcW w:w="1410" w:type="dxa"/>
            <w:shd w:val="clear" w:color="auto" w:fill="auto"/>
            <w:vAlign w:val="center"/>
            <w:hideMark/>
          </w:tcPr>
          <w:p w:rsidR="00514F80" w:rsidRPr="00955069" w:rsidRDefault="006242AA" w:rsidP="008973CD">
            <w:pPr>
              <w:jc w:val="center"/>
            </w:pPr>
            <w:r w:rsidRPr="00955069">
              <w:t>20,0</w:t>
            </w:r>
          </w:p>
        </w:tc>
      </w:tr>
      <w:tr w:rsidR="00AC3BC2" w:rsidRPr="00635409" w:rsidTr="00DB72B9">
        <w:trPr>
          <w:trHeight w:val="1260"/>
        </w:trPr>
        <w:tc>
          <w:tcPr>
            <w:tcW w:w="6817" w:type="dxa"/>
            <w:shd w:val="clear" w:color="auto" w:fill="auto"/>
            <w:vAlign w:val="center"/>
            <w:hideMark/>
          </w:tcPr>
          <w:p w:rsidR="00514F80" w:rsidRPr="00955069" w:rsidRDefault="00514F80" w:rsidP="008973CD">
            <w:pPr>
              <w:jc w:val="both"/>
              <w:rPr>
                <w:b/>
                <w:bCs/>
              </w:rPr>
            </w:pPr>
            <w:r w:rsidRPr="00955069">
              <w:rPr>
                <w:b/>
                <w:bCs/>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1835" w:type="dxa"/>
            <w:shd w:val="clear" w:color="auto" w:fill="auto"/>
            <w:vAlign w:val="center"/>
            <w:hideMark/>
          </w:tcPr>
          <w:p w:rsidR="00514F80" w:rsidRPr="00955069" w:rsidRDefault="00514F80" w:rsidP="008973CD">
            <w:pPr>
              <w:jc w:val="center"/>
              <w:rPr>
                <w:b/>
                <w:bCs/>
              </w:rPr>
            </w:pPr>
            <w:r w:rsidRPr="00955069">
              <w:rPr>
                <w:b/>
                <w:bCs/>
              </w:rPr>
              <w:t>09.0.00.00000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955069" w:rsidP="008973CD">
            <w:pPr>
              <w:jc w:val="center"/>
              <w:rPr>
                <w:b/>
                <w:bCs/>
              </w:rPr>
            </w:pPr>
            <w:r w:rsidRPr="00955069">
              <w:rPr>
                <w:b/>
                <w:bCs/>
              </w:rPr>
              <w:t>39 255,0</w:t>
            </w:r>
          </w:p>
        </w:tc>
        <w:tc>
          <w:tcPr>
            <w:tcW w:w="1272" w:type="dxa"/>
            <w:shd w:val="clear" w:color="auto" w:fill="auto"/>
            <w:vAlign w:val="center"/>
            <w:hideMark/>
          </w:tcPr>
          <w:p w:rsidR="00514F80" w:rsidRPr="00955069" w:rsidRDefault="00BF5E18" w:rsidP="008973CD">
            <w:pPr>
              <w:jc w:val="center"/>
              <w:rPr>
                <w:b/>
                <w:bCs/>
              </w:rPr>
            </w:pPr>
            <w:r w:rsidRPr="00955069">
              <w:rPr>
                <w:b/>
                <w:bCs/>
              </w:rPr>
              <w:t>41 077,1</w:t>
            </w:r>
          </w:p>
        </w:tc>
        <w:tc>
          <w:tcPr>
            <w:tcW w:w="1410" w:type="dxa"/>
            <w:shd w:val="clear" w:color="auto" w:fill="auto"/>
            <w:vAlign w:val="center"/>
            <w:hideMark/>
          </w:tcPr>
          <w:p w:rsidR="00514F80" w:rsidRPr="00955069" w:rsidRDefault="00BF5E18" w:rsidP="008973CD">
            <w:pPr>
              <w:jc w:val="center"/>
              <w:rPr>
                <w:b/>
                <w:bCs/>
              </w:rPr>
            </w:pPr>
            <w:r w:rsidRPr="00955069">
              <w:rPr>
                <w:b/>
                <w:bCs/>
              </w:rPr>
              <w:t>41 117,2</w:t>
            </w:r>
          </w:p>
        </w:tc>
      </w:tr>
      <w:tr w:rsidR="00AC3BC2" w:rsidRPr="00635409" w:rsidTr="00DB72B9">
        <w:trPr>
          <w:trHeight w:val="630"/>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"Нормативно-методическое обеспечение и организация бюджетного процесса"</w:t>
            </w:r>
          </w:p>
        </w:tc>
        <w:tc>
          <w:tcPr>
            <w:tcW w:w="1835" w:type="dxa"/>
            <w:shd w:val="clear" w:color="auto" w:fill="auto"/>
            <w:vAlign w:val="center"/>
            <w:hideMark/>
          </w:tcPr>
          <w:p w:rsidR="00514F80" w:rsidRPr="00955069" w:rsidRDefault="00514F80" w:rsidP="008973CD">
            <w:pPr>
              <w:jc w:val="center"/>
              <w:rPr>
                <w:b/>
                <w:bCs/>
              </w:rPr>
            </w:pPr>
            <w:r w:rsidRPr="00955069">
              <w:rPr>
                <w:b/>
                <w:bCs/>
              </w:rPr>
              <w:t>09.2.00.00000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955069" w:rsidP="008973CD">
            <w:pPr>
              <w:jc w:val="center"/>
              <w:rPr>
                <w:b/>
                <w:bCs/>
              </w:rPr>
            </w:pPr>
            <w:r w:rsidRPr="00955069">
              <w:rPr>
                <w:b/>
                <w:bCs/>
              </w:rPr>
              <w:t>35 333,7</w:t>
            </w:r>
          </w:p>
        </w:tc>
        <w:tc>
          <w:tcPr>
            <w:tcW w:w="1272" w:type="dxa"/>
            <w:shd w:val="clear" w:color="auto" w:fill="auto"/>
            <w:vAlign w:val="center"/>
            <w:hideMark/>
          </w:tcPr>
          <w:p w:rsidR="00514F80" w:rsidRPr="00955069" w:rsidRDefault="00BF5E18" w:rsidP="008973CD">
            <w:pPr>
              <w:jc w:val="center"/>
              <w:rPr>
                <w:b/>
                <w:bCs/>
              </w:rPr>
            </w:pPr>
            <w:r w:rsidRPr="00955069">
              <w:rPr>
                <w:b/>
                <w:bCs/>
              </w:rPr>
              <w:t>37 155,8</w:t>
            </w:r>
          </w:p>
        </w:tc>
        <w:tc>
          <w:tcPr>
            <w:tcW w:w="1410" w:type="dxa"/>
            <w:shd w:val="clear" w:color="auto" w:fill="auto"/>
            <w:vAlign w:val="center"/>
            <w:hideMark/>
          </w:tcPr>
          <w:p w:rsidR="00514F80" w:rsidRPr="00955069" w:rsidRDefault="00BF5E18" w:rsidP="008973CD">
            <w:pPr>
              <w:jc w:val="center"/>
              <w:rPr>
                <w:b/>
                <w:bCs/>
              </w:rPr>
            </w:pPr>
            <w:r w:rsidRPr="00955069">
              <w:rPr>
                <w:b/>
                <w:bCs/>
              </w:rPr>
              <w:t>37 195,9</w:t>
            </w:r>
          </w:p>
        </w:tc>
      </w:tr>
      <w:tr w:rsidR="00AC3BC2" w:rsidRPr="00635409" w:rsidTr="00DB72B9">
        <w:trPr>
          <w:trHeight w:val="2535"/>
        </w:trPr>
        <w:tc>
          <w:tcPr>
            <w:tcW w:w="6817" w:type="dxa"/>
            <w:shd w:val="clear" w:color="auto" w:fill="auto"/>
            <w:vAlign w:val="center"/>
            <w:hideMark/>
          </w:tcPr>
          <w:p w:rsidR="00514F80" w:rsidRPr="00955069" w:rsidRDefault="00514F80" w:rsidP="008973CD">
            <w:pPr>
              <w:jc w:val="both"/>
            </w:pPr>
            <w:r w:rsidRPr="00955069">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835" w:type="dxa"/>
            <w:shd w:val="clear" w:color="auto" w:fill="auto"/>
            <w:vAlign w:val="center"/>
            <w:hideMark/>
          </w:tcPr>
          <w:p w:rsidR="00514F80" w:rsidRPr="00955069" w:rsidRDefault="00514F80" w:rsidP="008973CD">
            <w:pPr>
              <w:jc w:val="center"/>
            </w:pPr>
            <w:r w:rsidRPr="00955069">
              <w:t>09.2.00.00110</w:t>
            </w:r>
          </w:p>
        </w:tc>
        <w:tc>
          <w:tcPr>
            <w:tcW w:w="841" w:type="dxa"/>
            <w:shd w:val="clear" w:color="auto" w:fill="auto"/>
            <w:vAlign w:val="center"/>
            <w:hideMark/>
          </w:tcPr>
          <w:p w:rsidR="00514F80" w:rsidRPr="00955069" w:rsidRDefault="00514F80" w:rsidP="008973CD">
            <w:pPr>
              <w:jc w:val="center"/>
            </w:pPr>
            <w:r w:rsidRPr="00955069">
              <w:t>120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4D0CC7" w:rsidP="008973CD">
            <w:pPr>
              <w:jc w:val="center"/>
            </w:pPr>
            <w:r w:rsidRPr="00955069">
              <w:t>29 147,6</w:t>
            </w:r>
          </w:p>
        </w:tc>
        <w:tc>
          <w:tcPr>
            <w:tcW w:w="1272" w:type="dxa"/>
            <w:shd w:val="clear" w:color="auto" w:fill="auto"/>
            <w:vAlign w:val="center"/>
            <w:hideMark/>
          </w:tcPr>
          <w:p w:rsidR="00514F80" w:rsidRPr="00955069" w:rsidRDefault="00BF5E18" w:rsidP="008973CD">
            <w:pPr>
              <w:jc w:val="center"/>
            </w:pPr>
            <w:r w:rsidRPr="00955069">
              <w:t>31 389,6</w:t>
            </w:r>
          </w:p>
        </w:tc>
        <w:tc>
          <w:tcPr>
            <w:tcW w:w="1410" w:type="dxa"/>
            <w:shd w:val="clear" w:color="auto" w:fill="auto"/>
            <w:vAlign w:val="center"/>
            <w:hideMark/>
          </w:tcPr>
          <w:p w:rsidR="00514F80" w:rsidRPr="00955069" w:rsidRDefault="00BF5E18" w:rsidP="008973CD">
            <w:pPr>
              <w:jc w:val="center"/>
            </w:pPr>
            <w:r w:rsidRPr="00955069">
              <w:t>31 389,6</w:t>
            </w:r>
          </w:p>
        </w:tc>
      </w:tr>
      <w:tr w:rsidR="00AC3BC2" w:rsidRPr="00635409" w:rsidTr="00DB72B9">
        <w:trPr>
          <w:trHeight w:val="2535"/>
        </w:trPr>
        <w:tc>
          <w:tcPr>
            <w:tcW w:w="6817" w:type="dxa"/>
            <w:shd w:val="clear" w:color="auto" w:fill="auto"/>
            <w:vAlign w:val="center"/>
          </w:tcPr>
          <w:p w:rsidR="00ED4117" w:rsidRPr="00955069" w:rsidRDefault="00ED4117" w:rsidP="008973CD">
            <w:pPr>
              <w:jc w:val="both"/>
            </w:pPr>
            <w:r w:rsidRPr="00955069">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D4117" w:rsidRPr="00955069" w:rsidRDefault="00ED4117" w:rsidP="008973CD">
            <w:pPr>
              <w:jc w:val="both"/>
            </w:pPr>
          </w:p>
        </w:tc>
        <w:tc>
          <w:tcPr>
            <w:tcW w:w="1835" w:type="dxa"/>
            <w:shd w:val="clear" w:color="auto" w:fill="auto"/>
            <w:vAlign w:val="center"/>
          </w:tcPr>
          <w:p w:rsidR="00ED4117" w:rsidRPr="00955069" w:rsidRDefault="00ED4117" w:rsidP="008973CD">
            <w:pPr>
              <w:jc w:val="center"/>
            </w:pPr>
            <w:r w:rsidRPr="00955069">
              <w:t>09.2.00.00190</w:t>
            </w:r>
          </w:p>
        </w:tc>
        <w:tc>
          <w:tcPr>
            <w:tcW w:w="841" w:type="dxa"/>
            <w:shd w:val="clear" w:color="auto" w:fill="auto"/>
            <w:vAlign w:val="center"/>
          </w:tcPr>
          <w:p w:rsidR="00ED4117" w:rsidRPr="00955069" w:rsidRDefault="00ED4117" w:rsidP="008973CD">
            <w:pPr>
              <w:jc w:val="center"/>
            </w:pPr>
            <w:r w:rsidRPr="00955069">
              <w:t>120</w:t>
            </w:r>
          </w:p>
        </w:tc>
        <w:tc>
          <w:tcPr>
            <w:tcW w:w="756" w:type="dxa"/>
            <w:shd w:val="clear" w:color="auto" w:fill="auto"/>
            <w:vAlign w:val="center"/>
          </w:tcPr>
          <w:p w:rsidR="00ED4117" w:rsidRPr="00955069" w:rsidRDefault="00ED4117" w:rsidP="008973CD">
            <w:pPr>
              <w:jc w:val="center"/>
            </w:pPr>
            <w:r w:rsidRPr="00955069">
              <w:t>01</w:t>
            </w:r>
          </w:p>
        </w:tc>
        <w:tc>
          <w:tcPr>
            <w:tcW w:w="700" w:type="dxa"/>
            <w:shd w:val="clear" w:color="auto" w:fill="auto"/>
            <w:vAlign w:val="center"/>
          </w:tcPr>
          <w:p w:rsidR="00ED4117" w:rsidRPr="00955069" w:rsidRDefault="00ED4117" w:rsidP="008973CD">
            <w:pPr>
              <w:jc w:val="center"/>
            </w:pPr>
            <w:r w:rsidRPr="00955069">
              <w:t>04</w:t>
            </w:r>
          </w:p>
        </w:tc>
        <w:tc>
          <w:tcPr>
            <w:tcW w:w="1410" w:type="dxa"/>
            <w:shd w:val="clear" w:color="auto" w:fill="auto"/>
            <w:vAlign w:val="center"/>
          </w:tcPr>
          <w:p w:rsidR="00ED4117" w:rsidRPr="00955069" w:rsidRDefault="008D11B7" w:rsidP="008973CD">
            <w:pPr>
              <w:jc w:val="center"/>
            </w:pPr>
            <w:r w:rsidRPr="00955069">
              <w:t>28,2</w:t>
            </w:r>
          </w:p>
        </w:tc>
        <w:tc>
          <w:tcPr>
            <w:tcW w:w="1272" w:type="dxa"/>
            <w:shd w:val="clear" w:color="auto" w:fill="auto"/>
            <w:vAlign w:val="center"/>
          </w:tcPr>
          <w:p w:rsidR="00ED4117" w:rsidRPr="00955069" w:rsidRDefault="008D11B7" w:rsidP="008973CD">
            <w:pPr>
              <w:jc w:val="center"/>
            </w:pPr>
            <w:r w:rsidRPr="00955069">
              <w:t>28,2</w:t>
            </w:r>
          </w:p>
        </w:tc>
        <w:tc>
          <w:tcPr>
            <w:tcW w:w="1410" w:type="dxa"/>
            <w:shd w:val="clear" w:color="auto" w:fill="auto"/>
            <w:vAlign w:val="center"/>
          </w:tcPr>
          <w:p w:rsidR="00ED4117" w:rsidRPr="00955069" w:rsidRDefault="008D11B7" w:rsidP="008973CD">
            <w:pPr>
              <w:jc w:val="center"/>
            </w:pPr>
            <w:r w:rsidRPr="00955069">
              <w:t>28,2</w:t>
            </w:r>
          </w:p>
        </w:tc>
      </w:tr>
      <w:tr w:rsidR="00AC3BC2" w:rsidRPr="00635409" w:rsidTr="00DB72B9">
        <w:trPr>
          <w:trHeight w:val="2535"/>
        </w:trPr>
        <w:tc>
          <w:tcPr>
            <w:tcW w:w="6817" w:type="dxa"/>
            <w:shd w:val="clear" w:color="auto" w:fill="auto"/>
            <w:vAlign w:val="center"/>
            <w:hideMark/>
          </w:tcPr>
          <w:p w:rsidR="00514F80" w:rsidRPr="00955069" w:rsidRDefault="00514F80" w:rsidP="008973CD">
            <w:pPr>
              <w:jc w:val="both"/>
            </w:pPr>
            <w:r w:rsidRPr="00955069">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0C5AAC" w:rsidRPr="00955069" w:rsidRDefault="000C5AAC" w:rsidP="008973CD">
            <w:pPr>
              <w:jc w:val="both"/>
            </w:pPr>
          </w:p>
        </w:tc>
        <w:tc>
          <w:tcPr>
            <w:tcW w:w="1835" w:type="dxa"/>
            <w:shd w:val="clear" w:color="auto" w:fill="auto"/>
            <w:vAlign w:val="center"/>
            <w:hideMark/>
          </w:tcPr>
          <w:p w:rsidR="00514F80" w:rsidRPr="00955069" w:rsidRDefault="00514F80" w:rsidP="008973CD">
            <w:pPr>
              <w:jc w:val="center"/>
            </w:pPr>
            <w:r w:rsidRPr="00955069">
              <w:t>09.2.00.00190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955069" w:rsidP="008973CD">
            <w:pPr>
              <w:jc w:val="center"/>
            </w:pPr>
            <w:r w:rsidRPr="00955069">
              <w:t>2 947,1</w:t>
            </w:r>
          </w:p>
        </w:tc>
        <w:tc>
          <w:tcPr>
            <w:tcW w:w="1272" w:type="dxa"/>
            <w:shd w:val="clear" w:color="auto" w:fill="auto"/>
            <w:vAlign w:val="center"/>
            <w:hideMark/>
          </w:tcPr>
          <w:p w:rsidR="00514F80" w:rsidRPr="00955069" w:rsidRDefault="008D11B7" w:rsidP="008973CD">
            <w:pPr>
              <w:jc w:val="center"/>
            </w:pPr>
            <w:r w:rsidRPr="00955069">
              <w:t>3 407,0</w:t>
            </w:r>
          </w:p>
        </w:tc>
        <w:tc>
          <w:tcPr>
            <w:tcW w:w="1410" w:type="dxa"/>
            <w:shd w:val="clear" w:color="auto" w:fill="auto"/>
            <w:vAlign w:val="center"/>
            <w:hideMark/>
          </w:tcPr>
          <w:p w:rsidR="00514F80" w:rsidRPr="00955069" w:rsidRDefault="008D11B7" w:rsidP="008973CD">
            <w:pPr>
              <w:jc w:val="center"/>
            </w:pPr>
            <w:r w:rsidRPr="00955069">
              <w:t>3 447,1</w:t>
            </w:r>
          </w:p>
        </w:tc>
      </w:tr>
      <w:tr w:rsidR="00AC3BC2" w:rsidRPr="00635409" w:rsidTr="00DB72B9">
        <w:trPr>
          <w:trHeight w:val="2272"/>
        </w:trPr>
        <w:tc>
          <w:tcPr>
            <w:tcW w:w="6817" w:type="dxa"/>
            <w:shd w:val="clear" w:color="auto" w:fill="auto"/>
            <w:vAlign w:val="center"/>
            <w:hideMark/>
          </w:tcPr>
          <w:p w:rsidR="000C5AAC" w:rsidRPr="00955069" w:rsidRDefault="00514F80" w:rsidP="000C5AAC">
            <w:pPr>
              <w:jc w:val="both"/>
            </w:pPr>
            <w:r w:rsidRPr="00955069">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C5AAC" w:rsidRPr="00955069" w:rsidRDefault="000C5AAC" w:rsidP="000C5AAC">
            <w:pPr>
              <w:jc w:val="both"/>
            </w:pPr>
          </w:p>
        </w:tc>
        <w:tc>
          <w:tcPr>
            <w:tcW w:w="1835" w:type="dxa"/>
            <w:shd w:val="clear" w:color="auto" w:fill="auto"/>
            <w:vAlign w:val="center"/>
            <w:hideMark/>
          </w:tcPr>
          <w:p w:rsidR="00514F80" w:rsidRPr="00955069" w:rsidRDefault="00514F80" w:rsidP="008973CD">
            <w:pPr>
              <w:jc w:val="center"/>
            </w:pPr>
            <w:r w:rsidRPr="00955069">
              <w:t>09.2.00.00190</w:t>
            </w:r>
          </w:p>
        </w:tc>
        <w:tc>
          <w:tcPr>
            <w:tcW w:w="841" w:type="dxa"/>
            <w:shd w:val="clear" w:color="auto" w:fill="auto"/>
            <w:vAlign w:val="center"/>
            <w:hideMark/>
          </w:tcPr>
          <w:p w:rsidR="00514F80" w:rsidRPr="00955069" w:rsidRDefault="00514F80" w:rsidP="008973CD">
            <w:pPr>
              <w:jc w:val="center"/>
            </w:pPr>
            <w:r w:rsidRPr="00955069">
              <w:t>850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9E2944" w:rsidP="008973CD">
            <w:pPr>
              <w:jc w:val="center"/>
            </w:pPr>
            <w:r w:rsidRPr="00955069">
              <w:t>55,6</w:t>
            </w:r>
          </w:p>
        </w:tc>
        <w:tc>
          <w:tcPr>
            <w:tcW w:w="1272" w:type="dxa"/>
            <w:shd w:val="clear" w:color="auto" w:fill="auto"/>
            <w:vAlign w:val="center"/>
            <w:hideMark/>
          </w:tcPr>
          <w:p w:rsidR="00514F80" w:rsidRPr="00955069" w:rsidRDefault="008D11B7" w:rsidP="008973CD">
            <w:pPr>
              <w:jc w:val="center"/>
            </w:pPr>
            <w:r w:rsidRPr="00955069">
              <w:t>54,3</w:t>
            </w:r>
          </w:p>
        </w:tc>
        <w:tc>
          <w:tcPr>
            <w:tcW w:w="1410" w:type="dxa"/>
            <w:shd w:val="clear" w:color="auto" w:fill="auto"/>
            <w:vAlign w:val="center"/>
            <w:hideMark/>
          </w:tcPr>
          <w:p w:rsidR="00514F80" w:rsidRPr="00955069" w:rsidRDefault="008D11B7" w:rsidP="008973CD">
            <w:pPr>
              <w:jc w:val="center"/>
            </w:pPr>
            <w:r w:rsidRPr="00955069">
              <w:t>54,3</w:t>
            </w:r>
          </w:p>
        </w:tc>
      </w:tr>
      <w:tr w:rsidR="00AC3BC2" w:rsidRPr="00635409" w:rsidTr="00DB72B9">
        <w:trPr>
          <w:trHeight w:val="3112"/>
        </w:trPr>
        <w:tc>
          <w:tcPr>
            <w:tcW w:w="6817" w:type="dxa"/>
            <w:shd w:val="clear" w:color="auto" w:fill="auto"/>
            <w:vAlign w:val="center"/>
            <w:hideMark/>
          </w:tcPr>
          <w:p w:rsidR="00514F80" w:rsidRPr="00955069" w:rsidRDefault="00514F80" w:rsidP="008973CD">
            <w:pPr>
              <w:jc w:val="both"/>
            </w:pPr>
            <w:proofErr w:type="gramStart"/>
            <w:r w:rsidRPr="00955069">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955069" w:rsidRDefault="00514F80" w:rsidP="008973CD">
            <w:pPr>
              <w:jc w:val="center"/>
            </w:pPr>
            <w:r w:rsidRPr="00955069">
              <w:t>09.2.00.28270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770B4C" w:rsidP="008973CD">
            <w:pPr>
              <w:jc w:val="center"/>
            </w:pPr>
            <w:r w:rsidRPr="00955069">
              <w:t>800,0</w:t>
            </w:r>
          </w:p>
        </w:tc>
        <w:tc>
          <w:tcPr>
            <w:tcW w:w="1272" w:type="dxa"/>
            <w:shd w:val="clear" w:color="auto" w:fill="auto"/>
            <w:vAlign w:val="center"/>
            <w:hideMark/>
          </w:tcPr>
          <w:p w:rsidR="00514F80" w:rsidRPr="00955069" w:rsidRDefault="00770B4C" w:rsidP="008973CD">
            <w:pPr>
              <w:jc w:val="center"/>
            </w:pPr>
            <w:r w:rsidRPr="00955069">
              <w:t>800,0</w:t>
            </w:r>
          </w:p>
        </w:tc>
        <w:tc>
          <w:tcPr>
            <w:tcW w:w="1410" w:type="dxa"/>
            <w:shd w:val="clear" w:color="auto" w:fill="auto"/>
            <w:vAlign w:val="center"/>
            <w:hideMark/>
          </w:tcPr>
          <w:p w:rsidR="00514F80" w:rsidRPr="00955069" w:rsidRDefault="00770B4C" w:rsidP="008973CD">
            <w:pPr>
              <w:jc w:val="center"/>
            </w:pPr>
            <w:r w:rsidRPr="00955069">
              <w:t>800,0</w:t>
            </w:r>
          </w:p>
        </w:tc>
      </w:tr>
      <w:tr w:rsidR="00AC3BC2" w:rsidRPr="00635409" w:rsidTr="00DB72B9">
        <w:trPr>
          <w:trHeight w:val="2252"/>
        </w:trPr>
        <w:tc>
          <w:tcPr>
            <w:tcW w:w="6817" w:type="dxa"/>
            <w:shd w:val="clear" w:color="auto" w:fill="auto"/>
            <w:vAlign w:val="center"/>
            <w:hideMark/>
          </w:tcPr>
          <w:p w:rsidR="00514F80" w:rsidRPr="00955069" w:rsidRDefault="00514F80" w:rsidP="008973CD">
            <w:pPr>
              <w:jc w:val="both"/>
            </w:pPr>
            <w:r w:rsidRPr="00955069">
              <w:lastRenderedPageBreak/>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955069" w:rsidRDefault="00514F80" w:rsidP="008973CD">
            <w:pPr>
              <w:jc w:val="center"/>
            </w:pPr>
            <w:r w:rsidRPr="00955069">
              <w:t>09.2.00.28280</w:t>
            </w:r>
          </w:p>
        </w:tc>
        <w:tc>
          <w:tcPr>
            <w:tcW w:w="841" w:type="dxa"/>
            <w:shd w:val="clear" w:color="auto" w:fill="auto"/>
            <w:vAlign w:val="center"/>
            <w:hideMark/>
          </w:tcPr>
          <w:p w:rsidR="00514F80" w:rsidRPr="00955069" w:rsidRDefault="00514F80" w:rsidP="008973CD">
            <w:pPr>
              <w:jc w:val="center"/>
            </w:pPr>
            <w:r w:rsidRPr="00955069">
              <w:t>850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514F80" w:rsidP="008973CD">
            <w:pPr>
              <w:jc w:val="center"/>
            </w:pPr>
            <w:r w:rsidRPr="00955069">
              <w:t>180,0</w:t>
            </w:r>
          </w:p>
        </w:tc>
        <w:tc>
          <w:tcPr>
            <w:tcW w:w="1272" w:type="dxa"/>
            <w:shd w:val="clear" w:color="auto" w:fill="auto"/>
            <w:vAlign w:val="center"/>
            <w:hideMark/>
          </w:tcPr>
          <w:p w:rsidR="00514F80" w:rsidRPr="00955069" w:rsidRDefault="00514F80" w:rsidP="008973CD">
            <w:pPr>
              <w:jc w:val="center"/>
            </w:pPr>
            <w:r w:rsidRPr="00955069">
              <w:t>180,0</w:t>
            </w:r>
          </w:p>
        </w:tc>
        <w:tc>
          <w:tcPr>
            <w:tcW w:w="1410" w:type="dxa"/>
            <w:shd w:val="clear" w:color="auto" w:fill="auto"/>
            <w:vAlign w:val="center"/>
            <w:hideMark/>
          </w:tcPr>
          <w:p w:rsidR="00514F80" w:rsidRPr="00955069" w:rsidRDefault="00514F80" w:rsidP="008973CD">
            <w:pPr>
              <w:jc w:val="center"/>
            </w:pPr>
            <w:r w:rsidRPr="00955069">
              <w:t>180,0</w:t>
            </w:r>
          </w:p>
        </w:tc>
      </w:tr>
      <w:tr w:rsidR="00AC3BC2" w:rsidRPr="00635409" w:rsidTr="00DB72B9">
        <w:trPr>
          <w:trHeight w:val="2393"/>
        </w:trPr>
        <w:tc>
          <w:tcPr>
            <w:tcW w:w="6817" w:type="dxa"/>
            <w:shd w:val="clear" w:color="auto" w:fill="auto"/>
            <w:vAlign w:val="center"/>
            <w:hideMark/>
          </w:tcPr>
          <w:p w:rsidR="00514F80" w:rsidRPr="00955069" w:rsidRDefault="00514F80" w:rsidP="008973CD">
            <w:pPr>
              <w:jc w:val="both"/>
            </w:pPr>
            <w:r w:rsidRPr="00955069">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09.2.00.28300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04</w:t>
            </w:r>
          </w:p>
        </w:tc>
        <w:tc>
          <w:tcPr>
            <w:tcW w:w="700" w:type="dxa"/>
            <w:shd w:val="clear" w:color="auto" w:fill="auto"/>
            <w:vAlign w:val="center"/>
            <w:hideMark/>
          </w:tcPr>
          <w:p w:rsidR="00514F80" w:rsidRPr="00955069" w:rsidRDefault="00514F80" w:rsidP="008973CD">
            <w:pPr>
              <w:jc w:val="center"/>
            </w:pPr>
            <w:r w:rsidRPr="00955069">
              <w:t>12</w:t>
            </w:r>
          </w:p>
        </w:tc>
        <w:tc>
          <w:tcPr>
            <w:tcW w:w="1410" w:type="dxa"/>
            <w:shd w:val="clear" w:color="auto" w:fill="auto"/>
            <w:vAlign w:val="center"/>
            <w:hideMark/>
          </w:tcPr>
          <w:p w:rsidR="00514F80" w:rsidRPr="00955069" w:rsidRDefault="00770B4C" w:rsidP="008973CD">
            <w:pPr>
              <w:jc w:val="center"/>
            </w:pPr>
            <w:r w:rsidRPr="00955069">
              <w:t>36,9</w:t>
            </w:r>
          </w:p>
        </w:tc>
        <w:tc>
          <w:tcPr>
            <w:tcW w:w="1272" w:type="dxa"/>
            <w:shd w:val="clear" w:color="auto" w:fill="auto"/>
            <w:vAlign w:val="center"/>
            <w:hideMark/>
          </w:tcPr>
          <w:p w:rsidR="00514F80" w:rsidRPr="00955069" w:rsidRDefault="00770B4C" w:rsidP="008973CD">
            <w:pPr>
              <w:jc w:val="center"/>
            </w:pPr>
            <w:r w:rsidRPr="00955069">
              <w:t>36,2</w:t>
            </w:r>
          </w:p>
        </w:tc>
        <w:tc>
          <w:tcPr>
            <w:tcW w:w="1410" w:type="dxa"/>
            <w:shd w:val="clear" w:color="auto" w:fill="auto"/>
            <w:vAlign w:val="center"/>
            <w:hideMark/>
          </w:tcPr>
          <w:p w:rsidR="00514F80" w:rsidRPr="00955069" w:rsidRDefault="00770B4C" w:rsidP="008973CD">
            <w:pPr>
              <w:jc w:val="center"/>
            </w:pPr>
            <w:r w:rsidRPr="00955069">
              <w:t>36,2</w:t>
            </w:r>
          </w:p>
        </w:tc>
      </w:tr>
      <w:tr w:rsidR="00AC3BC2" w:rsidRPr="00635409" w:rsidTr="00DB72B9">
        <w:trPr>
          <w:trHeight w:val="419"/>
        </w:trPr>
        <w:tc>
          <w:tcPr>
            <w:tcW w:w="6817" w:type="dxa"/>
            <w:shd w:val="clear" w:color="auto" w:fill="auto"/>
            <w:vAlign w:val="center"/>
            <w:hideMark/>
          </w:tcPr>
          <w:p w:rsidR="00514F80" w:rsidRPr="00955069" w:rsidRDefault="00514F80" w:rsidP="008973CD">
            <w:pPr>
              <w:jc w:val="both"/>
            </w:pPr>
            <w:r w:rsidRPr="00955069">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09.2.00.28360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770B4C" w:rsidP="008973CD">
            <w:pPr>
              <w:jc w:val="center"/>
            </w:pPr>
            <w:r w:rsidRPr="00955069">
              <w:t>100,0</w:t>
            </w:r>
          </w:p>
        </w:tc>
        <w:tc>
          <w:tcPr>
            <w:tcW w:w="1272" w:type="dxa"/>
            <w:shd w:val="clear" w:color="auto" w:fill="auto"/>
            <w:vAlign w:val="center"/>
            <w:hideMark/>
          </w:tcPr>
          <w:p w:rsidR="00514F80" w:rsidRPr="00955069" w:rsidRDefault="00770B4C" w:rsidP="008973CD">
            <w:pPr>
              <w:jc w:val="center"/>
            </w:pPr>
            <w:r w:rsidRPr="00955069">
              <w:t>100,0</w:t>
            </w:r>
          </w:p>
        </w:tc>
        <w:tc>
          <w:tcPr>
            <w:tcW w:w="1410" w:type="dxa"/>
            <w:shd w:val="clear" w:color="auto" w:fill="auto"/>
            <w:vAlign w:val="center"/>
            <w:hideMark/>
          </w:tcPr>
          <w:p w:rsidR="00514F80" w:rsidRPr="00955069" w:rsidRDefault="00770B4C" w:rsidP="008973CD">
            <w:pPr>
              <w:jc w:val="center"/>
            </w:pPr>
            <w:r w:rsidRPr="00955069">
              <w:t>100,0</w:t>
            </w:r>
          </w:p>
        </w:tc>
      </w:tr>
      <w:tr w:rsidR="00AC3BC2" w:rsidRPr="00635409" w:rsidTr="00DB72B9">
        <w:trPr>
          <w:trHeight w:val="2672"/>
        </w:trPr>
        <w:tc>
          <w:tcPr>
            <w:tcW w:w="6817" w:type="dxa"/>
            <w:shd w:val="clear" w:color="auto" w:fill="auto"/>
            <w:vAlign w:val="center"/>
            <w:hideMark/>
          </w:tcPr>
          <w:p w:rsidR="00514F80" w:rsidRPr="00955069" w:rsidRDefault="00514F80" w:rsidP="008973CD">
            <w:pPr>
              <w:jc w:val="both"/>
            </w:pPr>
            <w:r w:rsidRPr="00955069">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09.2.00.28370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F67C94" w:rsidP="008973CD">
            <w:pPr>
              <w:jc w:val="center"/>
            </w:pPr>
            <w:r w:rsidRPr="00955069">
              <w:t>30,0</w:t>
            </w:r>
          </w:p>
        </w:tc>
        <w:tc>
          <w:tcPr>
            <w:tcW w:w="1272" w:type="dxa"/>
            <w:shd w:val="clear" w:color="auto" w:fill="auto"/>
            <w:vAlign w:val="center"/>
            <w:hideMark/>
          </w:tcPr>
          <w:p w:rsidR="00514F80" w:rsidRPr="00955069" w:rsidRDefault="00F67C94" w:rsidP="008973CD">
            <w:pPr>
              <w:jc w:val="center"/>
            </w:pPr>
            <w:r w:rsidRPr="00955069">
              <w:t>30,0</w:t>
            </w:r>
          </w:p>
        </w:tc>
        <w:tc>
          <w:tcPr>
            <w:tcW w:w="1410" w:type="dxa"/>
            <w:shd w:val="clear" w:color="auto" w:fill="auto"/>
            <w:vAlign w:val="center"/>
            <w:hideMark/>
          </w:tcPr>
          <w:p w:rsidR="00514F80" w:rsidRPr="00955069" w:rsidRDefault="00F67C94" w:rsidP="008973CD">
            <w:pPr>
              <w:jc w:val="center"/>
            </w:pPr>
            <w:r w:rsidRPr="00955069">
              <w:t>30,0</w:t>
            </w:r>
          </w:p>
        </w:tc>
      </w:tr>
      <w:tr w:rsidR="00AC3BC2" w:rsidRPr="00635409" w:rsidTr="00DB72B9">
        <w:trPr>
          <w:trHeight w:val="2114"/>
        </w:trPr>
        <w:tc>
          <w:tcPr>
            <w:tcW w:w="6817" w:type="dxa"/>
            <w:shd w:val="clear" w:color="auto" w:fill="auto"/>
            <w:vAlign w:val="center"/>
            <w:hideMark/>
          </w:tcPr>
          <w:p w:rsidR="00514F80" w:rsidRPr="00955069" w:rsidRDefault="00514F80" w:rsidP="008973CD">
            <w:pPr>
              <w:jc w:val="both"/>
            </w:pPr>
            <w:r w:rsidRPr="00955069">
              <w:lastRenderedPageBreak/>
              <w:t>Расходы на приобретение основных сре</w:t>
            </w:r>
            <w:proofErr w:type="gramStart"/>
            <w:r w:rsidRPr="00955069">
              <w:t>дств дл</w:t>
            </w:r>
            <w:proofErr w:type="gramEnd"/>
            <w:r w:rsidRPr="00955069">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E0B96" w:rsidRPr="00955069" w:rsidRDefault="003E0B96" w:rsidP="008973CD">
            <w:pPr>
              <w:jc w:val="both"/>
            </w:pPr>
          </w:p>
        </w:tc>
        <w:tc>
          <w:tcPr>
            <w:tcW w:w="1835" w:type="dxa"/>
            <w:shd w:val="clear" w:color="auto" w:fill="auto"/>
            <w:vAlign w:val="center"/>
            <w:hideMark/>
          </w:tcPr>
          <w:p w:rsidR="00514F80" w:rsidRPr="00955069" w:rsidRDefault="00514F80" w:rsidP="008973CD">
            <w:pPr>
              <w:jc w:val="center"/>
            </w:pPr>
            <w:r w:rsidRPr="00955069">
              <w:t>09.2.00.28470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8F42D0" w:rsidP="008973CD">
            <w:pPr>
              <w:jc w:val="center"/>
            </w:pPr>
            <w:r w:rsidRPr="00955069">
              <w:t>255,0</w:t>
            </w:r>
          </w:p>
        </w:tc>
        <w:tc>
          <w:tcPr>
            <w:tcW w:w="1272" w:type="dxa"/>
            <w:shd w:val="clear" w:color="auto" w:fill="auto"/>
            <w:vAlign w:val="center"/>
            <w:hideMark/>
          </w:tcPr>
          <w:p w:rsidR="00514F80" w:rsidRPr="00955069" w:rsidRDefault="00514F80" w:rsidP="008973CD">
            <w:pPr>
              <w:jc w:val="center"/>
            </w:pPr>
            <w:r w:rsidRPr="00955069">
              <w:t> </w:t>
            </w:r>
          </w:p>
        </w:tc>
        <w:tc>
          <w:tcPr>
            <w:tcW w:w="1410" w:type="dxa"/>
            <w:shd w:val="clear" w:color="auto" w:fill="auto"/>
            <w:vAlign w:val="center"/>
            <w:hideMark/>
          </w:tcPr>
          <w:p w:rsidR="00514F80" w:rsidRPr="00955069" w:rsidRDefault="00514F80" w:rsidP="008973CD">
            <w:pPr>
              <w:jc w:val="center"/>
            </w:pPr>
            <w:r w:rsidRPr="00955069">
              <w:t> </w:t>
            </w:r>
          </w:p>
        </w:tc>
      </w:tr>
      <w:tr w:rsidR="00AC3BC2" w:rsidRPr="00635409" w:rsidTr="00DB72B9">
        <w:trPr>
          <w:trHeight w:val="2393"/>
        </w:trPr>
        <w:tc>
          <w:tcPr>
            <w:tcW w:w="6817" w:type="dxa"/>
            <w:shd w:val="clear" w:color="auto" w:fill="auto"/>
            <w:vAlign w:val="center"/>
            <w:hideMark/>
          </w:tcPr>
          <w:p w:rsidR="00514F80" w:rsidRPr="00955069" w:rsidRDefault="00514F80" w:rsidP="008973CD">
            <w:pPr>
              <w:jc w:val="both"/>
            </w:pPr>
            <w:r w:rsidRPr="00955069">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E0B96" w:rsidRPr="00955069" w:rsidRDefault="003E0B96" w:rsidP="008973CD">
            <w:pPr>
              <w:jc w:val="both"/>
            </w:pPr>
          </w:p>
        </w:tc>
        <w:tc>
          <w:tcPr>
            <w:tcW w:w="1835" w:type="dxa"/>
            <w:shd w:val="clear" w:color="auto" w:fill="auto"/>
            <w:vAlign w:val="center"/>
            <w:hideMark/>
          </w:tcPr>
          <w:p w:rsidR="00514F80" w:rsidRPr="00955069" w:rsidRDefault="00514F80" w:rsidP="008973CD">
            <w:pPr>
              <w:jc w:val="center"/>
            </w:pPr>
            <w:r w:rsidRPr="00955069">
              <w:t>09.2.00.28510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F67C94" w:rsidP="008973CD">
            <w:pPr>
              <w:jc w:val="center"/>
            </w:pPr>
            <w:r w:rsidRPr="00955069">
              <w:t>280,0</w:t>
            </w:r>
          </w:p>
        </w:tc>
        <w:tc>
          <w:tcPr>
            <w:tcW w:w="1272" w:type="dxa"/>
            <w:shd w:val="clear" w:color="auto" w:fill="auto"/>
            <w:vAlign w:val="center"/>
            <w:hideMark/>
          </w:tcPr>
          <w:p w:rsidR="00514F80" w:rsidRPr="00955069" w:rsidRDefault="00F67C94" w:rsidP="008973CD">
            <w:pPr>
              <w:jc w:val="center"/>
            </w:pPr>
            <w:r w:rsidRPr="00955069">
              <w:t>60,0</w:t>
            </w:r>
          </w:p>
        </w:tc>
        <w:tc>
          <w:tcPr>
            <w:tcW w:w="1410" w:type="dxa"/>
            <w:shd w:val="clear" w:color="auto" w:fill="auto"/>
            <w:vAlign w:val="center"/>
            <w:hideMark/>
          </w:tcPr>
          <w:p w:rsidR="00514F80" w:rsidRPr="00955069" w:rsidRDefault="00F67C94" w:rsidP="008973CD">
            <w:pPr>
              <w:jc w:val="center"/>
            </w:pPr>
            <w:r w:rsidRPr="00955069">
              <w:t>60,0</w:t>
            </w:r>
          </w:p>
        </w:tc>
      </w:tr>
      <w:tr w:rsidR="00AC3BC2" w:rsidRPr="00635409" w:rsidTr="00DB72B9">
        <w:trPr>
          <w:trHeight w:val="2470"/>
        </w:trPr>
        <w:tc>
          <w:tcPr>
            <w:tcW w:w="6817" w:type="dxa"/>
            <w:shd w:val="clear" w:color="auto" w:fill="auto"/>
            <w:vAlign w:val="center"/>
            <w:hideMark/>
          </w:tcPr>
          <w:p w:rsidR="003E0B96" w:rsidRPr="00955069" w:rsidRDefault="00514F80" w:rsidP="003E0B96">
            <w:pPr>
              <w:jc w:val="both"/>
            </w:pPr>
            <w:r w:rsidRPr="00955069">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17B87" w:rsidRPr="00955069" w:rsidRDefault="00217B87" w:rsidP="003E0B96">
            <w:pPr>
              <w:jc w:val="both"/>
            </w:pPr>
          </w:p>
        </w:tc>
        <w:tc>
          <w:tcPr>
            <w:tcW w:w="1835" w:type="dxa"/>
            <w:shd w:val="clear" w:color="auto" w:fill="auto"/>
            <w:vAlign w:val="center"/>
            <w:hideMark/>
          </w:tcPr>
          <w:p w:rsidR="00514F80" w:rsidRPr="00955069" w:rsidRDefault="00514F80" w:rsidP="008973CD">
            <w:pPr>
              <w:jc w:val="center"/>
            </w:pPr>
            <w:r w:rsidRPr="00955069">
              <w:t>09.2.00.28770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4D0CC7" w:rsidP="008973CD">
            <w:pPr>
              <w:jc w:val="center"/>
            </w:pPr>
            <w:r w:rsidRPr="00955069">
              <w:t>753,0</w:t>
            </w:r>
          </w:p>
        </w:tc>
        <w:tc>
          <w:tcPr>
            <w:tcW w:w="1272" w:type="dxa"/>
            <w:shd w:val="clear" w:color="auto" w:fill="auto"/>
            <w:vAlign w:val="center"/>
            <w:hideMark/>
          </w:tcPr>
          <w:p w:rsidR="00514F80" w:rsidRPr="00955069" w:rsidRDefault="00F868CF" w:rsidP="008973CD">
            <w:pPr>
              <w:jc w:val="center"/>
            </w:pPr>
            <w:r w:rsidRPr="00955069">
              <w:t>655,0</w:t>
            </w:r>
          </w:p>
        </w:tc>
        <w:tc>
          <w:tcPr>
            <w:tcW w:w="1410" w:type="dxa"/>
            <w:shd w:val="clear" w:color="auto" w:fill="auto"/>
            <w:vAlign w:val="center"/>
            <w:hideMark/>
          </w:tcPr>
          <w:p w:rsidR="00514F80" w:rsidRPr="00955069" w:rsidRDefault="00F868CF" w:rsidP="008973CD">
            <w:pPr>
              <w:jc w:val="center"/>
            </w:pPr>
            <w:r w:rsidRPr="00955069">
              <w:t>655,0</w:t>
            </w:r>
          </w:p>
        </w:tc>
      </w:tr>
      <w:tr w:rsidR="00AC3BC2" w:rsidRPr="00635409" w:rsidTr="00DB72B9">
        <w:trPr>
          <w:trHeight w:val="2519"/>
        </w:trPr>
        <w:tc>
          <w:tcPr>
            <w:tcW w:w="6817" w:type="dxa"/>
            <w:shd w:val="clear" w:color="auto" w:fill="auto"/>
            <w:vAlign w:val="center"/>
            <w:hideMark/>
          </w:tcPr>
          <w:p w:rsidR="00514F80" w:rsidRPr="00955069" w:rsidRDefault="00514F80" w:rsidP="008973CD">
            <w:pPr>
              <w:jc w:val="both"/>
            </w:pPr>
            <w:r w:rsidRPr="00955069">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17B87" w:rsidRPr="00955069" w:rsidRDefault="00217B87" w:rsidP="008973CD">
            <w:pPr>
              <w:jc w:val="both"/>
            </w:pPr>
          </w:p>
        </w:tc>
        <w:tc>
          <w:tcPr>
            <w:tcW w:w="1835" w:type="dxa"/>
            <w:shd w:val="clear" w:color="auto" w:fill="auto"/>
            <w:vAlign w:val="center"/>
            <w:hideMark/>
          </w:tcPr>
          <w:p w:rsidR="00514F80" w:rsidRPr="00955069" w:rsidRDefault="00514F80" w:rsidP="008973CD">
            <w:pPr>
              <w:jc w:val="center"/>
            </w:pPr>
            <w:r w:rsidRPr="00955069">
              <w:t>09.2.00.28770</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4D0CC7" w:rsidP="008973CD">
            <w:pPr>
              <w:jc w:val="center"/>
            </w:pPr>
            <w:r w:rsidRPr="00955069">
              <w:t>26,0</w:t>
            </w:r>
          </w:p>
        </w:tc>
        <w:tc>
          <w:tcPr>
            <w:tcW w:w="1272" w:type="dxa"/>
            <w:shd w:val="clear" w:color="auto" w:fill="auto"/>
            <w:vAlign w:val="center"/>
            <w:hideMark/>
          </w:tcPr>
          <w:p w:rsidR="00514F80" w:rsidRPr="00955069" w:rsidRDefault="00514F80" w:rsidP="008973CD">
            <w:pPr>
              <w:jc w:val="center"/>
            </w:pPr>
            <w:r w:rsidRPr="00955069">
              <w:t>24,0</w:t>
            </w:r>
          </w:p>
        </w:tc>
        <w:tc>
          <w:tcPr>
            <w:tcW w:w="1410" w:type="dxa"/>
            <w:shd w:val="clear" w:color="auto" w:fill="auto"/>
            <w:vAlign w:val="center"/>
            <w:hideMark/>
          </w:tcPr>
          <w:p w:rsidR="00514F80" w:rsidRPr="00955069" w:rsidRDefault="00514F80" w:rsidP="008973CD">
            <w:pPr>
              <w:jc w:val="center"/>
            </w:pPr>
            <w:r w:rsidRPr="00955069">
              <w:t>24,0</w:t>
            </w:r>
          </w:p>
        </w:tc>
      </w:tr>
      <w:tr w:rsidR="00AC3BC2" w:rsidRPr="00635409" w:rsidTr="00DB72B9">
        <w:trPr>
          <w:trHeight w:val="2535"/>
        </w:trPr>
        <w:tc>
          <w:tcPr>
            <w:tcW w:w="6817" w:type="dxa"/>
            <w:shd w:val="clear" w:color="auto" w:fill="auto"/>
            <w:vAlign w:val="center"/>
            <w:hideMark/>
          </w:tcPr>
          <w:p w:rsidR="00514F80" w:rsidRPr="00955069" w:rsidRDefault="00514F80" w:rsidP="008973CD">
            <w:pPr>
              <w:jc w:val="both"/>
            </w:pPr>
            <w:r w:rsidRPr="00955069">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55069" w:rsidRDefault="00514F80" w:rsidP="008973CD">
            <w:pPr>
              <w:jc w:val="center"/>
            </w:pPr>
            <w:r w:rsidRPr="00955069">
              <w:t>09.2.00.28998</w:t>
            </w:r>
          </w:p>
        </w:tc>
        <w:tc>
          <w:tcPr>
            <w:tcW w:w="841" w:type="dxa"/>
            <w:shd w:val="clear" w:color="auto" w:fill="auto"/>
            <w:vAlign w:val="center"/>
            <w:hideMark/>
          </w:tcPr>
          <w:p w:rsidR="00514F80" w:rsidRPr="00955069" w:rsidRDefault="00514F80" w:rsidP="008973CD">
            <w:pPr>
              <w:jc w:val="center"/>
            </w:pPr>
            <w:r w:rsidRPr="00955069">
              <w:t>240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595A37" w:rsidP="008973CD">
            <w:pPr>
              <w:jc w:val="center"/>
            </w:pPr>
            <w:r w:rsidRPr="00955069">
              <w:t>347,6</w:t>
            </w:r>
          </w:p>
        </w:tc>
        <w:tc>
          <w:tcPr>
            <w:tcW w:w="1272" w:type="dxa"/>
            <w:shd w:val="clear" w:color="auto" w:fill="auto"/>
            <w:vAlign w:val="center"/>
            <w:hideMark/>
          </w:tcPr>
          <w:p w:rsidR="00514F80" w:rsidRPr="00955069" w:rsidRDefault="00595A37" w:rsidP="008973CD">
            <w:pPr>
              <w:jc w:val="center"/>
            </w:pPr>
            <w:r w:rsidRPr="00955069">
              <w:t>347,6</w:t>
            </w:r>
          </w:p>
        </w:tc>
        <w:tc>
          <w:tcPr>
            <w:tcW w:w="1410" w:type="dxa"/>
            <w:shd w:val="clear" w:color="auto" w:fill="auto"/>
            <w:vAlign w:val="center"/>
            <w:hideMark/>
          </w:tcPr>
          <w:p w:rsidR="00514F80" w:rsidRPr="00955069" w:rsidRDefault="00595A37" w:rsidP="008973CD">
            <w:pPr>
              <w:jc w:val="center"/>
            </w:pPr>
            <w:r w:rsidRPr="00955069">
              <w:t>347,6</w:t>
            </w:r>
          </w:p>
        </w:tc>
      </w:tr>
      <w:tr w:rsidR="00AC3BC2" w:rsidRPr="00635409" w:rsidTr="00DB72B9">
        <w:trPr>
          <w:trHeight w:val="2205"/>
        </w:trPr>
        <w:tc>
          <w:tcPr>
            <w:tcW w:w="6817" w:type="dxa"/>
            <w:shd w:val="clear" w:color="auto" w:fill="auto"/>
            <w:vAlign w:val="center"/>
            <w:hideMark/>
          </w:tcPr>
          <w:p w:rsidR="00514F80" w:rsidRPr="00955069" w:rsidRDefault="00514F80" w:rsidP="008973CD">
            <w:pPr>
              <w:jc w:val="both"/>
            </w:pPr>
            <w:r w:rsidRPr="00955069">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955069" w:rsidRDefault="00514F80" w:rsidP="008973CD">
            <w:pPr>
              <w:jc w:val="center"/>
            </w:pPr>
            <w:r w:rsidRPr="00955069">
              <w:t>09.2.00.99990</w:t>
            </w:r>
          </w:p>
        </w:tc>
        <w:tc>
          <w:tcPr>
            <w:tcW w:w="841" w:type="dxa"/>
            <w:shd w:val="clear" w:color="auto" w:fill="auto"/>
            <w:vAlign w:val="center"/>
            <w:hideMark/>
          </w:tcPr>
          <w:p w:rsidR="00514F80" w:rsidRPr="00955069" w:rsidRDefault="00514F80" w:rsidP="008973CD">
            <w:pPr>
              <w:jc w:val="center"/>
            </w:pPr>
            <w:r w:rsidRPr="00955069">
              <w:t>850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13</w:t>
            </w:r>
          </w:p>
        </w:tc>
        <w:tc>
          <w:tcPr>
            <w:tcW w:w="1410" w:type="dxa"/>
            <w:shd w:val="clear" w:color="auto" w:fill="auto"/>
            <w:vAlign w:val="center"/>
            <w:hideMark/>
          </w:tcPr>
          <w:p w:rsidR="00514F80" w:rsidRPr="00955069" w:rsidRDefault="00955069" w:rsidP="008973CD">
            <w:pPr>
              <w:jc w:val="center"/>
            </w:pPr>
            <w:r w:rsidRPr="00955069">
              <w:t>346,7</w:t>
            </w:r>
          </w:p>
        </w:tc>
        <w:tc>
          <w:tcPr>
            <w:tcW w:w="1272" w:type="dxa"/>
            <w:shd w:val="clear" w:color="auto" w:fill="auto"/>
            <w:vAlign w:val="center"/>
            <w:hideMark/>
          </w:tcPr>
          <w:p w:rsidR="00514F80" w:rsidRPr="00955069" w:rsidRDefault="00595A37" w:rsidP="008973CD">
            <w:pPr>
              <w:jc w:val="center"/>
            </w:pPr>
            <w:r w:rsidRPr="00955069">
              <w:t>43,9</w:t>
            </w:r>
          </w:p>
        </w:tc>
        <w:tc>
          <w:tcPr>
            <w:tcW w:w="1410" w:type="dxa"/>
            <w:shd w:val="clear" w:color="auto" w:fill="auto"/>
            <w:vAlign w:val="center"/>
            <w:hideMark/>
          </w:tcPr>
          <w:p w:rsidR="00514F80" w:rsidRPr="00955069" w:rsidRDefault="00595A37" w:rsidP="008973CD">
            <w:pPr>
              <w:jc w:val="center"/>
            </w:pPr>
            <w:r w:rsidRPr="00955069">
              <w:t>43,9</w:t>
            </w:r>
          </w:p>
        </w:tc>
      </w:tr>
      <w:tr w:rsidR="00AC3BC2" w:rsidRPr="00635409" w:rsidTr="00DB72B9">
        <w:trPr>
          <w:trHeight w:val="945"/>
        </w:trPr>
        <w:tc>
          <w:tcPr>
            <w:tcW w:w="6817" w:type="dxa"/>
            <w:shd w:val="clear" w:color="auto" w:fill="auto"/>
            <w:vAlign w:val="center"/>
            <w:hideMark/>
          </w:tcPr>
          <w:p w:rsidR="00514F80" w:rsidRPr="00955069" w:rsidRDefault="00514F80" w:rsidP="008973CD">
            <w:pPr>
              <w:jc w:val="both"/>
              <w:rPr>
                <w:b/>
                <w:bCs/>
              </w:rPr>
            </w:pPr>
            <w:r w:rsidRPr="00955069">
              <w:rPr>
                <w:b/>
                <w:bCs/>
              </w:rPr>
              <w:t>Подпрограмма "Совершенствование системы предоставления межбюджетных трансфертов из местного бюджета"</w:t>
            </w:r>
          </w:p>
        </w:tc>
        <w:tc>
          <w:tcPr>
            <w:tcW w:w="1835" w:type="dxa"/>
            <w:shd w:val="clear" w:color="auto" w:fill="auto"/>
            <w:vAlign w:val="center"/>
            <w:hideMark/>
          </w:tcPr>
          <w:p w:rsidR="00514F80" w:rsidRPr="00955069" w:rsidRDefault="00514F80" w:rsidP="008973CD">
            <w:pPr>
              <w:jc w:val="center"/>
              <w:rPr>
                <w:b/>
                <w:bCs/>
              </w:rPr>
            </w:pPr>
            <w:r w:rsidRPr="00955069">
              <w:rPr>
                <w:b/>
                <w:bCs/>
              </w:rPr>
              <w:t>09.4.00.00000</w:t>
            </w:r>
          </w:p>
        </w:tc>
        <w:tc>
          <w:tcPr>
            <w:tcW w:w="841" w:type="dxa"/>
            <w:shd w:val="clear" w:color="auto" w:fill="auto"/>
            <w:vAlign w:val="center"/>
            <w:hideMark/>
          </w:tcPr>
          <w:p w:rsidR="00514F80" w:rsidRPr="00955069" w:rsidRDefault="00514F80" w:rsidP="008973CD">
            <w:pPr>
              <w:jc w:val="center"/>
              <w:rPr>
                <w:b/>
                <w:bCs/>
              </w:rPr>
            </w:pPr>
            <w:r w:rsidRPr="00955069">
              <w:rPr>
                <w:b/>
                <w:bCs/>
              </w:rPr>
              <w:t> </w:t>
            </w:r>
          </w:p>
        </w:tc>
        <w:tc>
          <w:tcPr>
            <w:tcW w:w="756" w:type="dxa"/>
            <w:shd w:val="clear" w:color="auto" w:fill="auto"/>
            <w:vAlign w:val="center"/>
            <w:hideMark/>
          </w:tcPr>
          <w:p w:rsidR="00514F80" w:rsidRPr="00955069" w:rsidRDefault="00514F80" w:rsidP="008973CD">
            <w:pPr>
              <w:jc w:val="center"/>
              <w:rPr>
                <w:b/>
                <w:bCs/>
              </w:rPr>
            </w:pPr>
            <w:r w:rsidRPr="00955069">
              <w:rPr>
                <w:b/>
                <w:bCs/>
              </w:rPr>
              <w:t> </w:t>
            </w:r>
          </w:p>
        </w:tc>
        <w:tc>
          <w:tcPr>
            <w:tcW w:w="700" w:type="dxa"/>
            <w:shd w:val="clear" w:color="auto" w:fill="auto"/>
            <w:vAlign w:val="center"/>
            <w:hideMark/>
          </w:tcPr>
          <w:p w:rsidR="00514F80" w:rsidRPr="00955069" w:rsidRDefault="00514F80" w:rsidP="008973CD">
            <w:pPr>
              <w:jc w:val="center"/>
              <w:rPr>
                <w:b/>
                <w:bCs/>
              </w:rPr>
            </w:pPr>
            <w:r w:rsidRPr="00955069">
              <w:rPr>
                <w:b/>
                <w:bCs/>
              </w:rPr>
              <w:t> </w:t>
            </w:r>
          </w:p>
        </w:tc>
        <w:tc>
          <w:tcPr>
            <w:tcW w:w="1410" w:type="dxa"/>
            <w:shd w:val="clear" w:color="auto" w:fill="auto"/>
            <w:vAlign w:val="center"/>
            <w:hideMark/>
          </w:tcPr>
          <w:p w:rsidR="00514F80" w:rsidRPr="00955069" w:rsidRDefault="00595A37" w:rsidP="008973CD">
            <w:pPr>
              <w:jc w:val="center"/>
              <w:rPr>
                <w:b/>
                <w:bCs/>
              </w:rPr>
            </w:pPr>
            <w:r w:rsidRPr="00955069">
              <w:rPr>
                <w:b/>
                <w:bCs/>
              </w:rPr>
              <w:t>3 921,3</w:t>
            </w:r>
          </w:p>
        </w:tc>
        <w:tc>
          <w:tcPr>
            <w:tcW w:w="1272" w:type="dxa"/>
            <w:shd w:val="clear" w:color="auto" w:fill="auto"/>
            <w:vAlign w:val="center"/>
            <w:hideMark/>
          </w:tcPr>
          <w:p w:rsidR="00514F80" w:rsidRPr="00955069" w:rsidRDefault="00595A37" w:rsidP="008973CD">
            <w:pPr>
              <w:jc w:val="center"/>
              <w:rPr>
                <w:b/>
                <w:bCs/>
              </w:rPr>
            </w:pPr>
            <w:r w:rsidRPr="00955069">
              <w:rPr>
                <w:b/>
                <w:bCs/>
              </w:rPr>
              <w:t>3 921,3</w:t>
            </w:r>
          </w:p>
        </w:tc>
        <w:tc>
          <w:tcPr>
            <w:tcW w:w="1410" w:type="dxa"/>
            <w:shd w:val="clear" w:color="auto" w:fill="auto"/>
            <w:vAlign w:val="center"/>
            <w:hideMark/>
          </w:tcPr>
          <w:p w:rsidR="00514F80" w:rsidRPr="00955069" w:rsidRDefault="00595A37" w:rsidP="008973CD">
            <w:pPr>
              <w:jc w:val="center"/>
              <w:rPr>
                <w:b/>
                <w:bCs/>
              </w:rPr>
            </w:pPr>
            <w:r w:rsidRPr="00955069">
              <w:rPr>
                <w:b/>
                <w:bCs/>
              </w:rPr>
              <w:t>3 921,3</w:t>
            </w:r>
          </w:p>
        </w:tc>
      </w:tr>
      <w:tr w:rsidR="00AC3BC2" w:rsidRPr="00635409" w:rsidTr="00DB72B9">
        <w:trPr>
          <w:trHeight w:val="3216"/>
        </w:trPr>
        <w:tc>
          <w:tcPr>
            <w:tcW w:w="6817" w:type="dxa"/>
            <w:shd w:val="clear" w:color="auto" w:fill="auto"/>
            <w:vAlign w:val="center"/>
            <w:hideMark/>
          </w:tcPr>
          <w:p w:rsidR="00514F80" w:rsidRPr="00955069" w:rsidRDefault="00514F80" w:rsidP="008973CD">
            <w:pPr>
              <w:jc w:val="both"/>
            </w:pPr>
            <w:proofErr w:type="gramStart"/>
            <w:r w:rsidRPr="00955069">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955069" w:rsidRDefault="00514F80" w:rsidP="008973CD">
            <w:pPr>
              <w:jc w:val="center"/>
            </w:pPr>
            <w:r w:rsidRPr="00955069">
              <w:t>09.4.00.87040</w:t>
            </w:r>
          </w:p>
        </w:tc>
        <w:tc>
          <w:tcPr>
            <w:tcW w:w="841" w:type="dxa"/>
            <w:shd w:val="clear" w:color="auto" w:fill="auto"/>
            <w:vAlign w:val="center"/>
            <w:hideMark/>
          </w:tcPr>
          <w:p w:rsidR="00514F80" w:rsidRPr="00955069" w:rsidRDefault="00514F80" w:rsidP="008973CD">
            <w:pPr>
              <w:jc w:val="center"/>
            </w:pPr>
            <w:r w:rsidRPr="00955069">
              <w:t>540</w:t>
            </w:r>
          </w:p>
        </w:tc>
        <w:tc>
          <w:tcPr>
            <w:tcW w:w="756" w:type="dxa"/>
            <w:shd w:val="clear" w:color="auto" w:fill="auto"/>
            <w:vAlign w:val="center"/>
            <w:hideMark/>
          </w:tcPr>
          <w:p w:rsidR="00514F80" w:rsidRPr="00955069" w:rsidRDefault="00514F80" w:rsidP="008973CD">
            <w:pPr>
              <w:jc w:val="center"/>
            </w:pPr>
            <w:r w:rsidRPr="00955069">
              <w:t>01</w:t>
            </w:r>
          </w:p>
        </w:tc>
        <w:tc>
          <w:tcPr>
            <w:tcW w:w="700" w:type="dxa"/>
            <w:shd w:val="clear" w:color="auto" w:fill="auto"/>
            <w:vAlign w:val="center"/>
            <w:hideMark/>
          </w:tcPr>
          <w:p w:rsidR="00514F80" w:rsidRPr="00955069" w:rsidRDefault="00514F80" w:rsidP="008973CD">
            <w:pPr>
              <w:jc w:val="center"/>
            </w:pPr>
            <w:r w:rsidRPr="00955069">
              <w:t>04</w:t>
            </w:r>
          </w:p>
        </w:tc>
        <w:tc>
          <w:tcPr>
            <w:tcW w:w="1410" w:type="dxa"/>
            <w:shd w:val="clear" w:color="auto" w:fill="auto"/>
            <w:vAlign w:val="center"/>
            <w:hideMark/>
          </w:tcPr>
          <w:p w:rsidR="00514F80" w:rsidRPr="00955069" w:rsidRDefault="00595A37" w:rsidP="008973CD">
            <w:pPr>
              <w:jc w:val="center"/>
            </w:pPr>
            <w:r w:rsidRPr="00955069">
              <w:t>1 484,6</w:t>
            </w:r>
          </w:p>
        </w:tc>
        <w:tc>
          <w:tcPr>
            <w:tcW w:w="1272" w:type="dxa"/>
            <w:shd w:val="clear" w:color="auto" w:fill="auto"/>
            <w:vAlign w:val="center"/>
            <w:hideMark/>
          </w:tcPr>
          <w:p w:rsidR="00514F80" w:rsidRPr="00955069" w:rsidRDefault="00595A37" w:rsidP="008973CD">
            <w:pPr>
              <w:jc w:val="center"/>
            </w:pPr>
            <w:r w:rsidRPr="00955069">
              <w:t>1 484,6</w:t>
            </w:r>
          </w:p>
        </w:tc>
        <w:tc>
          <w:tcPr>
            <w:tcW w:w="1410" w:type="dxa"/>
            <w:shd w:val="clear" w:color="auto" w:fill="auto"/>
            <w:vAlign w:val="center"/>
            <w:hideMark/>
          </w:tcPr>
          <w:p w:rsidR="00514F80" w:rsidRPr="00955069" w:rsidRDefault="00595A37" w:rsidP="008973CD">
            <w:pPr>
              <w:jc w:val="center"/>
            </w:pPr>
            <w:r w:rsidRPr="00955069">
              <w:t>1 484,6</w:t>
            </w:r>
          </w:p>
        </w:tc>
      </w:tr>
      <w:tr w:rsidR="00AC3BC2" w:rsidRPr="00635409" w:rsidTr="00DB72B9">
        <w:trPr>
          <w:trHeight w:val="3244"/>
        </w:trPr>
        <w:tc>
          <w:tcPr>
            <w:tcW w:w="6817" w:type="dxa"/>
            <w:shd w:val="clear" w:color="auto" w:fill="auto"/>
            <w:vAlign w:val="center"/>
            <w:hideMark/>
          </w:tcPr>
          <w:p w:rsidR="00514F80" w:rsidRPr="00921A40" w:rsidRDefault="00514F80" w:rsidP="008973CD">
            <w:pPr>
              <w:jc w:val="both"/>
            </w:pPr>
            <w:proofErr w:type="gramStart"/>
            <w:r w:rsidRPr="00921A40">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921A40">
              <w:t>" (</w:t>
            </w:r>
            <w:proofErr w:type="gramStart"/>
            <w:r w:rsidRPr="00921A40">
              <w:t>Иные межбюджетные трансферты)</w:t>
            </w:r>
            <w:proofErr w:type="gramEnd"/>
          </w:p>
          <w:p w:rsidR="00A32534" w:rsidRPr="00921A40" w:rsidRDefault="00A32534" w:rsidP="008973CD">
            <w:pPr>
              <w:jc w:val="both"/>
            </w:pPr>
          </w:p>
        </w:tc>
        <w:tc>
          <w:tcPr>
            <w:tcW w:w="1835" w:type="dxa"/>
            <w:shd w:val="clear" w:color="auto" w:fill="auto"/>
            <w:vAlign w:val="center"/>
            <w:hideMark/>
          </w:tcPr>
          <w:p w:rsidR="00514F80" w:rsidRPr="00921A40" w:rsidRDefault="00514F80" w:rsidP="008973CD">
            <w:pPr>
              <w:jc w:val="center"/>
            </w:pPr>
            <w:r w:rsidRPr="00921A40">
              <w:t>09.4.00.87050</w:t>
            </w:r>
          </w:p>
        </w:tc>
        <w:tc>
          <w:tcPr>
            <w:tcW w:w="841" w:type="dxa"/>
            <w:shd w:val="clear" w:color="auto" w:fill="auto"/>
            <w:vAlign w:val="center"/>
            <w:hideMark/>
          </w:tcPr>
          <w:p w:rsidR="00514F80" w:rsidRPr="00921A40" w:rsidRDefault="00514F80" w:rsidP="008973CD">
            <w:pPr>
              <w:jc w:val="center"/>
            </w:pPr>
            <w:r w:rsidRPr="00921A40">
              <w:t>540</w:t>
            </w:r>
          </w:p>
        </w:tc>
        <w:tc>
          <w:tcPr>
            <w:tcW w:w="756" w:type="dxa"/>
            <w:shd w:val="clear" w:color="auto" w:fill="auto"/>
            <w:vAlign w:val="center"/>
            <w:hideMark/>
          </w:tcPr>
          <w:p w:rsidR="00514F80" w:rsidRPr="00921A40" w:rsidRDefault="00514F80" w:rsidP="008973CD">
            <w:pPr>
              <w:jc w:val="center"/>
            </w:pPr>
            <w:r w:rsidRPr="00921A40">
              <w:t>01</w:t>
            </w:r>
          </w:p>
        </w:tc>
        <w:tc>
          <w:tcPr>
            <w:tcW w:w="700" w:type="dxa"/>
            <w:shd w:val="clear" w:color="auto" w:fill="auto"/>
            <w:vAlign w:val="center"/>
            <w:hideMark/>
          </w:tcPr>
          <w:p w:rsidR="00514F80" w:rsidRPr="00921A40" w:rsidRDefault="00514F80" w:rsidP="008973CD">
            <w:pPr>
              <w:jc w:val="center"/>
            </w:pPr>
            <w:r w:rsidRPr="00921A40">
              <w:t>04</w:t>
            </w:r>
          </w:p>
        </w:tc>
        <w:tc>
          <w:tcPr>
            <w:tcW w:w="1410" w:type="dxa"/>
            <w:shd w:val="clear" w:color="auto" w:fill="auto"/>
            <w:vAlign w:val="center"/>
            <w:hideMark/>
          </w:tcPr>
          <w:p w:rsidR="00514F80" w:rsidRPr="00921A40" w:rsidRDefault="00235AD6" w:rsidP="008973CD">
            <w:pPr>
              <w:jc w:val="center"/>
            </w:pPr>
            <w:r w:rsidRPr="00921A40">
              <w:t>1 358,4</w:t>
            </w:r>
          </w:p>
        </w:tc>
        <w:tc>
          <w:tcPr>
            <w:tcW w:w="1272" w:type="dxa"/>
            <w:shd w:val="clear" w:color="auto" w:fill="auto"/>
            <w:vAlign w:val="center"/>
            <w:hideMark/>
          </w:tcPr>
          <w:p w:rsidR="00514F80" w:rsidRPr="00921A40" w:rsidRDefault="00235AD6" w:rsidP="008973CD">
            <w:pPr>
              <w:jc w:val="center"/>
            </w:pPr>
            <w:r w:rsidRPr="00921A40">
              <w:t>1 358,4</w:t>
            </w:r>
          </w:p>
        </w:tc>
        <w:tc>
          <w:tcPr>
            <w:tcW w:w="1410" w:type="dxa"/>
            <w:shd w:val="clear" w:color="auto" w:fill="auto"/>
            <w:vAlign w:val="center"/>
            <w:hideMark/>
          </w:tcPr>
          <w:p w:rsidR="00514F80" w:rsidRPr="00921A40" w:rsidRDefault="00235AD6" w:rsidP="008973CD">
            <w:pPr>
              <w:jc w:val="center"/>
            </w:pPr>
            <w:r w:rsidRPr="00921A40">
              <w:t>1 358,4</w:t>
            </w:r>
          </w:p>
        </w:tc>
      </w:tr>
      <w:tr w:rsidR="00AC3BC2" w:rsidRPr="00635409" w:rsidTr="00DB72B9">
        <w:trPr>
          <w:trHeight w:val="3386"/>
        </w:trPr>
        <w:tc>
          <w:tcPr>
            <w:tcW w:w="6817" w:type="dxa"/>
            <w:shd w:val="clear" w:color="auto" w:fill="auto"/>
            <w:vAlign w:val="center"/>
            <w:hideMark/>
          </w:tcPr>
          <w:p w:rsidR="00514F80" w:rsidRPr="00921A40" w:rsidRDefault="00514F80" w:rsidP="008973CD">
            <w:pPr>
              <w:jc w:val="both"/>
            </w:pPr>
            <w:proofErr w:type="gramStart"/>
            <w:r w:rsidRPr="00921A40">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921A40" w:rsidRDefault="00514F80" w:rsidP="008973CD">
            <w:pPr>
              <w:jc w:val="center"/>
            </w:pPr>
            <w:r w:rsidRPr="00921A40">
              <w:t>09.4.00.87060</w:t>
            </w:r>
          </w:p>
        </w:tc>
        <w:tc>
          <w:tcPr>
            <w:tcW w:w="841" w:type="dxa"/>
            <w:shd w:val="clear" w:color="auto" w:fill="auto"/>
            <w:vAlign w:val="center"/>
            <w:hideMark/>
          </w:tcPr>
          <w:p w:rsidR="00514F80" w:rsidRPr="00921A40" w:rsidRDefault="00514F80" w:rsidP="008973CD">
            <w:pPr>
              <w:jc w:val="center"/>
            </w:pPr>
            <w:r w:rsidRPr="00921A40">
              <w:t>540</w:t>
            </w:r>
          </w:p>
        </w:tc>
        <w:tc>
          <w:tcPr>
            <w:tcW w:w="756" w:type="dxa"/>
            <w:shd w:val="clear" w:color="auto" w:fill="auto"/>
            <w:vAlign w:val="center"/>
            <w:hideMark/>
          </w:tcPr>
          <w:p w:rsidR="00514F80" w:rsidRPr="00921A40" w:rsidRDefault="00514F80" w:rsidP="008973CD">
            <w:pPr>
              <w:jc w:val="center"/>
            </w:pPr>
            <w:r w:rsidRPr="00921A40">
              <w:t>01</w:t>
            </w:r>
          </w:p>
        </w:tc>
        <w:tc>
          <w:tcPr>
            <w:tcW w:w="700" w:type="dxa"/>
            <w:shd w:val="clear" w:color="auto" w:fill="auto"/>
            <w:vAlign w:val="center"/>
            <w:hideMark/>
          </w:tcPr>
          <w:p w:rsidR="00514F80" w:rsidRPr="00921A40" w:rsidRDefault="00514F80" w:rsidP="008973CD">
            <w:pPr>
              <w:jc w:val="center"/>
            </w:pPr>
            <w:r w:rsidRPr="00921A40">
              <w:t>04</w:t>
            </w:r>
          </w:p>
        </w:tc>
        <w:tc>
          <w:tcPr>
            <w:tcW w:w="1410" w:type="dxa"/>
            <w:shd w:val="clear" w:color="auto" w:fill="auto"/>
            <w:vAlign w:val="center"/>
            <w:hideMark/>
          </w:tcPr>
          <w:p w:rsidR="00514F80" w:rsidRPr="00921A40" w:rsidRDefault="00235AD6" w:rsidP="008973CD">
            <w:pPr>
              <w:jc w:val="center"/>
            </w:pPr>
            <w:r w:rsidRPr="00921A40">
              <w:t>740,2</w:t>
            </w:r>
          </w:p>
        </w:tc>
        <w:tc>
          <w:tcPr>
            <w:tcW w:w="1272" w:type="dxa"/>
            <w:shd w:val="clear" w:color="auto" w:fill="auto"/>
            <w:vAlign w:val="center"/>
            <w:hideMark/>
          </w:tcPr>
          <w:p w:rsidR="00514F80" w:rsidRPr="00921A40" w:rsidRDefault="00235AD6" w:rsidP="008973CD">
            <w:pPr>
              <w:jc w:val="center"/>
            </w:pPr>
            <w:r w:rsidRPr="00921A40">
              <w:t>740,2</w:t>
            </w:r>
          </w:p>
        </w:tc>
        <w:tc>
          <w:tcPr>
            <w:tcW w:w="1410" w:type="dxa"/>
            <w:shd w:val="clear" w:color="auto" w:fill="auto"/>
            <w:vAlign w:val="center"/>
            <w:hideMark/>
          </w:tcPr>
          <w:p w:rsidR="00514F80" w:rsidRPr="00921A40" w:rsidRDefault="00235AD6" w:rsidP="008973CD">
            <w:pPr>
              <w:jc w:val="center"/>
            </w:pPr>
            <w:r w:rsidRPr="00921A40">
              <w:t>740,2</w:t>
            </w:r>
          </w:p>
        </w:tc>
      </w:tr>
      <w:tr w:rsidR="00AC3BC2" w:rsidRPr="00635409" w:rsidTr="00DB72B9">
        <w:trPr>
          <w:trHeight w:val="3120"/>
        </w:trPr>
        <w:tc>
          <w:tcPr>
            <w:tcW w:w="6817" w:type="dxa"/>
            <w:shd w:val="clear" w:color="auto" w:fill="auto"/>
            <w:vAlign w:val="center"/>
            <w:hideMark/>
          </w:tcPr>
          <w:p w:rsidR="00514F80" w:rsidRPr="00921A40" w:rsidRDefault="00514F80" w:rsidP="008973CD">
            <w:pPr>
              <w:jc w:val="both"/>
            </w:pPr>
            <w:proofErr w:type="gramStart"/>
            <w:r w:rsidRPr="00921A40">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921A40" w:rsidRDefault="00514F80" w:rsidP="008973CD">
            <w:pPr>
              <w:jc w:val="center"/>
            </w:pPr>
            <w:r w:rsidRPr="00921A40">
              <w:t>09.4.00.87080</w:t>
            </w:r>
          </w:p>
        </w:tc>
        <w:tc>
          <w:tcPr>
            <w:tcW w:w="841" w:type="dxa"/>
            <w:shd w:val="clear" w:color="auto" w:fill="auto"/>
            <w:vAlign w:val="center"/>
            <w:hideMark/>
          </w:tcPr>
          <w:p w:rsidR="00514F80" w:rsidRPr="00921A40" w:rsidRDefault="00514F80" w:rsidP="008973CD">
            <w:pPr>
              <w:jc w:val="center"/>
            </w:pPr>
            <w:r w:rsidRPr="00921A40">
              <w:t>540</w:t>
            </w:r>
          </w:p>
        </w:tc>
        <w:tc>
          <w:tcPr>
            <w:tcW w:w="756" w:type="dxa"/>
            <w:shd w:val="clear" w:color="auto" w:fill="auto"/>
            <w:vAlign w:val="center"/>
            <w:hideMark/>
          </w:tcPr>
          <w:p w:rsidR="00514F80" w:rsidRPr="00921A40" w:rsidRDefault="00514F80" w:rsidP="008973CD">
            <w:pPr>
              <w:jc w:val="center"/>
            </w:pPr>
            <w:r w:rsidRPr="00921A40">
              <w:t>01</w:t>
            </w:r>
          </w:p>
        </w:tc>
        <w:tc>
          <w:tcPr>
            <w:tcW w:w="700" w:type="dxa"/>
            <w:shd w:val="clear" w:color="auto" w:fill="auto"/>
            <w:vAlign w:val="center"/>
            <w:hideMark/>
          </w:tcPr>
          <w:p w:rsidR="00514F80" w:rsidRPr="00921A40" w:rsidRDefault="00514F80" w:rsidP="008973CD">
            <w:pPr>
              <w:jc w:val="center"/>
            </w:pPr>
            <w:r w:rsidRPr="00921A40">
              <w:t>04</w:t>
            </w:r>
          </w:p>
        </w:tc>
        <w:tc>
          <w:tcPr>
            <w:tcW w:w="1410" w:type="dxa"/>
            <w:shd w:val="clear" w:color="auto" w:fill="auto"/>
            <w:vAlign w:val="center"/>
            <w:hideMark/>
          </w:tcPr>
          <w:p w:rsidR="00514F80" w:rsidRPr="00921A40" w:rsidRDefault="00BD66AF" w:rsidP="008973CD">
            <w:pPr>
              <w:jc w:val="center"/>
            </w:pPr>
            <w:r w:rsidRPr="00921A40">
              <w:t>338,1</w:t>
            </w:r>
          </w:p>
        </w:tc>
        <w:tc>
          <w:tcPr>
            <w:tcW w:w="1272" w:type="dxa"/>
            <w:shd w:val="clear" w:color="auto" w:fill="auto"/>
            <w:vAlign w:val="center"/>
            <w:hideMark/>
          </w:tcPr>
          <w:p w:rsidR="00514F80" w:rsidRPr="00921A40" w:rsidRDefault="00BD66AF" w:rsidP="008973CD">
            <w:pPr>
              <w:jc w:val="center"/>
            </w:pPr>
            <w:r w:rsidRPr="00921A40">
              <w:t>338,1</w:t>
            </w:r>
          </w:p>
        </w:tc>
        <w:tc>
          <w:tcPr>
            <w:tcW w:w="1410" w:type="dxa"/>
            <w:shd w:val="clear" w:color="auto" w:fill="auto"/>
            <w:vAlign w:val="center"/>
            <w:hideMark/>
          </w:tcPr>
          <w:p w:rsidR="00514F80" w:rsidRPr="00921A40" w:rsidRDefault="00BD66AF" w:rsidP="008973CD">
            <w:pPr>
              <w:jc w:val="center"/>
            </w:pPr>
            <w:r w:rsidRPr="00921A40">
              <w:t>338,1</w:t>
            </w:r>
          </w:p>
        </w:tc>
      </w:tr>
      <w:tr w:rsidR="00AC3BC2" w:rsidRPr="00635409" w:rsidTr="00DB72B9">
        <w:trPr>
          <w:trHeight w:val="945"/>
        </w:trPr>
        <w:tc>
          <w:tcPr>
            <w:tcW w:w="6817" w:type="dxa"/>
            <w:shd w:val="clear" w:color="auto" w:fill="auto"/>
            <w:vAlign w:val="center"/>
            <w:hideMark/>
          </w:tcPr>
          <w:p w:rsidR="00514F80" w:rsidRPr="00921A40" w:rsidRDefault="00514F80" w:rsidP="008973CD">
            <w:pPr>
              <w:jc w:val="both"/>
              <w:rPr>
                <w:b/>
                <w:bCs/>
              </w:rPr>
            </w:pPr>
            <w:proofErr w:type="gramStart"/>
            <w:r w:rsidRPr="00921A40">
              <w:rPr>
                <w:b/>
                <w:bCs/>
              </w:rPr>
              <w:t>Муниципальная</w:t>
            </w:r>
            <w:proofErr w:type="gramEnd"/>
            <w:r w:rsidRPr="00921A40">
              <w:rPr>
                <w:b/>
                <w:bCs/>
              </w:rPr>
              <w:t xml:space="preserve"> программ Белокалитвинского городского поселения "Благоустройство территории Белокалитвинского городского поселения"</w:t>
            </w:r>
          </w:p>
        </w:tc>
        <w:tc>
          <w:tcPr>
            <w:tcW w:w="1835" w:type="dxa"/>
            <w:shd w:val="clear" w:color="auto" w:fill="auto"/>
            <w:vAlign w:val="center"/>
            <w:hideMark/>
          </w:tcPr>
          <w:p w:rsidR="00514F80" w:rsidRPr="00921A40" w:rsidRDefault="00514F80" w:rsidP="008973CD">
            <w:pPr>
              <w:jc w:val="center"/>
              <w:rPr>
                <w:b/>
                <w:bCs/>
              </w:rPr>
            </w:pPr>
            <w:r w:rsidRPr="00921A40">
              <w:rPr>
                <w:b/>
                <w:bCs/>
              </w:rPr>
              <w:t>10.0.00.00000</w:t>
            </w:r>
          </w:p>
        </w:tc>
        <w:tc>
          <w:tcPr>
            <w:tcW w:w="841" w:type="dxa"/>
            <w:shd w:val="clear" w:color="auto" w:fill="auto"/>
            <w:vAlign w:val="center"/>
            <w:hideMark/>
          </w:tcPr>
          <w:p w:rsidR="00514F80" w:rsidRPr="00921A40" w:rsidRDefault="00514F80" w:rsidP="008973CD">
            <w:pPr>
              <w:jc w:val="center"/>
              <w:rPr>
                <w:b/>
                <w:bCs/>
              </w:rPr>
            </w:pPr>
            <w:r w:rsidRPr="00921A40">
              <w:rPr>
                <w:b/>
                <w:bCs/>
              </w:rPr>
              <w:t> </w:t>
            </w:r>
          </w:p>
        </w:tc>
        <w:tc>
          <w:tcPr>
            <w:tcW w:w="756" w:type="dxa"/>
            <w:shd w:val="clear" w:color="auto" w:fill="auto"/>
            <w:vAlign w:val="center"/>
            <w:hideMark/>
          </w:tcPr>
          <w:p w:rsidR="00514F80" w:rsidRPr="00921A40" w:rsidRDefault="00514F80" w:rsidP="008973CD">
            <w:pPr>
              <w:jc w:val="center"/>
              <w:rPr>
                <w:b/>
                <w:bCs/>
              </w:rPr>
            </w:pPr>
            <w:r w:rsidRPr="00921A40">
              <w:rPr>
                <w:b/>
                <w:bCs/>
              </w:rPr>
              <w:t> </w:t>
            </w:r>
          </w:p>
        </w:tc>
        <w:tc>
          <w:tcPr>
            <w:tcW w:w="700" w:type="dxa"/>
            <w:shd w:val="clear" w:color="auto" w:fill="auto"/>
            <w:vAlign w:val="center"/>
            <w:hideMark/>
          </w:tcPr>
          <w:p w:rsidR="00514F80" w:rsidRPr="00921A40" w:rsidRDefault="00514F80" w:rsidP="008973CD">
            <w:pPr>
              <w:jc w:val="center"/>
              <w:rPr>
                <w:b/>
                <w:bCs/>
              </w:rPr>
            </w:pPr>
            <w:r w:rsidRPr="00921A40">
              <w:rPr>
                <w:b/>
                <w:bCs/>
              </w:rPr>
              <w:t> </w:t>
            </w:r>
          </w:p>
        </w:tc>
        <w:tc>
          <w:tcPr>
            <w:tcW w:w="1410" w:type="dxa"/>
            <w:shd w:val="clear" w:color="auto" w:fill="auto"/>
            <w:vAlign w:val="center"/>
            <w:hideMark/>
          </w:tcPr>
          <w:p w:rsidR="00514F80" w:rsidRPr="00921A40" w:rsidRDefault="00E347D2" w:rsidP="008973CD">
            <w:pPr>
              <w:jc w:val="center"/>
              <w:rPr>
                <w:b/>
                <w:bCs/>
              </w:rPr>
            </w:pPr>
            <w:r w:rsidRPr="00921A40">
              <w:rPr>
                <w:b/>
                <w:bCs/>
              </w:rPr>
              <w:t>55 445,5</w:t>
            </w:r>
          </w:p>
        </w:tc>
        <w:tc>
          <w:tcPr>
            <w:tcW w:w="1272" w:type="dxa"/>
            <w:shd w:val="clear" w:color="auto" w:fill="auto"/>
            <w:vAlign w:val="center"/>
            <w:hideMark/>
          </w:tcPr>
          <w:p w:rsidR="00514F80" w:rsidRPr="00921A40" w:rsidRDefault="00BD66AF" w:rsidP="008973CD">
            <w:pPr>
              <w:jc w:val="center"/>
              <w:rPr>
                <w:b/>
                <w:bCs/>
              </w:rPr>
            </w:pPr>
            <w:r w:rsidRPr="00921A40">
              <w:rPr>
                <w:b/>
                <w:bCs/>
              </w:rPr>
              <w:t>50 801,9</w:t>
            </w:r>
          </w:p>
        </w:tc>
        <w:tc>
          <w:tcPr>
            <w:tcW w:w="1410" w:type="dxa"/>
            <w:shd w:val="clear" w:color="auto" w:fill="auto"/>
            <w:vAlign w:val="center"/>
            <w:hideMark/>
          </w:tcPr>
          <w:p w:rsidR="00514F80" w:rsidRPr="00921A40" w:rsidRDefault="00BD66AF" w:rsidP="008973CD">
            <w:pPr>
              <w:jc w:val="center"/>
              <w:rPr>
                <w:b/>
                <w:bCs/>
              </w:rPr>
            </w:pPr>
            <w:r w:rsidRPr="00921A40">
              <w:rPr>
                <w:b/>
                <w:bCs/>
              </w:rPr>
              <w:t>50 336,8</w:t>
            </w:r>
          </w:p>
        </w:tc>
      </w:tr>
      <w:tr w:rsidR="00AC3BC2" w:rsidRPr="00635409" w:rsidTr="00DB72B9">
        <w:trPr>
          <w:trHeight w:val="945"/>
        </w:trPr>
        <w:tc>
          <w:tcPr>
            <w:tcW w:w="6817" w:type="dxa"/>
            <w:shd w:val="clear" w:color="auto" w:fill="auto"/>
            <w:vAlign w:val="center"/>
            <w:hideMark/>
          </w:tcPr>
          <w:p w:rsidR="00514F80" w:rsidRPr="00921A40" w:rsidRDefault="00514F80" w:rsidP="008973CD">
            <w:pPr>
              <w:jc w:val="both"/>
              <w:rPr>
                <w:b/>
                <w:bCs/>
              </w:rPr>
            </w:pPr>
            <w:r w:rsidRPr="00921A40">
              <w:rPr>
                <w:b/>
                <w:bCs/>
              </w:rPr>
              <w:t>Подпрограмма "Развитие и содержание сетей уличного освещения на территории Белокалитвинского городского поселения"</w:t>
            </w:r>
          </w:p>
        </w:tc>
        <w:tc>
          <w:tcPr>
            <w:tcW w:w="1835" w:type="dxa"/>
            <w:shd w:val="clear" w:color="auto" w:fill="auto"/>
            <w:vAlign w:val="center"/>
            <w:hideMark/>
          </w:tcPr>
          <w:p w:rsidR="00514F80" w:rsidRPr="00921A40" w:rsidRDefault="00514F80" w:rsidP="008973CD">
            <w:pPr>
              <w:jc w:val="center"/>
              <w:rPr>
                <w:b/>
                <w:bCs/>
              </w:rPr>
            </w:pPr>
            <w:r w:rsidRPr="00921A40">
              <w:rPr>
                <w:b/>
                <w:bCs/>
              </w:rPr>
              <w:t>10.1.00.00000</w:t>
            </w:r>
          </w:p>
        </w:tc>
        <w:tc>
          <w:tcPr>
            <w:tcW w:w="841" w:type="dxa"/>
            <w:shd w:val="clear" w:color="auto" w:fill="auto"/>
            <w:vAlign w:val="center"/>
            <w:hideMark/>
          </w:tcPr>
          <w:p w:rsidR="00514F80" w:rsidRPr="00921A40" w:rsidRDefault="00514F80" w:rsidP="008973CD">
            <w:pPr>
              <w:jc w:val="center"/>
              <w:rPr>
                <w:b/>
                <w:bCs/>
              </w:rPr>
            </w:pPr>
            <w:r w:rsidRPr="00921A40">
              <w:rPr>
                <w:b/>
                <w:bCs/>
              </w:rPr>
              <w:t> </w:t>
            </w:r>
          </w:p>
        </w:tc>
        <w:tc>
          <w:tcPr>
            <w:tcW w:w="756" w:type="dxa"/>
            <w:shd w:val="clear" w:color="auto" w:fill="auto"/>
            <w:vAlign w:val="center"/>
            <w:hideMark/>
          </w:tcPr>
          <w:p w:rsidR="00514F80" w:rsidRPr="00921A40" w:rsidRDefault="00514F80" w:rsidP="008973CD">
            <w:pPr>
              <w:jc w:val="center"/>
              <w:rPr>
                <w:b/>
                <w:bCs/>
              </w:rPr>
            </w:pPr>
            <w:r w:rsidRPr="00921A40">
              <w:rPr>
                <w:b/>
                <w:bCs/>
              </w:rPr>
              <w:t> </w:t>
            </w:r>
          </w:p>
        </w:tc>
        <w:tc>
          <w:tcPr>
            <w:tcW w:w="700" w:type="dxa"/>
            <w:shd w:val="clear" w:color="auto" w:fill="auto"/>
            <w:vAlign w:val="center"/>
            <w:hideMark/>
          </w:tcPr>
          <w:p w:rsidR="00514F80" w:rsidRPr="00921A40" w:rsidRDefault="00514F80" w:rsidP="008973CD">
            <w:pPr>
              <w:jc w:val="center"/>
              <w:rPr>
                <w:b/>
                <w:bCs/>
              </w:rPr>
            </w:pPr>
            <w:r w:rsidRPr="00921A40">
              <w:rPr>
                <w:b/>
                <w:bCs/>
              </w:rPr>
              <w:t> </w:t>
            </w:r>
          </w:p>
        </w:tc>
        <w:tc>
          <w:tcPr>
            <w:tcW w:w="1410" w:type="dxa"/>
            <w:shd w:val="clear" w:color="auto" w:fill="auto"/>
            <w:vAlign w:val="center"/>
            <w:hideMark/>
          </w:tcPr>
          <w:p w:rsidR="00514F80" w:rsidRPr="00921A40" w:rsidRDefault="00E347D2" w:rsidP="00CE7238">
            <w:pPr>
              <w:jc w:val="center"/>
              <w:rPr>
                <w:b/>
                <w:bCs/>
              </w:rPr>
            </w:pPr>
            <w:r w:rsidRPr="00921A40">
              <w:rPr>
                <w:b/>
                <w:bCs/>
              </w:rPr>
              <w:t>14 107,2</w:t>
            </w:r>
          </w:p>
        </w:tc>
        <w:tc>
          <w:tcPr>
            <w:tcW w:w="1272" w:type="dxa"/>
            <w:shd w:val="clear" w:color="auto" w:fill="auto"/>
            <w:vAlign w:val="center"/>
            <w:hideMark/>
          </w:tcPr>
          <w:p w:rsidR="00514F80" w:rsidRPr="00921A40" w:rsidRDefault="00BD66AF" w:rsidP="008973CD">
            <w:pPr>
              <w:jc w:val="center"/>
              <w:rPr>
                <w:b/>
                <w:bCs/>
              </w:rPr>
            </w:pPr>
            <w:r w:rsidRPr="00921A40">
              <w:rPr>
                <w:b/>
                <w:bCs/>
              </w:rPr>
              <w:t>13 950,1</w:t>
            </w:r>
          </w:p>
        </w:tc>
        <w:tc>
          <w:tcPr>
            <w:tcW w:w="1410" w:type="dxa"/>
            <w:shd w:val="clear" w:color="auto" w:fill="auto"/>
            <w:vAlign w:val="center"/>
            <w:hideMark/>
          </w:tcPr>
          <w:p w:rsidR="00514F80" w:rsidRPr="00921A40" w:rsidRDefault="00BD66AF" w:rsidP="008973CD">
            <w:pPr>
              <w:jc w:val="center"/>
              <w:rPr>
                <w:b/>
                <w:bCs/>
              </w:rPr>
            </w:pPr>
            <w:r w:rsidRPr="00921A40">
              <w:rPr>
                <w:b/>
                <w:bCs/>
              </w:rPr>
              <w:t>13 448,0</w:t>
            </w:r>
          </w:p>
        </w:tc>
      </w:tr>
      <w:tr w:rsidR="00AC3BC2" w:rsidRPr="00635409" w:rsidTr="00DB72B9">
        <w:trPr>
          <w:trHeight w:val="2535"/>
        </w:trPr>
        <w:tc>
          <w:tcPr>
            <w:tcW w:w="6817" w:type="dxa"/>
            <w:shd w:val="clear" w:color="auto" w:fill="auto"/>
            <w:vAlign w:val="center"/>
            <w:hideMark/>
          </w:tcPr>
          <w:p w:rsidR="00514F80" w:rsidRPr="00921A40" w:rsidRDefault="00514F80" w:rsidP="008973CD">
            <w:pPr>
              <w:jc w:val="both"/>
            </w:pPr>
            <w:r w:rsidRPr="00921A40">
              <w:lastRenderedPageBreak/>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21A40" w:rsidRDefault="00514F80" w:rsidP="008973CD">
            <w:pPr>
              <w:jc w:val="center"/>
            </w:pPr>
            <w:r w:rsidRPr="00921A40">
              <w:t>10.1.00.28340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05</w:t>
            </w:r>
          </w:p>
        </w:tc>
        <w:tc>
          <w:tcPr>
            <w:tcW w:w="700" w:type="dxa"/>
            <w:shd w:val="clear" w:color="auto" w:fill="auto"/>
            <w:vAlign w:val="center"/>
            <w:hideMark/>
          </w:tcPr>
          <w:p w:rsidR="00514F80" w:rsidRPr="00921A40" w:rsidRDefault="00514F80" w:rsidP="008973CD">
            <w:pPr>
              <w:jc w:val="center"/>
            </w:pPr>
            <w:r w:rsidRPr="00921A40">
              <w:t>03</w:t>
            </w:r>
          </w:p>
        </w:tc>
        <w:tc>
          <w:tcPr>
            <w:tcW w:w="1410" w:type="dxa"/>
            <w:shd w:val="clear" w:color="auto" w:fill="auto"/>
            <w:vAlign w:val="center"/>
            <w:hideMark/>
          </w:tcPr>
          <w:p w:rsidR="00514F80" w:rsidRPr="00921A40" w:rsidRDefault="00BD66AF" w:rsidP="008973CD">
            <w:pPr>
              <w:jc w:val="center"/>
            </w:pPr>
            <w:r w:rsidRPr="00921A40">
              <w:t>11 248,1</w:t>
            </w:r>
          </w:p>
        </w:tc>
        <w:tc>
          <w:tcPr>
            <w:tcW w:w="1272" w:type="dxa"/>
            <w:shd w:val="clear" w:color="auto" w:fill="auto"/>
            <w:vAlign w:val="center"/>
            <w:hideMark/>
          </w:tcPr>
          <w:p w:rsidR="00514F80" w:rsidRPr="00921A40" w:rsidRDefault="00BD66AF" w:rsidP="008973CD">
            <w:pPr>
              <w:jc w:val="center"/>
            </w:pPr>
            <w:r w:rsidRPr="00921A40">
              <w:t>11 529,3</w:t>
            </w:r>
          </w:p>
        </w:tc>
        <w:tc>
          <w:tcPr>
            <w:tcW w:w="1410" w:type="dxa"/>
            <w:shd w:val="clear" w:color="auto" w:fill="auto"/>
            <w:vAlign w:val="center"/>
            <w:hideMark/>
          </w:tcPr>
          <w:p w:rsidR="00514F80" w:rsidRPr="00921A40" w:rsidRDefault="00BD66AF" w:rsidP="008973CD">
            <w:pPr>
              <w:jc w:val="center"/>
            </w:pPr>
            <w:r w:rsidRPr="00921A40">
              <w:t>11 817,5</w:t>
            </w:r>
          </w:p>
        </w:tc>
      </w:tr>
      <w:tr w:rsidR="00AC3BC2" w:rsidRPr="00635409" w:rsidTr="00DB72B9">
        <w:trPr>
          <w:trHeight w:val="2555"/>
        </w:trPr>
        <w:tc>
          <w:tcPr>
            <w:tcW w:w="6817" w:type="dxa"/>
            <w:shd w:val="clear" w:color="auto" w:fill="auto"/>
            <w:vAlign w:val="center"/>
            <w:hideMark/>
          </w:tcPr>
          <w:p w:rsidR="00514F80" w:rsidRPr="00921A40" w:rsidRDefault="00514F80" w:rsidP="008973CD">
            <w:pPr>
              <w:jc w:val="both"/>
            </w:pPr>
            <w:r w:rsidRPr="00921A40">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21A40" w:rsidRDefault="00514F80" w:rsidP="008973CD">
            <w:pPr>
              <w:jc w:val="center"/>
            </w:pPr>
            <w:r w:rsidRPr="00921A40">
              <w:t>10.1.00.28350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05</w:t>
            </w:r>
          </w:p>
        </w:tc>
        <w:tc>
          <w:tcPr>
            <w:tcW w:w="700" w:type="dxa"/>
            <w:shd w:val="clear" w:color="auto" w:fill="auto"/>
            <w:vAlign w:val="center"/>
            <w:hideMark/>
          </w:tcPr>
          <w:p w:rsidR="00514F80" w:rsidRPr="00921A40" w:rsidRDefault="00514F80" w:rsidP="008973CD">
            <w:pPr>
              <w:jc w:val="center"/>
            </w:pPr>
            <w:r w:rsidRPr="00921A40">
              <w:t>03</w:t>
            </w:r>
          </w:p>
        </w:tc>
        <w:tc>
          <w:tcPr>
            <w:tcW w:w="1410" w:type="dxa"/>
            <w:shd w:val="clear" w:color="auto" w:fill="auto"/>
            <w:vAlign w:val="center"/>
            <w:hideMark/>
          </w:tcPr>
          <w:p w:rsidR="00514F80" w:rsidRPr="00921A40" w:rsidRDefault="00E347D2" w:rsidP="008973CD">
            <w:pPr>
              <w:jc w:val="center"/>
            </w:pPr>
            <w:r w:rsidRPr="00921A40">
              <w:t>2 759,1</w:t>
            </w:r>
          </w:p>
        </w:tc>
        <w:tc>
          <w:tcPr>
            <w:tcW w:w="1272" w:type="dxa"/>
            <w:shd w:val="clear" w:color="auto" w:fill="auto"/>
            <w:vAlign w:val="center"/>
            <w:hideMark/>
          </w:tcPr>
          <w:p w:rsidR="00514F80" w:rsidRPr="00921A40" w:rsidRDefault="00BD66AF" w:rsidP="008973CD">
            <w:pPr>
              <w:jc w:val="center"/>
            </w:pPr>
            <w:r w:rsidRPr="00921A40">
              <w:t>2 320,8</w:t>
            </w:r>
          </w:p>
        </w:tc>
        <w:tc>
          <w:tcPr>
            <w:tcW w:w="1410" w:type="dxa"/>
            <w:shd w:val="clear" w:color="auto" w:fill="auto"/>
            <w:vAlign w:val="center"/>
            <w:hideMark/>
          </w:tcPr>
          <w:p w:rsidR="00514F80" w:rsidRPr="00921A40" w:rsidRDefault="00BD66AF" w:rsidP="008973CD">
            <w:pPr>
              <w:jc w:val="center"/>
            </w:pPr>
            <w:r w:rsidRPr="00921A40">
              <w:t>1 530,5</w:t>
            </w:r>
          </w:p>
        </w:tc>
      </w:tr>
      <w:tr w:rsidR="00AC3BC2" w:rsidRPr="00635409" w:rsidTr="00DB72B9">
        <w:trPr>
          <w:trHeight w:val="2270"/>
        </w:trPr>
        <w:tc>
          <w:tcPr>
            <w:tcW w:w="6817" w:type="dxa"/>
            <w:shd w:val="clear" w:color="auto" w:fill="auto"/>
            <w:vAlign w:val="center"/>
            <w:hideMark/>
          </w:tcPr>
          <w:p w:rsidR="00514F80" w:rsidRPr="00921A40" w:rsidRDefault="00514F80" w:rsidP="008973CD">
            <w:pPr>
              <w:jc w:val="both"/>
            </w:pPr>
            <w:r w:rsidRPr="00921A40">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21A40" w:rsidRDefault="00514F80" w:rsidP="008973CD">
            <w:pPr>
              <w:jc w:val="center"/>
            </w:pPr>
            <w:r w:rsidRPr="00921A40">
              <w:t>10.1.00.28660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05</w:t>
            </w:r>
          </w:p>
        </w:tc>
        <w:tc>
          <w:tcPr>
            <w:tcW w:w="700" w:type="dxa"/>
            <w:shd w:val="clear" w:color="auto" w:fill="auto"/>
            <w:vAlign w:val="center"/>
            <w:hideMark/>
          </w:tcPr>
          <w:p w:rsidR="00514F80" w:rsidRPr="00921A40" w:rsidRDefault="00514F80" w:rsidP="008973CD">
            <w:pPr>
              <w:jc w:val="center"/>
            </w:pPr>
            <w:r w:rsidRPr="00921A40">
              <w:t>03</w:t>
            </w:r>
          </w:p>
        </w:tc>
        <w:tc>
          <w:tcPr>
            <w:tcW w:w="1410" w:type="dxa"/>
            <w:shd w:val="clear" w:color="auto" w:fill="auto"/>
            <w:vAlign w:val="center"/>
            <w:hideMark/>
          </w:tcPr>
          <w:p w:rsidR="00514F80" w:rsidRPr="00921A40" w:rsidRDefault="00DB12EC" w:rsidP="008973CD">
            <w:pPr>
              <w:jc w:val="center"/>
            </w:pPr>
            <w:r w:rsidRPr="00921A40">
              <w:t>100,0</w:t>
            </w:r>
          </w:p>
        </w:tc>
        <w:tc>
          <w:tcPr>
            <w:tcW w:w="1272" w:type="dxa"/>
            <w:shd w:val="clear" w:color="auto" w:fill="auto"/>
            <w:vAlign w:val="center"/>
            <w:hideMark/>
          </w:tcPr>
          <w:p w:rsidR="00514F80" w:rsidRPr="00921A40" w:rsidRDefault="00514F80" w:rsidP="008973CD">
            <w:pPr>
              <w:jc w:val="center"/>
            </w:pPr>
            <w:r w:rsidRPr="00921A40">
              <w:t>100,0</w:t>
            </w:r>
          </w:p>
        </w:tc>
        <w:tc>
          <w:tcPr>
            <w:tcW w:w="1410" w:type="dxa"/>
            <w:shd w:val="clear" w:color="auto" w:fill="auto"/>
            <w:vAlign w:val="center"/>
            <w:hideMark/>
          </w:tcPr>
          <w:p w:rsidR="00514F80" w:rsidRPr="00921A40" w:rsidRDefault="00514F80" w:rsidP="008973CD">
            <w:pPr>
              <w:jc w:val="center"/>
            </w:pPr>
            <w:r w:rsidRPr="00921A40">
              <w:t>100,0</w:t>
            </w:r>
          </w:p>
        </w:tc>
      </w:tr>
      <w:tr w:rsidR="00AC3BC2" w:rsidRPr="00635409" w:rsidTr="00DB72B9">
        <w:trPr>
          <w:trHeight w:val="630"/>
        </w:trPr>
        <w:tc>
          <w:tcPr>
            <w:tcW w:w="6817" w:type="dxa"/>
            <w:shd w:val="clear" w:color="auto" w:fill="auto"/>
            <w:vAlign w:val="center"/>
            <w:hideMark/>
          </w:tcPr>
          <w:p w:rsidR="00514F80" w:rsidRPr="00921A40" w:rsidRDefault="00514F80" w:rsidP="008973CD">
            <w:pPr>
              <w:jc w:val="both"/>
              <w:rPr>
                <w:b/>
                <w:bCs/>
              </w:rPr>
            </w:pPr>
            <w:r w:rsidRPr="00921A40">
              <w:rPr>
                <w:b/>
                <w:bCs/>
              </w:rPr>
              <w:t>Подпрограмма "Благоустройство и содержание территории"</w:t>
            </w:r>
          </w:p>
        </w:tc>
        <w:tc>
          <w:tcPr>
            <w:tcW w:w="1835" w:type="dxa"/>
            <w:shd w:val="clear" w:color="auto" w:fill="auto"/>
            <w:vAlign w:val="center"/>
            <w:hideMark/>
          </w:tcPr>
          <w:p w:rsidR="00514F80" w:rsidRPr="00921A40" w:rsidRDefault="00514F80" w:rsidP="008973CD">
            <w:pPr>
              <w:jc w:val="center"/>
              <w:rPr>
                <w:b/>
                <w:bCs/>
              </w:rPr>
            </w:pPr>
            <w:r w:rsidRPr="00921A40">
              <w:rPr>
                <w:b/>
                <w:bCs/>
              </w:rPr>
              <w:t>10.3.00.00000</w:t>
            </w:r>
          </w:p>
        </w:tc>
        <w:tc>
          <w:tcPr>
            <w:tcW w:w="841" w:type="dxa"/>
            <w:shd w:val="clear" w:color="auto" w:fill="auto"/>
            <w:vAlign w:val="center"/>
            <w:hideMark/>
          </w:tcPr>
          <w:p w:rsidR="00514F80" w:rsidRPr="00921A40" w:rsidRDefault="00514F80" w:rsidP="008973CD">
            <w:pPr>
              <w:jc w:val="center"/>
              <w:rPr>
                <w:b/>
                <w:bCs/>
              </w:rPr>
            </w:pPr>
            <w:r w:rsidRPr="00921A40">
              <w:rPr>
                <w:b/>
                <w:bCs/>
              </w:rPr>
              <w:t> </w:t>
            </w:r>
          </w:p>
        </w:tc>
        <w:tc>
          <w:tcPr>
            <w:tcW w:w="756" w:type="dxa"/>
            <w:shd w:val="clear" w:color="auto" w:fill="auto"/>
            <w:vAlign w:val="center"/>
            <w:hideMark/>
          </w:tcPr>
          <w:p w:rsidR="00514F80" w:rsidRPr="00921A40" w:rsidRDefault="00514F80" w:rsidP="008973CD">
            <w:pPr>
              <w:jc w:val="center"/>
              <w:rPr>
                <w:b/>
                <w:bCs/>
              </w:rPr>
            </w:pPr>
            <w:r w:rsidRPr="00921A40">
              <w:rPr>
                <w:b/>
                <w:bCs/>
              </w:rPr>
              <w:t> </w:t>
            </w:r>
          </w:p>
        </w:tc>
        <w:tc>
          <w:tcPr>
            <w:tcW w:w="700" w:type="dxa"/>
            <w:shd w:val="clear" w:color="auto" w:fill="auto"/>
            <w:vAlign w:val="center"/>
            <w:hideMark/>
          </w:tcPr>
          <w:p w:rsidR="00514F80" w:rsidRPr="00921A40" w:rsidRDefault="00514F80" w:rsidP="008973CD">
            <w:pPr>
              <w:jc w:val="center"/>
              <w:rPr>
                <w:b/>
                <w:bCs/>
              </w:rPr>
            </w:pPr>
            <w:r w:rsidRPr="00921A40">
              <w:rPr>
                <w:b/>
                <w:bCs/>
              </w:rPr>
              <w:t> </w:t>
            </w:r>
          </w:p>
        </w:tc>
        <w:tc>
          <w:tcPr>
            <w:tcW w:w="1410" w:type="dxa"/>
            <w:shd w:val="clear" w:color="auto" w:fill="auto"/>
            <w:vAlign w:val="center"/>
            <w:hideMark/>
          </w:tcPr>
          <w:p w:rsidR="00514F80" w:rsidRPr="00921A40" w:rsidRDefault="000510AE" w:rsidP="008973CD">
            <w:pPr>
              <w:jc w:val="center"/>
              <w:rPr>
                <w:b/>
                <w:bCs/>
              </w:rPr>
            </w:pPr>
            <w:r w:rsidRPr="00921A40">
              <w:rPr>
                <w:b/>
                <w:bCs/>
              </w:rPr>
              <w:t>41 338,3</w:t>
            </w:r>
          </w:p>
        </w:tc>
        <w:tc>
          <w:tcPr>
            <w:tcW w:w="1272" w:type="dxa"/>
            <w:shd w:val="clear" w:color="auto" w:fill="auto"/>
            <w:vAlign w:val="center"/>
            <w:hideMark/>
          </w:tcPr>
          <w:p w:rsidR="00514F80" w:rsidRPr="00921A40" w:rsidRDefault="00B8189F" w:rsidP="008973CD">
            <w:pPr>
              <w:jc w:val="center"/>
              <w:rPr>
                <w:b/>
                <w:bCs/>
              </w:rPr>
            </w:pPr>
            <w:r w:rsidRPr="00921A40">
              <w:rPr>
                <w:b/>
                <w:bCs/>
              </w:rPr>
              <w:t>36 851,8</w:t>
            </w:r>
          </w:p>
        </w:tc>
        <w:tc>
          <w:tcPr>
            <w:tcW w:w="1410" w:type="dxa"/>
            <w:shd w:val="clear" w:color="auto" w:fill="auto"/>
            <w:vAlign w:val="center"/>
            <w:hideMark/>
          </w:tcPr>
          <w:p w:rsidR="00514F80" w:rsidRPr="00921A40" w:rsidRDefault="00B8189F" w:rsidP="008973CD">
            <w:pPr>
              <w:jc w:val="center"/>
              <w:rPr>
                <w:b/>
                <w:bCs/>
              </w:rPr>
            </w:pPr>
            <w:r w:rsidRPr="00921A40">
              <w:rPr>
                <w:b/>
                <w:bCs/>
              </w:rPr>
              <w:t>36 888,8</w:t>
            </w:r>
          </w:p>
        </w:tc>
      </w:tr>
      <w:tr w:rsidR="00AC3BC2" w:rsidRPr="00635409" w:rsidTr="00DB72B9">
        <w:trPr>
          <w:trHeight w:val="2067"/>
        </w:trPr>
        <w:tc>
          <w:tcPr>
            <w:tcW w:w="6817" w:type="dxa"/>
            <w:shd w:val="clear" w:color="auto" w:fill="auto"/>
            <w:vAlign w:val="center"/>
            <w:hideMark/>
          </w:tcPr>
          <w:p w:rsidR="00514F80" w:rsidRPr="00921A40" w:rsidRDefault="00514F80" w:rsidP="008973CD">
            <w:pPr>
              <w:jc w:val="both"/>
            </w:pPr>
            <w:r w:rsidRPr="00921A40">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1835" w:type="dxa"/>
            <w:shd w:val="clear" w:color="auto" w:fill="auto"/>
            <w:vAlign w:val="center"/>
            <w:hideMark/>
          </w:tcPr>
          <w:p w:rsidR="00514F80" w:rsidRPr="00921A40" w:rsidRDefault="00514F80" w:rsidP="008973CD">
            <w:pPr>
              <w:jc w:val="center"/>
            </w:pPr>
            <w:r w:rsidRPr="00921A40">
              <w:t>10.3.00.00590</w:t>
            </w:r>
          </w:p>
        </w:tc>
        <w:tc>
          <w:tcPr>
            <w:tcW w:w="841" w:type="dxa"/>
            <w:shd w:val="clear" w:color="auto" w:fill="auto"/>
            <w:vAlign w:val="center"/>
            <w:hideMark/>
          </w:tcPr>
          <w:p w:rsidR="00514F80" w:rsidRPr="00921A40" w:rsidRDefault="00514F80" w:rsidP="008973CD">
            <w:pPr>
              <w:jc w:val="center"/>
            </w:pPr>
            <w:r w:rsidRPr="00921A40">
              <w:t>610</w:t>
            </w:r>
          </w:p>
        </w:tc>
        <w:tc>
          <w:tcPr>
            <w:tcW w:w="756" w:type="dxa"/>
            <w:shd w:val="clear" w:color="auto" w:fill="auto"/>
            <w:vAlign w:val="center"/>
            <w:hideMark/>
          </w:tcPr>
          <w:p w:rsidR="00514F80" w:rsidRPr="00921A40" w:rsidRDefault="00514F80" w:rsidP="008973CD">
            <w:pPr>
              <w:jc w:val="center"/>
            </w:pPr>
            <w:r w:rsidRPr="00921A40">
              <w:t>05</w:t>
            </w:r>
          </w:p>
        </w:tc>
        <w:tc>
          <w:tcPr>
            <w:tcW w:w="700" w:type="dxa"/>
            <w:shd w:val="clear" w:color="auto" w:fill="auto"/>
            <w:vAlign w:val="center"/>
            <w:hideMark/>
          </w:tcPr>
          <w:p w:rsidR="00514F80" w:rsidRPr="00921A40" w:rsidRDefault="00514F80" w:rsidP="008973CD">
            <w:pPr>
              <w:jc w:val="center"/>
            </w:pPr>
            <w:r w:rsidRPr="00921A40">
              <w:t>03</w:t>
            </w:r>
          </w:p>
        </w:tc>
        <w:tc>
          <w:tcPr>
            <w:tcW w:w="1410" w:type="dxa"/>
            <w:shd w:val="clear" w:color="auto" w:fill="auto"/>
            <w:vAlign w:val="center"/>
            <w:hideMark/>
          </w:tcPr>
          <w:p w:rsidR="00514F80" w:rsidRPr="00921A40" w:rsidRDefault="000510AE" w:rsidP="008973CD">
            <w:pPr>
              <w:jc w:val="center"/>
            </w:pPr>
            <w:r w:rsidRPr="00921A40">
              <w:t>36 821,1</w:t>
            </w:r>
          </w:p>
        </w:tc>
        <w:tc>
          <w:tcPr>
            <w:tcW w:w="1272" w:type="dxa"/>
            <w:shd w:val="clear" w:color="auto" w:fill="auto"/>
            <w:vAlign w:val="center"/>
            <w:hideMark/>
          </w:tcPr>
          <w:p w:rsidR="00514F80" w:rsidRPr="00921A40" w:rsidRDefault="00B8189F" w:rsidP="008973CD">
            <w:pPr>
              <w:jc w:val="center"/>
            </w:pPr>
            <w:r w:rsidRPr="00921A40">
              <w:t>35 116,9</w:t>
            </w:r>
          </w:p>
        </w:tc>
        <w:tc>
          <w:tcPr>
            <w:tcW w:w="1410" w:type="dxa"/>
            <w:shd w:val="clear" w:color="auto" w:fill="auto"/>
            <w:vAlign w:val="center"/>
            <w:hideMark/>
          </w:tcPr>
          <w:p w:rsidR="00514F80" w:rsidRPr="00921A40" w:rsidRDefault="00B8189F" w:rsidP="008973CD">
            <w:pPr>
              <w:jc w:val="center"/>
            </w:pPr>
            <w:r w:rsidRPr="00921A40">
              <w:t>35 153,9</w:t>
            </w:r>
          </w:p>
        </w:tc>
      </w:tr>
      <w:tr w:rsidR="00AC3BC2" w:rsidRPr="00635409" w:rsidTr="00DB72B9">
        <w:trPr>
          <w:trHeight w:val="2205"/>
        </w:trPr>
        <w:tc>
          <w:tcPr>
            <w:tcW w:w="6817" w:type="dxa"/>
            <w:shd w:val="clear" w:color="auto" w:fill="auto"/>
            <w:vAlign w:val="center"/>
            <w:hideMark/>
          </w:tcPr>
          <w:p w:rsidR="00514F80" w:rsidRPr="00921A40" w:rsidRDefault="00514F80" w:rsidP="008973CD">
            <w:pPr>
              <w:jc w:val="both"/>
            </w:pPr>
            <w:r w:rsidRPr="00921A40">
              <w:lastRenderedPageBreak/>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21A40" w:rsidRDefault="00514F80" w:rsidP="008973CD">
            <w:pPr>
              <w:jc w:val="center"/>
            </w:pPr>
            <w:r w:rsidRPr="00921A40">
              <w:t>10.3.00.28390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05</w:t>
            </w:r>
          </w:p>
        </w:tc>
        <w:tc>
          <w:tcPr>
            <w:tcW w:w="700" w:type="dxa"/>
            <w:shd w:val="clear" w:color="auto" w:fill="auto"/>
            <w:vAlign w:val="center"/>
            <w:hideMark/>
          </w:tcPr>
          <w:p w:rsidR="00514F80" w:rsidRPr="00921A40" w:rsidRDefault="00514F80" w:rsidP="008973CD">
            <w:pPr>
              <w:jc w:val="center"/>
            </w:pPr>
            <w:r w:rsidRPr="00921A40">
              <w:t>03</w:t>
            </w:r>
          </w:p>
        </w:tc>
        <w:tc>
          <w:tcPr>
            <w:tcW w:w="1410" w:type="dxa"/>
            <w:shd w:val="clear" w:color="auto" w:fill="auto"/>
            <w:vAlign w:val="center"/>
            <w:hideMark/>
          </w:tcPr>
          <w:p w:rsidR="00514F80" w:rsidRPr="00921A40" w:rsidRDefault="004D0CC7" w:rsidP="007B1A2A">
            <w:pPr>
              <w:jc w:val="center"/>
            </w:pPr>
            <w:r w:rsidRPr="00921A40">
              <w:t>1 803,8</w:t>
            </w:r>
          </w:p>
        </w:tc>
        <w:tc>
          <w:tcPr>
            <w:tcW w:w="1272" w:type="dxa"/>
            <w:shd w:val="clear" w:color="auto" w:fill="auto"/>
            <w:vAlign w:val="center"/>
            <w:hideMark/>
          </w:tcPr>
          <w:p w:rsidR="00514F80" w:rsidRPr="00921A40" w:rsidRDefault="00B8189F" w:rsidP="008973CD">
            <w:pPr>
              <w:jc w:val="center"/>
            </w:pPr>
            <w:r w:rsidRPr="00921A40">
              <w:t>1 625,0</w:t>
            </w:r>
          </w:p>
        </w:tc>
        <w:tc>
          <w:tcPr>
            <w:tcW w:w="1410" w:type="dxa"/>
            <w:shd w:val="clear" w:color="auto" w:fill="auto"/>
            <w:vAlign w:val="center"/>
            <w:hideMark/>
          </w:tcPr>
          <w:p w:rsidR="00514F80" w:rsidRPr="00921A40" w:rsidRDefault="00B8189F" w:rsidP="008973CD">
            <w:pPr>
              <w:jc w:val="center"/>
            </w:pPr>
            <w:r w:rsidRPr="00921A40">
              <w:t>1 625,0</w:t>
            </w:r>
          </w:p>
        </w:tc>
      </w:tr>
      <w:tr w:rsidR="00AC3BC2" w:rsidRPr="00635409" w:rsidTr="00DB72B9">
        <w:trPr>
          <w:trHeight w:val="2251"/>
        </w:trPr>
        <w:tc>
          <w:tcPr>
            <w:tcW w:w="6817" w:type="dxa"/>
            <w:shd w:val="clear" w:color="auto" w:fill="auto"/>
            <w:vAlign w:val="center"/>
            <w:hideMark/>
          </w:tcPr>
          <w:p w:rsidR="00514F80" w:rsidRPr="00921A40" w:rsidRDefault="00514F80" w:rsidP="008973CD">
            <w:pPr>
              <w:jc w:val="both"/>
            </w:pPr>
            <w:r w:rsidRPr="00921A40">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5A21A8" w:rsidRPr="00921A40" w:rsidRDefault="005A21A8" w:rsidP="008973CD">
            <w:pPr>
              <w:jc w:val="both"/>
            </w:pPr>
          </w:p>
        </w:tc>
        <w:tc>
          <w:tcPr>
            <w:tcW w:w="1835" w:type="dxa"/>
            <w:shd w:val="clear" w:color="auto" w:fill="auto"/>
            <w:vAlign w:val="center"/>
            <w:hideMark/>
          </w:tcPr>
          <w:p w:rsidR="00514F80" w:rsidRPr="00921A40" w:rsidRDefault="00514F80" w:rsidP="008973CD">
            <w:pPr>
              <w:jc w:val="center"/>
            </w:pPr>
            <w:r w:rsidRPr="00921A40">
              <w:t>10.3.00.28530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03</w:t>
            </w:r>
          </w:p>
        </w:tc>
        <w:tc>
          <w:tcPr>
            <w:tcW w:w="700" w:type="dxa"/>
            <w:shd w:val="clear" w:color="auto" w:fill="auto"/>
            <w:vAlign w:val="center"/>
            <w:hideMark/>
          </w:tcPr>
          <w:p w:rsidR="00514F80" w:rsidRPr="00921A40" w:rsidRDefault="00514F80" w:rsidP="008973CD">
            <w:pPr>
              <w:jc w:val="center"/>
            </w:pPr>
            <w:r w:rsidRPr="00921A40">
              <w:t>14</w:t>
            </w:r>
          </w:p>
        </w:tc>
        <w:tc>
          <w:tcPr>
            <w:tcW w:w="1410" w:type="dxa"/>
            <w:shd w:val="clear" w:color="auto" w:fill="auto"/>
            <w:vAlign w:val="center"/>
            <w:hideMark/>
          </w:tcPr>
          <w:p w:rsidR="00514F80" w:rsidRPr="00921A40" w:rsidRDefault="004D0CC7" w:rsidP="008973CD">
            <w:pPr>
              <w:jc w:val="center"/>
            </w:pPr>
            <w:r w:rsidRPr="00921A40">
              <w:t>147,1</w:t>
            </w:r>
          </w:p>
        </w:tc>
        <w:tc>
          <w:tcPr>
            <w:tcW w:w="1272" w:type="dxa"/>
            <w:shd w:val="clear" w:color="auto" w:fill="auto"/>
            <w:vAlign w:val="center"/>
            <w:hideMark/>
          </w:tcPr>
          <w:p w:rsidR="00514F80" w:rsidRPr="00921A40" w:rsidRDefault="00B8189F" w:rsidP="008973CD">
            <w:pPr>
              <w:jc w:val="center"/>
            </w:pPr>
            <w:r w:rsidRPr="00921A40">
              <w:t>109,9</w:t>
            </w:r>
          </w:p>
        </w:tc>
        <w:tc>
          <w:tcPr>
            <w:tcW w:w="1410" w:type="dxa"/>
            <w:shd w:val="clear" w:color="auto" w:fill="auto"/>
            <w:vAlign w:val="center"/>
            <w:hideMark/>
          </w:tcPr>
          <w:p w:rsidR="00514F80" w:rsidRPr="00921A40" w:rsidRDefault="00B8189F" w:rsidP="008973CD">
            <w:pPr>
              <w:jc w:val="center"/>
            </w:pPr>
            <w:r w:rsidRPr="00921A40">
              <w:t>109,9</w:t>
            </w:r>
          </w:p>
        </w:tc>
      </w:tr>
      <w:tr w:rsidR="00806AB6" w:rsidRPr="00921A40" w:rsidTr="00DB72B9">
        <w:trPr>
          <w:trHeight w:val="2251"/>
        </w:trPr>
        <w:tc>
          <w:tcPr>
            <w:tcW w:w="6817" w:type="dxa"/>
            <w:shd w:val="clear" w:color="auto" w:fill="auto"/>
            <w:vAlign w:val="center"/>
          </w:tcPr>
          <w:p w:rsidR="005E002C" w:rsidRPr="00921A40" w:rsidRDefault="005E002C" w:rsidP="008973CD">
            <w:pPr>
              <w:jc w:val="both"/>
            </w:pPr>
            <w:r w:rsidRPr="00921A40">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5E002C" w:rsidRPr="00921A40" w:rsidRDefault="005E002C" w:rsidP="008973CD">
            <w:pPr>
              <w:jc w:val="both"/>
            </w:pPr>
          </w:p>
        </w:tc>
        <w:tc>
          <w:tcPr>
            <w:tcW w:w="1835" w:type="dxa"/>
            <w:shd w:val="clear" w:color="auto" w:fill="auto"/>
            <w:vAlign w:val="center"/>
          </w:tcPr>
          <w:p w:rsidR="005E002C" w:rsidRPr="00921A40" w:rsidRDefault="005E002C" w:rsidP="008973CD">
            <w:pPr>
              <w:jc w:val="center"/>
            </w:pPr>
            <w:r w:rsidRPr="00921A40">
              <w:t>10.3.00.28530</w:t>
            </w:r>
          </w:p>
        </w:tc>
        <w:tc>
          <w:tcPr>
            <w:tcW w:w="841" w:type="dxa"/>
            <w:shd w:val="clear" w:color="auto" w:fill="auto"/>
            <w:vAlign w:val="center"/>
          </w:tcPr>
          <w:p w:rsidR="005E002C" w:rsidRPr="00921A40" w:rsidRDefault="005E002C" w:rsidP="008973CD">
            <w:pPr>
              <w:jc w:val="center"/>
            </w:pPr>
            <w:r w:rsidRPr="00921A40">
              <w:t>240</w:t>
            </w:r>
          </w:p>
        </w:tc>
        <w:tc>
          <w:tcPr>
            <w:tcW w:w="756" w:type="dxa"/>
            <w:shd w:val="clear" w:color="auto" w:fill="auto"/>
            <w:vAlign w:val="center"/>
          </w:tcPr>
          <w:p w:rsidR="005E002C" w:rsidRPr="00921A40" w:rsidRDefault="005E002C" w:rsidP="008973CD">
            <w:pPr>
              <w:jc w:val="center"/>
            </w:pPr>
            <w:r w:rsidRPr="00921A40">
              <w:t>05</w:t>
            </w:r>
          </w:p>
        </w:tc>
        <w:tc>
          <w:tcPr>
            <w:tcW w:w="700" w:type="dxa"/>
            <w:shd w:val="clear" w:color="auto" w:fill="auto"/>
            <w:vAlign w:val="center"/>
          </w:tcPr>
          <w:p w:rsidR="005E002C" w:rsidRPr="00921A40" w:rsidRDefault="005E002C" w:rsidP="008973CD">
            <w:pPr>
              <w:jc w:val="center"/>
            </w:pPr>
            <w:r w:rsidRPr="00921A40">
              <w:t>03</w:t>
            </w:r>
          </w:p>
        </w:tc>
        <w:tc>
          <w:tcPr>
            <w:tcW w:w="1410" w:type="dxa"/>
            <w:shd w:val="clear" w:color="auto" w:fill="auto"/>
            <w:vAlign w:val="center"/>
          </w:tcPr>
          <w:p w:rsidR="005E002C" w:rsidRPr="00921A40" w:rsidRDefault="005E002C" w:rsidP="008973CD">
            <w:pPr>
              <w:jc w:val="center"/>
            </w:pPr>
            <w:r w:rsidRPr="00921A40">
              <w:t>2 566,3</w:t>
            </w:r>
          </w:p>
        </w:tc>
        <w:tc>
          <w:tcPr>
            <w:tcW w:w="1272" w:type="dxa"/>
            <w:shd w:val="clear" w:color="auto" w:fill="auto"/>
            <w:vAlign w:val="center"/>
          </w:tcPr>
          <w:p w:rsidR="005E002C" w:rsidRPr="00921A40" w:rsidRDefault="005E002C" w:rsidP="008973CD">
            <w:pPr>
              <w:jc w:val="center"/>
            </w:pPr>
          </w:p>
        </w:tc>
        <w:tc>
          <w:tcPr>
            <w:tcW w:w="1410" w:type="dxa"/>
            <w:shd w:val="clear" w:color="auto" w:fill="auto"/>
            <w:vAlign w:val="center"/>
          </w:tcPr>
          <w:p w:rsidR="005E002C" w:rsidRPr="00921A40" w:rsidRDefault="005E002C" w:rsidP="008973CD">
            <w:pPr>
              <w:jc w:val="center"/>
            </w:pPr>
          </w:p>
        </w:tc>
      </w:tr>
      <w:tr w:rsidR="00806AB6" w:rsidRPr="00921A40" w:rsidTr="00DB72B9">
        <w:trPr>
          <w:trHeight w:val="567"/>
        </w:trPr>
        <w:tc>
          <w:tcPr>
            <w:tcW w:w="6817" w:type="dxa"/>
            <w:shd w:val="clear" w:color="auto" w:fill="auto"/>
            <w:vAlign w:val="center"/>
            <w:hideMark/>
          </w:tcPr>
          <w:p w:rsidR="00514F80" w:rsidRPr="00921A40" w:rsidRDefault="00514F80" w:rsidP="008973CD">
            <w:pPr>
              <w:jc w:val="both"/>
              <w:rPr>
                <w:b/>
                <w:bCs/>
              </w:rPr>
            </w:pPr>
            <w:r w:rsidRPr="00921A40">
              <w:rPr>
                <w:b/>
                <w:bCs/>
              </w:rPr>
              <w:t>Муниципальная программа Белокалитвинского городского поселения "Управление муниципальным имуществом"</w:t>
            </w:r>
          </w:p>
        </w:tc>
        <w:tc>
          <w:tcPr>
            <w:tcW w:w="1835" w:type="dxa"/>
            <w:shd w:val="clear" w:color="auto" w:fill="auto"/>
            <w:vAlign w:val="center"/>
            <w:hideMark/>
          </w:tcPr>
          <w:p w:rsidR="00514F80" w:rsidRPr="00921A40" w:rsidRDefault="00514F80" w:rsidP="008973CD">
            <w:pPr>
              <w:jc w:val="center"/>
              <w:rPr>
                <w:b/>
                <w:bCs/>
              </w:rPr>
            </w:pPr>
            <w:r w:rsidRPr="00921A40">
              <w:rPr>
                <w:b/>
                <w:bCs/>
              </w:rPr>
              <w:t>11.0.00.00000</w:t>
            </w:r>
          </w:p>
        </w:tc>
        <w:tc>
          <w:tcPr>
            <w:tcW w:w="841" w:type="dxa"/>
            <w:shd w:val="clear" w:color="auto" w:fill="auto"/>
            <w:vAlign w:val="center"/>
            <w:hideMark/>
          </w:tcPr>
          <w:p w:rsidR="00514F80" w:rsidRPr="00921A40" w:rsidRDefault="00514F80" w:rsidP="008973CD">
            <w:pPr>
              <w:jc w:val="center"/>
              <w:rPr>
                <w:b/>
                <w:bCs/>
              </w:rPr>
            </w:pPr>
            <w:r w:rsidRPr="00921A40">
              <w:rPr>
                <w:b/>
                <w:bCs/>
              </w:rPr>
              <w:t> </w:t>
            </w:r>
          </w:p>
        </w:tc>
        <w:tc>
          <w:tcPr>
            <w:tcW w:w="756" w:type="dxa"/>
            <w:shd w:val="clear" w:color="auto" w:fill="auto"/>
            <w:vAlign w:val="center"/>
            <w:hideMark/>
          </w:tcPr>
          <w:p w:rsidR="00514F80" w:rsidRPr="00921A40" w:rsidRDefault="00514F80" w:rsidP="008973CD">
            <w:pPr>
              <w:jc w:val="center"/>
              <w:rPr>
                <w:b/>
                <w:bCs/>
              </w:rPr>
            </w:pPr>
            <w:r w:rsidRPr="00921A40">
              <w:rPr>
                <w:b/>
                <w:bCs/>
              </w:rPr>
              <w:t> </w:t>
            </w:r>
          </w:p>
        </w:tc>
        <w:tc>
          <w:tcPr>
            <w:tcW w:w="700" w:type="dxa"/>
            <w:shd w:val="clear" w:color="auto" w:fill="auto"/>
            <w:vAlign w:val="center"/>
            <w:hideMark/>
          </w:tcPr>
          <w:p w:rsidR="00514F80" w:rsidRPr="00921A40" w:rsidRDefault="00514F80" w:rsidP="008973CD">
            <w:pPr>
              <w:jc w:val="center"/>
              <w:rPr>
                <w:b/>
                <w:bCs/>
              </w:rPr>
            </w:pPr>
            <w:r w:rsidRPr="00921A40">
              <w:rPr>
                <w:b/>
                <w:bCs/>
              </w:rPr>
              <w:t> </w:t>
            </w:r>
          </w:p>
        </w:tc>
        <w:tc>
          <w:tcPr>
            <w:tcW w:w="1410" w:type="dxa"/>
            <w:shd w:val="clear" w:color="auto" w:fill="auto"/>
            <w:vAlign w:val="center"/>
            <w:hideMark/>
          </w:tcPr>
          <w:p w:rsidR="00514F80" w:rsidRPr="00921A40" w:rsidRDefault="00806AB6" w:rsidP="008973CD">
            <w:pPr>
              <w:jc w:val="center"/>
              <w:rPr>
                <w:b/>
                <w:bCs/>
              </w:rPr>
            </w:pPr>
            <w:r w:rsidRPr="00921A40">
              <w:rPr>
                <w:b/>
                <w:bCs/>
              </w:rPr>
              <w:t>2 124,0</w:t>
            </w:r>
          </w:p>
        </w:tc>
        <w:tc>
          <w:tcPr>
            <w:tcW w:w="1272" w:type="dxa"/>
            <w:shd w:val="clear" w:color="auto" w:fill="auto"/>
            <w:vAlign w:val="center"/>
            <w:hideMark/>
          </w:tcPr>
          <w:p w:rsidR="00514F80" w:rsidRPr="00921A40" w:rsidRDefault="00846408" w:rsidP="008973CD">
            <w:pPr>
              <w:jc w:val="center"/>
              <w:rPr>
                <w:b/>
                <w:bCs/>
              </w:rPr>
            </w:pPr>
            <w:r w:rsidRPr="00921A40">
              <w:rPr>
                <w:b/>
                <w:bCs/>
              </w:rPr>
              <w:t>1 155,6</w:t>
            </w:r>
          </w:p>
        </w:tc>
        <w:tc>
          <w:tcPr>
            <w:tcW w:w="1410" w:type="dxa"/>
            <w:shd w:val="clear" w:color="auto" w:fill="auto"/>
            <w:vAlign w:val="center"/>
            <w:hideMark/>
          </w:tcPr>
          <w:p w:rsidR="00514F80" w:rsidRPr="00921A40" w:rsidRDefault="00846408" w:rsidP="008973CD">
            <w:pPr>
              <w:jc w:val="center"/>
              <w:rPr>
                <w:b/>
                <w:bCs/>
              </w:rPr>
            </w:pPr>
            <w:r w:rsidRPr="00921A40">
              <w:rPr>
                <w:b/>
                <w:bCs/>
              </w:rPr>
              <w:t>1 155,6</w:t>
            </w:r>
          </w:p>
        </w:tc>
      </w:tr>
      <w:tr w:rsidR="00806AB6" w:rsidRPr="00921A40" w:rsidTr="00DB72B9">
        <w:trPr>
          <w:trHeight w:val="630"/>
        </w:trPr>
        <w:tc>
          <w:tcPr>
            <w:tcW w:w="6817" w:type="dxa"/>
            <w:shd w:val="clear" w:color="auto" w:fill="auto"/>
            <w:vAlign w:val="center"/>
            <w:hideMark/>
          </w:tcPr>
          <w:p w:rsidR="00514F80" w:rsidRPr="00921A40" w:rsidRDefault="00514F80" w:rsidP="008973CD">
            <w:pPr>
              <w:jc w:val="both"/>
              <w:rPr>
                <w:b/>
                <w:bCs/>
              </w:rPr>
            </w:pPr>
            <w:r w:rsidRPr="00921A40">
              <w:rPr>
                <w:b/>
                <w:bCs/>
              </w:rPr>
              <w:t>Подпрограмма "Повышение эффективности управления муниципальным имуществом и приватизации"</w:t>
            </w:r>
          </w:p>
        </w:tc>
        <w:tc>
          <w:tcPr>
            <w:tcW w:w="1835" w:type="dxa"/>
            <w:shd w:val="clear" w:color="auto" w:fill="auto"/>
            <w:vAlign w:val="center"/>
            <w:hideMark/>
          </w:tcPr>
          <w:p w:rsidR="00514F80" w:rsidRPr="00921A40" w:rsidRDefault="00514F80" w:rsidP="008973CD">
            <w:pPr>
              <w:jc w:val="center"/>
              <w:rPr>
                <w:b/>
                <w:bCs/>
              </w:rPr>
            </w:pPr>
            <w:r w:rsidRPr="00921A40">
              <w:rPr>
                <w:b/>
                <w:bCs/>
              </w:rPr>
              <w:t>11.1.00.00000</w:t>
            </w:r>
          </w:p>
        </w:tc>
        <w:tc>
          <w:tcPr>
            <w:tcW w:w="841" w:type="dxa"/>
            <w:shd w:val="clear" w:color="auto" w:fill="auto"/>
            <w:vAlign w:val="center"/>
            <w:hideMark/>
          </w:tcPr>
          <w:p w:rsidR="00514F80" w:rsidRPr="00921A40" w:rsidRDefault="00514F80" w:rsidP="008973CD">
            <w:pPr>
              <w:jc w:val="center"/>
              <w:rPr>
                <w:b/>
                <w:bCs/>
              </w:rPr>
            </w:pPr>
            <w:r w:rsidRPr="00921A40">
              <w:rPr>
                <w:b/>
                <w:bCs/>
              </w:rPr>
              <w:t> </w:t>
            </w:r>
          </w:p>
        </w:tc>
        <w:tc>
          <w:tcPr>
            <w:tcW w:w="756" w:type="dxa"/>
            <w:shd w:val="clear" w:color="auto" w:fill="auto"/>
            <w:vAlign w:val="center"/>
            <w:hideMark/>
          </w:tcPr>
          <w:p w:rsidR="00514F80" w:rsidRPr="00921A40" w:rsidRDefault="00514F80" w:rsidP="008973CD">
            <w:pPr>
              <w:jc w:val="center"/>
              <w:rPr>
                <w:b/>
                <w:bCs/>
              </w:rPr>
            </w:pPr>
            <w:r w:rsidRPr="00921A40">
              <w:rPr>
                <w:b/>
                <w:bCs/>
              </w:rPr>
              <w:t> </w:t>
            </w:r>
          </w:p>
        </w:tc>
        <w:tc>
          <w:tcPr>
            <w:tcW w:w="700" w:type="dxa"/>
            <w:shd w:val="clear" w:color="auto" w:fill="auto"/>
            <w:vAlign w:val="center"/>
            <w:hideMark/>
          </w:tcPr>
          <w:p w:rsidR="00514F80" w:rsidRPr="00921A40" w:rsidRDefault="00514F80" w:rsidP="008973CD">
            <w:pPr>
              <w:jc w:val="center"/>
              <w:rPr>
                <w:b/>
                <w:bCs/>
              </w:rPr>
            </w:pPr>
            <w:r w:rsidRPr="00921A40">
              <w:rPr>
                <w:b/>
                <w:bCs/>
              </w:rPr>
              <w:t> </w:t>
            </w:r>
          </w:p>
        </w:tc>
        <w:tc>
          <w:tcPr>
            <w:tcW w:w="1410" w:type="dxa"/>
            <w:shd w:val="clear" w:color="auto" w:fill="auto"/>
            <w:vAlign w:val="center"/>
            <w:hideMark/>
          </w:tcPr>
          <w:p w:rsidR="00514F80" w:rsidRPr="00921A40" w:rsidRDefault="00806AB6" w:rsidP="008973CD">
            <w:pPr>
              <w:jc w:val="center"/>
              <w:rPr>
                <w:b/>
                <w:bCs/>
              </w:rPr>
            </w:pPr>
            <w:r w:rsidRPr="00921A40">
              <w:rPr>
                <w:b/>
                <w:bCs/>
              </w:rPr>
              <w:t>2 124,0</w:t>
            </w:r>
          </w:p>
        </w:tc>
        <w:tc>
          <w:tcPr>
            <w:tcW w:w="1272" w:type="dxa"/>
            <w:shd w:val="clear" w:color="auto" w:fill="auto"/>
            <w:vAlign w:val="center"/>
            <w:hideMark/>
          </w:tcPr>
          <w:p w:rsidR="00514F80" w:rsidRPr="00921A40" w:rsidRDefault="002F6979" w:rsidP="008973CD">
            <w:pPr>
              <w:jc w:val="center"/>
              <w:rPr>
                <w:b/>
                <w:bCs/>
              </w:rPr>
            </w:pPr>
            <w:r w:rsidRPr="00921A40">
              <w:rPr>
                <w:b/>
                <w:bCs/>
              </w:rPr>
              <w:t>1 155,6</w:t>
            </w:r>
          </w:p>
        </w:tc>
        <w:tc>
          <w:tcPr>
            <w:tcW w:w="1410" w:type="dxa"/>
            <w:shd w:val="clear" w:color="auto" w:fill="auto"/>
            <w:vAlign w:val="center"/>
            <w:hideMark/>
          </w:tcPr>
          <w:p w:rsidR="00514F80" w:rsidRPr="00921A40" w:rsidRDefault="002F6979" w:rsidP="008973CD">
            <w:pPr>
              <w:jc w:val="center"/>
              <w:rPr>
                <w:b/>
                <w:bCs/>
              </w:rPr>
            </w:pPr>
            <w:r w:rsidRPr="00921A40">
              <w:rPr>
                <w:b/>
                <w:bCs/>
              </w:rPr>
              <w:t>1 155,6</w:t>
            </w:r>
          </w:p>
        </w:tc>
      </w:tr>
      <w:tr w:rsidR="00806AB6" w:rsidRPr="00921A40" w:rsidTr="00DB72B9">
        <w:trPr>
          <w:trHeight w:val="2044"/>
        </w:trPr>
        <w:tc>
          <w:tcPr>
            <w:tcW w:w="6817" w:type="dxa"/>
            <w:shd w:val="clear" w:color="auto" w:fill="auto"/>
            <w:vAlign w:val="center"/>
            <w:hideMark/>
          </w:tcPr>
          <w:p w:rsidR="00514F80" w:rsidRPr="00921A40" w:rsidRDefault="00514F80" w:rsidP="008973CD">
            <w:pPr>
              <w:jc w:val="both"/>
            </w:pPr>
            <w:r w:rsidRPr="00921A40">
              <w:lastRenderedPageBreak/>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921A40" w:rsidRPr="00921A40" w:rsidRDefault="00921A40" w:rsidP="008973CD">
            <w:pPr>
              <w:jc w:val="both"/>
            </w:pPr>
          </w:p>
        </w:tc>
        <w:tc>
          <w:tcPr>
            <w:tcW w:w="1835" w:type="dxa"/>
            <w:shd w:val="clear" w:color="auto" w:fill="auto"/>
            <w:vAlign w:val="center"/>
            <w:hideMark/>
          </w:tcPr>
          <w:p w:rsidR="00514F80" w:rsidRPr="00921A40" w:rsidRDefault="00514F80" w:rsidP="008973CD">
            <w:pPr>
              <w:jc w:val="center"/>
            </w:pPr>
            <w:r w:rsidRPr="00921A40">
              <w:t>11.1.00.28500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01</w:t>
            </w:r>
          </w:p>
        </w:tc>
        <w:tc>
          <w:tcPr>
            <w:tcW w:w="700" w:type="dxa"/>
            <w:shd w:val="clear" w:color="auto" w:fill="auto"/>
            <w:vAlign w:val="center"/>
            <w:hideMark/>
          </w:tcPr>
          <w:p w:rsidR="00514F80" w:rsidRPr="00921A40" w:rsidRDefault="00514F80" w:rsidP="008973CD">
            <w:pPr>
              <w:jc w:val="center"/>
            </w:pPr>
            <w:r w:rsidRPr="00921A40">
              <w:t>13</w:t>
            </w:r>
          </w:p>
        </w:tc>
        <w:tc>
          <w:tcPr>
            <w:tcW w:w="1410" w:type="dxa"/>
            <w:shd w:val="clear" w:color="auto" w:fill="auto"/>
            <w:vAlign w:val="center"/>
            <w:hideMark/>
          </w:tcPr>
          <w:p w:rsidR="00514F80" w:rsidRPr="00921A40" w:rsidRDefault="004D0CC7" w:rsidP="008973CD">
            <w:pPr>
              <w:jc w:val="center"/>
            </w:pPr>
            <w:r w:rsidRPr="00921A40">
              <w:t>252,0</w:t>
            </w:r>
          </w:p>
        </w:tc>
        <w:tc>
          <w:tcPr>
            <w:tcW w:w="1272" w:type="dxa"/>
            <w:shd w:val="clear" w:color="auto" w:fill="auto"/>
            <w:vAlign w:val="center"/>
            <w:hideMark/>
          </w:tcPr>
          <w:p w:rsidR="00514F80" w:rsidRPr="00921A40" w:rsidRDefault="00514F80" w:rsidP="008973CD">
            <w:pPr>
              <w:jc w:val="center"/>
            </w:pPr>
            <w:r w:rsidRPr="00921A40">
              <w:t> </w:t>
            </w:r>
          </w:p>
        </w:tc>
        <w:tc>
          <w:tcPr>
            <w:tcW w:w="1410" w:type="dxa"/>
            <w:shd w:val="clear" w:color="auto" w:fill="auto"/>
            <w:vAlign w:val="center"/>
            <w:hideMark/>
          </w:tcPr>
          <w:p w:rsidR="00514F80" w:rsidRPr="00921A40" w:rsidRDefault="00514F80" w:rsidP="008973CD">
            <w:pPr>
              <w:jc w:val="center"/>
            </w:pPr>
            <w:r w:rsidRPr="00921A40">
              <w:t> </w:t>
            </w:r>
          </w:p>
        </w:tc>
      </w:tr>
      <w:tr w:rsidR="00921A40" w:rsidRPr="00921A40" w:rsidTr="00DB72B9">
        <w:trPr>
          <w:trHeight w:val="2044"/>
        </w:trPr>
        <w:tc>
          <w:tcPr>
            <w:tcW w:w="6817" w:type="dxa"/>
            <w:shd w:val="clear" w:color="auto" w:fill="auto"/>
            <w:vAlign w:val="center"/>
          </w:tcPr>
          <w:p w:rsidR="00921A40" w:rsidRPr="00921A40" w:rsidRDefault="00921A40" w:rsidP="008973CD">
            <w:pPr>
              <w:jc w:val="both"/>
            </w:pPr>
            <w:r w:rsidRPr="00921A40">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921A40" w:rsidRPr="00921A40" w:rsidRDefault="00921A40" w:rsidP="008973CD">
            <w:pPr>
              <w:jc w:val="both"/>
            </w:pPr>
          </w:p>
        </w:tc>
        <w:tc>
          <w:tcPr>
            <w:tcW w:w="1835" w:type="dxa"/>
            <w:shd w:val="clear" w:color="auto" w:fill="auto"/>
            <w:vAlign w:val="center"/>
          </w:tcPr>
          <w:p w:rsidR="00921A40" w:rsidRPr="00921A40" w:rsidRDefault="00921A40" w:rsidP="008973CD">
            <w:pPr>
              <w:jc w:val="center"/>
            </w:pPr>
            <w:r w:rsidRPr="00921A40">
              <w:t>11.1.00.28590</w:t>
            </w:r>
          </w:p>
        </w:tc>
        <w:tc>
          <w:tcPr>
            <w:tcW w:w="841" w:type="dxa"/>
            <w:shd w:val="clear" w:color="auto" w:fill="auto"/>
            <w:vAlign w:val="center"/>
          </w:tcPr>
          <w:p w:rsidR="00921A40" w:rsidRPr="00921A40" w:rsidRDefault="00921A40" w:rsidP="008973CD">
            <w:pPr>
              <w:jc w:val="center"/>
            </w:pPr>
            <w:r w:rsidRPr="00921A40">
              <w:t>240</w:t>
            </w:r>
          </w:p>
        </w:tc>
        <w:tc>
          <w:tcPr>
            <w:tcW w:w="756" w:type="dxa"/>
            <w:shd w:val="clear" w:color="auto" w:fill="auto"/>
            <w:vAlign w:val="center"/>
          </w:tcPr>
          <w:p w:rsidR="00921A40" w:rsidRPr="00921A40" w:rsidRDefault="00921A40" w:rsidP="008973CD">
            <w:pPr>
              <w:jc w:val="center"/>
            </w:pPr>
            <w:r w:rsidRPr="00921A40">
              <w:t>04</w:t>
            </w:r>
          </w:p>
        </w:tc>
        <w:tc>
          <w:tcPr>
            <w:tcW w:w="700" w:type="dxa"/>
            <w:shd w:val="clear" w:color="auto" w:fill="auto"/>
            <w:vAlign w:val="center"/>
          </w:tcPr>
          <w:p w:rsidR="00921A40" w:rsidRPr="00921A40" w:rsidRDefault="00921A40" w:rsidP="008973CD">
            <w:pPr>
              <w:jc w:val="center"/>
            </w:pPr>
            <w:r w:rsidRPr="00921A40">
              <w:t>12</w:t>
            </w:r>
          </w:p>
        </w:tc>
        <w:tc>
          <w:tcPr>
            <w:tcW w:w="1410" w:type="dxa"/>
            <w:shd w:val="clear" w:color="auto" w:fill="auto"/>
            <w:vAlign w:val="center"/>
          </w:tcPr>
          <w:p w:rsidR="00921A40" w:rsidRPr="00921A40" w:rsidRDefault="00921A40" w:rsidP="008973CD">
            <w:pPr>
              <w:jc w:val="center"/>
            </w:pPr>
            <w:r w:rsidRPr="00921A40">
              <w:t>6,0</w:t>
            </w:r>
          </w:p>
        </w:tc>
        <w:tc>
          <w:tcPr>
            <w:tcW w:w="1272" w:type="dxa"/>
            <w:shd w:val="clear" w:color="auto" w:fill="auto"/>
            <w:vAlign w:val="center"/>
          </w:tcPr>
          <w:p w:rsidR="00921A40" w:rsidRPr="00921A40" w:rsidRDefault="00921A40" w:rsidP="008973CD">
            <w:pPr>
              <w:jc w:val="center"/>
            </w:pPr>
          </w:p>
        </w:tc>
        <w:tc>
          <w:tcPr>
            <w:tcW w:w="1410" w:type="dxa"/>
            <w:shd w:val="clear" w:color="auto" w:fill="auto"/>
            <w:vAlign w:val="center"/>
          </w:tcPr>
          <w:p w:rsidR="00921A40" w:rsidRPr="00921A40" w:rsidRDefault="00921A40" w:rsidP="008973CD">
            <w:pPr>
              <w:jc w:val="center"/>
            </w:pPr>
          </w:p>
        </w:tc>
      </w:tr>
      <w:tr w:rsidR="00921A40" w:rsidRPr="00635409" w:rsidTr="00DB72B9">
        <w:trPr>
          <w:trHeight w:val="2044"/>
        </w:trPr>
        <w:tc>
          <w:tcPr>
            <w:tcW w:w="6817" w:type="dxa"/>
            <w:shd w:val="clear" w:color="auto" w:fill="auto"/>
            <w:vAlign w:val="center"/>
          </w:tcPr>
          <w:p w:rsidR="00921A40" w:rsidRPr="00921A40" w:rsidRDefault="00921A40" w:rsidP="008973CD">
            <w:pPr>
              <w:jc w:val="both"/>
            </w:pPr>
            <w:r w:rsidRPr="00921A40">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921A40" w:rsidRPr="00921A40" w:rsidRDefault="00921A40" w:rsidP="008973CD">
            <w:pPr>
              <w:jc w:val="both"/>
            </w:pPr>
          </w:p>
        </w:tc>
        <w:tc>
          <w:tcPr>
            <w:tcW w:w="1835" w:type="dxa"/>
            <w:shd w:val="clear" w:color="auto" w:fill="auto"/>
            <w:vAlign w:val="center"/>
          </w:tcPr>
          <w:p w:rsidR="00921A40" w:rsidRPr="00921A40" w:rsidRDefault="00921A40" w:rsidP="008973CD">
            <w:pPr>
              <w:jc w:val="center"/>
            </w:pPr>
            <w:r w:rsidRPr="00921A40">
              <w:t>11.1.00.28600</w:t>
            </w:r>
          </w:p>
        </w:tc>
        <w:tc>
          <w:tcPr>
            <w:tcW w:w="841" w:type="dxa"/>
            <w:shd w:val="clear" w:color="auto" w:fill="auto"/>
            <w:vAlign w:val="center"/>
          </w:tcPr>
          <w:p w:rsidR="00921A40" w:rsidRPr="00921A40" w:rsidRDefault="00921A40" w:rsidP="008973CD">
            <w:pPr>
              <w:jc w:val="center"/>
            </w:pPr>
            <w:r w:rsidRPr="00921A40">
              <w:t>240</w:t>
            </w:r>
          </w:p>
        </w:tc>
        <w:tc>
          <w:tcPr>
            <w:tcW w:w="756" w:type="dxa"/>
            <w:shd w:val="clear" w:color="auto" w:fill="auto"/>
            <w:vAlign w:val="center"/>
          </w:tcPr>
          <w:p w:rsidR="00921A40" w:rsidRPr="00921A40" w:rsidRDefault="00921A40" w:rsidP="008973CD">
            <w:pPr>
              <w:jc w:val="center"/>
            </w:pPr>
            <w:r w:rsidRPr="00921A40">
              <w:t>01</w:t>
            </w:r>
          </w:p>
        </w:tc>
        <w:tc>
          <w:tcPr>
            <w:tcW w:w="700" w:type="dxa"/>
            <w:shd w:val="clear" w:color="auto" w:fill="auto"/>
            <w:vAlign w:val="center"/>
          </w:tcPr>
          <w:p w:rsidR="00921A40" w:rsidRPr="00921A40" w:rsidRDefault="00921A40" w:rsidP="008973CD">
            <w:pPr>
              <w:jc w:val="center"/>
            </w:pPr>
            <w:r w:rsidRPr="00921A40">
              <w:t>13</w:t>
            </w:r>
          </w:p>
        </w:tc>
        <w:tc>
          <w:tcPr>
            <w:tcW w:w="1410" w:type="dxa"/>
            <w:shd w:val="clear" w:color="auto" w:fill="auto"/>
            <w:vAlign w:val="center"/>
          </w:tcPr>
          <w:p w:rsidR="00921A40" w:rsidRPr="00921A40" w:rsidRDefault="00921A40" w:rsidP="008973CD">
            <w:pPr>
              <w:jc w:val="center"/>
            </w:pPr>
            <w:r w:rsidRPr="00921A40">
              <w:t>22,6</w:t>
            </w:r>
          </w:p>
        </w:tc>
        <w:tc>
          <w:tcPr>
            <w:tcW w:w="1272" w:type="dxa"/>
            <w:shd w:val="clear" w:color="auto" w:fill="auto"/>
            <w:vAlign w:val="center"/>
          </w:tcPr>
          <w:p w:rsidR="00921A40" w:rsidRPr="00921A40" w:rsidRDefault="00921A40" w:rsidP="008973CD">
            <w:pPr>
              <w:jc w:val="center"/>
            </w:pPr>
          </w:p>
        </w:tc>
        <w:tc>
          <w:tcPr>
            <w:tcW w:w="1410" w:type="dxa"/>
            <w:shd w:val="clear" w:color="auto" w:fill="auto"/>
            <w:vAlign w:val="center"/>
          </w:tcPr>
          <w:p w:rsidR="00921A40" w:rsidRPr="00921A40" w:rsidRDefault="00921A40" w:rsidP="008973CD">
            <w:pPr>
              <w:jc w:val="center"/>
            </w:pPr>
          </w:p>
        </w:tc>
      </w:tr>
      <w:tr w:rsidR="00806AB6" w:rsidRPr="00635409" w:rsidTr="00DB72B9">
        <w:trPr>
          <w:trHeight w:val="1833"/>
        </w:trPr>
        <w:tc>
          <w:tcPr>
            <w:tcW w:w="6817" w:type="dxa"/>
            <w:shd w:val="clear" w:color="auto" w:fill="auto"/>
            <w:vAlign w:val="center"/>
            <w:hideMark/>
          </w:tcPr>
          <w:p w:rsidR="00514F80" w:rsidRPr="00921A40" w:rsidRDefault="00514F80" w:rsidP="008973CD">
            <w:pPr>
              <w:jc w:val="both"/>
            </w:pPr>
            <w:r w:rsidRPr="00921A40">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21A40" w:rsidRDefault="00514F80" w:rsidP="008973CD">
            <w:pPr>
              <w:jc w:val="center"/>
            </w:pPr>
            <w:r w:rsidRPr="00921A40">
              <w:t>11.1.00.28610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01</w:t>
            </w:r>
          </w:p>
        </w:tc>
        <w:tc>
          <w:tcPr>
            <w:tcW w:w="700" w:type="dxa"/>
            <w:shd w:val="clear" w:color="auto" w:fill="auto"/>
            <w:vAlign w:val="center"/>
            <w:hideMark/>
          </w:tcPr>
          <w:p w:rsidR="00514F80" w:rsidRPr="00921A40" w:rsidRDefault="00514F80" w:rsidP="008973CD">
            <w:pPr>
              <w:jc w:val="center"/>
            </w:pPr>
            <w:r w:rsidRPr="00921A40">
              <w:t>13</w:t>
            </w:r>
          </w:p>
        </w:tc>
        <w:tc>
          <w:tcPr>
            <w:tcW w:w="1410" w:type="dxa"/>
            <w:shd w:val="clear" w:color="auto" w:fill="auto"/>
            <w:vAlign w:val="center"/>
            <w:hideMark/>
          </w:tcPr>
          <w:p w:rsidR="00514F80" w:rsidRPr="00921A40" w:rsidRDefault="00514F80" w:rsidP="008973CD">
            <w:pPr>
              <w:jc w:val="center"/>
            </w:pPr>
            <w:r w:rsidRPr="00921A40">
              <w:t>200,0</w:t>
            </w:r>
          </w:p>
        </w:tc>
        <w:tc>
          <w:tcPr>
            <w:tcW w:w="1272" w:type="dxa"/>
            <w:shd w:val="clear" w:color="auto" w:fill="auto"/>
            <w:vAlign w:val="center"/>
            <w:hideMark/>
          </w:tcPr>
          <w:p w:rsidR="00514F80" w:rsidRPr="00921A40" w:rsidRDefault="00514F80" w:rsidP="008973CD">
            <w:pPr>
              <w:jc w:val="center"/>
            </w:pPr>
            <w:r w:rsidRPr="00921A40">
              <w:t>200,0</w:t>
            </w:r>
          </w:p>
        </w:tc>
        <w:tc>
          <w:tcPr>
            <w:tcW w:w="1410" w:type="dxa"/>
            <w:shd w:val="clear" w:color="auto" w:fill="auto"/>
            <w:vAlign w:val="center"/>
            <w:hideMark/>
          </w:tcPr>
          <w:p w:rsidR="00514F80" w:rsidRPr="00921A40" w:rsidRDefault="00514F80" w:rsidP="008973CD">
            <w:pPr>
              <w:jc w:val="center"/>
            </w:pPr>
            <w:r w:rsidRPr="00921A40">
              <w:t>200,0</w:t>
            </w:r>
          </w:p>
        </w:tc>
      </w:tr>
      <w:tr w:rsidR="00806AB6" w:rsidRPr="00635409" w:rsidTr="00DB72B9">
        <w:trPr>
          <w:trHeight w:val="1833"/>
        </w:trPr>
        <w:tc>
          <w:tcPr>
            <w:tcW w:w="6817" w:type="dxa"/>
            <w:shd w:val="clear" w:color="auto" w:fill="auto"/>
            <w:vAlign w:val="center"/>
          </w:tcPr>
          <w:p w:rsidR="004F2782" w:rsidRPr="00921A40" w:rsidRDefault="004F2782" w:rsidP="008973CD">
            <w:pPr>
              <w:jc w:val="both"/>
            </w:pPr>
            <w:r w:rsidRPr="00921A40">
              <w:lastRenderedPageBreak/>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4F2782" w:rsidRPr="00921A40" w:rsidRDefault="004F2782" w:rsidP="008973CD">
            <w:pPr>
              <w:jc w:val="both"/>
            </w:pPr>
          </w:p>
        </w:tc>
        <w:tc>
          <w:tcPr>
            <w:tcW w:w="1835" w:type="dxa"/>
            <w:shd w:val="clear" w:color="auto" w:fill="auto"/>
            <w:vAlign w:val="center"/>
          </w:tcPr>
          <w:p w:rsidR="004F2782" w:rsidRPr="00921A40" w:rsidRDefault="004F2782" w:rsidP="008973CD">
            <w:pPr>
              <w:jc w:val="center"/>
            </w:pPr>
            <w:r w:rsidRPr="00921A40">
              <w:t>11.1.00.28670</w:t>
            </w:r>
          </w:p>
        </w:tc>
        <w:tc>
          <w:tcPr>
            <w:tcW w:w="841" w:type="dxa"/>
            <w:shd w:val="clear" w:color="auto" w:fill="auto"/>
            <w:vAlign w:val="center"/>
          </w:tcPr>
          <w:p w:rsidR="004F2782" w:rsidRPr="00921A40" w:rsidRDefault="004F2782" w:rsidP="008973CD">
            <w:pPr>
              <w:jc w:val="center"/>
            </w:pPr>
            <w:r w:rsidRPr="00921A40">
              <w:t>240</w:t>
            </w:r>
          </w:p>
        </w:tc>
        <w:tc>
          <w:tcPr>
            <w:tcW w:w="756" w:type="dxa"/>
            <w:shd w:val="clear" w:color="auto" w:fill="auto"/>
            <w:vAlign w:val="center"/>
          </w:tcPr>
          <w:p w:rsidR="004F2782" w:rsidRPr="00921A40" w:rsidRDefault="004F2782" w:rsidP="008973CD">
            <w:pPr>
              <w:jc w:val="center"/>
            </w:pPr>
            <w:r w:rsidRPr="00921A40">
              <w:t>05</w:t>
            </w:r>
          </w:p>
        </w:tc>
        <w:tc>
          <w:tcPr>
            <w:tcW w:w="700" w:type="dxa"/>
            <w:shd w:val="clear" w:color="auto" w:fill="auto"/>
            <w:vAlign w:val="center"/>
          </w:tcPr>
          <w:p w:rsidR="004F2782" w:rsidRPr="00921A40" w:rsidRDefault="004F2782" w:rsidP="008973CD">
            <w:pPr>
              <w:jc w:val="center"/>
            </w:pPr>
            <w:r w:rsidRPr="00921A40">
              <w:t>01</w:t>
            </w:r>
          </w:p>
        </w:tc>
        <w:tc>
          <w:tcPr>
            <w:tcW w:w="1410" w:type="dxa"/>
            <w:shd w:val="clear" w:color="auto" w:fill="auto"/>
            <w:vAlign w:val="center"/>
          </w:tcPr>
          <w:p w:rsidR="004F2782" w:rsidRPr="00921A40" w:rsidRDefault="004F2782" w:rsidP="008973CD">
            <w:pPr>
              <w:jc w:val="center"/>
            </w:pPr>
            <w:r w:rsidRPr="00921A40">
              <w:t>15,5</w:t>
            </w:r>
          </w:p>
        </w:tc>
        <w:tc>
          <w:tcPr>
            <w:tcW w:w="1272" w:type="dxa"/>
            <w:shd w:val="clear" w:color="auto" w:fill="auto"/>
            <w:vAlign w:val="center"/>
          </w:tcPr>
          <w:p w:rsidR="004F2782" w:rsidRPr="00921A40" w:rsidRDefault="004F2782" w:rsidP="008973CD">
            <w:pPr>
              <w:jc w:val="center"/>
            </w:pPr>
          </w:p>
        </w:tc>
        <w:tc>
          <w:tcPr>
            <w:tcW w:w="1410" w:type="dxa"/>
            <w:shd w:val="clear" w:color="auto" w:fill="auto"/>
            <w:vAlign w:val="center"/>
          </w:tcPr>
          <w:p w:rsidR="004F2782" w:rsidRPr="00921A40" w:rsidRDefault="004F2782" w:rsidP="008973CD">
            <w:pPr>
              <w:jc w:val="center"/>
            </w:pPr>
          </w:p>
        </w:tc>
      </w:tr>
      <w:tr w:rsidR="00AC3BC2" w:rsidRPr="00635409" w:rsidTr="00DB72B9">
        <w:trPr>
          <w:trHeight w:val="1833"/>
        </w:trPr>
        <w:tc>
          <w:tcPr>
            <w:tcW w:w="6817" w:type="dxa"/>
            <w:shd w:val="clear" w:color="auto" w:fill="auto"/>
            <w:vAlign w:val="center"/>
          </w:tcPr>
          <w:p w:rsidR="004F2782" w:rsidRPr="00921A40" w:rsidRDefault="004F2782" w:rsidP="008973CD">
            <w:pPr>
              <w:jc w:val="both"/>
            </w:pPr>
            <w:r w:rsidRPr="00921A40">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tcPr>
          <w:p w:rsidR="004F2782" w:rsidRPr="00921A40" w:rsidRDefault="004F2782" w:rsidP="008973CD">
            <w:pPr>
              <w:jc w:val="center"/>
            </w:pPr>
            <w:r w:rsidRPr="00921A40">
              <w:t>11.1.00.28670</w:t>
            </w:r>
          </w:p>
        </w:tc>
        <w:tc>
          <w:tcPr>
            <w:tcW w:w="841" w:type="dxa"/>
            <w:shd w:val="clear" w:color="auto" w:fill="auto"/>
            <w:vAlign w:val="center"/>
          </w:tcPr>
          <w:p w:rsidR="004F2782" w:rsidRPr="00921A40" w:rsidRDefault="004F2782" w:rsidP="008973CD">
            <w:pPr>
              <w:jc w:val="center"/>
            </w:pPr>
            <w:r w:rsidRPr="00921A40">
              <w:t>240</w:t>
            </w:r>
          </w:p>
        </w:tc>
        <w:tc>
          <w:tcPr>
            <w:tcW w:w="756" w:type="dxa"/>
            <w:shd w:val="clear" w:color="auto" w:fill="auto"/>
            <w:vAlign w:val="center"/>
          </w:tcPr>
          <w:p w:rsidR="004F2782" w:rsidRPr="00921A40" w:rsidRDefault="004F2782" w:rsidP="008973CD">
            <w:pPr>
              <w:jc w:val="center"/>
            </w:pPr>
            <w:r w:rsidRPr="00921A40">
              <w:t>05</w:t>
            </w:r>
          </w:p>
        </w:tc>
        <w:tc>
          <w:tcPr>
            <w:tcW w:w="700" w:type="dxa"/>
            <w:shd w:val="clear" w:color="auto" w:fill="auto"/>
            <w:vAlign w:val="center"/>
          </w:tcPr>
          <w:p w:rsidR="004F2782" w:rsidRPr="00921A40" w:rsidRDefault="004F2782" w:rsidP="008973CD">
            <w:pPr>
              <w:jc w:val="center"/>
            </w:pPr>
            <w:r w:rsidRPr="00921A40">
              <w:t>03</w:t>
            </w:r>
          </w:p>
        </w:tc>
        <w:tc>
          <w:tcPr>
            <w:tcW w:w="1410" w:type="dxa"/>
            <w:shd w:val="clear" w:color="auto" w:fill="auto"/>
            <w:vAlign w:val="center"/>
          </w:tcPr>
          <w:p w:rsidR="004F2782" w:rsidRPr="00921A40" w:rsidRDefault="004F2782" w:rsidP="008973CD">
            <w:pPr>
              <w:jc w:val="center"/>
            </w:pPr>
            <w:r w:rsidRPr="00921A40">
              <w:t>5,5</w:t>
            </w:r>
          </w:p>
        </w:tc>
        <w:tc>
          <w:tcPr>
            <w:tcW w:w="1272" w:type="dxa"/>
            <w:shd w:val="clear" w:color="auto" w:fill="auto"/>
            <w:vAlign w:val="center"/>
          </w:tcPr>
          <w:p w:rsidR="004F2782" w:rsidRPr="00921A40" w:rsidRDefault="004F2782" w:rsidP="008973CD">
            <w:pPr>
              <w:jc w:val="center"/>
            </w:pPr>
          </w:p>
        </w:tc>
        <w:tc>
          <w:tcPr>
            <w:tcW w:w="1410" w:type="dxa"/>
            <w:shd w:val="clear" w:color="auto" w:fill="auto"/>
            <w:vAlign w:val="center"/>
          </w:tcPr>
          <w:p w:rsidR="004F2782" w:rsidRPr="00921A40" w:rsidRDefault="004F2782" w:rsidP="008973CD">
            <w:pPr>
              <w:jc w:val="center"/>
            </w:pPr>
          </w:p>
        </w:tc>
      </w:tr>
      <w:tr w:rsidR="00AC3BC2" w:rsidRPr="00635409" w:rsidTr="00DB72B9">
        <w:trPr>
          <w:trHeight w:val="1701"/>
        </w:trPr>
        <w:tc>
          <w:tcPr>
            <w:tcW w:w="6817" w:type="dxa"/>
            <w:shd w:val="clear" w:color="auto" w:fill="auto"/>
            <w:vAlign w:val="center"/>
            <w:hideMark/>
          </w:tcPr>
          <w:p w:rsidR="00514F80" w:rsidRPr="00921A40" w:rsidRDefault="00514F80" w:rsidP="008973CD">
            <w:pPr>
              <w:jc w:val="both"/>
            </w:pPr>
            <w:r w:rsidRPr="00921A40">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tc>
        <w:tc>
          <w:tcPr>
            <w:tcW w:w="1835" w:type="dxa"/>
            <w:shd w:val="clear" w:color="auto" w:fill="auto"/>
            <w:vAlign w:val="center"/>
            <w:hideMark/>
          </w:tcPr>
          <w:p w:rsidR="00514F80" w:rsidRPr="00921A40" w:rsidRDefault="00514F80" w:rsidP="008973CD">
            <w:pPr>
              <w:jc w:val="center"/>
            </w:pPr>
            <w:r w:rsidRPr="00921A40">
              <w:t>11.1.00.28840</w:t>
            </w:r>
          </w:p>
        </w:tc>
        <w:tc>
          <w:tcPr>
            <w:tcW w:w="841" w:type="dxa"/>
            <w:shd w:val="clear" w:color="auto" w:fill="auto"/>
            <w:vAlign w:val="center"/>
            <w:hideMark/>
          </w:tcPr>
          <w:p w:rsidR="00514F80" w:rsidRPr="00921A40" w:rsidRDefault="00514F80" w:rsidP="008973CD">
            <w:pPr>
              <w:jc w:val="center"/>
            </w:pPr>
            <w:r w:rsidRPr="00921A40">
              <w:t>850</w:t>
            </w:r>
          </w:p>
        </w:tc>
        <w:tc>
          <w:tcPr>
            <w:tcW w:w="756" w:type="dxa"/>
            <w:shd w:val="clear" w:color="auto" w:fill="auto"/>
            <w:vAlign w:val="center"/>
            <w:hideMark/>
          </w:tcPr>
          <w:p w:rsidR="00514F80" w:rsidRPr="00921A40" w:rsidRDefault="00514F80" w:rsidP="008973CD">
            <w:pPr>
              <w:jc w:val="center"/>
            </w:pPr>
            <w:r w:rsidRPr="00921A40">
              <w:t>01</w:t>
            </w:r>
          </w:p>
        </w:tc>
        <w:tc>
          <w:tcPr>
            <w:tcW w:w="700" w:type="dxa"/>
            <w:shd w:val="clear" w:color="auto" w:fill="auto"/>
            <w:vAlign w:val="center"/>
            <w:hideMark/>
          </w:tcPr>
          <w:p w:rsidR="00514F80" w:rsidRPr="00921A40" w:rsidRDefault="00514F80" w:rsidP="008973CD">
            <w:pPr>
              <w:jc w:val="center"/>
            </w:pPr>
            <w:r w:rsidRPr="00921A40">
              <w:t>13</w:t>
            </w:r>
          </w:p>
        </w:tc>
        <w:tc>
          <w:tcPr>
            <w:tcW w:w="1410" w:type="dxa"/>
            <w:shd w:val="clear" w:color="auto" w:fill="auto"/>
            <w:vAlign w:val="center"/>
            <w:hideMark/>
          </w:tcPr>
          <w:p w:rsidR="00514F80" w:rsidRPr="00921A40" w:rsidRDefault="009E2944" w:rsidP="008973CD">
            <w:pPr>
              <w:jc w:val="center"/>
            </w:pPr>
            <w:r w:rsidRPr="00921A40">
              <w:t>142,4</w:t>
            </w:r>
          </w:p>
        </w:tc>
        <w:tc>
          <w:tcPr>
            <w:tcW w:w="1272" w:type="dxa"/>
            <w:shd w:val="clear" w:color="auto" w:fill="auto"/>
            <w:vAlign w:val="center"/>
            <w:hideMark/>
          </w:tcPr>
          <w:p w:rsidR="00514F80" w:rsidRPr="00921A40" w:rsidRDefault="002F6979" w:rsidP="008973CD">
            <w:pPr>
              <w:jc w:val="center"/>
            </w:pPr>
            <w:r w:rsidRPr="00921A40">
              <w:t>143,7</w:t>
            </w:r>
          </w:p>
        </w:tc>
        <w:tc>
          <w:tcPr>
            <w:tcW w:w="1410" w:type="dxa"/>
            <w:shd w:val="clear" w:color="auto" w:fill="auto"/>
            <w:vAlign w:val="center"/>
            <w:hideMark/>
          </w:tcPr>
          <w:p w:rsidR="00514F80" w:rsidRPr="00921A40" w:rsidRDefault="002F6979" w:rsidP="008973CD">
            <w:pPr>
              <w:jc w:val="center"/>
            </w:pPr>
            <w:r w:rsidRPr="00921A40">
              <w:t>143,7</w:t>
            </w:r>
          </w:p>
        </w:tc>
      </w:tr>
      <w:tr w:rsidR="00AC3BC2" w:rsidRPr="00635409" w:rsidTr="00DB72B9">
        <w:trPr>
          <w:trHeight w:val="2547"/>
        </w:trPr>
        <w:tc>
          <w:tcPr>
            <w:tcW w:w="6817" w:type="dxa"/>
            <w:shd w:val="clear" w:color="auto" w:fill="auto"/>
            <w:vAlign w:val="center"/>
            <w:hideMark/>
          </w:tcPr>
          <w:p w:rsidR="00514F80" w:rsidRPr="00921A40" w:rsidRDefault="00514F80" w:rsidP="008973CD">
            <w:pPr>
              <w:jc w:val="both"/>
            </w:pPr>
            <w:r w:rsidRPr="00921A40">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21A40" w:rsidRDefault="00514F80" w:rsidP="008973CD">
            <w:pPr>
              <w:jc w:val="center"/>
            </w:pPr>
            <w:r w:rsidRPr="00921A40">
              <w:t>11.1.00.28940</w:t>
            </w:r>
          </w:p>
        </w:tc>
        <w:tc>
          <w:tcPr>
            <w:tcW w:w="841" w:type="dxa"/>
            <w:shd w:val="clear" w:color="auto" w:fill="auto"/>
            <w:vAlign w:val="center"/>
            <w:hideMark/>
          </w:tcPr>
          <w:p w:rsidR="00514F80" w:rsidRPr="00921A40" w:rsidRDefault="00514F80" w:rsidP="008973CD">
            <w:pPr>
              <w:jc w:val="center"/>
            </w:pPr>
            <w:r w:rsidRPr="00921A40">
              <w:t>240</w:t>
            </w:r>
          </w:p>
        </w:tc>
        <w:tc>
          <w:tcPr>
            <w:tcW w:w="756" w:type="dxa"/>
            <w:shd w:val="clear" w:color="auto" w:fill="auto"/>
            <w:vAlign w:val="center"/>
            <w:hideMark/>
          </w:tcPr>
          <w:p w:rsidR="00514F80" w:rsidRPr="00921A40" w:rsidRDefault="00514F80" w:rsidP="008973CD">
            <w:pPr>
              <w:jc w:val="center"/>
            </w:pPr>
            <w:r w:rsidRPr="00921A40">
              <w:t>04</w:t>
            </w:r>
          </w:p>
        </w:tc>
        <w:tc>
          <w:tcPr>
            <w:tcW w:w="700" w:type="dxa"/>
            <w:shd w:val="clear" w:color="auto" w:fill="auto"/>
            <w:vAlign w:val="center"/>
            <w:hideMark/>
          </w:tcPr>
          <w:p w:rsidR="00514F80" w:rsidRPr="00921A40" w:rsidRDefault="00514F80" w:rsidP="008973CD">
            <w:pPr>
              <w:jc w:val="center"/>
            </w:pPr>
            <w:r w:rsidRPr="00921A40">
              <w:t>12</w:t>
            </w:r>
          </w:p>
        </w:tc>
        <w:tc>
          <w:tcPr>
            <w:tcW w:w="1410" w:type="dxa"/>
            <w:shd w:val="clear" w:color="auto" w:fill="auto"/>
            <w:vAlign w:val="center"/>
            <w:hideMark/>
          </w:tcPr>
          <w:p w:rsidR="00514F80" w:rsidRPr="00921A40" w:rsidRDefault="00921A40" w:rsidP="004E0816">
            <w:pPr>
              <w:jc w:val="center"/>
            </w:pPr>
            <w:r w:rsidRPr="00921A40">
              <w:t>768,1</w:t>
            </w:r>
          </w:p>
        </w:tc>
        <w:tc>
          <w:tcPr>
            <w:tcW w:w="1272" w:type="dxa"/>
            <w:shd w:val="clear" w:color="auto" w:fill="auto"/>
            <w:vAlign w:val="center"/>
            <w:hideMark/>
          </w:tcPr>
          <w:p w:rsidR="00514F80" w:rsidRPr="00921A40" w:rsidRDefault="002F6979" w:rsidP="008973CD">
            <w:pPr>
              <w:jc w:val="center"/>
            </w:pPr>
            <w:r w:rsidRPr="00921A40">
              <w:t>100,0</w:t>
            </w:r>
          </w:p>
        </w:tc>
        <w:tc>
          <w:tcPr>
            <w:tcW w:w="1410" w:type="dxa"/>
            <w:shd w:val="clear" w:color="auto" w:fill="auto"/>
            <w:vAlign w:val="center"/>
            <w:hideMark/>
          </w:tcPr>
          <w:p w:rsidR="00514F80" w:rsidRPr="00921A40" w:rsidRDefault="002F6979" w:rsidP="008973CD">
            <w:pPr>
              <w:jc w:val="center"/>
            </w:pPr>
            <w:r w:rsidRPr="00921A40">
              <w:t>100,0</w:t>
            </w:r>
          </w:p>
        </w:tc>
      </w:tr>
      <w:tr w:rsidR="00AC3BC2" w:rsidRPr="00635409" w:rsidTr="00DB72B9">
        <w:trPr>
          <w:trHeight w:val="2839"/>
        </w:trPr>
        <w:tc>
          <w:tcPr>
            <w:tcW w:w="6817" w:type="dxa"/>
            <w:shd w:val="clear" w:color="auto" w:fill="auto"/>
            <w:vAlign w:val="center"/>
            <w:hideMark/>
          </w:tcPr>
          <w:p w:rsidR="00514F80" w:rsidRPr="00921A40" w:rsidRDefault="00514F80" w:rsidP="008973CD">
            <w:pPr>
              <w:jc w:val="both"/>
            </w:pPr>
            <w:r w:rsidRPr="00921A40">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tc>
        <w:tc>
          <w:tcPr>
            <w:tcW w:w="1835" w:type="dxa"/>
            <w:shd w:val="clear" w:color="auto" w:fill="auto"/>
            <w:vAlign w:val="center"/>
            <w:hideMark/>
          </w:tcPr>
          <w:p w:rsidR="00514F80" w:rsidRPr="00921A40" w:rsidRDefault="00514F80" w:rsidP="008973CD">
            <w:pPr>
              <w:jc w:val="center"/>
            </w:pPr>
            <w:r w:rsidRPr="00921A40">
              <w:t>11.1.00.87090</w:t>
            </w:r>
          </w:p>
        </w:tc>
        <w:tc>
          <w:tcPr>
            <w:tcW w:w="841" w:type="dxa"/>
            <w:shd w:val="clear" w:color="auto" w:fill="auto"/>
            <w:vAlign w:val="center"/>
            <w:hideMark/>
          </w:tcPr>
          <w:p w:rsidR="00514F80" w:rsidRPr="00921A40" w:rsidRDefault="00514F80" w:rsidP="008973CD">
            <w:pPr>
              <w:jc w:val="center"/>
            </w:pPr>
            <w:r w:rsidRPr="00921A40">
              <w:t>540</w:t>
            </w:r>
          </w:p>
        </w:tc>
        <w:tc>
          <w:tcPr>
            <w:tcW w:w="756" w:type="dxa"/>
            <w:shd w:val="clear" w:color="auto" w:fill="auto"/>
            <w:vAlign w:val="center"/>
            <w:hideMark/>
          </w:tcPr>
          <w:p w:rsidR="00514F80" w:rsidRPr="00921A40" w:rsidRDefault="00514F80" w:rsidP="008973CD">
            <w:pPr>
              <w:jc w:val="center"/>
            </w:pPr>
            <w:r w:rsidRPr="00921A40">
              <w:t>01</w:t>
            </w:r>
          </w:p>
        </w:tc>
        <w:tc>
          <w:tcPr>
            <w:tcW w:w="700" w:type="dxa"/>
            <w:shd w:val="clear" w:color="auto" w:fill="auto"/>
            <w:vAlign w:val="center"/>
            <w:hideMark/>
          </w:tcPr>
          <w:p w:rsidR="00514F80" w:rsidRPr="00921A40" w:rsidRDefault="00514F80" w:rsidP="008973CD">
            <w:pPr>
              <w:jc w:val="center"/>
            </w:pPr>
            <w:r w:rsidRPr="00921A40">
              <w:t>13</w:t>
            </w:r>
          </w:p>
        </w:tc>
        <w:tc>
          <w:tcPr>
            <w:tcW w:w="1410" w:type="dxa"/>
            <w:shd w:val="clear" w:color="auto" w:fill="auto"/>
            <w:vAlign w:val="center"/>
            <w:hideMark/>
          </w:tcPr>
          <w:p w:rsidR="00514F80" w:rsidRPr="00921A40" w:rsidRDefault="00AA6129" w:rsidP="008973CD">
            <w:pPr>
              <w:jc w:val="center"/>
            </w:pPr>
            <w:r w:rsidRPr="00921A40">
              <w:t>711,9</w:t>
            </w:r>
          </w:p>
        </w:tc>
        <w:tc>
          <w:tcPr>
            <w:tcW w:w="1272" w:type="dxa"/>
            <w:shd w:val="clear" w:color="auto" w:fill="auto"/>
            <w:vAlign w:val="center"/>
            <w:hideMark/>
          </w:tcPr>
          <w:p w:rsidR="00514F80" w:rsidRPr="00921A40" w:rsidRDefault="00AA6129" w:rsidP="008973CD">
            <w:pPr>
              <w:jc w:val="center"/>
            </w:pPr>
            <w:r w:rsidRPr="00921A40">
              <w:t>711,9</w:t>
            </w:r>
          </w:p>
        </w:tc>
        <w:tc>
          <w:tcPr>
            <w:tcW w:w="1410" w:type="dxa"/>
            <w:shd w:val="clear" w:color="auto" w:fill="auto"/>
            <w:vAlign w:val="center"/>
            <w:hideMark/>
          </w:tcPr>
          <w:p w:rsidR="00514F80" w:rsidRPr="00921A40" w:rsidRDefault="00AA6129" w:rsidP="008973CD">
            <w:pPr>
              <w:jc w:val="center"/>
            </w:pPr>
            <w:r w:rsidRPr="00921A40">
              <w:t>711,9</w:t>
            </w:r>
          </w:p>
        </w:tc>
      </w:tr>
      <w:tr w:rsidR="00AC3BC2" w:rsidRPr="00635409" w:rsidTr="00DB72B9">
        <w:trPr>
          <w:trHeight w:val="1260"/>
        </w:trPr>
        <w:tc>
          <w:tcPr>
            <w:tcW w:w="6817" w:type="dxa"/>
            <w:shd w:val="clear" w:color="auto" w:fill="auto"/>
            <w:vAlign w:val="center"/>
            <w:hideMark/>
          </w:tcPr>
          <w:p w:rsidR="00514F80" w:rsidRPr="00921A40" w:rsidRDefault="00514F80" w:rsidP="00AA6129">
            <w:pPr>
              <w:jc w:val="both"/>
              <w:rPr>
                <w:b/>
                <w:bCs/>
              </w:rPr>
            </w:pPr>
            <w:r w:rsidRPr="00921A40">
              <w:rPr>
                <w:b/>
                <w:bCs/>
              </w:rPr>
              <w:t>Муниципальная программа Белокалитвинского городского поселения «Формирование современной городской среды на 2018-202</w:t>
            </w:r>
            <w:r w:rsidR="00AA6129" w:rsidRPr="00921A40">
              <w:rPr>
                <w:b/>
                <w:bCs/>
              </w:rPr>
              <w:t>6</w:t>
            </w:r>
            <w:r w:rsidRPr="00921A40">
              <w:rPr>
                <w:b/>
                <w:bCs/>
              </w:rPr>
              <w:t xml:space="preserve"> годы на территории Белокалитвинского городского поселения»</w:t>
            </w:r>
          </w:p>
        </w:tc>
        <w:tc>
          <w:tcPr>
            <w:tcW w:w="1835" w:type="dxa"/>
            <w:shd w:val="clear" w:color="auto" w:fill="auto"/>
            <w:vAlign w:val="center"/>
            <w:hideMark/>
          </w:tcPr>
          <w:p w:rsidR="00514F80" w:rsidRPr="00921A40" w:rsidRDefault="00514F80" w:rsidP="008973CD">
            <w:pPr>
              <w:jc w:val="center"/>
              <w:rPr>
                <w:b/>
                <w:bCs/>
              </w:rPr>
            </w:pPr>
            <w:r w:rsidRPr="00921A40">
              <w:rPr>
                <w:b/>
                <w:bCs/>
              </w:rPr>
              <w:t>12.0.00.00000</w:t>
            </w:r>
          </w:p>
        </w:tc>
        <w:tc>
          <w:tcPr>
            <w:tcW w:w="841" w:type="dxa"/>
            <w:shd w:val="clear" w:color="auto" w:fill="auto"/>
            <w:vAlign w:val="center"/>
            <w:hideMark/>
          </w:tcPr>
          <w:p w:rsidR="00514F80" w:rsidRPr="00921A40" w:rsidRDefault="00514F80" w:rsidP="008973CD">
            <w:pPr>
              <w:jc w:val="center"/>
              <w:rPr>
                <w:b/>
                <w:bCs/>
              </w:rPr>
            </w:pPr>
            <w:r w:rsidRPr="00921A40">
              <w:rPr>
                <w:b/>
                <w:bCs/>
              </w:rPr>
              <w:t> </w:t>
            </w:r>
          </w:p>
        </w:tc>
        <w:tc>
          <w:tcPr>
            <w:tcW w:w="756" w:type="dxa"/>
            <w:shd w:val="clear" w:color="auto" w:fill="auto"/>
            <w:vAlign w:val="center"/>
            <w:hideMark/>
          </w:tcPr>
          <w:p w:rsidR="00514F80" w:rsidRPr="00921A40" w:rsidRDefault="00514F80" w:rsidP="008973CD">
            <w:pPr>
              <w:jc w:val="center"/>
              <w:rPr>
                <w:b/>
                <w:bCs/>
              </w:rPr>
            </w:pPr>
            <w:r w:rsidRPr="00921A40">
              <w:rPr>
                <w:b/>
                <w:bCs/>
              </w:rPr>
              <w:t> </w:t>
            </w:r>
          </w:p>
        </w:tc>
        <w:tc>
          <w:tcPr>
            <w:tcW w:w="700" w:type="dxa"/>
            <w:shd w:val="clear" w:color="auto" w:fill="auto"/>
            <w:vAlign w:val="center"/>
            <w:hideMark/>
          </w:tcPr>
          <w:p w:rsidR="00514F80" w:rsidRPr="00921A40" w:rsidRDefault="00514F80" w:rsidP="008973CD">
            <w:pPr>
              <w:jc w:val="center"/>
              <w:rPr>
                <w:b/>
                <w:bCs/>
              </w:rPr>
            </w:pPr>
            <w:r w:rsidRPr="00921A40">
              <w:rPr>
                <w:b/>
                <w:bCs/>
              </w:rPr>
              <w:t> </w:t>
            </w:r>
          </w:p>
        </w:tc>
        <w:tc>
          <w:tcPr>
            <w:tcW w:w="1410" w:type="dxa"/>
            <w:shd w:val="clear" w:color="auto" w:fill="auto"/>
            <w:vAlign w:val="center"/>
            <w:hideMark/>
          </w:tcPr>
          <w:p w:rsidR="00514F80" w:rsidRPr="00921A40" w:rsidRDefault="003B6372" w:rsidP="008973CD">
            <w:pPr>
              <w:jc w:val="center"/>
              <w:rPr>
                <w:b/>
                <w:bCs/>
              </w:rPr>
            </w:pPr>
            <w:r>
              <w:rPr>
                <w:b/>
                <w:bCs/>
              </w:rPr>
              <w:t>243 119,9</w:t>
            </w:r>
          </w:p>
        </w:tc>
        <w:tc>
          <w:tcPr>
            <w:tcW w:w="1272" w:type="dxa"/>
            <w:shd w:val="clear" w:color="auto" w:fill="auto"/>
            <w:vAlign w:val="center"/>
            <w:hideMark/>
          </w:tcPr>
          <w:p w:rsidR="00514F80" w:rsidRPr="00921A40" w:rsidRDefault="00AA6129" w:rsidP="008973CD">
            <w:pPr>
              <w:jc w:val="center"/>
              <w:rPr>
                <w:b/>
                <w:bCs/>
              </w:rPr>
            </w:pPr>
            <w:r w:rsidRPr="00921A40">
              <w:rPr>
                <w:b/>
                <w:bCs/>
              </w:rPr>
              <w:t>3 390,0</w:t>
            </w:r>
          </w:p>
        </w:tc>
        <w:tc>
          <w:tcPr>
            <w:tcW w:w="1410" w:type="dxa"/>
            <w:shd w:val="clear" w:color="auto" w:fill="auto"/>
            <w:vAlign w:val="center"/>
            <w:hideMark/>
          </w:tcPr>
          <w:p w:rsidR="00514F80" w:rsidRPr="00921A40" w:rsidRDefault="00AA6129" w:rsidP="008973CD">
            <w:pPr>
              <w:jc w:val="center"/>
              <w:rPr>
                <w:b/>
                <w:bCs/>
              </w:rPr>
            </w:pPr>
            <w:r w:rsidRPr="00921A40">
              <w:rPr>
                <w:b/>
                <w:bCs/>
              </w:rPr>
              <w:t>9 386,7</w:t>
            </w:r>
          </w:p>
        </w:tc>
      </w:tr>
      <w:tr w:rsidR="00AC3BC2" w:rsidRPr="00635409" w:rsidTr="00DB72B9">
        <w:trPr>
          <w:trHeight w:val="709"/>
        </w:trPr>
        <w:tc>
          <w:tcPr>
            <w:tcW w:w="6817" w:type="dxa"/>
            <w:shd w:val="clear" w:color="auto" w:fill="auto"/>
            <w:vAlign w:val="center"/>
            <w:hideMark/>
          </w:tcPr>
          <w:p w:rsidR="00514F80" w:rsidRPr="00921A40" w:rsidRDefault="00514F80" w:rsidP="008973CD">
            <w:pPr>
              <w:jc w:val="both"/>
              <w:rPr>
                <w:b/>
                <w:bCs/>
              </w:rPr>
            </w:pPr>
            <w:r w:rsidRPr="00921A40">
              <w:rPr>
                <w:b/>
                <w:bCs/>
              </w:rPr>
              <w:t>Подпрограмма «Благоустройство общественных территорий на территории Белокалитвинского городского поселения»</w:t>
            </w:r>
          </w:p>
          <w:p w:rsidR="00311E86" w:rsidRPr="00921A40" w:rsidRDefault="00311E86" w:rsidP="008973CD">
            <w:pPr>
              <w:jc w:val="both"/>
              <w:rPr>
                <w:b/>
                <w:bCs/>
              </w:rPr>
            </w:pPr>
          </w:p>
        </w:tc>
        <w:tc>
          <w:tcPr>
            <w:tcW w:w="1835" w:type="dxa"/>
            <w:shd w:val="clear" w:color="auto" w:fill="auto"/>
            <w:vAlign w:val="center"/>
            <w:hideMark/>
          </w:tcPr>
          <w:p w:rsidR="00514F80" w:rsidRPr="00921A40" w:rsidRDefault="00514F80" w:rsidP="008973CD">
            <w:pPr>
              <w:jc w:val="center"/>
              <w:rPr>
                <w:b/>
                <w:bCs/>
              </w:rPr>
            </w:pPr>
            <w:r w:rsidRPr="00921A40">
              <w:rPr>
                <w:b/>
                <w:bCs/>
              </w:rPr>
              <w:t>12.1.00.00000</w:t>
            </w:r>
          </w:p>
        </w:tc>
        <w:tc>
          <w:tcPr>
            <w:tcW w:w="841" w:type="dxa"/>
            <w:shd w:val="clear" w:color="auto" w:fill="auto"/>
            <w:vAlign w:val="center"/>
            <w:hideMark/>
          </w:tcPr>
          <w:p w:rsidR="00514F80" w:rsidRPr="00921A40" w:rsidRDefault="00514F80" w:rsidP="008973CD">
            <w:pPr>
              <w:jc w:val="center"/>
              <w:rPr>
                <w:b/>
                <w:bCs/>
              </w:rPr>
            </w:pPr>
            <w:r w:rsidRPr="00921A40">
              <w:rPr>
                <w:b/>
                <w:bCs/>
              </w:rPr>
              <w:t> </w:t>
            </w:r>
          </w:p>
        </w:tc>
        <w:tc>
          <w:tcPr>
            <w:tcW w:w="756" w:type="dxa"/>
            <w:shd w:val="clear" w:color="auto" w:fill="auto"/>
            <w:vAlign w:val="center"/>
            <w:hideMark/>
          </w:tcPr>
          <w:p w:rsidR="00514F80" w:rsidRPr="00921A40" w:rsidRDefault="00514F80" w:rsidP="008973CD">
            <w:pPr>
              <w:jc w:val="center"/>
              <w:rPr>
                <w:b/>
                <w:bCs/>
              </w:rPr>
            </w:pPr>
            <w:r w:rsidRPr="00921A40">
              <w:rPr>
                <w:b/>
                <w:bCs/>
              </w:rPr>
              <w:t> </w:t>
            </w:r>
          </w:p>
        </w:tc>
        <w:tc>
          <w:tcPr>
            <w:tcW w:w="700" w:type="dxa"/>
            <w:shd w:val="clear" w:color="auto" w:fill="auto"/>
            <w:vAlign w:val="center"/>
            <w:hideMark/>
          </w:tcPr>
          <w:p w:rsidR="00514F80" w:rsidRPr="00921A40" w:rsidRDefault="00514F80" w:rsidP="008973CD">
            <w:pPr>
              <w:jc w:val="center"/>
              <w:rPr>
                <w:b/>
                <w:bCs/>
              </w:rPr>
            </w:pPr>
            <w:r w:rsidRPr="00921A40">
              <w:rPr>
                <w:b/>
                <w:bCs/>
              </w:rPr>
              <w:t> </w:t>
            </w:r>
          </w:p>
        </w:tc>
        <w:tc>
          <w:tcPr>
            <w:tcW w:w="1410" w:type="dxa"/>
            <w:shd w:val="clear" w:color="auto" w:fill="auto"/>
            <w:vAlign w:val="center"/>
            <w:hideMark/>
          </w:tcPr>
          <w:p w:rsidR="00514F80" w:rsidRPr="00921A40" w:rsidRDefault="003B6372" w:rsidP="008973CD">
            <w:pPr>
              <w:jc w:val="center"/>
              <w:rPr>
                <w:b/>
                <w:bCs/>
              </w:rPr>
            </w:pPr>
            <w:r>
              <w:rPr>
                <w:b/>
                <w:bCs/>
              </w:rPr>
              <w:t>243 119,9</w:t>
            </w:r>
          </w:p>
        </w:tc>
        <w:tc>
          <w:tcPr>
            <w:tcW w:w="1272" w:type="dxa"/>
            <w:shd w:val="clear" w:color="auto" w:fill="auto"/>
            <w:vAlign w:val="center"/>
            <w:hideMark/>
          </w:tcPr>
          <w:p w:rsidR="00514F80" w:rsidRPr="00921A40" w:rsidRDefault="00AA6129" w:rsidP="008973CD">
            <w:pPr>
              <w:jc w:val="center"/>
              <w:rPr>
                <w:b/>
                <w:bCs/>
              </w:rPr>
            </w:pPr>
            <w:r w:rsidRPr="00921A40">
              <w:rPr>
                <w:b/>
                <w:bCs/>
              </w:rPr>
              <w:t>3 390,0</w:t>
            </w:r>
          </w:p>
        </w:tc>
        <w:tc>
          <w:tcPr>
            <w:tcW w:w="1410" w:type="dxa"/>
            <w:shd w:val="clear" w:color="auto" w:fill="auto"/>
            <w:vAlign w:val="center"/>
            <w:hideMark/>
          </w:tcPr>
          <w:p w:rsidR="00514F80" w:rsidRPr="00921A40" w:rsidRDefault="00AA6129" w:rsidP="008973CD">
            <w:pPr>
              <w:jc w:val="center"/>
              <w:rPr>
                <w:b/>
                <w:bCs/>
              </w:rPr>
            </w:pPr>
            <w:r w:rsidRPr="00921A40">
              <w:rPr>
                <w:b/>
                <w:bCs/>
              </w:rPr>
              <w:t>9 386,7</w:t>
            </w:r>
          </w:p>
        </w:tc>
      </w:tr>
      <w:tr w:rsidR="00AC3BC2" w:rsidRPr="00635409" w:rsidTr="00DB72B9">
        <w:trPr>
          <w:trHeight w:val="2406"/>
        </w:trPr>
        <w:tc>
          <w:tcPr>
            <w:tcW w:w="6817" w:type="dxa"/>
            <w:shd w:val="clear" w:color="auto" w:fill="auto"/>
            <w:vAlign w:val="center"/>
            <w:hideMark/>
          </w:tcPr>
          <w:p w:rsidR="00514F80" w:rsidRPr="00E22774" w:rsidRDefault="00514F80" w:rsidP="008973CD">
            <w:pPr>
              <w:jc w:val="both"/>
            </w:pPr>
            <w:r w:rsidRPr="00E22774">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E22774">
              <w:t>6</w:t>
            </w:r>
            <w:r w:rsidRPr="00E22774">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311E86" w:rsidRPr="00E22774" w:rsidRDefault="00311E86" w:rsidP="008973CD">
            <w:pPr>
              <w:jc w:val="both"/>
            </w:pPr>
          </w:p>
        </w:tc>
        <w:tc>
          <w:tcPr>
            <w:tcW w:w="1835" w:type="dxa"/>
            <w:shd w:val="clear" w:color="auto" w:fill="auto"/>
            <w:vAlign w:val="center"/>
            <w:hideMark/>
          </w:tcPr>
          <w:p w:rsidR="00514F80" w:rsidRPr="00E22774" w:rsidRDefault="00514F80" w:rsidP="008973CD">
            <w:pPr>
              <w:jc w:val="center"/>
            </w:pPr>
            <w:r w:rsidRPr="00E22774">
              <w:t>12.1.00.28110</w:t>
            </w:r>
          </w:p>
        </w:tc>
        <w:tc>
          <w:tcPr>
            <w:tcW w:w="841" w:type="dxa"/>
            <w:shd w:val="clear" w:color="auto" w:fill="auto"/>
            <w:vAlign w:val="center"/>
            <w:hideMark/>
          </w:tcPr>
          <w:p w:rsidR="00514F80" w:rsidRPr="00E22774" w:rsidRDefault="00514F80" w:rsidP="008973CD">
            <w:pPr>
              <w:jc w:val="center"/>
            </w:pPr>
            <w:r w:rsidRPr="00E22774">
              <w:t>240</w:t>
            </w:r>
          </w:p>
        </w:tc>
        <w:tc>
          <w:tcPr>
            <w:tcW w:w="756" w:type="dxa"/>
            <w:shd w:val="clear" w:color="auto" w:fill="auto"/>
            <w:vAlign w:val="center"/>
            <w:hideMark/>
          </w:tcPr>
          <w:p w:rsidR="00514F80" w:rsidRPr="00E22774" w:rsidRDefault="00514F80" w:rsidP="008973CD">
            <w:pPr>
              <w:jc w:val="center"/>
            </w:pPr>
            <w:r w:rsidRPr="00E22774">
              <w:t>05</w:t>
            </w:r>
          </w:p>
        </w:tc>
        <w:tc>
          <w:tcPr>
            <w:tcW w:w="700" w:type="dxa"/>
            <w:shd w:val="clear" w:color="auto" w:fill="auto"/>
            <w:vAlign w:val="center"/>
            <w:hideMark/>
          </w:tcPr>
          <w:p w:rsidR="00514F80" w:rsidRPr="00E22774" w:rsidRDefault="00514F80" w:rsidP="008973CD">
            <w:pPr>
              <w:jc w:val="center"/>
            </w:pPr>
            <w:r w:rsidRPr="00E22774">
              <w:t>03</w:t>
            </w:r>
          </w:p>
        </w:tc>
        <w:tc>
          <w:tcPr>
            <w:tcW w:w="1410" w:type="dxa"/>
            <w:shd w:val="clear" w:color="auto" w:fill="auto"/>
            <w:vAlign w:val="center"/>
            <w:hideMark/>
          </w:tcPr>
          <w:p w:rsidR="00514F80" w:rsidRPr="00E22774" w:rsidRDefault="00806AB6" w:rsidP="008973CD">
            <w:pPr>
              <w:jc w:val="center"/>
            </w:pPr>
            <w:r w:rsidRPr="00E22774">
              <w:t>366,6</w:t>
            </w:r>
          </w:p>
        </w:tc>
        <w:tc>
          <w:tcPr>
            <w:tcW w:w="1272" w:type="dxa"/>
            <w:shd w:val="clear" w:color="auto" w:fill="auto"/>
            <w:vAlign w:val="center"/>
            <w:hideMark/>
          </w:tcPr>
          <w:p w:rsidR="00514F80" w:rsidRPr="00E22774" w:rsidRDefault="00AA6129" w:rsidP="008973CD">
            <w:pPr>
              <w:jc w:val="center"/>
            </w:pPr>
            <w:r w:rsidRPr="00E22774">
              <w:t>600,0</w:t>
            </w:r>
          </w:p>
        </w:tc>
        <w:tc>
          <w:tcPr>
            <w:tcW w:w="1410" w:type="dxa"/>
            <w:shd w:val="clear" w:color="auto" w:fill="auto"/>
            <w:vAlign w:val="center"/>
            <w:hideMark/>
          </w:tcPr>
          <w:p w:rsidR="00514F80" w:rsidRPr="00E22774" w:rsidRDefault="00AA6129" w:rsidP="008973CD">
            <w:pPr>
              <w:jc w:val="center"/>
            </w:pPr>
            <w:r w:rsidRPr="00E22774">
              <w:t>600,0</w:t>
            </w:r>
          </w:p>
        </w:tc>
      </w:tr>
      <w:tr w:rsidR="00AC3BC2" w:rsidRPr="00635409" w:rsidTr="00DB72B9">
        <w:trPr>
          <w:trHeight w:val="2539"/>
        </w:trPr>
        <w:tc>
          <w:tcPr>
            <w:tcW w:w="6817" w:type="dxa"/>
            <w:shd w:val="clear" w:color="auto" w:fill="auto"/>
            <w:vAlign w:val="center"/>
            <w:hideMark/>
          </w:tcPr>
          <w:p w:rsidR="00311E86" w:rsidRPr="00E22774" w:rsidRDefault="00514F80" w:rsidP="00D97EF9">
            <w:pPr>
              <w:jc w:val="both"/>
            </w:pPr>
            <w:r w:rsidRPr="00E22774">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E22774">
              <w:t>6</w:t>
            </w:r>
            <w:r w:rsidRPr="00E22774">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E22774" w:rsidRDefault="00514F80" w:rsidP="008973CD">
            <w:pPr>
              <w:jc w:val="center"/>
            </w:pPr>
            <w:r w:rsidRPr="00E22774">
              <w:t>12.1.00.28390</w:t>
            </w:r>
          </w:p>
        </w:tc>
        <w:tc>
          <w:tcPr>
            <w:tcW w:w="841" w:type="dxa"/>
            <w:shd w:val="clear" w:color="auto" w:fill="auto"/>
            <w:vAlign w:val="center"/>
            <w:hideMark/>
          </w:tcPr>
          <w:p w:rsidR="00514F80" w:rsidRPr="00E22774" w:rsidRDefault="00514F80" w:rsidP="008973CD">
            <w:pPr>
              <w:jc w:val="center"/>
            </w:pPr>
            <w:r w:rsidRPr="00E22774">
              <w:t>240</w:t>
            </w:r>
          </w:p>
        </w:tc>
        <w:tc>
          <w:tcPr>
            <w:tcW w:w="756" w:type="dxa"/>
            <w:shd w:val="clear" w:color="auto" w:fill="auto"/>
            <w:vAlign w:val="center"/>
            <w:hideMark/>
          </w:tcPr>
          <w:p w:rsidR="00514F80" w:rsidRPr="00E22774" w:rsidRDefault="00514F80" w:rsidP="008973CD">
            <w:pPr>
              <w:jc w:val="center"/>
            </w:pPr>
            <w:r w:rsidRPr="00E22774">
              <w:t>05</w:t>
            </w:r>
          </w:p>
        </w:tc>
        <w:tc>
          <w:tcPr>
            <w:tcW w:w="700" w:type="dxa"/>
            <w:shd w:val="clear" w:color="auto" w:fill="auto"/>
            <w:vAlign w:val="center"/>
            <w:hideMark/>
          </w:tcPr>
          <w:p w:rsidR="00514F80" w:rsidRPr="00E22774" w:rsidRDefault="00514F80" w:rsidP="008973CD">
            <w:pPr>
              <w:jc w:val="center"/>
            </w:pPr>
            <w:r w:rsidRPr="00E22774">
              <w:t>03</w:t>
            </w:r>
          </w:p>
        </w:tc>
        <w:tc>
          <w:tcPr>
            <w:tcW w:w="1410" w:type="dxa"/>
            <w:shd w:val="clear" w:color="auto" w:fill="auto"/>
            <w:vAlign w:val="center"/>
            <w:hideMark/>
          </w:tcPr>
          <w:p w:rsidR="00514F80" w:rsidRPr="00E22774" w:rsidRDefault="00806AB6" w:rsidP="008973CD">
            <w:pPr>
              <w:jc w:val="center"/>
            </w:pPr>
            <w:r w:rsidRPr="00E22774">
              <w:t>1 039,4</w:t>
            </w:r>
          </w:p>
        </w:tc>
        <w:tc>
          <w:tcPr>
            <w:tcW w:w="1272" w:type="dxa"/>
            <w:shd w:val="clear" w:color="auto" w:fill="auto"/>
            <w:vAlign w:val="center"/>
            <w:hideMark/>
          </w:tcPr>
          <w:p w:rsidR="00514F80" w:rsidRPr="00E22774" w:rsidRDefault="00AA6129" w:rsidP="008973CD">
            <w:pPr>
              <w:jc w:val="center"/>
            </w:pPr>
            <w:r w:rsidRPr="00E22774">
              <w:t>2 640,0</w:t>
            </w:r>
          </w:p>
        </w:tc>
        <w:tc>
          <w:tcPr>
            <w:tcW w:w="1410" w:type="dxa"/>
            <w:shd w:val="clear" w:color="auto" w:fill="auto"/>
            <w:vAlign w:val="center"/>
            <w:hideMark/>
          </w:tcPr>
          <w:p w:rsidR="00514F80" w:rsidRPr="00E22774" w:rsidRDefault="00AA6129" w:rsidP="008973CD">
            <w:pPr>
              <w:jc w:val="center"/>
            </w:pPr>
            <w:r w:rsidRPr="00E22774">
              <w:t>262,4</w:t>
            </w:r>
          </w:p>
        </w:tc>
      </w:tr>
      <w:tr w:rsidR="00AC3BC2" w:rsidRPr="00635409" w:rsidTr="00DB72B9">
        <w:trPr>
          <w:trHeight w:val="2539"/>
        </w:trPr>
        <w:tc>
          <w:tcPr>
            <w:tcW w:w="6817" w:type="dxa"/>
            <w:shd w:val="clear" w:color="auto" w:fill="auto"/>
            <w:vAlign w:val="center"/>
          </w:tcPr>
          <w:p w:rsidR="00311E86" w:rsidRPr="00E22774" w:rsidRDefault="00311E86" w:rsidP="00C93A6C">
            <w:pPr>
              <w:jc w:val="both"/>
            </w:pPr>
            <w:proofErr w:type="gramStart"/>
            <w:r w:rsidRPr="00E22774">
              <w:lastRenderedPageBreak/>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E22774">
              <w:t>6</w:t>
            </w:r>
            <w:r w:rsidRPr="00E22774">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tcPr>
          <w:p w:rsidR="00311E86" w:rsidRPr="00E22774" w:rsidRDefault="00311E86" w:rsidP="008973CD">
            <w:pPr>
              <w:jc w:val="center"/>
            </w:pPr>
            <w:r w:rsidRPr="00E22774">
              <w:t>12.1.00.28810</w:t>
            </w:r>
          </w:p>
        </w:tc>
        <w:tc>
          <w:tcPr>
            <w:tcW w:w="841" w:type="dxa"/>
            <w:shd w:val="clear" w:color="auto" w:fill="auto"/>
            <w:vAlign w:val="center"/>
          </w:tcPr>
          <w:p w:rsidR="00311E86" w:rsidRPr="00E22774" w:rsidRDefault="00311E86" w:rsidP="008973CD">
            <w:pPr>
              <w:jc w:val="center"/>
            </w:pPr>
            <w:r w:rsidRPr="00E22774">
              <w:t>240</w:t>
            </w:r>
          </w:p>
        </w:tc>
        <w:tc>
          <w:tcPr>
            <w:tcW w:w="756" w:type="dxa"/>
            <w:shd w:val="clear" w:color="auto" w:fill="auto"/>
            <w:vAlign w:val="center"/>
          </w:tcPr>
          <w:p w:rsidR="00311E86" w:rsidRPr="00E22774" w:rsidRDefault="00311E86" w:rsidP="008973CD">
            <w:pPr>
              <w:jc w:val="center"/>
            </w:pPr>
            <w:r w:rsidRPr="00E22774">
              <w:t>05</w:t>
            </w:r>
          </w:p>
        </w:tc>
        <w:tc>
          <w:tcPr>
            <w:tcW w:w="700" w:type="dxa"/>
            <w:shd w:val="clear" w:color="auto" w:fill="auto"/>
            <w:vAlign w:val="center"/>
          </w:tcPr>
          <w:p w:rsidR="00311E86" w:rsidRPr="00E22774" w:rsidRDefault="00311E86" w:rsidP="008973CD">
            <w:pPr>
              <w:jc w:val="center"/>
            </w:pPr>
            <w:r w:rsidRPr="00E22774">
              <w:t>03</w:t>
            </w:r>
          </w:p>
        </w:tc>
        <w:tc>
          <w:tcPr>
            <w:tcW w:w="1410" w:type="dxa"/>
            <w:shd w:val="clear" w:color="auto" w:fill="auto"/>
            <w:vAlign w:val="center"/>
          </w:tcPr>
          <w:p w:rsidR="00311E86" w:rsidRPr="00E22774" w:rsidRDefault="003B6372" w:rsidP="008973CD">
            <w:pPr>
              <w:jc w:val="center"/>
            </w:pPr>
            <w:r>
              <w:t>166,0</w:t>
            </w:r>
          </w:p>
        </w:tc>
        <w:tc>
          <w:tcPr>
            <w:tcW w:w="1272" w:type="dxa"/>
            <w:shd w:val="clear" w:color="auto" w:fill="auto"/>
            <w:vAlign w:val="center"/>
          </w:tcPr>
          <w:p w:rsidR="00311E86" w:rsidRPr="00E22774" w:rsidRDefault="00E22774" w:rsidP="008973CD">
            <w:pPr>
              <w:jc w:val="center"/>
            </w:pPr>
            <w:r w:rsidRPr="00E22774">
              <w:t>150,0</w:t>
            </w:r>
          </w:p>
        </w:tc>
        <w:tc>
          <w:tcPr>
            <w:tcW w:w="1410" w:type="dxa"/>
            <w:shd w:val="clear" w:color="auto" w:fill="auto"/>
            <w:vAlign w:val="center"/>
          </w:tcPr>
          <w:p w:rsidR="00311E86" w:rsidRPr="00E22774" w:rsidRDefault="00E22774" w:rsidP="008973CD">
            <w:pPr>
              <w:jc w:val="center"/>
            </w:pPr>
            <w:r w:rsidRPr="00E22774">
              <w:t>150,0</w:t>
            </w:r>
          </w:p>
        </w:tc>
      </w:tr>
      <w:tr w:rsidR="00AC3BC2" w:rsidRPr="00635409" w:rsidTr="00DB72B9">
        <w:trPr>
          <w:trHeight w:val="3244"/>
        </w:trPr>
        <w:tc>
          <w:tcPr>
            <w:tcW w:w="6817" w:type="dxa"/>
            <w:shd w:val="clear" w:color="auto" w:fill="auto"/>
            <w:vAlign w:val="center"/>
            <w:hideMark/>
          </w:tcPr>
          <w:p w:rsidR="00514F80" w:rsidRPr="000F7FD0" w:rsidRDefault="00514F80" w:rsidP="005B76C7">
            <w:pPr>
              <w:jc w:val="both"/>
            </w:pPr>
            <w:proofErr w:type="gramStart"/>
            <w:r w:rsidRPr="000F7FD0">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B76C7" w:rsidRPr="000F7FD0">
              <w:t>6</w:t>
            </w:r>
            <w:r w:rsidRPr="000F7FD0">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F7FD0" w:rsidRDefault="00514F80" w:rsidP="008973CD">
            <w:pPr>
              <w:jc w:val="center"/>
            </w:pPr>
            <w:r w:rsidRPr="000F7FD0">
              <w:t>12.1.00.28880</w:t>
            </w:r>
          </w:p>
        </w:tc>
        <w:tc>
          <w:tcPr>
            <w:tcW w:w="841" w:type="dxa"/>
            <w:shd w:val="clear" w:color="auto" w:fill="auto"/>
            <w:vAlign w:val="center"/>
            <w:hideMark/>
          </w:tcPr>
          <w:p w:rsidR="00514F80" w:rsidRPr="000F7FD0" w:rsidRDefault="00514F80" w:rsidP="008973CD">
            <w:pPr>
              <w:jc w:val="center"/>
            </w:pPr>
            <w:r w:rsidRPr="000F7FD0">
              <w:t>240</w:t>
            </w:r>
          </w:p>
        </w:tc>
        <w:tc>
          <w:tcPr>
            <w:tcW w:w="756" w:type="dxa"/>
            <w:shd w:val="clear" w:color="auto" w:fill="auto"/>
            <w:vAlign w:val="center"/>
            <w:hideMark/>
          </w:tcPr>
          <w:p w:rsidR="00514F80" w:rsidRPr="000F7FD0" w:rsidRDefault="00514F80" w:rsidP="008973CD">
            <w:pPr>
              <w:jc w:val="center"/>
            </w:pPr>
            <w:r w:rsidRPr="000F7FD0">
              <w:t>05</w:t>
            </w:r>
          </w:p>
        </w:tc>
        <w:tc>
          <w:tcPr>
            <w:tcW w:w="700" w:type="dxa"/>
            <w:shd w:val="clear" w:color="auto" w:fill="auto"/>
            <w:vAlign w:val="center"/>
            <w:hideMark/>
          </w:tcPr>
          <w:p w:rsidR="00514F80" w:rsidRPr="000F7FD0" w:rsidRDefault="00514F80" w:rsidP="008973CD">
            <w:pPr>
              <w:jc w:val="center"/>
            </w:pPr>
            <w:r w:rsidRPr="000F7FD0">
              <w:t>03</w:t>
            </w:r>
          </w:p>
        </w:tc>
        <w:tc>
          <w:tcPr>
            <w:tcW w:w="1410" w:type="dxa"/>
            <w:shd w:val="clear" w:color="auto" w:fill="auto"/>
            <w:vAlign w:val="center"/>
            <w:hideMark/>
          </w:tcPr>
          <w:p w:rsidR="00514F80" w:rsidRPr="000F7FD0" w:rsidRDefault="002A5AC6" w:rsidP="008973CD">
            <w:pPr>
              <w:jc w:val="center"/>
            </w:pPr>
            <w:r w:rsidRPr="000F7FD0">
              <w:t>2 039,9</w:t>
            </w:r>
          </w:p>
        </w:tc>
        <w:tc>
          <w:tcPr>
            <w:tcW w:w="1272" w:type="dxa"/>
            <w:shd w:val="clear" w:color="auto" w:fill="auto"/>
            <w:vAlign w:val="center"/>
            <w:hideMark/>
          </w:tcPr>
          <w:p w:rsidR="00514F80" w:rsidRPr="000F7FD0" w:rsidRDefault="00514F80" w:rsidP="008973CD">
            <w:pPr>
              <w:jc w:val="center"/>
            </w:pPr>
          </w:p>
        </w:tc>
        <w:tc>
          <w:tcPr>
            <w:tcW w:w="1410" w:type="dxa"/>
            <w:shd w:val="clear" w:color="auto" w:fill="auto"/>
            <w:vAlign w:val="center"/>
            <w:hideMark/>
          </w:tcPr>
          <w:p w:rsidR="00514F80" w:rsidRPr="000F7FD0" w:rsidRDefault="00F333CD" w:rsidP="008973CD">
            <w:pPr>
              <w:jc w:val="center"/>
            </w:pPr>
            <w:r w:rsidRPr="000F7FD0">
              <w:t>7 000,0</w:t>
            </w:r>
          </w:p>
        </w:tc>
      </w:tr>
      <w:tr w:rsidR="00AC3BC2" w:rsidRPr="00635409" w:rsidTr="00DB72B9">
        <w:trPr>
          <w:trHeight w:val="2960"/>
        </w:trPr>
        <w:tc>
          <w:tcPr>
            <w:tcW w:w="6817" w:type="dxa"/>
            <w:shd w:val="clear" w:color="auto" w:fill="auto"/>
            <w:vAlign w:val="center"/>
            <w:hideMark/>
          </w:tcPr>
          <w:p w:rsidR="00514F80" w:rsidRPr="000F7FD0" w:rsidRDefault="00514F80" w:rsidP="005B76C7">
            <w:pPr>
              <w:jc w:val="both"/>
            </w:pPr>
            <w:proofErr w:type="gramStart"/>
            <w:r w:rsidRPr="000F7FD0">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w:t>
            </w:r>
            <w:r w:rsidR="005B76C7" w:rsidRPr="000F7FD0">
              <w:t>26</w:t>
            </w:r>
            <w:r w:rsidRPr="000F7FD0">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F7FD0" w:rsidRDefault="00514F80" w:rsidP="008973CD">
            <w:pPr>
              <w:jc w:val="center"/>
            </w:pPr>
            <w:r w:rsidRPr="000F7FD0">
              <w:t>12.1.00.28960</w:t>
            </w:r>
          </w:p>
        </w:tc>
        <w:tc>
          <w:tcPr>
            <w:tcW w:w="841" w:type="dxa"/>
            <w:shd w:val="clear" w:color="auto" w:fill="auto"/>
            <w:vAlign w:val="center"/>
            <w:hideMark/>
          </w:tcPr>
          <w:p w:rsidR="00514F80" w:rsidRPr="000F7FD0" w:rsidRDefault="00514F80" w:rsidP="008973CD">
            <w:pPr>
              <w:jc w:val="center"/>
            </w:pPr>
            <w:r w:rsidRPr="000F7FD0">
              <w:t>240</w:t>
            </w:r>
          </w:p>
        </w:tc>
        <w:tc>
          <w:tcPr>
            <w:tcW w:w="756" w:type="dxa"/>
            <w:shd w:val="clear" w:color="auto" w:fill="auto"/>
            <w:vAlign w:val="center"/>
            <w:hideMark/>
          </w:tcPr>
          <w:p w:rsidR="00514F80" w:rsidRPr="000F7FD0" w:rsidRDefault="00514F80" w:rsidP="008973CD">
            <w:pPr>
              <w:jc w:val="center"/>
            </w:pPr>
            <w:r w:rsidRPr="000F7FD0">
              <w:t>05</w:t>
            </w:r>
          </w:p>
        </w:tc>
        <w:tc>
          <w:tcPr>
            <w:tcW w:w="700" w:type="dxa"/>
            <w:shd w:val="clear" w:color="auto" w:fill="auto"/>
            <w:vAlign w:val="center"/>
            <w:hideMark/>
          </w:tcPr>
          <w:p w:rsidR="00514F80" w:rsidRPr="000F7FD0" w:rsidRDefault="00514F80" w:rsidP="008973CD">
            <w:pPr>
              <w:jc w:val="center"/>
            </w:pPr>
            <w:r w:rsidRPr="000F7FD0">
              <w:t>03</w:t>
            </w:r>
          </w:p>
        </w:tc>
        <w:tc>
          <w:tcPr>
            <w:tcW w:w="1410" w:type="dxa"/>
            <w:shd w:val="clear" w:color="auto" w:fill="auto"/>
            <w:vAlign w:val="center"/>
            <w:hideMark/>
          </w:tcPr>
          <w:p w:rsidR="00514F80" w:rsidRPr="000F7FD0" w:rsidRDefault="002A5AC6" w:rsidP="008973CD">
            <w:pPr>
              <w:jc w:val="center"/>
            </w:pPr>
            <w:r w:rsidRPr="000F7FD0">
              <w:t>3 761,1</w:t>
            </w:r>
          </w:p>
        </w:tc>
        <w:tc>
          <w:tcPr>
            <w:tcW w:w="1272" w:type="dxa"/>
            <w:shd w:val="clear" w:color="auto" w:fill="auto"/>
            <w:vAlign w:val="center"/>
            <w:hideMark/>
          </w:tcPr>
          <w:p w:rsidR="00514F80" w:rsidRPr="000F7FD0" w:rsidRDefault="00514F80" w:rsidP="008973CD">
            <w:pPr>
              <w:jc w:val="center"/>
            </w:pPr>
            <w:r w:rsidRPr="000F7FD0">
              <w:t> </w:t>
            </w:r>
          </w:p>
        </w:tc>
        <w:tc>
          <w:tcPr>
            <w:tcW w:w="1410" w:type="dxa"/>
            <w:shd w:val="clear" w:color="auto" w:fill="auto"/>
            <w:vAlign w:val="center"/>
            <w:hideMark/>
          </w:tcPr>
          <w:p w:rsidR="00514F80" w:rsidRPr="000F7FD0" w:rsidRDefault="004009C0" w:rsidP="008973CD">
            <w:pPr>
              <w:jc w:val="center"/>
            </w:pPr>
            <w:r w:rsidRPr="000F7FD0">
              <w:t>1 374,3</w:t>
            </w:r>
          </w:p>
        </w:tc>
      </w:tr>
      <w:tr w:rsidR="00AC3BC2" w:rsidRPr="00635409" w:rsidTr="00DB72B9">
        <w:trPr>
          <w:trHeight w:val="3254"/>
        </w:trPr>
        <w:tc>
          <w:tcPr>
            <w:tcW w:w="6817" w:type="dxa"/>
            <w:shd w:val="clear" w:color="auto" w:fill="auto"/>
            <w:vAlign w:val="center"/>
            <w:hideMark/>
          </w:tcPr>
          <w:p w:rsidR="00514F80" w:rsidRPr="000F7FD0" w:rsidRDefault="004009C0" w:rsidP="008973CD">
            <w:pPr>
              <w:jc w:val="both"/>
            </w:pPr>
            <w:r w:rsidRPr="000F7FD0">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F7FD0" w:rsidRDefault="004009C0" w:rsidP="008973CD">
            <w:pPr>
              <w:jc w:val="center"/>
            </w:pPr>
            <w:r w:rsidRPr="000F7FD0">
              <w:t>12.1.00.S4220</w:t>
            </w:r>
          </w:p>
        </w:tc>
        <w:tc>
          <w:tcPr>
            <w:tcW w:w="841" w:type="dxa"/>
            <w:shd w:val="clear" w:color="auto" w:fill="auto"/>
            <w:vAlign w:val="center"/>
            <w:hideMark/>
          </w:tcPr>
          <w:p w:rsidR="00514F80" w:rsidRPr="000F7FD0" w:rsidRDefault="00514F80" w:rsidP="008973CD">
            <w:pPr>
              <w:jc w:val="center"/>
            </w:pPr>
            <w:r w:rsidRPr="000F7FD0">
              <w:t>240</w:t>
            </w:r>
          </w:p>
        </w:tc>
        <w:tc>
          <w:tcPr>
            <w:tcW w:w="756" w:type="dxa"/>
            <w:shd w:val="clear" w:color="auto" w:fill="auto"/>
            <w:vAlign w:val="center"/>
            <w:hideMark/>
          </w:tcPr>
          <w:p w:rsidR="00514F80" w:rsidRPr="000F7FD0" w:rsidRDefault="00514F80" w:rsidP="008973CD">
            <w:pPr>
              <w:jc w:val="center"/>
            </w:pPr>
            <w:r w:rsidRPr="000F7FD0">
              <w:t>05</w:t>
            </w:r>
          </w:p>
        </w:tc>
        <w:tc>
          <w:tcPr>
            <w:tcW w:w="700" w:type="dxa"/>
            <w:shd w:val="clear" w:color="auto" w:fill="auto"/>
            <w:vAlign w:val="center"/>
            <w:hideMark/>
          </w:tcPr>
          <w:p w:rsidR="00514F80" w:rsidRPr="000F7FD0" w:rsidRDefault="00514F80" w:rsidP="008973CD">
            <w:pPr>
              <w:jc w:val="center"/>
            </w:pPr>
            <w:r w:rsidRPr="000F7FD0">
              <w:t>03</w:t>
            </w:r>
          </w:p>
        </w:tc>
        <w:tc>
          <w:tcPr>
            <w:tcW w:w="1410" w:type="dxa"/>
            <w:shd w:val="clear" w:color="auto" w:fill="auto"/>
            <w:vAlign w:val="center"/>
            <w:hideMark/>
          </w:tcPr>
          <w:p w:rsidR="00514F80" w:rsidRPr="000F7FD0" w:rsidRDefault="004009C0" w:rsidP="008973CD">
            <w:pPr>
              <w:jc w:val="center"/>
            </w:pPr>
            <w:r w:rsidRPr="000F7FD0">
              <w:t>200 747,9</w:t>
            </w:r>
          </w:p>
        </w:tc>
        <w:tc>
          <w:tcPr>
            <w:tcW w:w="1272" w:type="dxa"/>
            <w:shd w:val="clear" w:color="auto" w:fill="auto"/>
            <w:vAlign w:val="center"/>
            <w:hideMark/>
          </w:tcPr>
          <w:p w:rsidR="00514F80" w:rsidRPr="000F7FD0" w:rsidRDefault="00514F80" w:rsidP="008973CD">
            <w:pPr>
              <w:jc w:val="center"/>
            </w:pPr>
            <w:r w:rsidRPr="000F7FD0">
              <w:t> </w:t>
            </w:r>
          </w:p>
        </w:tc>
        <w:tc>
          <w:tcPr>
            <w:tcW w:w="1410" w:type="dxa"/>
            <w:shd w:val="clear" w:color="auto" w:fill="auto"/>
            <w:vAlign w:val="center"/>
            <w:hideMark/>
          </w:tcPr>
          <w:p w:rsidR="00514F80" w:rsidRPr="000F7FD0" w:rsidRDefault="00514F80" w:rsidP="008973CD">
            <w:pPr>
              <w:jc w:val="center"/>
            </w:pPr>
            <w:r w:rsidRPr="000F7FD0">
              <w:t> </w:t>
            </w:r>
          </w:p>
        </w:tc>
      </w:tr>
      <w:tr w:rsidR="00AC3BC2" w:rsidRPr="00635409" w:rsidTr="00DB72B9">
        <w:trPr>
          <w:trHeight w:val="315"/>
        </w:trPr>
        <w:tc>
          <w:tcPr>
            <w:tcW w:w="6817" w:type="dxa"/>
            <w:shd w:val="clear" w:color="auto" w:fill="auto"/>
            <w:vAlign w:val="center"/>
            <w:hideMark/>
          </w:tcPr>
          <w:p w:rsidR="00514F80" w:rsidRPr="000F7FD0" w:rsidRDefault="00514F80" w:rsidP="008973CD">
            <w:pPr>
              <w:jc w:val="both"/>
              <w:rPr>
                <w:b/>
                <w:bCs/>
              </w:rPr>
            </w:pPr>
            <w:r w:rsidRPr="000F7FD0">
              <w:rPr>
                <w:b/>
                <w:bCs/>
              </w:rPr>
              <w:t>Национальный проект "Жилье и городская среда"</w:t>
            </w:r>
          </w:p>
        </w:tc>
        <w:tc>
          <w:tcPr>
            <w:tcW w:w="1835" w:type="dxa"/>
            <w:shd w:val="clear" w:color="auto" w:fill="auto"/>
            <w:vAlign w:val="center"/>
            <w:hideMark/>
          </w:tcPr>
          <w:p w:rsidR="00514F80" w:rsidRPr="000F7FD0" w:rsidRDefault="00514F80" w:rsidP="008973CD">
            <w:pPr>
              <w:jc w:val="center"/>
              <w:rPr>
                <w:b/>
                <w:bCs/>
              </w:rPr>
            </w:pPr>
            <w:r w:rsidRPr="000F7FD0">
              <w:rPr>
                <w:b/>
                <w:bCs/>
              </w:rPr>
              <w:t>12.1.F0.00000</w:t>
            </w:r>
          </w:p>
        </w:tc>
        <w:tc>
          <w:tcPr>
            <w:tcW w:w="841" w:type="dxa"/>
            <w:shd w:val="clear" w:color="auto" w:fill="auto"/>
            <w:vAlign w:val="center"/>
            <w:hideMark/>
          </w:tcPr>
          <w:p w:rsidR="00514F80" w:rsidRPr="000F7FD0" w:rsidRDefault="00514F80" w:rsidP="008973CD">
            <w:pPr>
              <w:jc w:val="center"/>
              <w:rPr>
                <w:b/>
                <w:bCs/>
              </w:rPr>
            </w:pPr>
            <w:r w:rsidRPr="000F7FD0">
              <w:rPr>
                <w:b/>
                <w:bCs/>
              </w:rPr>
              <w:t> </w:t>
            </w:r>
          </w:p>
        </w:tc>
        <w:tc>
          <w:tcPr>
            <w:tcW w:w="756" w:type="dxa"/>
            <w:shd w:val="clear" w:color="auto" w:fill="auto"/>
            <w:vAlign w:val="center"/>
            <w:hideMark/>
          </w:tcPr>
          <w:p w:rsidR="00514F80" w:rsidRPr="000F7FD0" w:rsidRDefault="00514F80" w:rsidP="008973CD">
            <w:pPr>
              <w:jc w:val="center"/>
              <w:rPr>
                <w:b/>
                <w:bCs/>
              </w:rPr>
            </w:pPr>
            <w:r w:rsidRPr="000F7FD0">
              <w:rPr>
                <w:b/>
                <w:bCs/>
              </w:rPr>
              <w:t> </w:t>
            </w:r>
          </w:p>
        </w:tc>
        <w:tc>
          <w:tcPr>
            <w:tcW w:w="700" w:type="dxa"/>
            <w:shd w:val="clear" w:color="auto" w:fill="auto"/>
            <w:vAlign w:val="center"/>
            <w:hideMark/>
          </w:tcPr>
          <w:p w:rsidR="00514F80" w:rsidRPr="000F7FD0" w:rsidRDefault="00514F80" w:rsidP="008973CD">
            <w:pPr>
              <w:jc w:val="center"/>
              <w:rPr>
                <w:b/>
                <w:bCs/>
              </w:rPr>
            </w:pPr>
            <w:r w:rsidRPr="000F7FD0">
              <w:rPr>
                <w:b/>
                <w:bCs/>
              </w:rPr>
              <w:t> </w:t>
            </w:r>
          </w:p>
        </w:tc>
        <w:tc>
          <w:tcPr>
            <w:tcW w:w="1410" w:type="dxa"/>
            <w:shd w:val="clear" w:color="auto" w:fill="auto"/>
            <w:vAlign w:val="center"/>
          </w:tcPr>
          <w:p w:rsidR="00514F80" w:rsidRPr="000F7FD0" w:rsidRDefault="004009C0" w:rsidP="008973CD">
            <w:pPr>
              <w:jc w:val="center"/>
              <w:rPr>
                <w:b/>
                <w:bCs/>
              </w:rPr>
            </w:pPr>
            <w:r w:rsidRPr="000F7FD0">
              <w:rPr>
                <w:b/>
                <w:bCs/>
              </w:rPr>
              <w:t>34 999,0</w:t>
            </w:r>
          </w:p>
        </w:tc>
        <w:tc>
          <w:tcPr>
            <w:tcW w:w="1272" w:type="dxa"/>
            <w:shd w:val="clear" w:color="auto" w:fill="auto"/>
            <w:vAlign w:val="center"/>
            <w:hideMark/>
          </w:tcPr>
          <w:p w:rsidR="00514F80" w:rsidRPr="000F7FD0" w:rsidRDefault="00514F80" w:rsidP="008973CD">
            <w:pPr>
              <w:jc w:val="center"/>
              <w:rPr>
                <w:b/>
                <w:bCs/>
              </w:rPr>
            </w:pPr>
          </w:p>
        </w:tc>
        <w:tc>
          <w:tcPr>
            <w:tcW w:w="1410" w:type="dxa"/>
            <w:shd w:val="clear" w:color="auto" w:fill="auto"/>
            <w:vAlign w:val="center"/>
            <w:hideMark/>
          </w:tcPr>
          <w:p w:rsidR="00514F80" w:rsidRPr="000F7FD0" w:rsidRDefault="00514F80" w:rsidP="008973CD">
            <w:pPr>
              <w:jc w:val="center"/>
              <w:rPr>
                <w:b/>
                <w:bCs/>
              </w:rPr>
            </w:pPr>
            <w:r w:rsidRPr="000F7FD0">
              <w:rPr>
                <w:b/>
                <w:bCs/>
              </w:rPr>
              <w:t> </w:t>
            </w:r>
          </w:p>
        </w:tc>
      </w:tr>
      <w:tr w:rsidR="00AC3BC2" w:rsidRPr="000F7FD0" w:rsidTr="00DB72B9">
        <w:trPr>
          <w:trHeight w:val="945"/>
        </w:trPr>
        <w:tc>
          <w:tcPr>
            <w:tcW w:w="6817" w:type="dxa"/>
            <w:shd w:val="clear" w:color="auto" w:fill="auto"/>
            <w:vAlign w:val="center"/>
            <w:hideMark/>
          </w:tcPr>
          <w:p w:rsidR="00514F80" w:rsidRPr="000F7FD0" w:rsidRDefault="00514F80" w:rsidP="008973CD">
            <w:pPr>
              <w:jc w:val="both"/>
              <w:rPr>
                <w:b/>
                <w:bCs/>
              </w:rPr>
            </w:pPr>
            <w:r w:rsidRPr="000F7FD0">
              <w:rPr>
                <w:b/>
                <w:bCs/>
              </w:rPr>
              <w:t>Региональный проект "Формирование комфортной городской среды" по национальному проекту "Жилье и городская среда"</w:t>
            </w:r>
          </w:p>
        </w:tc>
        <w:tc>
          <w:tcPr>
            <w:tcW w:w="1835" w:type="dxa"/>
            <w:shd w:val="clear" w:color="auto" w:fill="auto"/>
            <w:vAlign w:val="center"/>
            <w:hideMark/>
          </w:tcPr>
          <w:p w:rsidR="00514F80" w:rsidRPr="000F7FD0" w:rsidRDefault="00514F80" w:rsidP="008973CD">
            <w:pPr>
              <w:jc w:val="center"/>
              <w:rPr>
                <w:b/>
                <w:bCs/>
              </w:rPr>
            </w:pPr>
            <w:r w:rsidRPr="000F7FD0">
              <w:rPr>
                <w:b/>
                <w:bCs/>
              </w:rPr>
              <w:t>12.1.F2.00000</w:t>
            </w:r>
          </w:p>
        </w:tc>
        <w:tc>
          <w:tcPr>
            <w:tcW w:w="841" w:type="dxa"/>
            <w:shd w:val="clear" w:color="auto" w:fill="auto"/>
            <w:vAlign w:val="center"/>
            <w:hideMark/>
          </w:tcPr>
          <w:p w:rsidR="00514F80" w:rsidRPr="000F7FD0" w:rsidRDefault="00514F80" w:rsidP="008973CD">
            <w:pPr>
              <w:jc w:val="center"/>
              <w:rPr>
                <w:b/>
                <w:bCs/>
              </w:rPr>
            </w:pPr>
            <w:r w:rsidRPr="000F7FD0">
              <w:rPr>
                <w:b/>
                <w:bCs/>
              </w:rPr>
              <w:t> </w:t>
            </w:r>
          </w:p>
        </w:tc>
        <w:tc>
          <w:tcPr>
            <w:tcW w:w="756" w:type="dxa"/>
            <w:shd w:val="clear" w:color="auto" w:fill="auto"/>
            <w:vAlign w:val="center"/>
            <w:hideMark/>
          </w:tcPr>
          <w:p w:rsidR="00514F80" w:rsidRPr="000F7FD0" w:rsidRDefault="00514F80" w:rsidP="008973CD">
            <w:pPr>
              <w:jc w:val="center"/>
              <w:rPr>
                <w:b/>
                <w:bCs/>
              </w:rPr>
            </w:pPr>
            <w:r w:rsidRPr="000F7FD0">
              <w:rPr>
                <w:b/>
                <w:bCs/>
              </w:rPr>
              <w:t> </w:t>
            </w:r>
          </w:p>
        </w:tc>
        <w:tc>
          <w:tcPr>
            <w:tcW w:w="700" w:type="dxa"/>
            <w:shd w:val="clear" w:color="auto" w:fill="auto"/>
            <w:vAlign w:val="center"/>
            <w:hideMark/>
          </w:tcPr>
          <w:p w:rsidR="00514F80" w:rsidRPr="000F7FD0" w:rsidRDefault="00514F80" w:rsidP="008973CD">
            <w:pPr>
              <w:jc w:val="center"/>
              <w:rPr>
                <w:b/>
                <w:bCs/>
              </w:rPr>
            </w:pPr>
            <w:r w:rsidRPr="000F7FD0">
              <w:rPr>
                <w:b/>
                <w:bCs/>
              </w:rPr>
              <w:t> </w:t>
            </w:r>
          </w:p>
        </w:tc>
        <w:tc>
          <w:tcPr>
            <w:tcW w:w="1410" w:type="dxa"/>
            <w:shd w:val="clear" w:color="auto" w:fill="auto"/>
            <w:vAlign w:val="center"/>
            <w:hideMark/>
          </w:tcPr>
          <w:p w:rsidR="00514F80" w:rsidRPr="000F7FD0" w:rsidRDefault="004009C0" w:rsidP="008973CD">
            <w:pPr>
              <w:jc w:val="center"/>
              <w:rPr>
                <w:b/>
                <w:bCs/>
              </w:rPr>
            </w:pPr>
            <w:r w:rsidRPr="000F7FD0">
              <w:rPr>
                <w:b/>
                <w:bCs/>
              </w:rPr>
              <w:t>34 999,0</w:t>
            </w:r>
          </w:p>
        </w:tc>
        <w:tc>
          <w:tcPr>
            <w:tcW w:w="1272" w:type="dxa"/>
            <w:shd w:val="clear" w:color="auto" w:fill="auto"/>
            <w:vAlign w:val="center"/>
            <w:hideMark/>
          </w:tcPr>
          <w:p w:rsidR="00514F80" w:rsidRPr="000F7FD0" w:rsidRDefault="00514F80" w:rsidP="008973CD">
            <w:pPr>
              <w:jc w:val="center"/>
              <w:rPr>
                <w:b/>
                <w:bCs/>
              </w:rPr>
            </w:pPr>
          </w:p>
        </w:tc>
        <w:tc>
          <w:tcPr>
            <w:tcW w:w="1410" w:type="dxa"/>
            <w:shd w:val="clear" w:color="auto" w:fill="auto"/>
            <w:vAlign w:val="center"/>
            <w:hideMark/>
          </w:tcPr>
          <w:p w:rsidR="00514F80" w:rsidRPr="000F7FD0" w:rsidRDefault="00514F80" w:rsidP="008973CD">
            <w:pPr>
              <w:jc w:val="center"/>
              <w:rPr>
                <w:b/>
                <w:bCs/>
              </w:rPr>
            </w:pPr>
            <w:r w:rsidRPr="000F7FD0">
              <w:rPr>
                <w:b/>
                <w:bCs/>
              </w:rPr>
              <w:t> </w:t>
            </w:r>
          </w:p>
        </w:tc>
      </w:tr>
      <w:tr w:rsidR="00AC3BC2" w:rsidRPr="000F7FD0" w:rsidTr="00DB72B9">
        <w:trPr>
          <w:trHeight w:val="2835"/>
        </w:trPr>
        <w:tc>
          <w:tcPr>
            <w:tcW w:w="6817" w:type="dxa"/>
            <w:shd w:val="clear" w:color="auto" w:fill="auto"/>
            <w:vAlign w:val="center"/>
            <w:hideMark/>
          </w:tcPr>
          <w:p w:rsidR="00514F80" w:rsidRPr="000F7FD0" w:rsidRDefault="00617808" w:rsidP="008973CD">
            <w:pPr>
              <w:jc w:val="both"/>
            </w:pPr>
            <w:r w:rsidRPr="000F7FD0">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F7FD0" w:rsidRDefault="00617808" w:rsidP="008973CD">
            <w:pPr>
              <w:jc w:val="center"/>
            </w:pPr>
            <w:r w:rsidRPr="000F7FD0">
              <w:t>12.1.F2.55550</w:t>
            </w:r>
          </w:p>
        </w:tc>
        <w:tc>
          <w:tcPr>
            <w:tcW w:w="841" w:type="dxa"/>
            <w:shd w:val="clear" w:color="auto" w:fill="auto"/>
            <w:vAlign w:val="center"/>
            <w:hideMark/>
          </w:tcPr>
          <w:p w:rsidR="00514F80" w:rsidRPr="000F7FD0" w:rsidRDefault="00514F80" w:rsidP="008973CD">
            <w:pPr>
              <w:jc w:val="center"/>
            </w:pPr>
            <w:r w:rsidRPr="000F7FD0">
              <w:t>240</w:t>
            </w:r>
          </w:p>
        </w:tc>
        <w:tc>
          <w:tcPr>
            <w:tcW w:w="756" w:type="dxa"/>
            <w:shd w:val="clear" w:color="auto" w:fill="auto"/>
            <w:vAlign w:val="center"/>
            <w:hideMark/>
          </w:tcPr>
          <w:p w:rsidR="00514F80" w:rsidRPr="000F7FD0" w:rsidRDefault="00514F80" w:rsidP="008973CD">
            <w:pPr>
              <w:jc w:val="center"/>
            </w:pPr>
            <w:r w:rsidRPr="000F7FD0">
              <w:t>05</w:t>
            </w:r>
          </w:p>
        </w:tc>
        <w:tc>
          <w:tcPr>
            <w:tcW w:w="700" w:type="dxa"/>
            <w:shd w:val="clear" w:color="auto" w:fill="auto"/>
            <w:vAlign w:val="center"/>
            <w:hideMark/>
          </w:tcPr>
          <w:p w:rsidR="00514F80" w:rsidRPr="000F7FD0" w:rsidRDefault="00514F80" w:rsidP="008973CD">
            <w:pPr>
              <w:jc w:val="center"/>
            </w:pPr>
            <w:r w:rsidRPr="000F7FD0">
              <w:t>03</w:t>
            </w:r>
          </w:p>
        </w:tc>
        <w:tc>
          <w:tcPr>
            <w:tcW w:w="1410" w:type="dxa"/>
            <w:shd w:val="clear" w:color="auto" w:fill="auto"/>
            <w:vAlign w:val="center"/>
            <w:hideMark/>
          </w:tcPr>
          <w:p w:rsidR="00514F80" w:rsidRPr="000F7FD0" w:rsidRDefault="00617808" w:rsidP="008973CD">
            <w:pPr>
              <w:jc w:val="center"/>
            </w:pPr>
            <w:r w:rsidRPr="000F7FD0">
              <w:t>34 999,0</w:t>
            </w:r>
          </w:p>
        </w:tc>
        <w:tc>
          <w:tcPr>
            <w:tcW w:w="1272" w:type="dxa"/>
            <w:shd w:val="clear" w:color="auto" w:fill="auto"/>
            <w:vAlign w:val="center"/>
            <w:hideMark/>
          </w:tcPr>
          <w:p w:rsidR="00514F80" w:rsidRPr="000F7FD0" w:rsidRDefault="00514F80" w:rsidP="008973CD">
            <w:pPr>
              <w:jc w:val="center"/>
            </w:pPr>
          </w:p>
        </w:tc>
        <w:tc>
          <w:tcPr>
            <w:tcW w:w="1410" w:type="dxa"/>
            <w:shd w:val="clear" w:color="auto" w:fill="auto"/>
            <w:vAlign w:val="center"/>
            <w:hideMark/>
          </w:tcPr>
          <w:p w:rsidR="00514F80" w:rsidRPr="000F7FD0" w:rsidRDefault="00514F80" w:rsidP="008973CD">
            <w:pPr>
              <w:jc w:val="center"/>
            </w:pPr>
            <w:r w:rsidRPr="000F7FD0">
              <w:t> </w:t>
            </w:r>
          </w:p>
        </w:tc>
      </w:tr>
      <w:tr w:rsidR="00AC3BC2" w:rsidRPr="000F7FD0" w:rsidTr="00DB72B9">
        <w:trPr>
          <w:trHeight w:val="945"/>
        </w:trPr>
        <w:tc>
          <w:tcPr>
            <w:tcW w:w="6817" w:type="dxa"/>
            <w:shd w:val="clear" w:color="auto" w:fill="auto"/>
            <w:vAlign w:val="center"/>
            <w:hideMark/>
          </w:tcPr>
          <w:p w:rsidR="00514F80" w:rsidRPr="000F7FD0" w:rsidRDefault="00514F80" w:rsidP="008973CD">
            <w:pPr>
              <w:jc w:val="both"/>
              <w:rPr>
                <w:b/>
                <w:bCs/>
              </w:rPr>
            </w:pPr>
            <w:r w:rsidRPr="000F7FD0">
              <w:rPr>
                <w:b/>
                <w:bCs/>
              </w:rPr>
              <w:t>Муниципальная программа Белокалитвинского городского поселения "Охрана окружающей среды и рациональное природопользование"</w:t>
            </w:r>
          </w:p>
        </w:tc>
        <w:tc>
          <w:tcPr>
            <w:tcW w:w="1835" w:type="dxa"/>
            <w:shd w:val="clear" w:color="auto" w:fill="auto"/>
            <w:vAlign w:val="center"/>
            <w:hideMark/>
          </w:tcPr>
          <w:p w:rsidR="00514F80" w:rsidRPr="000F7FD0" w:rsidRDefault="00514F80" w:rsidP="008973CD">
            <w:pPr>
              <w:jc w:val="center"/>
              <w:rPr>
                <w:b/>
                <w:bCs/>
              </w:rPr>
            </w:pPr>
            <w:r w:rsidRPr="000F7FD0">
              <w:rPr>
                <w:b/>
                <w:bCs/>
              </w:rPr>
              <w:t>13.0.00.00000</w:t>
            </w:r>
          </w:p>
        </w:tc>
        <w:tc>
          <w:tcPr>
            <w:tcW w:w="841" w:type="dxa"/>
            <w:shd w:val="clear" w:color="auto" w:fill="auto"/>
            <w:vAlign w:val="center"/>
            <w:hideMark/>
          </w:tcPr>
          <w:p w:rsidR="00514F80" w:rsidRPr="000F7FD0" w:rsidRDefault="00514F80" w:rsidP="008973CD">
            <w:pPr>
              <w:jc w:val="center"/>
              <w:rPr>
                <w:b/>
                <w:bCs/>
              </w:rPr>
            </w:pPr>
            <w:r w:rsidRPr="000F7FD0">
              <w:rPr>
                <w:b/>
                <w:bCs/>
              </w:rPr>
              <w:t> </w:t>
            </w:r>
          </w:p>
        </w:tc>
        <w:tc>
          <w:tcPr>
            <w:tcW w:w="756" w:type="dxa"/>
            <w:shd w:val="clear" w:color="auto" w:fill="auto"/>
            <w:vAlign w:val="center"/>
            <w:hideMark/>
          </w:tcPr>
          <w:p w:rsidR="00514F80" w:rsidRPr="000F7FD0" w:rsidRDefault="00514F80" w:rsidP="008973CD">
            <w:pPr>
              <w:jc w:val="center"/>
              <w:rPr>
                <w:b/>
                <w:bCs/>
              </w:rPr>
            </w:pPr>
            <w:r w:rsidRPr="000F7FD0">
              <w:rPr>
                <w:b/>
                <w:bCs/>
              </w:rPr>
              <w:t> </w:t>
            </w:r>
          </w:p>
        </w:tc>
        <w:tc>
          <w:tcPr>
            <w:tcW w:w="700" w:type="dxa"/>
            <w:shd w:val="clear" w:color="auto" w:fill="auto"/>
            <w:vAlign w:val="center"/>
            <w:hideMark/>
          </w:tcPr>
          <w:p w:rsidR="00514F80" w:rsidRPr="000F7FD0" w:rsidRDefault="00514F80" w:rsidP="008973CD">
            <w:pPr>
              <w:jc w:val="center"/>
              <w:rPr>
                <w:b/>
                <w:bCs/>
              </w:rPr>
            </w:pPr>
            <w:r w:rsidRPr="000F7FD0">
              <w:rPr>
                <w:b/>
                <w:bCs/>
              </w:rPr>
              <w:t> </w:t>
            </w:r>
          </w:p>
        </w:tc>
        <w:tc>
          <w:tcPr>
            <w:tcW w:w="1410" w:type="dxa"/>
            <w:shd w:val="clear" w:color="auto" w:fill="auto"/>
            <w:vAlign w:val="center"/>
            <w:hideMark/>
          </w:tcPr>
          <w:p w:rsidR="00514F80" w:rsidRPr="000F7FD0" w:rsidRDefault="009E2944" w:rsidP="008973CD">
            <w:pPr>
              <w:jc w:val="center"/>
              <w:rPr>
                <w:b/>
                <w:bCs/>
              </w:rPr>
            </w:pPr>
            <w:r w:rsidRPr="000F7FD0">
              <w:rPr>
                <w:b/>
                <w:bCs/>
              </w:rPr>
              <w:t>6 333,0</w:t>
            </w:r>
          </w:p>
        </w:tc>
        <w:tc>
          <w:tcPr>
            <w:tcW w:w="1272" w:type="dxa"/>
            <w:shd w:val="clear" w:color="auto" w:fill="auto"/>
            <w:vAlign w:val="center"/>
            <w:hideMark/>
          </w:tcPr>
          <w:p w:rsidR="00514F80" w:rsidRPr="000F7FD0" w:rsidRDefault="00617808" w:rsidP="008973CD">
            <w:pPr>
              <w:jc w:val="center"/>
              <w:rPr>
                <w:b/>
                <w:bCs/>
              </w:rPr>
            </w:pPr>
            <w:r w:rsidRPr="000F7FD0">
              <w:rPr>
                <w:b/>
                <w:bCs/>
              </w:rPr>
              <w:t>2 100,0</w:t>
            </w:r>
          </w:p>
        </w:tc>
        <w:tc>
          <w:tcPr>
            <w:tcW w:w="1410" w:type="dxa"/>
            <w:shd w:val="clear" w:color="auto" w:fill="auto"/>
            <w:vAlign w:val="center"/>
            <w:hideMark/>
          </w:tcPr>
          <w:p w:rsidR="00514F80" w:rsidRPr="000F7FD0" w:rsidRDefault="00617808" w:rsidP="008973CD">
            <w:pPr>
              <w:jc w:val="center"/>
              <w:rPr>
                <w:b/>
                <w:bCs/>
              </w:rPr>
            </w:pPr>
            <w:r w:rsidRPr="000F7FD0">
              <w:rPr>
                <w:b/>
                <w:bCs/>
              </w:rPr>
              <w:t>2 500,0</w:t>
            </w:r>
          </w:p>
        </w:tc>
      </w:tr>
      <w:tr w:rsidR="00AC3BC2" w:rsidRPr="000F7FD0" w:rsidTr="00DB72B9">
        <w:trPr>
          <w:trHeight w:val="630"/>
        </w:trPr>
        <w:tc>
          <w:tcPr>
            <w:tcW w:w="6817" w:type="dxa"/>
            <w:shd w:val="clear" w:color="auto" w:fill="auto"/>
            <w:vAlign w:val="center"/>
            <w:hideMark/>
          </w:tcPr>
          <w:p w:rsidR="00514F80" w:rsidRPr="000F7FD0" w:rsidRDefault="00514F80" w:rsidP="008973CD">
            <w:pPr>
              <w:jc w:val="both"/>
              <w:rPr>
                <w:b/>
                <w:bCs/>
              </w:rPr>
            </w:pPr>
            <w:r w:rsidRPr="000F7FD0">
              <w:rPr>
                <w:b/>
                <w:bCs/>
              </w:rPr>
              <w:t>Подпрограмма "Охрана окружающей среды в Белокалитвинском городском поселении"</w:t>
            </w:r>
          </w:p>
        </w:tc>
        <w:tc>
          <w:tcPr>
            <w:tcW w:w="1835" w:type="dxa"/>
            <w:shd w:val="clear" w:color="auto" w:fill="auto"/>
            <w:vAlign w:val="center"/>
            <w:hideMark/>
          </w:tcPr>
          <w:p w:rsidR="00514F80" w:rsidRPr="000F7FD0" w:rsidRDefault="00514F80" w:rsidP="008973CD">
            <w:pPr>
              <w:jc w:val="center"/>
              <w:rPr>
                <w:b/>
                <w:bCs/>
              </w:rPr>
            </w:pPr>
            <w:r w:rsidRPr="000F7FD0">
              <w:rPr>
                <w:b/>
                <w:bCs/>
              </w:rPr>
              <w:t>13.1.00.00000</w:t>
            </w:r>
          </w:p>
        </w:tc>
        <w:tc>
          <w:tcPr>
            <w:tcW w:w="841" w:type="dxa"/>
            <w:shd w:val="clear" w:color="auto" w:fill="auto"/>
            <w:vAlign w:val="center"/>
            <w:hideMark/>
          </w:tcPr>
          <w:p w:rsidR="00514F80" w:rsidRPr="000F7FD0" w:rsidRDefault="00514F80" w:rsidP="008973CD">
            <w:pPr>
              <w:jc w:val="center"/>
              <w:rPr>
                <w:b/>
                <w:bCs/>
              </w:rPr>
            </w:pPr>
            <w:r w:rsidRPr="000F7FD0">
              <w:rPr>
                <w:b/>
                <w:bCs/>
              </w:rPr>
              <w:t> </w:t>
            </w:r>
          </w:p>
        </w:tc>
        <w:tc>
          <w:tcPr>
            <w:tcW w:w="756" w:type="dxa"/>
            <w:shd w:val="clear" w:color="auto" w:fill="auto"/>
            <w:vAlign w:val="center"/>
            <w:hideMark/>
          </w:tcPr>
          <w:p w:rsidR="00514F80" w:rsidRPr="000F7FD0" w:rsidRDefault="00514F80" w:rsidP="008973CD">
            <w:pPr>
              <w:jc w:val="center"/>
              <w:rPr>
                <w:b/>
                <w:bCs/>
              </w:rPr>
            </w:pPr>
            <w:r w:rsidRPr="000F7FD0">
              <w:rPr>
                <w:b/>
                <w:bCs/>
              </w:rPr>
              <w:t> </w:t>
            </w:r>
          </w:p>
        </w:tc>
        <w:tc>
          <w:tcPr>
            <w:tcW w:w="700" w:type="dxa"/>
            <w:shd w:val="clear" w:color="auto" w:fill="auto"/>
            <w:vAlign w:val="center"/>
            <w:hideMark/>
          </w:tcPr>
          <w:p w:rsidR="00514F80" w:rsidRPr="000F7FD0" w:rsidRDefault="00514F80" w:rsidP="008973CD">
            <w:pPr>
              <w:jc w:val="center"/>
              <w:rPr>
                <w:b/>
                <w:bCs/>
              </w:rPr>
            </w:pPr>
            <w:r w:rsidRPr="000F7FD0">
              <w:rPr>
                <w:b/>
                <w:bCs/>
              </w:rPr>
              <w:t> </w:t>
            </w:r>
          </w:p>
        </w:tc>
        <w:tc>
          <w:tcPr>
            <w:tcW w:w="1410" w:type="dxa"/>
            <w:shd w:val="clear" w:color="auto" w:fill="auto"/>
            <w:vAlign w:val="center"/>
            <w:hideMark/>
          </w:tcPr>
          <w:p w:rsidR="00514F80" w:rsidRPr="000F7FD0" w:rsidRDefault="009E2944" w:rsidP="008973CD">
            <w:pPr>
              <w:jc w:val="center"/>
              <w:rPr>
                <w:b/>
                <w:bCs/>
              </w:rPr>
            </w:pPr>
            <w:r w:rsidRPr="000F7FD0">
              <w:rPr>
                <w:b/>
                <w:bCs/>
              </w:rPr>
              <w:t>6 333,0</w:t>
            </w:r>
          </w:p>
        </w:tc>
        <w:tc>
          <w:tcPr>
            <w:tcW w:w="1272" w:type="dxa"/>
            <w:shd w:val="clear" w:color="auto" w:fill="auto"/>
            <w:vAlign w:val="center"/>
            <w:hideMark/>
          </w:tcPr>
          <w:p w:rsidR="00514F80" w:rsidRPr="000F7FD0" w:rsidRDefault="00617808" w:rsidP="008973CD">
            <w:pPr>
              <w:jc w:val="center"/>
              <w:rPr>
                <w:b/>
                <w:bCs/>
              </w:rPr>
            </w:pPr>
            <w:r w:rsidRPr="000F7FD0">
              <w:rPr>
                <w:b/>
                <w:bCs/>
              </w:rPr>
              <w:t>2 100,0</w:t>
            </w:r>
          </w:p>
        </w:tc>
        <w:tc>
          <w:tcPr>
            <w:tcW w:w="1410" w:type="dxa"/>
            <w:shd w:val="clear" w:color="auto" w:fill="auto"/>
            <w:vAlign w:val="center"/>
            <w:hideMark/>
          </w:tcPr>
          <w:p w:rsidR="00514F80" w:rsidRPr="000F7FD0" w:rsidRDefault="00617808" w:rsidP="008973CD">
            <w:pPr>
              <w:jc w:val="center"/>
              <w:rPr>
                <w:b/>
                <w:bCs/>
              </w:rPr>
            </w:pPr>
            <w:r w:rsidRPr="000F7FD0">
              <w:rPr>
                <w:b/>
                <w:bCs/>
              </w:rPr>
              <w:t>2 500,0</w:t>
            </w:r>
          </w:p>
        </w:tc>
      </w:tr>
      <w:tr w:rsidR="00AC3BC2" w:rsidRPr="000F7FD0" w:rsidTr="00DB72B9">
        <w:trPr>
          <w:trHeight w:val="1968"/>
        </w:trPr>
        <w:tc>
          <w:tcPr>
            <w:tcW w:w="6817" w:type="dxa"/>
            <w:shd w:val="clear" w:color="auto" w:fill="auto"/>
            <w:vAlign w:val="center"/>
            <w:hideMark/>
          </w:tcPr>
          <w:p w:rsidR="00514F80" w:rsidRPr="000F7FD0" w:rsidRDefault="00514F80" w:rsidP="008973CD">
            <w:pPr>
              <w:jc w:val="both"/>
            </w:pPr>
            <w:r w:rsidRPr="000F7FD0">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F7FD0" w:rsidRDefault="00514F80" w:rsidP="008973CD">
            <w:pPr>
              <w:jc w:val="center"/>
            </w:pPr>
            <w:r w:rsidRPr="000F7FD0">
              <w:t>13.1.00.28830</w:t>
            </w:r>
          </w:p>
        </w:tc>
        <w:tc>
          <w:tcPr>
            <w:tcW w:w="841" w:type="dxa"/>
            <w:shd w:val="clear" w:color="auto" w:fill="auto"/>
            <w:vAlign w:val="center"/>
            <w:hideMark/>
          </w:tcPr>
          <w:p w:rsidR="00514F80" w:rsidRPr="000F7FD0" w:rsidRDefault="00514F80" w:rsidP="008973CD">
            <w:pPr>
              <w:jc w:val="center"/>
            </w:pPr>
            <w:r w:rsidRPr="000F7FD0">
              <w:t>240</w:t>
            </w:r>
          </w:p>
        </w:tc>
        <w:tc>
          <w:tcPr>
            <w:tcW w:w="756" w:type="dxa"/>
            <w:shd w:val="clear" w:color="auto" w:fill="auto"/>
            <w:vAlign w:val="center"/>
            <w:hideMark/>
          </w:tcPr>
          <w:p w:rsidR="00514F80" w:rsidRPr="000F7FD0" w:rsidRDefault="00514F80" w:rsidP="008973CD">
            <w:pPr>
              <w:jc w:val="center"/>
            </w:pPr>
            <w:r w:rsidRPr="000F7FD0">
              <w:t>06</w:t>
            </w:r>
          </w:p>
        </w:tc>
        <w:tc>
          <w:tcPr>
            <w:tcW w:w="700" w:type="dxa"/>
            <w:shd w:val="clear" w:color="auto" w:fill="auto"/>
            <w:vAlign w:val="center"/>
            <w:hideMark/>
          </w:tcPr>
          <w:p w:rsidR="00514F80" w:rsidRPr="000F7FD0" w:rsidRDefault="00514F80" w:rsidP="008973CD">
            <w:pPr>
              <w:jc w:val="center"/>
            </w:pPr>
            <w:r w:rsidRPr="000F7FD0">
              <w:t>05</w:t>
            </w:r>
          </w:p>
        </w:tc>
        <w:tc>
          <w:tcPr>
            <w:tcW w:w="1410" w:type="dxa"/>
            <w:shd w:val="clear" w:color="auto" w:fill="auto"/>
            <w:vAlign w:val="center"/>
            <w:hideMark/>
          </w:tcPr>
          <w:p w:rsidR="00514F80" w:rsidRPr="000F7FD0" w:rsidRDefault="009E2944" w:rsidP="008973CD">
            <w:pPr>
              <w:jc w:val="center"/>
            </w:pPr>
            <w:r w:rsidRPr="000F7FD0">
              <w:t>4 333,0</w:t>
            </w:r>
          </w:p>
        </w:tc>
        <w:tc>
          <w:tcPr>
            <w:tcW w:w="1272" w:type="dxa"/>
            <w:shd w:val="clear" w:color="auto" w:fill="auto"/>
            <w:vAlign w:val="center"/>
            <w:hideMark/>
          </w:tcPr>
          <w:p w:rsidR="00514F80" w:rsidRPr="000F7FD0" w:rsidRDefault="00514F80" w:rsidP="008973CD">
            <w:pPr>
              <w:jc w:val="center"/>
            </w:pPr>
            <w:r w:rsidRPr="000F7FD0">
              <w:t> </w:t>
            </w:r>
          </w:p>
        </w:tc>
        <w:tc>
          <w:tcPr>
            <w:tcW w:w="1410" w:type="dxa"/>
            <w:shd w:val="clear" w:color="auto" w:fill="auto"/>
            <w:vAlign w:val="center"/>
            <w:hideMark/>
          </w:tcPr>
          <w:p w:rsidR="00514F80" w:rsidRPr="000F7FD0" w:rsidRDefault="00514F80" w:rsidP="008973CD">
            <w:pPr>
              <w:jc w:val="center"/>
            </w:pPr>
            <w:r w:rsidRPr="000F7FD0">
              <w:t> </w:t>
            </w:r>
          </w:p>
        </w:tc>
      </w:tr>
      <w:tr w:rsidR="00AC3BC2" w:rsidRPr="000F7FD0" w:rsidTr="00DB72B9">
        <w:trPr>
          <w:trHeight w:val="2136"/>
        </w:trPr>
        <w:tc>
          <w:tcPr>
            <w:tcW w:w="6817" w:type="dxa"/>
            <w:shd w:val="clear" w:color="auto" w:fill="auto"/>
            <w:vAlign w:val="center"/>
            <w:hideMark/>
          </w:tcPr>
          <w:p w:rsidR="00514F80" w:rsidRPr="000F7FD0" w:rsidRDefault="00514F80" w:rsidP="008973CD">
            <w:pPr>
              <w:jc w:val="both"/>
            </w:pPr>
            <w:r w:rsidRPr="000F7FD0">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F7FD0" w:rsidRDefault="00514F80" w:rsidP="008973CD">
            <w:pPr>
              <w:jc w:val="center"/>
            </w:pPr>
            <w:r w:rsidRPr="000F7FD0">
              <w:t>13.1.00.86020</w:t>
            </w:r>
          </w:p>
        </w:tc>
        <w:tc>
          <w:tcPr>
            <w:tcW w:w="841" w:type="dxa"/>
            <w:shd w:val="clear" w:color="auto" w:fill="auto"/>
            <w:vAlign w:val="center"/>
            <w:hideMark/>
          </w:tcPr>
          <w:p w:rsidR="00514F80" w:rsidRPr="000F7FD0" w:rsidRDefault="00514F80" w:rsidP="008973CD">
            <w:pPr>
              <w:jc w:val="center"/>
            </w:pPr>
            <w:r w:rsidRPr="000F7FD0">
              <w:t>240</w:t>
            </w:r>
          </w:p>
        </w:tc>
        <w:tc>
          <w:tcPr>
            <w:tcW w:w="756" w:type="dxa"/>
            <w:shd w:val="clear" w:color="auto" w:fill="auto"/>
            <w:vAlign w:val="center"/>
            <w:hideMark/>
          </w:tcPr>
          <w:p w:rsidR="00514F80" w:rsidRPr="000F7FD0" w:rsidRDefault="00514F80" w:rsidP="008973CD">
            <w:pPr>
              <w:jc w:val="center"/>
            </w:pPr>
            <w:r w:rsidRPr="000F7FD0">
              <w:t>06</w:t>
            </w:r>
          </w:p>
        </w:tc>
        <w:tc>
          <w:tcPr>
            <w:tcW w:w="700" w:type="dxa"/>
            <w:shd w:val="clear" w:color="auto" w:fill="auto"/>
            <w:vAlign w:val="center"/>
            <w:hideMark/>
          </w:tcPr>
          <w:p w:rsidR="00514F80" w:rsidRPr="000F7FD0" w:rsidRDefault="00514F80" w:rsidP="008973CD">
            <w:pPr>
              <w:jc w:val="center"/>
            </w:pPr>
            <w:r w:rsidRPr="000F7FD0">
              <w:t>05</w:t>
            </w:r>
          </w:p>
        </w:tc>
        <w:tc>
          <w:tcPr>
            <w:tcW w:w="1410" w:type="dxa"/>
            <w:shd w:val="clear" w:color="auto" w:fill="auto"/>
            <w:vAlign w:val="center"/>
            <w:hideMark/>
          </w:tcPr>
          <w:p w:rsidR="00514F80" w:rsidRPr="000F7FD0" w:rsidRDefault="00617808" w:rsidP="008973CD">
            <w:pPr>
              <w:jc w:val="center"/>
            </w:pPr>
            <w:r w:rsidRPr="000F7FD0">
              <w:t>2 000,0</w:t>
            </w:r>
          </w:p>
        </w:tc>
        <w:tc>
          <w:tcPr>
            <w:tcW w:w="1272" w:type="dxa"/>
            <w:shd w:val="clear" w:color="auto" w:fill="auto"/>
            <w:vAlign w:val="center"/>
            <w:hideMark/>
          </w:tcPr>
          <w:p w:rsidR="00514F80" w:rsidRPr="000F7FD0" w:rsidRDefault="00617808" w:rsidP="008973CD">
            <w:pPr>
              <w:jc w:val="center"/>
            </w:pPr>
            <w:r w:rsidRPr="000F7FD0">
              <w:t>2 100,0</w:t>
            </w:r>
          </w:p>
        </w:tc>
        <w:tc>
          <w:tcPr>
            <w:tcW w:w="1410" w:type="dxa"/>
            <w:shd w:val="clear" w:color="auto" w:fill="auto"/>
            <w:vAlign w:val="center"/>
            <w:hideMark/>
          </w:tcPr>
          <w:p w:rsidR="00514F80" w:rsidRPr="000F7FD0" w:rsidRDefault="00617808" w:rsidP="008973CD">
            <w:pPr>
              <w:jc w:val="center"/>
            </w:pPr>
            <w:r w:rsidRPr="000F7FD0">
              <w:t>2 500,0</w:t>
            </w:r>
          </w:p>
        </w:tc>
      </w:tr>
      <w:tr w:rsidR="00AC3BC2" w:rsidRPr="000F7FD0" w:rsidTr="00DB72B9">
        <w:trPr>
          <w:trHeight w:val="693"/>
        </w:trPr>
        <w:tc>
          <w:tcPr>
            <w:tcW w:w="6817" w:type="dxa"/>
            <w:shd w:val="clear" w:color="auto" w:fill="auto"/>
            <w:vAlign w:val="center"/>
            <w:hideMark/>
          </w:tcPr>
          <w:p w:rsidR="00514F80" w:rsidRPr="000F7FD0" w:rsidRDefault="00514F80" w:rsidP="008973CD">
            <w:pPr>
              <w:jc w:val="both"/>
              <w:rPr>
                <w:b/>
                <w:bCs/>
              </w:rPr>
            </w:pPr>
            <w:r w:rsidRPr="000F7FD0">
              <w:rPr>
                <w:b/>
                <w:bCs/>
              </w:rPr>
              <w:t>Непрограммные расходы органов местного самоуправления Белокалитвинского городского поселения</w:t>
            </w:r>
          </w:p>
        </w:tc>
        <w:tc>
          <w:tcPr>
            <w:tcW w:w="1835" w:type="dxa"/>
            <w:shd w:val="clear" w:color="auto" w:fill="auto"/>
            <w:vAlign w:val="center"/>
            <w:hideMark/>
          </w:tcPr>
          <w:p w:rsidR="00514F80" w:rsidRPr="000F7FD0" w:rsidRDefault="00514F80" w:rsidP="008973CD">
            <w:pPr>
              <w:jc w:val="center"/>
              <w:rPr>
                <w:b/>
                <w:bCs/>
              </w:rPr>
            </w:pPr>
            <w:r w:rsidRPr="000F7FD0">
              <w:rPr>
                <w:b/>
                <w:bCs/>
              </w:rPr>
              <w:t>99.0.00.00000</w:t>
            </w:r>
          </w:p>
        </w:tc>
        <w:tc>
          <w:tcPr>
            <w:tcW w:w="841" w:type="dxa"/>
            <w:shd w:val="clear" w:color="auto" w:fill="auto"/>
            <w:vAlign w:val="center"/>
            <w:hideMark/>
          </w:tcPr>
          <w:p w:rsidR="00514F80" w:rsidRPr="000F7FD0" w:rsidRDefault="00514F80" w:rsidP="008973CD">
            <w:pPr>
              <w:jc w:val="center"/>
              <w:rPr>
                <w:b/>
                <w:bCs/>
              </w:rPr>
            </w:pPr>
            <w:r w:rsidRPr="000F7FD0">
              <w:rPr>
                <w:b/>
                <w:bCs/>
              </w:rPr>
              <w:t> </w:t>
            </w:r>
          </w:p>
        </w:tc>
        <w:tc>
          <w:tcPr>
            <w:tcW w:w="756" w:type="dxa"/>
            <w:shd w:val="clear" w:color="auto" w:fill="auto"/>
            <w:vAlign w:val="center"/>
            <w:hideMark/>
          </w:tcPr>
          <w:p w:rsidR="00514F80" w:rsidRPr="000F7FD0" w:rsidRDefault="00514F80" w:rsidP="008973CD">
            <w:pPr>
              <w:jc w:val="center"/>
              <w:rPr>
                <w:b/>
                <w:bCs/>
              </w:rPr>
            </w:pPr>
            <w:r w:rsidRPr="000F7FD0">
              <w:rPr>
                <w:b/>
                <w:bCs/>
              </w:rPr>
              <w:t> </w:t>
            </w:r>
          </w:p>
        </w:tc>
        <w:tc>
          <w:tcPr>
            <w:tcW w:w="700" w:type="dxa"/>
            <w:shd w:val="clear" w:color="auto" w:fill="auto"/>
            <w:vAlign w:val="center"/>
            <w:hideMark/>
          </w:tcPr>
          <w:p w:rsidR="00514F80" w:rsidRPr="000F7FD0" w:rsidRDefault="00514F80" w:rsidP="008973CD">
            <w:pPr>
              <w:jc w:val="center"/>
              <w:rPr>
                <w:b/>
                <w:bCs/>
              </w:rPr>
            </w:pPr>
            <w:r w:rsidRPr="000F7FD0">
              <w:rPr>
                <w:b/>
                <w:bCs/>
              </w:rPr>
              <w:t> </w:t>
            </w:r>
          </w:p>
        </w:tc>
        <w:tc>
          <w:tcPr>
            <w:tcW w:w="1410" w:type="dxa"/>
            <w:shd w:val="clear" w:color="auto" w:fill="auto"/>
            <w:vAlign w:val="center"/>
            <w:hideMark/>
          </w:tcPr>
          <w:p w:rsidR="00514F80" w:rsidRPr="000F7FD0" w:rsidRDefault="005C685A" w:rsidP="008973CD">
            <w:pPr>
              <w:jc w:val="center"/>
              <w:rPr>
                <w:b/>
                <w:bCs/>
              </w:rPr>
            </w:pPr>
            <w:r>
              <w:rPr>
                <w:b/>
                <w:bCs/>
              </w:rPr>
              <w:t>2 330,8</w:t>
            </w:r>
          </w:p>
        </w:tc>
        <w:tc>
          <w:tcPr>
            <w:tcW w:w="1272" w:type="dxa"/>
            <w:shd w:val="clear" w:color="auto" w:fill="auto"/>
            <w:vAlign w:val="center"/>
            <w:hideMark/>
          </w:tcPr>
          <w:p w:rsidR="00514F80" w:rsidRPr="000F7FD0" w:rsidRDefault="00F27647" w:rsidP="008973CD">
            <w:pPr>
              <w:jc w:val="center"/>
              <w:rPr>
                <w:b/>
                <w:bCs/>
              </w:rPr>
            </w:pPr>
            <w:r w:rsidRPr="000F7FD0">
              <w:rPr>
                <w:b/>
                <w:bCs/>
              </w:rPr>
              <w:t>6 773,8</w:t>
            </w:r>
          </w:p>
        </w:tc>
        <w:tc>
          <w:tcPr>
            <w:tcW w:w="1410" w:type="dxa"/>
            <w:shd w:val="clear" w:color="auto" w:fill="auto"/>
            <w:vAlign w:val="center"/>
            <w:hideMark/>
          </w:tcPr>
          <w:p w:rsidR="00514F80" w:rsidRPr="000F7FD0" w:rsidRDefault="00F27647" w:rsidP="008973CD">
            <w:pPr>
              <w:jc w:val="center"/>
              <w:rPr>
                <w:b/>
                <w:bCs/>
              </w:rPr>
            </w:pPr>
            <w:r w:rsidRPr="000F7FD0">
              <w:rPr>
                <w:b/>
                <w:bCs/>
              </w:rPr>
              <w:t>12 920,1</w:t>
            </w:r>
          </w:p>
        </w:tc>
      </w:tr>
      <w:tr w:rsidR="00DB72B9" w:rsidRPr="00635409" w:rsidTr="00DB72B9">
        <w:trPr>
          <w:trHeight w:val="315"/>
        </w:trPr>
        <w:tc>
          <w:tcPr>
            <w:tcW w:w="6817" w:type="dxa"/>
            <w:shd w:val="clear" w:color="auto" w:fill="auto"/>
            <w:vAlign w:val="center"/>
            <w:hideMark/>
          </w:tcPr>
          <w:p w:rsidR="00514F80" w:rsidRPr="000F7FD0" w:rsidRDefault="00514F80" w:rsidP="008973CD">
            <w:pPr>
              <w:jc w:val="both"/>
              <w:rPr>
                <w:b/>
                <w:bCs/>
              </w:rPr>
            </w:pPr>
            <w:r w:rsidRPr="000F7FD0">
              <w:rPr>
                <w:b/>
                <w:bCs/>
              </w:rPr>
              <w:t>Финансовое обеспечение непредвиденных расходов</w:t>
            </w:r>
          </w:p>
          <w:p w:rsidR="00171F83" w:rsidRPr="000F7FD0" w:rsidRDefault="00171F83" w:rsidP="008973CD">
            <w:pPr>
              <w:jc w:val="both"/>
              <w:rPr>
                <w:b/>
                <w:bCs/>
              </w:rPr>
            </w:pPr>
          </w:p>
        </w:tc>
        <w:tc>
          <w:tcPr>
            <w:tcW w:w="1835" w:type="dxa"/>
            <w:shd w:val="clear" w:color="auto" w:fill="auto"/>
            <w:vAlign w:val="center"/>
            <w:hideMark/>
          </w:tcPr>
          <w:p w:rsidR="00514F80" w:rsidRPr="000F7FD0" w:rsidRDefault="00514F80" w:rsidP="008973CD">
            <w:pPr>
              <w:jc w:val="center"/>
              <w:rPr>
                <w:b/>
                <w:bCs/>
              </w:rPr>
            </w:pPr>
            <w:r w:rsidRPr="000F7FD0">
              <w:rPr>
                <w:b/>
                <w:bCs/>
              </w:rPr>
              <w:t>99.1.00.00000</w:t>
            </w:r>
          </w:p>
        </w:tc>
        <w:tc>
          <w:tcPr>
            <w:tcW w:w="841" w:type="dxa"/>
            <w:shd w:val="clear" w:color="auto" w:fill="auto"/>
            <w:vAlign w:val="center"/>
            <w:hideMark/>
          </w:tcPr>
          <w:p w:rsidR="00514F80" w:rsidRPr="000F7FD0" w:rsidRDefault="00514F80" w:rsidP="008973CD">
            <w:pPr>
              <w:jc w:val="center"/>
              <w:rPr>
                <w:b/>
                <w:bCs/>
              </w:rPr>
            </w:pPr>
            <w:r w:rsidRPr="000F7FD0">
              <w:rPr>
                <w:b/>
                <w:bCs/>
              </w:rPr>
              <w:t> </w:t>
            </w:r>
          </w:p>
        </w:tc>
        <w:tc>
          <w:tcPr>
            <w:tcW w:w="756" w:type="dxa"/>
            <w:shd w:val="clear" w:color="auto" w:fill="auto"/>
            <w:vAlign w:val="center"/>
            <w:hideMark/>
          </w:tcPr>
          <w:p w:rsidR="00514F80" w:rsidRPr="000F7FD0" w:rsidRDefault="00514F80" w:rsidP="008973CD">
            <w:pPr>
              <w:jc w:val="center"/>
              <w:rPr>
                <w:b/>
                <w:bCs/>
              </w:rPr>
            </w:pPr>
            <w:r w:rsidRPr="000F7FD0">
              <w:rPr>
                <w:b/>
                <w:bCs/>
              </w:rPr>
              <w:t> </w:t>
            </w:r>
          </w:p>
        </w:tc>
        <w:tc>
          <w:tcPr>
            <w:tcW w:w="700" w:type="dxa"/>
            <w:shd w:val="clear" w:color="auto" w:fill="auto"/>
            <w:vAlign w:val="center"/>
            <w:hideMark/>
          </w:tcPr>
          <w:p w:rsidR="00514F80" w:rsidRPr="000F7FD0" w:rsidRDefault="00514F80" w:rsidP="008973CD">
            <w:pPr>
              <w:jc w:val="center"/>
              <w:rPr>
                <w:b/>
                <w:bCs/>
              </w:rPr>
            </w:pPr>
            <w:r w:rsidRPr="000F7FD0">
              <w:rPr>
                <w:b/>
                <w:bCs/>
              </w:rPr>
              <w:t> </w:t>
            </w:r>
          </w:p>
        </w:tc>
        <w:tc>
          <w:tcPr>
            <w:tcW w:w="1410" w:type="dxa"/>
            <w:shd w:val="clear" w:color="auto" w:fill="auto"/>
            <w:vAlign w:val="center"/>
            <w:hideMark/>
          </w:tcPr>
          <w:p w:rsidR="00514F80" w:rsidRPr="000F7FD0" w:rsidRDefault="00DB72B9" w:rsidP="008973CD">
            <w:pPr>
              <w:jc w:val="center"/>
              <w:rPr>
                <w:b/>
                <w:bCs/>
              </w:rPr>
            </w:pPr>
            <w:r w:rsidRPr="000F7FD0">
              <w:rPr>
                <w:b/>
                <w:bCs/>
              </w:rPr>
              <w:t>759,2</w:t>
            </w:r>
          </w:p>
        </w:tc>
        <w:tc>
          <w:tcPr>
            <w:tcW w:w="1272" w:type="dxa"/>
            <w:shd w:val="clear" w:color="auto" w:fill="auto"/>
            <w:vAlign w:val="center"/>
            <w:hideMark/>
          </w:tcPr>
          <w:p w:rsidR="00514F80" w:rsidRPr="000F7FD0" w:rsidRDefault="00F27647" w:rsidP="008973CD">
            <w:pPr>
              <w:jc w:val="center"/>
              <w:rPr>
                <w:b/>
                <w:bCs/>
              </w:rPr>
            </w:pPr>
            <w:r w:rsidRPr="000F7FD0">
              <w:rPr>
                <w:b/>
                <w:bCs/>
              </w:rPr>
              <w:t>750,0</w:t>
            </w:r>
          </w:p>
        </w:tc>
        <w:tc>
          <w:tcPr>
            <w:tcW w:w="1410" w:type="dxa"/>
            <w:shd w:val="clear" w:color="auto" w:fill="auto"/>
            <w:vAlign w:val="center"/>
            <w:hideMark/>
          </w:tcPr>
          <w:p w:rsidR="00514F80" w:rsidRPr="000F7FD0" w:rsidRDefault="00F27647" w:rsidP="008973CD">
            <w:pPr>
              <w:jc w:val="center"/>
              <w:rPr>
                <w:b/>
                <w:bCs/>
              </w:rPr>
            </w:pPr>
            <w:r w:rsidRPr="000F7FD0">
              <w:rPr>
                <w:b/>
                <w:bCs/>
              </w:rPr>
              <w:t>750,0</w:t>
            </w:r>
          </w:p>
        </w:tc>
      </w:tr>
      <w:tr w:rsidR="00DB72B9" w:rsidRPr="00635409" w:rsidTr="00DB72B9">
        <w:trPr>
          <w:trHeight w:val="315"/>
        </w:trPr>
        <w:tc>
          <w:tcPr>
            <w:tcW w:w="6817" w:type="dxa"/>
            <w:shd w:val="clear" w:color="auto" w:fill="auto"/>
            <w:vAlign w:val="center"/>
          </w:tcPr>
          <w:p w:rsidR="00DB72B9" w:rsidRPr="000F7FD0" w:rsidRDefault="00DB72B9" w:rsidP="008973CD">
            <w:pPr>
              <w:jc w:val="both"/>
              <w:rPr>
                <w:bCs/>
              </w:rPr>
            </w:pPr>
            <w:r w:rsidRPr="000F7FD0">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p w:rsidR="00DB72B9" w:rsidRPr="000F7FD0" w:rsidRDefault="00DB72B9" w:rsidP="008973CD">
            <w:pPr>
              <w:jc w:val="both"/>
              <w:rPr>
                <w:bCs/>
              </w:rPr>
            </w:pPr>
          </w:p>
        </w:tc>
        <w:tc>
          <w:tcPr>
            <w:tcW w:w="1835" w:type="dxa"/>
            <w:shd w:val="clear" w:color="auto" w:fill="auto"/>
            <w:vAlign w:val="center"/>
          </w:tcPr>
          <w:p w:rsidR="00DB72B9" w:rsidRPr="000F7FD0" w:rsidRDefault="00DB72B9" w:rsidP="008973CD">
            <w:pPr>
              <w:jc w:val="center"/>
              <w:rPr>
                <w:bCs/>
              </w:rPr>
            </w:pPr>
            <w:r w:rsidRPr="000F7FD0">
              <w:rPr>
                <w:bCs/>
              </w:rPr>
              <w:t>99.1.00.97010</w:t>
            </w:r>
          </w:p>
        </w:tc>
        <w:tc>
          <w:tcPr>
            <w:tcW w:w="841" w:type="dxa"/>
            <w:shd w:val="clear" w:color="auto" w:fill="auto"/>
            <w:vAlign w:val="center"/>
          </w:tcPr>
          <w:p w:rsidR="00DB72B9" w:rsidRPr="000F7FD0" w:rsidRDefault="00DB72B9" w:rsidP="008973CD">
            <w:pPr>
              <w:jc w:val="center"/>
              <w:rPr>
                <w:bCs/>
              </w:rPr>
            </w:pPr>
            <w:r w:rsidRPr="000F7FD0">
              <w:rPr>
                <w:bCs/>
              </w:rPr>
              <w:t>120</w:t>
            </w:r>
          </w:p>
        </w:tc>
        <w:tc>
          <w:tcPr>
            <w:tcW w:w="756" w:type="dxa"/>
            <w:shd w:val="clear" w:color="auto" w:fill="auto"/>
            <w:vAlign w:val="center"/>
          </w:tcPr>
          <w:p w:rsidR="00DB72B9" w:rsidRPr="000F7FD0" w:rsidRDefault="00DB72B9" w:rsidP="008973CD">
            <w:pPr>
              <w:jc w:val="center"/>
              <w:rPr>
                <w:bCs/>
              </w:rPr>
            </w:pPr>
            <w:r w:rsidRPr="000F7FD0">
              <w:rPr>
                <w:bCs/>
              </w:rPr>
              <w:t>01</w:t>
            </w:r>
          </w:p>
        </w:tc>
        <w:tc>
          <w:tcPr>
            <w:tcW w:w="700" w:type="dxa"/>
            <w:shd w:val="clear" w:color="auto" w:fill="auto"/>
            <w:vAlign w:val="center"/>
          </w:tcPr>
          <w:p w:rsidR="00DB72B9" w:rsidRPr="000F7FD0" w:rsidRDefault="00DB72B9" w:rsidP="008973CD">
            <w:pPr>
              <w:jc w:val="center"/>
              <w:rPr>
                <w:bCs/>
              </w:rPr>
            </w:pPr>
            <w:r w:rsidRPr="000F7FD0">
              <w:rPr>
                <w:bCs/>
              </w:rPr>
              <w:t>04</w:t>
            </w:r>
          </w:p>
        </w:tc>
        <w:tc>
          <w:tcPr>
            <w:tcW w:w="1410" w:type="dxa"/>
            <w:shd w:val="clear" w:color="auto" w:fill="auto"/>
            <w:vAlign w:val="center"/>
          </w:tcPr>
          <w:p w:rsidR="00DB72B9" w:rsidRPr="000F7FD0" w:rsidRDefault="00DB72B9" w:rsidP="008973CD">
            <w:pPr>
              <w:jc w:val="center"/>
              <w:rPr>
                <w:bCs/>
              </w:rPr>
            </w:pPr>
            <w:r w:rsidRPr="000F7FD0">
              <w:rPr>
                <w:bCs/>
              </w:rPr>
              <w:t>9,2</w:t>
            </w:r>
          </w:p>
        </w:tc>
        <w:tc>
          <w:tcPr>
            <w:tcW w:w="1272" w:type="dxa"/>
            <w:shd w:val="clear" w:color="auto" w:fill="auto"/>
            <w:vAlign w:val="center"/>
          </w:tcPr>
          <w:p w:rsidR="00DB72B9" w:rsidRPr="000F7FD0" w:rsidRDefault="00DB72B9" w:rsidP="008973CD">
            <w:pPr>
              <w:jc w:val="center"/>
              <w:rPr>
                <w:bCs/>
              </w:rPr>
            </w:pPr>
          </w:p>
        </w:tc>
        <w:tc>
          <w:tcPr>
            <w:tcW w:w="1410" w:type="dxa"/>
            <w:shd w:val="clear" w:color="auto" w:fill="auto"/>
            <w:vAlign w:val="center"/>
          </w:tcPr>
          <w:p w:rsidR="00DB72B9" w:rsidRPr="000F7FD0" w:rsidRDefault="00DB72B9" w:rsidP="008973CD">
            <w:pPr>
              <w:jc w:val="center"/>
              <w:rPr>
                <w:bCs/>
              </w:rPr>
            </w:pPr>
          </w:p>
        </w:tc>
      </w:tr>
      <w:tr w:rsidR="00DB72B9" w:rsidRPr="00635409" w:rsidTr="00DB72B9">
        <w:trPr>
          <w:trHeight w:val="1360"/>
        </w:trPr>
        <w:tc>
          <w:tcPr>
            <w:tcW w:w="6817" w:type="dxa"/>
            <w:shd w:val="clear" w:color="auto" w:fill="auto"/>
            <w:vAlign w:val="center"/>
            <w:hideMark/>
          </w:tcPr>
          <w:p w:rsidR="00514F80" w:rsidRPr="000F7FD0" w:rsidRDefault="00514F80" w:rsidP="008973CD">
            <w:pPr>
              <w:jc w:val="both"/>
            </w:pPr>
            <w:r w:rsidRPr="000F7FD0">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1835" w:type="dxa"/>
            <w:shd w:val="clear" w:color="auto" w:fill="auto"/>
            <w:vAlign w:val="center"/>
            <w:hideMark/>
          </w:tcPr>
          <w:p w:rsidR="00514F80" w:rsidRPr="000F7FD0" w:rsidRDefault="00514F80" w:rsidP="008973CD">
            <w:pPr>
              <w:jc w:val="center"/>
            </w:pPr>
            <w:r w:rsidRPr="000F7FD0">
              <w:t>99.1.00.97710</w:t>
            </w:r>
          </w:p>
        </w:tc>
        <w:tc>
          <w:tcPr>
            <w:tcW w:w="841" w:type="dxa"/>
            <w:shd w:val="clear" w:color="auto" w:fill="auto"/>
            <w:vAlign w:val="center"/>
            <w:hideMark/>
          </w:tcPr>
          <w:p w:rsidR="00514F80" w:rsidRPr="000F7FD0" w:rsidRDefault="00514F80" w:rsidP="008973CD">
            <w:pPr>
              <w:jc w:val="center"/>
            </w:pPr>
            <w:r w:rsidRPr="000F7FD0">
              <w:t>870</w:t>
            </w:r>
          </w:p>
        </w:tc>
        <w:tc>
          <w:tcPr>
            <w:tcW w:w="756" w:type="dxa"/>
            <w:shd w:val="clear" w:color="auto" w:fill="auto"/>
            <w:vAlign w:val="center"/>
            <w:hideMark/>
          </w:tcPr>
          <w:p w:rsidR="00514F80" w:rsidRPr="000F7FD0" w:rsidRDefault="00514F80" w:rsidP="008973CD">
            <w:pPr>
              <w:jc w:val="center"/>
            </w:pPr>
            <w:r w:rsidRPr="000F7FD0">
              <w:t>01</w:t>
            </w:r>
          </w:p>
        </w:tc>
        <w:tc>
          <w:tcPr>
            <w:tcW w:w="700" w:type="dxa"/>
            <w:shd w:val="clear" w:color="auto" w:fill="auto"/>
            <w:vAlign w:val="center"/>
            <w:hideMark/>
          </w:tcPr>
          <w:p w:rsidR="00514F80" w:rsidRPr="000F7FD0" w:rsidRDefault="00514F80" w:rsidP="008973CD">
            <w:pPr>
              <w:jc w:val="center"/>
            </w:pPr>
            <w:r w:rsidRPr="000F7FD0">
              <w:t>11</w:t>
            </w:r>
          </w:p>
        </w:tc>
        <w:tc>
          <w:tcPr>
            <w:tcW w:w="1410" w:type="dxa"/>
            <w:shd w:val="clear" w:color="auto" w:fill="auto"/>
            <w:vAlign w:val="center"/>
            <w:hideMark/>
          </w:tcPr>
          <w:p w:rsidR="00514F80" w:rsidRPr="000F7FD0" w:rsidRDefault="00514F80" w:rsidP="008973CD">
            <w:pPr>
              <w:jc w:val="center"/>
            </w:pPr>
            <w:r w:rsidRPr="000F7FD0">
              <w:t>750,0</w:t>
            </w:r>
          </w:p>
        </w:tc>
        <w:tc>
          <w:tcPr>
            <w:tcW w:w="1272" w:type="dxa"/>
            <w:shd w:val="clear" w:color="auto" w:fill="auto"/>
            <w:vAlign w:val="center"/>
            <w:hideMark/>
          </w:tcPr>
          <w:p w:rsidR="00514F80" w:rsidRPr="000F7FD0" w:rsidRDefault="00F27647" w:rsidP="008973CD">
            <w:pPr>
              <w:jc w:val="center"/>
            </w:pPr>
            <w:r w:rsidRPr="000F7FD0">
              <w:t>750,0</w:t>
            </w:r>
          </w:p>
        </w:tc>
        <w:tc>
          <w:tcPr>
            <w:tcW w:w="1410" w:type="dxa"/>
            <w:shd w:val="clear" w:color="auto" w:fill="auto"/>
            <w:vAlign w:val="center"/>
            <w:hideMark/>
          </w:tcPr>
          <w:p w:rsidR="00514F80" w:rsidRPr="000F7FD0" w:rsidRDefault="00F27647" w:rsidP="008973CD">
            <w:pPr>
              <w:jc w:val="center"/>
            </w:pPr>
            <w:r w:rsidRPr="000F7FD0">
              <w:t>750,0</w:t>
            </w:r>
          </w:p>
        </w:tc>
      </w:tr>
      <w:tr w:rsidR="00DB72B9" w:rsidRPr="00635409" w:rsidTr="00DB72B9">
        <w:trPr>
          <w:trHeight w:val="315"/>
        </w:trPr>
        <w:tc>
          <w:tcPr>
            <w:tcW w:w="6817" w:type="dxa"/>
            <w:shd w:val="clear" w:color="auto" w:fill="auto"/>
            <w:vAlign w:val="center"/>
            <w:hideMark/>
          </w:tcPr>
          <w:p w:rsidR="00514F80" w:rsidRPr="000F7FD0" w:rsidRDefault="00514F80" w:rsidP="008973CD">
            <w:pPr>
              <w:jc w:val="both"/>
              <w:rPr>
                <w:b/>
                <w:bCs/>
              </w:rPr>
            </w:pPr>
            <w:r w:rsidRPr="000F7FD0">
              <w:rPr>
                <w:b/>
                <w:bCs/>
              </w:rPr>
              <w:t>Непрограммные расходы</w:t>
            </w:r>
          </w:p>
        </w:tc>
        <w:tc>
          <w:tcPr>
            <w:tcW w:w="1835" w:type="dxa"/>
            <w:shd w:val="clear" w:color="auto" w:fill="auto"/>
            <w:vAlign w:val="center"/>
            <w:hideMark/>
          </w:tcPr>
          <w:p w:rsidR="00514F80" w:rsidRPr="000F7FD0" w:rsidRDefault="00514F80" w:rsidP="008973CD">
            <w:pPr>
              <w:jc w:val="center"/>
              <w:rPr>
                <w:b/>
                <w:bCs/>
              </w:rPr>
            </w:pPr>
            <w:r w:rsidRPr="000F7FD0">
              <w:rPr>
                <w:b/>
                <w:bCs/>
              </w:rPr>
              <w:t>99.9.00.00000</w:t>
            </w:r>
          </w:p>
        </w:tc>
        <w:tc>
          <w:tcPr>
            <w:tcW w:w="841" w:type="dxa"/>
            <w:shd w:val="clear" w:color="auto" w:fill="auto"/>
            <w:vAlign w:val="center"/>
            <w:hideMark/>
          </w:tcPr>
          <w:p w:rsidR="00514F80" w:rsidRPr="000F7FD0" w:rsidRDefault="00514F80" w:rsidP="008973CD">
            <w:pPr>
              <w:jc w:val="center"/>
              <w:rPr>
                <w:b/>
                <w:bCs/>
              </w:rPr>
            </w:pPr>
            <w:r w:rsidRPr="000F7FD0">
              <w:rPr>
                <w:b/>
                <w:bCs/>
              </w:rPr>
              <w:t> </w:t>
            </w:r>
          </w:p>
        </w:tc>
        <w:tc>
          <w:tcPr>
            <w:tcW w:w="756" w:type="dxa"/>
            <w:shd w:val="clear" w:color="auto" w:fill="auto"/>
            <w:vAlign w:val="center"/>
            <w:hideMark/>
          </w:tcPr>
          <w:p w:rsidR="00514F80" w:rsidRPr="000F7FD0" w:rsidRDefault="00514F80" w:rsidP="008973CD">
            <w:pPr>
              <w:jc w:val="center"/>
              <w:rPr>
                <w:b/>
                <w:bCs/>
              </w:rPr>
            </w:pPr>
            <w:r w:rsidRPr="000F7FD0">
              <w:rPr>
                <w:b/>
                <w:bCs/>
              </w:rPr>
              <w:t> </w:t>
            </w:r>
          </w:p>
        </w:tc>
        <w:tc>
          <w:tcPr>
            <w:tcW w:w="700" w:type="dxa"/>
            <w:shd w:val="clear" w:color="auto" w:fill="auto"/>
            <w:vAlign w:val="center"/>
            <w:hideMark/>
          </w:tcPr>
          <w:p w:rsidR="00514F80" w:rsidRPr="000F7FD0" w:rsidRDefault="00514F80" w:rsidP="008973CD">
            <w:pPr>
              <w:jc w:val="center"/>
              <w:rPr>
                <w:b/>
                <w:bCs/>
              </w:rPr>
            </w:pPr>
            <w:r w:rsidRPr="000F7FD0">
              <w:rPr>
                <w:b/>
                <w:bCs/>
              </w:rPr>
              <w:t> </w:t>
            </w:r>
          </w:p>
        </w:tc>
        <w:tc>
          <w:tcPr>
            <w:tcW w:w="1410" w:type="dxa"/>
            <w:shd w:val="clear" w:color="auto" w:fill="auto"/>
            <w:vAlign w:val="center"/>
            <w:hideMark/>
          </w:tcPr>
          <w:p w:rsidR="00514F80" w:rsidRPr="000F7FD0" w:rsidRDefault="005C685A" w:rsidP="008973CD">
            <w:pPr>
              <w:jc w:val="center"/>
              <w:rPr>
                <w:b/>
                <w:bCs/>
              </w:rPr>
            </w:pPr>
            <w:r>
              <w:rPr>
                <w:b/>
                <w:bCs/>
              </w:rPr>
              <w:t>1 571,6</w:t>
            </w:r>
          </w:p>
        </w:tc>
        <w:tc>
          <w:tcPr>
            <w:tcW w:w="1272" w:type="dxa"/>
            <w:shd w:val="clear" w:color="auto" w:fill="auto"/>
            <w:vAlign w:val="center"/>
            <w:hideMark/>
          </w:tcPr>
          <w:p w:rsidR="00514F80" w:rsidRPr="000F7FD0" w:rsidRDefault="00F27647" w:rsidP="008973CD">
            <w:pPr>
              <w:jc w:val="center"/>
              <w:rPr>
                <w:b/>
                <w:bCs/>
              </w:rPr>
            </w:pPr>
            <w:r w:rsidRPr="000F7FD0">
              <w:rPr>
                <w:b/>
                <w:bCs/>
              </w:rPr>
              <w:t>6 023,8</w:t>
            </w:r>
          </w:p>
        </w:tc>
        <w:tc>
          <w:tcPr>
            <w:tcW w:w="1410" w:type="dxa"/>
            <w:shd w:val="clear" w:color="auto" w:fill="auto"/>
            <w:vAlign w:val="center"/>
            <w:hideMark/>
          </w:tcPr>
          <w:p w:rsidR="00514F80" w:rsidRPr="000F7FD0" w:rsidRDefault="00F27647" w:rsidP="008973CD">
            <w:pPr>
              <w:jc w:val="center"/>
              <w:rPr>
                <w:b/>
                <w:bCs/>
              </w:rPr>
            </w:pPr>
            <w:r w:rsidRPr="000F7FD0">
              <w:rPr>
                <w:b/>
                <w:bCs/>
              </w:rPr>
              <w:t>12 170,1</w:t>
            </w:r>
          </w:p>
        </w:tc>
      </w:tr>
      <w:tr w:rsidR="00DB72B9" w:rsidRPr="00635409" w:rsidTr="00DB72B9">
        <w:trPr>
          <w:trHeight w:val="2646"/>
        </w:trPr>
        <w:tc>
          <w:tcPr>
            <w:tcW w:w="6817" w:type="dxa"/>
            <w:shd w:val="clear" w:color="auto" w:fill="auto"/>
            <w:vAlign w:val="center"/>
            <w:hideMark/>
          </w:tcPr>
          <w:p w:rsidR="00514F80" w:rsidRPr="000F7FD0" w:rsidRDefault="00514F80" w:rsidP="008973CD">
            <w:pPr>
              <w:jc w:val="both"/>
            </w:pPr>
            <w:proofErr w:type="gramStart"/>
            <w:r w:rsidRPr="000F7FD0">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F7FD0" w:rsidRDefault="00514F80" w:rsidP="008973CD">
            <w:pPr>
              <w:jc w:val="center"/>
            </w:pPr>
            <w:r w:rsidRPr="000F7FD0">
              <w:t>99.9.00.72390</w:t>
            </w:r>
          </w:p>
        </w:tc>
        <w:tc>
          <w:tcPr>
            <w:tcW w:w="841" w:type="dxa"/>
            <w:shd w:val="clear" w:color="auto" w:fill="auto"/>
            <w:vAlign w:val="center"/>
            <w:hideMark/>
          </w:tcPr>
          <w:p w:rsidR="00514F80" w:rsidRPr="000F7FD0" w:rsidRDefault="00514F80" w:rsidP="008973CD">
            <w:pPr>
              <w:jc w:val="center"/>
            </w:pPr>
            <w:r w:rsidRPr="000F7FD0">
              <w:t>240</w:t>
            </w:r>
          </w:p>
        </w:tc>
        <w:tc>
          <w:tcPr>
            <w:tcW w:w="756" w:type="dxa"/>
            <w:shd w:val="clear" w:color="auto" w:fill="auto"/>
            <w:vAlign w:val="center"/>
            <w:hideMark/>
          </w:tcPr>
          <w:p w:rsidR="00514F80" w:rsidRPr="000F7FD0" w:rsidRDefault="00514F80" w:rsidP="008973CD">
            <w:pPr>
              <w:jc w:val="center"/>
            </w:pPr>
            <w:r w:rsidRPr="000F7FD0">
              <w:t>01</w:t>
            </w:r>
          </w:p>
        </w:tc>
        <w:tc>
          <w:tcPr>
            <w:tcW w:w="700" w:type="dxa"/>
            <w:shd w:val="clear" w:color="auto" w:fill="auto"/>
            <w:vAlign w:val="center"/>
            <w:hideMark/>
          </w:tcPr>
          <w:p w:rsidR="00514F80" w:rsidRPr="000F7FD0" w:rsidRDefault="00514F80" w:rsidP="008973CD">
            <w:pPr>
              <w:jc w:val="center"/>
            </w:pPr>
            <w:r w:rsidRPr="000F7FD0">
              <w:t>04</w:t>
            </w:r>
          </w:p>
        </w:tc>
        <w:tc>
          <w:tcPr>
            <w:tcW w:w="1410" w:type="dxa"/>
            <w:shd w:val="clear" w:color="auto" w:fill="auto"/>
            <w:vAlign w:val="center"/>
            <w:hideMark/>
          </w:tcPr>
          <w:p w:rsidR="00514F80" w:rsidRPr="000F7FD0" w:rsidRDefault="00514F80" w:rsidP="008973CD">
            <w:pPr>
              <w:jc w:val="center"/>
            </w:pPr>
            <w:r w:rsidRPr="000F7FD0">
              <w:t>0,2</w:t>
            </w:r>
          </w:p>
        </w:tc>
        <w:tc>
          <w:tcPr>
            <w:tcW w:w="1272" w:type="dxa"/>
            <w:shd w:val="clear" w:color="auto" w:fill="auto"/>
            <w:vAlign w:val="center"/>
            <w:hideMark/>
          </w:tcPr>
          <w:p w:rsidR="00514F80" w:rsidRPr="000F7FD0" w:rsidRDefault="00514F80" w:rsidP="008973CD">
            <w:pPr>
              <w:jc w:val="center"/>
            </w:pPr>
            <w:r w:rsidRPr="000F7FD0">
              <w:t>0,2</w:t>
            </w:r>
          </w:p>
        </w:tc>
        <w:tc>
          <w:tcPr>
            <w:tcW w:w="1410" w:type="dxa"/>
            <w:shd w:val="clear" w:color="auto" w:fill="auto"/>
            <w:vAlign w:val="center"/>
            <w:hideMark/>
          </w:tcPr>
          <w:p w:rsidR="00514F80" w:rsidRPr="000F7FD0" w:rsidRDefault="00514F80" w:rsidP="008973CD">
            <w:pPr>
              <w:jc w:val="center"/>
            </w:pPr>
            <w:r w:rsidRPr="000F7FD0">
              <w:t>0,2</w:t>
            </w:r>
          </w:p>
        </w:tc>
      </w:tr>
      <w:tr w:rsidR="00DB72B9" w:rsidRPr="00635409" w:rsidTr="00DB72B9">
        <w:trPr>
          <w:trHeight w:val="1968"/>
        </w:trPr>
        <w:tc>
          <w:tcPr>
            <w:tcW w:w="6817" w:type="dxa"/>
            <w:shd w:val="clear" w:color="auto" w:fill="auto"/>
            <w:vAlign w:val="center"/>
            <w:hideMark/>
          </w:tcPr>
          <w:p w:rsidR="006B5AFC" w:rsidRPr="000F7FD0" w:rsidRDefault="00514F80" w:rsidP="006B5AFC">
            <w:pPr>
              <w:jc w:val="both"/>
            </w:pPr>
            <w:r w:rsidRPr="000F7FD0">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B5AFC" w:rsidRPr="000F7FD0" w:rsidRDefault="006B5AFC" w:rsidP="006B5AFC">
            <w:pPr>
              <w:jc w:val="both"/>
            </w:pPr>
          </w:p>
        </w:tc>
        <w:tc>
          <w:tcPr>
            <w:tcW w:w="1835" w:type="dxa"/>
            <w:shd w:val="clear" w:color="auto" w:fill="auto"/>
            <w:vAlign w:val="center"/>
            <w:hideMark/>
          </w:tcPr>
          <w:p w:rsidR="00514F80" w:rsidRPr="000F7FD0" w:rsidRDefault="00514F80" w:rsidP="008973CD">
            <w:pPr>
              <w:jc w:val="center"/>
            </w:pPr>
            <w:r w:rsidRPr="000F7FD0">
              <w:t>99.9.00.87070</w:t>
            </w:r>
          </w:p>
        </w:tc>
        <w:tc>
          <w:tcPr>
            <w:tcW w:w="841" w:type="dxa"/>
            <w:shd w:val="clear" w:color="auto" w:fill="auto"/>
            <w:vAlign w:val="center"/>
            <w:hideMark/>
          </w:tcPr>
          <w:p w:rsidR="00514F80" w:rsidRPr="000F7FD0" w:rsidRDefault="00514F80" w:rsidP="008973CD">
            <w:pPr>
              <w:jc w:val="center"/>
            </w:pPr>
            <w:r w:rsidRPr="000F7FD0">
              <w:t>540</w:t>
            </w:r>
          </w:p>
        </w:tc>
        <w:tc>
          <w:tcPr>
            <w:tcW w:w="756" w:type="dxa"/>
            <w:shd w:val="clear" w:color="auto" w:fill="auto"/>
            <w:vAlign w:val="center"/>
            <w:hideMark/>
          </w:tcPr>
          <w:p w:rsidR="00514F80" w:rsidRPr="000F7FD0" w:rsidRDefault="00514F80" w:rsidP="008973CD">
            <w:pPr>
              <w:jc w:val="center"/>
            </w:pPr>
            <w:r w:rsidRPr="000F7FD0">
              <w:t>01</w:t>
            </w:r>
          </w:p>
        </w:tc>
        <w:tc>
          <w:tcPr>
            <w:tcW w:w="700" w:type="dxa"/>
            <w:shd w:val="clear" w:color="auto" w:fill="auto"/>
            <w:vAlign w:val="center"/>
            <w:hideMark/>
          </w:tcPr>
          <w:p w:rsidR="00514F80" w:rsidRPr="000F7FD0" w:rsidRDefault="00514F80" w:rsidP="008973CD">
            <w:pPr>
              <w:jc w:val="center"/>
            </w:pPr>
            <w:r w:rsidRPr="000F7FD0">
              <w:t>06</w:t>
            </w:r>
          </w:p>
        </w:tc>
        <w:tc>
          <w:tcPr>
            <w:tcW w:w="1410" w:type="dxa"/>
            <w:shd w:val="clear" w:color="auto" w:fill="auto"/>
            <w:vAlign w:val="center"/>
            <w:hideMark/>
          </w:tcPr>
          <w:p w:rsidR="00514F80" w:rsidRPr="000F7FD0" w:rsidRDefault="002C2124" w:rsidP="008973CD">
            <w:pPr>
              <w:jc w:val="center"/>
            </w:pPr>
            <w:r w:rsidRPr="000F7FD0">
              <w:t>423,6</w:t>
            </w:r>
          </w:p>
        </w:tc>
        <w:tc>
          <w:tcPr>
            <w:tcW w:w="1272" w:type="dxa"/>
            <w:shd w:val="clear" w:color="auto" w:fill="auto"/>
            <w:vAlign w:val="center"/>
            <w:hideMark/>
          </w:tcPr>
          <w:p w:rsidR="00514F80" w:rsidRPr="000F7FD0" w:rsidRDefault="002C2124" w:rsidP="008973CD">
            <w:pPr>
              <w:jc w:val="center"/>
            </w:pPr>
            <w:r w:rsidRPr="000F7FD0">
              <w:t>423,6</w:t>
            </w:r>
          </w:p>
        </w:tc>
        <w:tc>
          <w:tcPr>
            <w:tcW w:w="1410" w:type="dxa"/>
            <w:shd w:val="clear" w:color="auto" w:fill="auto"/>
            <w:vAlign w:val="center"/>
            <w:hideMark/>
          </w:tcPr>
          <w:p w:rsidR="00514F80" w:rsidRPr="000F7FD0" w:rsidRDefault="002C2124" w:rsidP="008973CD">
            <w:pPr>
              <w:jc w:val="center"/>
            </w:pPr>
            <w:r w:rsidRPr="000F7FD0">
              <w:t>423,6</w:t>
            </w:r>
          </w:p>
        </w:tc>
      </w:tr>
      <w:tr w:rsidR="00DB72B9" w:rsidRPr="000F7FD0" w:rsidTr="00DB72B9">
        <w:trPr>
          <w:trHeight w:val="860"/>
        </w:trPr>
        <w:tc>
          <w:tcPr>
            <w:tcW w:w="6817" w:type="dxa"/>
            <w:shd w:val="clear" w:color="auto" w:fill="auto"/>
            <w:vAlign w:val="center"/>
            <w:hideMark/>
          </w:tcPr>
          <w:p w:rsidR="006B5AFC" w:rsidRPr="000F7FD0" w:rsidRDefault="00514F80" w:rsidP="006B5AFC">
            <w:pPr>
              <w:jc w:val="both"/>
            </w:pPr>
            <w:r w:rsidRPr="000F7FD0">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6B5AFC" w:rsidRPr="000F7FD0" w:rsidRDefault="006B5AFC" w:rsidP="006B5AFC">
            <w:pPr>
              <w:jc w:val="both"/>
            </w:pPr>
          </w:p>
        </w:tc>
        <w:tc>
          <w:tcPr>
            <w:tcW w:w="1835" w:type="dxa"/>
            <w:shd w:val="clear" w:color="auto" w:fill="auto"/>
            <w:vAlign w:val="center"/>
            <w:hideMark/>
          </w:tcPr>
          <w:p w:rsidR="00514F80" w:rsidRPr="000F7FD0" w:rsidRDefault="00514F80" w:rsidP="008973CD">
            <w:pPr>
              <w:jc w:val="center"/>
            </w:pPr>
            <w:r w:rsidRPr="000F7FD0">
              <w:t>99.9.00.97720</w:t>
            </w:r>
          </w:p>
        </w:tc>
        <w:tc>
          <w:tcPr>
            <w:tcW w:w="841" w:type="dxa"/>
            <w:shd w:val="clear" w:color="auto" w:fill="auto"/>
            <w:vAlign w:val="center"/>
            <w:hideMark/>
          </w:tcPr>
          <w:p w:rsidR="00514F80" w:rsidRPr="000F7FD0" w:rsidRDefault="00514F80" w:rsidP="008973CD">
            <w:pPr>
              <w:jc w:val="center"/>
            </w:pPr>
            <w:r w:rsidRPr="000F7FD0">
              <w:t>870</w:t>
            </w:r>
          </w:p>
        </w:tc>
        <w:tc>
          <w:tcPr>
            <w:tcW w:w="756" w:type="dxa"/>
            <w:shd w:val="clear" w:color="auto" w:fill="auto"/>
            <w:vAlign w:val="center"/>
            <w:hideMark/>
          </w:tcPr>
          <w:p w:rsidR="00514F80" w:rsidRPr="000F7FD0" w:rsidRDefault="00514F80" w:rsidP="008973CD">
            <w:pPr>
              <w:jc w:val="center"/>
            </w:pPr>
            <w:r w:rsidRPr="000F7FD0">
              <w:t>01</w:t>
            </w:r>
          </w:p>
        </w:tc>
        <w:tc>
          <w:tcPr>
            <w:tcW w:w="700" w:type="dxa"/>
            <w:shd w:val="clear" w:color="auto" w:fill="auto"/>
            <w:vAlign w:val="center"/>
            <w:hideMark/>
          </w:tcPr>
          <w:p w:rsidR="00514F80" w:rsidRPr="000F7FD0" w:rsidRDefault="00514F80" w:rsidP="008973CD">
            <w:pPr>
              <w:jc w:val="center"/>
            </w:pPr>
            <w:r w:rsidRPr="000F7FD0">
              <w:t>13</w:t>
            </w:r>
          </w:p>
        </w:tc>
        <w:tc>
          <w:tcPr>
            <w:tcW w:w="1410" w:type="dxa"/>
            <w:shd w:val="clear" w:color="auto" w:fill="auto"/>
            <w:vAlign w:val="center"/>
            <w:hideMark/>
          </w:tcPr>
          <w:p w:rsidR="00514F80" w:rsidRPr="000F7FD0" w:rsidRDefault="00514F80" w:rsidP="008973CD">
            <w:pPr>
              <w:jc w:val="center"/>
            </w:pPr>
            <w:r w:rsidRPr="000F7FD0">
              <w:t> </w:t>
            </w:r>
          </w:p>
        </w:tc>
        <w:tc>
          <w:tcPr>
            <w:tcW w:w="1272" w:type="dxa"/>
            <w:shd w:val="clear" w:color="auto" w:fill="auto"/>
            <w:vAlign w:val="center"/>
            <w:hideMark/>
          </w:tcPr>
          <w:p w:rsidR="00514F80" w:rsidRPr="000F7FD0" w:rsidRDefault="002C2124" w:rsidP="008973CD">
            <w:pPr>
              <w:jc w:val="center"/>
            </w:pPr>
            <w:r w:rsidRPr="000F7FD0">
              <w:t>5 600,0</w:t>
            </w:r>
          </w:p>
        </w:tc>
        <w:tc>
          <w:tcPr>
            <w:tcW w:w="1410" w:type="dxa"/>
            <w:shd w:val="clear" w:color="auto" w:fill="auto"/>
            <w:vAlign w:val="center"/>
            <w:hideMark/>
          </w:tcPr>
          <w:p w:rsidR="00514F80" w:rsidRPr="000F7FD0" w:rsidRDefault="002C2124" w:rsidP="008973CD">
            <w:pPr>
              <w:jc w:val="center"/>
            </w:pPr>
            <w:r w:rsidRPr="000F7FD0">
              <w:t>11 746,3</w:t>
            </w:r>
          </w:p>
        </w:tc>
      </w:tr>
      <w:tr w:rsidR="00DB72B9" w:rsidRPr="000F7FD0" w:rsidTr="00DB72B9">
        <w:trPr>
          <w:trHeight w:val="860"/>
        </w:trPr>
        <w:tc>
          <w:tcPr>
            <w:tcW w:w="6817" w:type="dxa"/>
            <w:shd w:val="clear" w:color="auto" w:fill="auto"/>
            <w:vAlign w:val="center"/>
          </w:tcPr>
          <w:p w:rsidR="00014D1C" w:rsidRPr="000F7FD0" w:rsidRDefault="00014D1C" w:rsidP="003D1C25">
            <w:pPr>
              <w:jc w:val="both"/>
            </w:pPr>
            <w:proofErr w:type="gramStart"/>
            <w:r w:rsidRPr="000F7FD0">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B92016" w:rsidRPr="000F7FD0" w:rsidRDefault="00B92016" w:rsidP="003D1C25">
            <w:pPr>
              <w:jc w:val="both"/>
            </w:pPr>
          </w:p>
        </w:tc>
        <w:tc>
          <w:tcPr>
            <w:tcW w:w="1835" w:type="dxa"/>
            <w:shd w:val="clear" w:color="auto" w:fill="auto"/>
            <w:vAlign w:val="center"/>
          </w:tcPr>
          <w:p w:rsidR="00014D1C" w:rsidRPr="000F7FD0" w:rsidRDefault="00014D1C" w:rsidP="003D1C25">
            <w:pPr>
              <w:jc w:val="center"/>
            </w:pPr>
            <w:r w:rsidRPr="000F7FD0">
              <w:t>99.9.00.97740</w:t>
            </w:r>
          </w:p>
        </w:tc>
        <w:tc>
          <w:tcPr>
            <w:tcW w:w="841" w:type="dxa"/>
            <w:shd w:val="clear" w:color="auto" w:fill="auto"/>
            <w:vAlign w:val="center"/>
          </w:tcPr>
          <w:p w:rsidR="00014D1C" w:rsidRPr="000F7FD0" w:rsidRDefault="00014D1C" w:rsidP="003D1C25">
            <w:pPr>
              <w:jc w:val="center"/>
            </w:pPr>
            <w:r w:rsidRPr="000F7FD0">
              <w:t>240</w:t>
            </w:r>
          </w:p>
        </w:tc>
        <w:tc>
          <w:tcPr>
            <w:tcW w:w="756" w:type="dxa"/>
            <w:shd w:val="clear" w:color="auto" w:fill="auto"/>
            <w:vAlign w:val="center"/>
          </w:tcPr>
          <w:p w:rsidR="00014D1C" w:rsidRPr="000F7FD0" w:rsidRDefault="00014D1C" w:rsidP="003D1C25">
            <w:pPr>
              <w:jc w:val="center"/>
            </w:pPr>
            <w:r w:rsidRPr="000F7FD0">
              <w:t>05</w:t>
            </w:r>
          </w:p>
        </w:tc>
        <w:tc>
          <w:tcPr>
            <w:tcW w:w="700" w:type="dxa"/>
            <w:shd w:val="clear" w:color="auto" w:fill="auto"/>
            <w:vAlign w:val="center"/>
          </w:tcPr>
          <w:p w:rsidR="00014D1C" w:rsidRPr="000F7FD0" w:rsidRDefault="00014D1C" w:rsidP="003D1C25">
            <w:pPr>
              <w:jc w:val="center"/>
            </w:pPr>
            <w:r w:rsidRPr="000F7FD0">
              <w:t>01</w:t>
            </w:r>
          </w:p>
        </w:tc>
        <w:tc>
          <w:tcPr>
            <w:tcW w:w="1410" w:type="dxa"/>
            <w:shd w:val="clear" w:color="auto" w:fill="auto"/>
            <w:vAlign w:val="center"/>
          </w:tcPr>
          <w:p w:rsidR="00014D1C" w:rsidRPr="000F7FD0" w:rsidRDefault="005C685A" w:rsidP="003D1C25">
            <w:pPr>
              <w:jc w:val="center"/>
            </w:pPr>
            <w:r>
              <w:t>473,4</w:t>
            </w:r>
          </w:p>
        </w:tc>
        <w:tc>
          <w:tcPr>
            <w:tcW w:w="1272" w:type="dxa"/>
            <w:shd w:val="clear" w:color="auto" w:fill="auto"/>
            <w:vAlign w:val="center"/>
          </w:tcPr>
          <w:p w:rsidR="00014D1C" w:rsidRPr="000F7FD0" w:rsidRDefault="00014D1C" w:rsidP="003D1C25">
            <w:pPr>
              <w:jc w:val="center"/>
            </w:pPr>
            <w:r w:rsidRPr="000F7FD0">
              <w:t> </w:t>
            </w:r>
          </w:p>
        </w:tc>
        <w:tc>
          <w:tcPr>
            <w:tcW w:w="1410" w:type="dxa"/>
            <w:shd w:val="clear" w:color="auto" w:fill="auto"/>
            <w:vAlign w:val="center"/>
          </w:tcPr>
          <w:p w:rsidR="00014D1C" w:rsidRPr="000F7FD0" w:rsidRDefault="00014D1C" w:rsidP="003D1C25">
            <w:pPr>
              <w:jc w:val="center"/>
            </w:pPr>
            <w:r w:rsidRPr="000F7FD0">
              <w:t> </w:t>
            </w:r>
          </w:p>
        </w:tc>
      </w:tr>
      <w:tr w:rsidR="00DB72B9" w:rsidRPr="00635409" w:rsidTr="00DB72B9">
        <w:trPr>
          <w:trHeight w:val="2248"/>
        </w:trPr>
        <w:tc>
          <w:tcPr>
            <w:tcW w:w="6817" w:type="dxa"/>
            <w:shd w:val="clear" w:color="auto" w:fill="auto"/>
            <w:vAlign w:val="center"/>
            <w:hideMark/>
          </w:tcPr>
          <w:p w:rsidR="00014D1C" w:rsidRPr="000F7FD0" w:rsidRDefault="00014D1C" w:rsidP="00340FE1">
            <w:pPr>
              <w:jc w:val="both"/>
            </w:pPr>
            <w:r w:rsidRPr="000F7FD0">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FA36D8" w:rsidRPr="000F7FD0" w:rsidRDefault="00FA36D8" w:rsidP="00340FE1">
            <w:pPr>
              <w:jc w:val="both"/>
            </w:pPr>
          </w:p>
        </w:tc>
        <w:tc>
          <w:tcPr>
            <w:tcW w:w="1835" w:type="dxa"/>
            <w:shd w:val="clear" w:color="auto" w:fill="auto"/>
            <w:vAlign w:val="center"/>
            <w:hideMark/>
          </w:tcPr>
          <w:p w:rsidR="00014D1C" w:rsidRPr="000F7FD0" w:rsidRDefault="00014D1C" w:rsidP="008973CD">
            <w:pPr>
              <w:jc w:val="center"/>
            </w:pPr>
            <w:r w:rsidRPr="000F7FD0">
              <w:t>99.9.00.97740</w:t>
            </w:r>
          </w:p>
        </w:tc>
        <w:tc>
          <w:tcPr>
            <w:tcW w:w="841" w:type="dxa"/>
            <w:shd w:val="clear" w:color="auto" w:fill="auto"/>
            <w:vAlign w:val="center"/>
            <w:hideMark/>
          </w:tcPr>
          <w:p w:rsidR="00014D1C" w:rsidRPr="000F7FD0" w:rsidRDefault="00014D1C" w:rsidP="008973CD">
            <w:pPr>
              <w:jc w:val="center"/>
            </w:pPr>
            <w:r w:rsidRPr="000F7FD0">
              <w:t>830</w:t>
            </w:r>
          </w:p>
        </w:tc>
        <w:tc>
          <w:tcPr>
            <w:tcW w:w="756" w:type="dxa"/>
            <w:shd w:val="clear" w:color="auto" w:fill="auto"/>
            <w:vAlign w:val="center"/>
            <w:hideMark/>
          </w:tcPr>
          <w:p w:rsidR="00014D1C" w:rsidRPr="000F7FD0" w:rsidRDefault="00014D1C" w:rsidP="008973CD">
            <w:pPr>
              <w:jc w:val="center"/>
            </w:pPr>
            <w:r w:rsidRPr="000F7FD0">
              <w:t>01</w:t>
            </w:r>
          </w:p>
        </w:tc>
        <w:tc>
          <w:tcPr>
            <w:tcW w:w="700" w:type="dxa"/>
            <w:shd w:val="clear" w:color="auto" w:fill="auto"/>
            <w:vAlign w:val="center"/>
            <w:hideMark/>
          </w:tcPr>
          <w:p w:rsidR="00014D1C" w:rsidRPr="000F7FD0" w:rsidRDefault="00014D1C" w:rsidP="008973CD">
            <w:pPr>
              <w:jc w:val="center"/>
            </w:pPr>
            <w:r w:rsidRPr="000F7FD0">
              <w:t>13</w:t>
            </w:r>
          </w:p>
        </w:tc>
        <w:tc>
          <w:tcPr>
            <w:tcW w:w="1410" w:type="dxa"/>
            <w:shd w:val="clear" w:color="auto" w:fill="auto"/>
            <w:vAlign w:val="center"/>
            <w:hideMark/>
          </w:tcPr>
          <w:p w:rsidR="00014D1C" w:rsidRPr="000F7FD0" w:rsidRDefault="00DB72B9" w:rsidP="00FA36D8">
            <w:pPr>
              <w:jc w:val="center"/>
            </w:pPr>
            <w:r w:rsidRPr="000F7FD0">
              <w:t>6</w:t>
            </w:r>
            <w:bookmarkStart w:id="1" w:name="_GoBack"/>
            <w:bookmarkEnd w:id="1"/>
            <w:r w:rsidRPr="000F7FD0">
              <w:t>74,4</w:t>
            </w:r>
            <w:r w:rsidR="009E2944" w:rsidRPr="000F7FD0">
              <w:t>»;</w:t>
            </w:r>
          </w:p>
        </w:tc>
        <w:tc>
          <w:tcPr>
            <w:tcW w:w="1272" w:type="dxa"/>
            <w:shd w:val="clear" w:color="auto" w:fill="auto"/>
            <w:vAlign w:val="center"/>
            <w:hideMark/>
          </w:tcPr>
          <w:p w:rsidR="00014D1C" w:rsidRPr="00635409" w:rsidRDefault="00014D1C" w:rsidP="008973CD">
            <w:pPr>
              <w:jc w:val="center"/>
              <w:rPr>
                <w:color w:val="FF0000"/>
              </w:rPr>
            </w:pPr>
            <w:r w:rsidRPr="00635409">
              <w:rPr>
                <w:color w:val="FF0000"/>
              </w:rPr>
              <w:t> </w:t>
            </w:r>
          </w:p>
        </w:tc>
        <w:tc>
          <w:tcPr>
            <w:tcW w:w="1410" w:type="dxa"/>
            <w:shd w:val="clear" w:color="auto" w:fill="auto"/>
            <w:vAlign w:val="center"/>
            <w:hideMark/>
          </w:tcPr>
          <w:p w:rsidR="00014D1C" w:rsidRPr="00635409" w:rsidRDefault="00014D1C" w:rsidP="008973CD">
            <w:pPr>
              <w:jc w:val="center"/>
              <w:rPr>
                <w:color w:val="FF0000"/>
              </w:rPr>
            </w:pPr>
            <w:r w:rsidRPr="00635409">
              <w:rPr>
                <w:color w:val="FF0000"/>
              </w:rPr>
              <w:t> </w:t>
            </w:r>
          </w:p>
        </w:tc>
      </w:tr>
    </w:tbl>
    <w:p w:rsidR="00D62BB0" w:rsidRPr="00635409" w:rsidRDefault="00D62BB0" w:rsidP="00780FBF">
      <w:pPr>
        <w:jc w:val="both"/>
        <w:rPr>
          <w:bCs/>
          <w:color w:val="FF0000"/>
          <w:sz w:val="28"/>
          <w:szCs w:val="28"/>
        </w:rPr>
      </w:pPr>
    </w:p>
    <w:p w:rsidR="00BF007D" w:rsidRPr="00635409" w:rsidRDefault="00BF007D" w:rsidP="00780FBF">
      <w:pPr>
        <w:jc w:val="both"/>
        <w:rPr>
          <w:bCs/>
          <w:color w:val="FF0000"/>
          <w:sz w:val="28"/>
          <w:szCs w:val="28"/>
        </w:rPr>
      </w:pPr>
    </w:p>
    <w:p w:rsidR="002D5498" w:rsidRPr="00635409" w:rsidRDefault="002D5498" w:rsidP="00780FBF">
      <w:pPr>
        <w:jc w:val="both"/>
        <w:rPr>
          <w:bCs/>
          <w:color w:val="FF0000"/>
          <w:sz w:val="28"/>
          <w:szCs w:val="28"/>
        </w:rPr>
      </w:pPr>
    </w:p>
    <w:p w:rsidR="002D5498" w:rsidRPr="00AC3BC2" w:rsidRDefault="002D5498" w:rsidP="00780FBF">
      <w:pPr>
        <w:jc w:val="both"/>
        <w:rPr>
          <w:bCs/>
          <w:color w:val="FF0000"/>
          <w:sz w:val="28"/>
          <w:szCs w:val="28"/>
        </w:rPr>
      </w:pPr>
    </w:p>
    <w:p w:rsidR="002D5498" w:rsidRPr="00AC3BC2" w:rsidRDefault="002D5498" w:rsidP="00780FBF">
      <w:pPr>
        <w:jc w:val="both"/>
        <w:rPr>
          <w:bCs/>
          <w:color w:val="FF0000"/>
          <w:sz w:val="28"/>
          <w:szCs w:val="28"/>
        </w:rPr>
      </w:pPr>
    </w:p>
    <w:p w:rsidR="002D5498" w:rsidRPr="00AC3BC2" w:rsidRDefault="002D5498" w:rsidP="00780FBF">
      <w:pPr>
        <w:jc w:val="both"/>
        <w:rPr>
          <w:bCs/>
          <w:color w:val="FF0000"/>
          <w:sz w:val="28"/>
          <w:szCs w:val="28"/>
        </w:rPr>
      </w:pPr>
    </w:p>
    <w:p w:rsidR="002D5498" w:rsidRPr="00AC3BC2" w:rsidRDefault="002D5498" w:rsidP="00780FBF">
      <w:pPr>
        <w:jc w:val="both"/>
        <w:rPr>
          <w:bCs/>
          <w:color w:val="FF0000"/>
          <w:sz w:val="28"/>
          <w:szCs w:val="28"/>
        </w:rPr>
      </w:pPr>
    </w:p>
    <w:p w:rsidR="00176F07" w:rsidRPr="00AC3BC2" w:rsidRDefault="00176F07" w:rsidP="00780FBF">
      <w:pPr>
        <w:jc w:val="both"/>
        <w:rPr>
          <w:bCs/>
          <w:color w:val="FF0000"/>
          <w:sz w:val="28"/>
          <w:szCs w:val="28"/>
        </w:rPr>
      </w:pPr>
    </w:p>
    <w:p w:rsidR="00176F07" w:rsidRPr="00AC3BC2" w:rsidRDefault="00176F07" w:rsidP="00780FBF">
      <w:pPr>
        <w:jc w:val="both"/>
        <w:rPr>
          <w:bCs/>
          <w:color w:val="FF0000"/>
          <w:sz w:val="28"/>
          <w:szCs w:val="28"/>
        </w:rPr>
      </w:pPr>
    </w:p>
    <w:p w:rsidR="00176F07" w:rsidRPr="00AC3BC2" w:rsidRDefault="00176F07" w:rsidP="00780FBF">
      <w:pPr>
        <w:jc w:val="both"/>
        <w:rPr>
          <w:bCs/>
          <w:color w:val="FF0000"/>
          <w:sz w:val="28"/>
          <w:szCs w:val="28"/>
        </w:rPr>
      </w:pPr>
    </w:p>
    <w:p w:rsidR="00176F07" w:rsidRPr="00AC3BC2" w:rsidRDefault="00176F07" w:rsidP="00780FBF">
      <w:pPr>
        <w:jc w:val="both"/>
        <w:rPr>
          <w:bCs/>
          <w:color w:val="FF0000"/>
          <w:sz w:val="28"/>
          <w:szCs w:val="28"/>
        </w:rPr>
      </w:pPr>
    </w:p>
    <w:p w:rsidR="00D97EF9" w:rsidRPr="00AC3BC2" w:rsidRDefault="00D97EF9" w:rsidP="00780FBF">
      <w:pPr>
        <w:jc w:val="both"/>
        <w:rPr>
          <w:bCs/>
          <w:color w:val="FF0000"/>
          <w:sz w:val="28"/>
          <w:szCs w:val="28"/>
        </w:rPr>
      </w:pPr>
    </w:p>
    <w:p w:rsidR="00D97EF9" w:rsidRPr="00AC3BC2" w:rsidRDefault="00D97EF9" w:rsidP="00780FBF">
      <w:pPr>
        <w:jc w:val="both"/>
        <w:rPr>
          <w:bCs/>
          <w:color w:val="FF0000"/>
          <w:sz w:val="28"/>
          <w:szCs w:val="28"/>
        </w:rPr>
      </w:pPr>
    </w:p>
    <w:p w:rsidR="00D97EF9" w:rsidRPr="00AC3BC2" w:rsidRDefault="00D97EF9" w:rsidP="00780FBF">
      <w:pPr>
        <w:jc w:val="both"/>
        <w:rPr>
          <w:bCs/>
          <w:color w:val="FF0000"/>
          <w:sz w:val="28"/>
          <w:szCs w:val="28"/>
        </w:rPr>
      </w:pPr>
    </w:p>
    <w:p w:rsidR="00D97EF9" w:rsidRPr="00AC3BC2" w:rsidRDefault="00D97EF9" w:rsidP="00780FBF">
      <w:pPr>
        <w:jc w:val="both"/>
        <w:rPr>
          <w:bCs/>
          <w:color w:val="FF0000"/>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8E0BB4" w:rsidRDefault="008E0BB4" w:rsidP="00780FBF">
      <w:pPr>
        <w:jc w:val="both"/>
        <w:rPr>
          <w:bCs/>
          <w:sz w:val="28"/>
          <w:szCs w:val="28"/>
        </w:rPr>
      </w:pPr>
    </w:p>
    <w:p w:rsidR="00780FBF" w:rsidRPr="00A22D80" w:rsidRDefault="0022220C" w:rsidP="00780FBF">
      <w:pPr>
        <w:jc w:val="both"/>
        <w:rPr>
          <w:bCs/>
          <w:sz w:val="28"/>
          <w:szCs w:val="28"/>
        </w:rPr>
      </w:pPr>
      <w:r w:rsidRPr="00A22D80">
        <w:rPr>
          <w:bCs/>
          <w:sz w:val="28"/>
          <w:szCs w:val="28"/>
        </w:rPr>
        <w:lastRenderedPageBreak/>
        <w:t>8</w:t>
      </w:r>
      <w:r w:rsidR="00780FBF" w:rsidRPr="00A22D80">
        <w:rPr>
          <w:bCs/>
          <w:sz w:val="28"/>
          <w:szCs w:val="28"/>
        </w:rPr>
        <w:t xml:space="preserve">) приложение </w:t>
      </w:r>
      <w:r w:rsidR="00B56E58" w:rsidRPr="00A22D80">
        <w:rPr>
          <w:bCs/>
          <w:sz w:val="28"/>
          <w:szCs w:val="28"/>
        </w:rPr>
        <w:t>6</w:t>
      </w:r>
      <w:r w:rsidR="00780FBF" w:rsidRPr="00A22D80">
        <w:rPr>
          <w:bCs/>
          <w:sz w:val="28"/>
          <w:szCs w:val="28"/>
        </w:rPr>
        <w:t xml:space="preserve"> изложить в новой редакции:</w:t>
      </w:r>
    </w:p>
    <w:p w:rsidR="00780FBF" w:rsidRPr="00A22D80" w:rsidRDefault="00780FBF" w:rsidP="001D45CF">
      <w:pPr>
        <w:jc w:val="right"/>
        <w:rPr>
          <w:sz w:val="28"/>
          <w:szCs w:val="28"/>
        </w:rPr>
      </w:pPr>
    </w:p>
    <w:p w:rsidR="00F26443" w:rsidRPr="00A22D80" w:rsidRDefault="00F26443" w:rsidP="00F26443">
      <w:pPr>
        <w:tabs>
          <w:tab w:val="left" w:pos="7410"/>
        </w:tabs>
        <w:jc w:val="right"/>
        <w:rPr>
          <w:bCs/>
          <w:sz w:val="28"/>
          <w:szCs w:val="28"/>
        </w:rPr>
      </w:pPr>
      <w:r w:rsidRPr="00A22D80">
        <w:rPr>
          <w:sz w:val="28"/>
          <w:szCs w:val="28"/>
        </w:rPr>
        <w:t>«</w:t>
      </w:r>
      <w:r w:rsidRPr="00A22D80">
        <w:rPr>
          <w:bCs/>
          <w:sz w:val="28"/>
          <w:szCs w:val="28"/>
        </w:rPr>
        <w:t>Приложение 6</w:t>
      </w:r>
    </w:p>
    <w:p w:rsidR="00F26443" w:rsidRPr="00A22D80" w:rsidRDefault="00F26443" w:rsidP="00F26443">
      <w:pPr>
        <w:tabs>
          <w:tab w:val="left" w:pos="7410"/>
        </w:tabs>
        <w:jc w:val="right"/>
        <w:rPr>
          <w:bCs/>
          <w:sz w:val="28"/>
          <w:szCs w:val="28"/>
        </w:rPr>
      </w:pPr>
      <w:r w:rsidRPr="00A22D80">
        <w:rPr>
          <w:bCs/>
          <w:sz w:val="28"/>
          <w:szCs w:val="28"/>
        </w:rPr>
        <w:t xml:space="preserve">к решению Собрания </w:t>
      </w:r>
    </w:p>
    <w:p w:rsidR="00F26443" w:rsidRPr="00A22D80" w:rsidRDefault="00F26443" w:rsidP="00F26443">
      <w:pPr>
        <w:tabs>
          <w:tab w:val="left" w:pos="7410"/>
        </w:tabs>
        <w:jc w:val="right"/>
        <w:rPr>
          <w:bCs/>
          <w:sz w:val="28"/>
          <w:szCs w:val="28"/>
        </w:rPr>
      </w:pPr>
      <w:r w:rsidRPr="00A22D80">
        <w:rPr>
          <w:bCs/>
          <w:sz w:val="28"/>
          <w:szCs w:val="28"/>
        </w:rPr>
        <w:t>депутатов Белокалитвинского</w:t>
      </w:r>
    </w:p>
    <w:p w:rsidR="00F26443" w:rsidRPr="00A22D80" w:rsidRDefault="00F26443" w:rsidP="00F26443">
      <w:pPr>
        <w:tabs>
          <w:tab w:val="left" w:pos="7410"/>
        </w:tabs>
        <w:jc w:val="right"/>
        <w:rPr>
          <w:bCs/>
          <w:sz w:val="28"/>
          <w:szCs w:val="28"/>
        </w:rPr>
      </w:pPr>
      <w:r w:rsidRPr="00A22D80">
        <w:rPr>
          <w:bCs/>
          <w:sz w:val="28"/>
          <w:szCs w:val="28"/>
        </w:rPr>
        <w:t xml:space="preserve"> городского поселения</w:t>
      </w:r>
    </w:p>
    <w:p w:rsidR="00F26443" w:rsidRPr="00A22D80" w:rsidRDefault="00F26443" w:rsidP="00F26443">
      <w:pPr>
        <w:jc w:val="right"/>
        <w:rPr>
          <w:sz w:val="28"/>
          <w:szCs w:val="28"/>
        </w:rPr>
      </w:pPr>
      <w:r w:rsidRPr="00A22D80">
        <w:rPr>
          <w:bCs/>
          <w:sz w:val="28"/>
          <w:szCs w:val="28"/>
        </w:rPr>
        <w:t xml:space="preserve"> </w:t>
      </w:r>
      <w:r w:rsidRPr="00A22D80">
        <w:rPr>
          <w:rFonts w:eastAsia="Calibri"/>
          <w:sz w:val="28"/>
          <w:szCs w:val="28"/>
          <w:lang w:eastAsia="en-US"/>
        </w:rPr>
        <w:t>от 2</w:t>
      </w:r>
      <w:r w:rsidR="0022220C" w:rsidRPr="00A22D80">
        <w:rPr>
          <w:rFonts w:eastAsia="Calibri"/>
          <w:sz w:val="28"/>
          <w:szCs w:val="28"/>
          <w:lang w:eastAsia="en-US"/>
        </w:rPr>
        <w:t>5</w:t>
      </w:r>
      <w:r w:rsidRPr="00A22D80">
        <w:rPr>
          <w:rFonts w:eastAsia="Calibri"/>
          <w:sz w:val="28"/>
          <w:szCs w:val="28"/>
          <w:lang w:eastAsia="en-US"/>
        </w:rPr>
        <w:t xml:space="preserve"> декабря 202</w:t>
      </w:r>
      <w:r w:rsidR="0022220C" w:rsidRPr="00A22D80">
        <w:rPr>
          <w:rFonts w:eastAsia="Calibri"/>
          <w:sz w:val="28"/>
          <w:szCs w:val="28"/>
          <w:lang w:eastAsia="en-US"/>
        </w:rPr>
        <w:t>3</w:t>
      </w:r>
      <w:r w:rsidRPr="00A22D80">
        <w:rPr>
          <w:rFonts w:eastAsia="Calibri"/>
          <w:sz w:val="28"/>
          <w:szCs w:val="28"/>
          <w:lang w:eastAsia="en-US"/>
        </w:rPr>
        <w:t xml:space="preserve"> года  № </w:t>
      </w:r>
      <w:r w:rsidR="0022220C" w:rsidRPr="00A22D80">
        <w:rPr>
          <w:rFonts w:eastAsia="Calibri"/>
          <w:sz w:val="28"/>
          <w:szCs w:val="28"/>
          <w:lang w:eastAsia="en-US"/>
        </w:rPr>
        <w:t>90</w:t>
      </w:r>
      <w:r w:rsidRPr="00A22D80">
        <w:rPr>
          <w:sz w:val="28"/>
          <w:szCs w:val="28"/>
        </w:rPr>
        <w:t xml:space="preserve"> </w:t>
      </w:r>
    </w:p>
    <w:p w:rsidR="00F26443" w:rsidRPr="00A22D80" w:rsidRDefault="00F26443" w:rsidP="00F26443">
      <w:pPr>
        <w:jc w:val="right"/>
        <w:rPr>
          <w:sz w:val="28"/>
          <w:szCs w:val="28"/>
        </w:rPr>
      </w:pPr>
      <w:r w:rsidRPr="00A22D80">
        <w:rPr>
          <w:sz w:val="28"/>
          <w:szCs w:val="28"/>
        </w:rPr>
        <w:t xml:space="preserve">«О бюджете </w:t>
      </w:r>
    </w:p>
    <w:p w:rsidR="00F26443" w:rsidRPr="00A22D80" w:rsidRDefault="00F26443" w:rsidP="00F26443">
      <w:pPr>
        <w:jc w:val="right"/>
        <w:rPr>
          <w:sz w:val="28"/>
          <w:szCs w:val="28"/>
        </w:rPr>
      </w:pPr>
      <w:r w:rsidRPr="00A22D80">
        <w:rPr>
          <w:sz w:val="28"/>
          <w:szCs w:val="28"/>
        </w:rPr>
        <w:t xml:space="preserve">Белокалитвинского городского </w:t>
      </w:r>
    </w:p>
    <w:p w:rsidR="00F26443" w:rsidRPr="00A22D80" w:rsidRDefault="00F26443" w:rsidP="00F26443">
      <w:pPr>
        <w:jc w:val="right"/>
        <w:rPr>
          <w:sz w:val="28"/>
          <w:szCs w:val="28"/>
        </w:rPr>
      </w:pPr>
      <w:r w:rsidRPr="00A22D80">
        <w:rPr>
          <w:sz w:val="28"/>
          <w:szCs w:val="28"/>
        </w:rPr>
        <w:t xml:space="preserve">поселения Белокалитвинского </w:t>
      </w:r>
    </w:p>
    <w:p w:rsidR="00F26443" w:rsidRPr="00A22D80" w:rsidRDefault="00F26443" w:rsidP="00F26443">
      <w:pPr>
        <w:ind w:hanging="120"/>
        <w:jc w:val="right"/>
        <w:rPr>
          <w:sz w:val="28"/>
          <w:szCs w:val="28"/>
        </w:rPr>
      </w:pPr>
      <w:r w:rsidRPr="00A22D80">
        <w:rPr>
          <w:sz w:val="28"/>
          <w:szCs w:val="28"/>
        </w:rPr>
        <w:t>района на 202</w:t>
      </w:r>
      <w:r w:rsidR="0022220C" w:rsidRPr="00A22D80">
        <w:rPr>
          <w:sz w:val="28"/>
          <w:szCs w:val="28"/>
        </w:rPr>
        <w:t>4</w:t>
      </w:r>
      <w:r w:rsidRPr="00A22D80">
        <w:rPr>
          <w:sz w:val="28"/>
          <w:szCs w:val="28"/>
        </w:rPr>
        <w:t xml:space="preserve"> год и на плановый </w:t>
      </w:r>
    </w:p>
    <w:p w:rsidR="008F39F1" w:rsidRPr="00A22D80" w:rsidRDefault="00F26443" w:rsidP="00F26443">
      <w:pPr>
        <w:tabs>
          <w:tab w:val="left" w:pos="7410"/>
        </w:tabs>
        <w:ind w:firstLine="851"/>
        <w:jc w:val="right"/>
        <w:rPr>
          <w:sz w:val="28"/>
          <w:szCs w:val="28"/>
        </w:rPr>
      </w:pPr>
      <w:r w:rsidRPr="00A22D80">
        <w:rPr>
          <w:sz w:val="28"/>
          <w:szCs w:val="28"/>
        </w:rPr>
        <w:t>период 202</w:t>
      </w:r>
      <w:r w:rsidR="0022220C" w:rsidRPr="00A22D80">
        <w:rPr>
          <w:sz w:val="28"/>
          <w:szCs w:val="28"/>
        </w:rPr>
        <w:t>5</w:t>
      </w:r>
      <w:r w:rsidRPr="00A22D80">
        <w:rPr>
          <w:sz w:val="28"/>
          <w:szCs w:val="28"/>
        </w:rPr>
        <w:t xml:space="preserve"> и 202</w:t>
      </w:r>
      <w:r w:rsidR="0022220C" w:rsidRPr="00A22D80">
        <w:rPr>
          <w:sz w:val="28"/>
          <w:szCs w:val="28"/>
        </w:rPr>
        <w:t>6</w:t>
      </w:r>
      <w:r w:rsidRPr="00A22D80">
        <w:rPr>
          <w:sz w:val="28"/>
          <w:szCs w:val="28"/>
        </w:rPr>
        <w:t xml:space="preserve"> годов»</w:t>
      </w:r>
    </w:p>
    <w:tbl>
      <w:tblPr>
        <w:tblW w:w="15382" w:type="dxa"/>
        <w:tblInd w:w="93" w:type="dxa"/>
        <w:tblLook w:val="04A0" w:firstRow="1" w:lastRow="0" w:firstColumn="1" w:lastColumn="0" w:noHBand="0" w:noVBand="1"/>
      </w:tblPr>
      <w:tblGrid>
        <w:gridCol w:w="6252"/>
        <w:gridCol w:w="1829"/>
        <w:gridCol w:w="1148"/>
        <w:gridCol w:w="873"/>
        <w:gridCol w:w="1760"/>
        <w:gridCol w:w="1760"/>
        <w:gridCol w:w="1760"/>
      </w:tblGrid>
      <w:tr w:rsidR="008642B3" w:rsidRPr="00A22D80" w:rsidTr="007C3142">
        <w:trPr>
          <w:trHeight w:val="375"/>
        </w:trPr>
        <w:tc>
          <w:tcPr>
            <w:tcW w:w="15382" w:type="dxa"/>
            <w:gridSpan w:val="7"/>
            <w:tcBorders>
              <w:top w:val="nil"/>
              <w:left w:val="nil"/>
              <w:bottom w:val="single" w:sz="4" w:space="0" w:color="auto"/>
              <w:right w:val="nil"/>
            </w:tcBorders>
            <w:shd w:val="clear" w:color="auto" w:fill="auto"/>
            <w:vAlign w:val="bottom"/>
            <w:hideMark/>
          </w:tcPr>
          <w:p w:rsidR="009B75E3" w:rsidRPr="00A22D80" w:rsidRDefault="009B75E3" w:rsidP="002C61E2">
            <w:pPr>
              <w:jc w:val="center"/>
              <w:rPr>
                <w:b/>
                <w:sz w:val="28"/>
                <w:szCs w:val="28"/>
              </w:rPr>
            </w:pPr>
            <w:r w:rsidRPr="00A22D80">
              <w:rPr>
                <w:b/>
                <w:sz w:val="28"/>
                <w:szCs w:val="28"/>
              </w:rPr>
              <w:t>Перечень межбюджетных трансфертов, предоставляемых Белокалитвинскому городскому поселению</w:t>
            </w:r>
          </w:p>
          <w:p w:rsidR="009B75E3" w:rsidRPr="00A22D80" w:rsidRDefault="009B75E3" w:rsidP="002C61E2">
            <w:pPr>
              <w:jc w:val="center"/>
              <w:rPr>
                <w:b/>
                <w:sz w:val="28"/>
                <w:szCs w:val="28"/>
              </w:rPr>
            </w:pPr>
            <w:r w:rsidRPr="00A22D80">
              <w:rPr>
                <w:b/>
                <w:sz w:val="28"/>
                <w:szCs w:val="28"/>
              </w:rPr>
              <w:t>для софинансирования расходных обязательств, возникающих при выполнении полномочий</w:t>
            </w:r>
          </w:p>
          <w:p w:rsidR="009B75E3" w:rsidRPr="00A22D80" w:rsidRDefault="009B75E3" w:rsidP="002C61E2">
            <w:pPr>
              <w:jc w:val="center"/>
              <w:rPr>
                <w:b/>
                <w:sz w:val="28"/>
                <w:szCs w:val="28"/>
              </w:rPr>
            </w:pPr>
            <w:r w:rsidRPr="00A22D80">
              <w:rPr>
                <w:b/>
                <w:sz w:val="28"/>
                <w:szCs w:val="28"/>
              </w:rPr>
              <w:t>органов местного самоуправления по вопросам местного значения,</w:t>
            </w:r>
          </w:p>
          <w:p w:rsidR="009B75E3" w:rsidRPr="00A22D80" w:rsidRDefault="00A03753" w:rsidP="0022220C">
            <w:pPr>
              <w:jc w:val="center"/>
              <w:rPr>
                <w:b/>
                <w:sz w:val="28"/>
                <w:szCs w:val="28"/>
              </w:rPr>
            </w:pPr>
            <w:r w:rsidRPr="00A22D80">
              <w:rPr>
                <w:b/>
                <w:sz w:val="28"/>
                <w:szCs w:val="28"/>
              </w:rPr>
              <w:t>на 202</w:t>
            </w:r>
            <w:r w:rsidR="0022220C" w:rsidRPr="00A22D80">
              <w:rPr>
                <w:b/>
                <w:sz w:val="28"/>
                <w:szCs w:val="28"/>
              </w:rPr>
              <w:t>4</w:t>
            </w:r>
            <w:r w:rsidRPr="00A22D80">
              <w:rPr>
                <w:b/>
                <w:sz w:val="28"/>
                <w:szCs w:val="28"/>
              </w:rPr>
              <w:t xml:space="preserve"> год и на плановый период 202</w:t>
            </w:r>
            <w:r w:rsidR="0022220C" w:rsidRPr="00A22D80">
              <w:rPr>
                <w:b/>
                <w:sz w:val="28"/>
                <w:szCs w:val="28"/>
              </w:rPr>
              <w:t>5</w:t>
            </w:r>
            <w:r w:rsidRPr="00A22D80">
              <w:rPr>
                <w:b/>
                <w:sz w:val="28"/>
                <w:szCs w:val="28"/>
              </w:rPr>
              <w:t xml:space="preserve"> и 202</w:t>
            </w:r>
            <w:r w:rsidR="0022220C" w:rsidRPr="00A22D80">
              <w:rPr>
                <w:b/>
                <w:sz w:val="28"/>
                <w:szCs w:val="28"/>
              </w:rPr>
              <w:t>6</w:t>
            </w:r>
            <w:r w:rsidR="009B75E3" w:rsidRPr="00A22D80">
              <w:rPr>
                <w:b/>
                <w:sz w:val="28"/>
                <w:szCs w:val="28"/>
              </w:rPr>
              <w:t xml:space="preserve"> годов</w:t>
            </w:r>
          </w:p>
        </w:tc>
      </w:tr>
      <w:tr w:rsidR="008642B3" w:rsidRPr="00A22D80" w:rsidTr="00D524C7">
        <w:trPr>
          <w:trHeight w:val="555"/>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Наименование</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ЦСР</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proofErr w:type="spellStart"/>
            <w:r w:rsidRPr="00A22D80">
              <w:rPr>
                <w:b/>
                <w:bCs/>
                <w:sz w:val="28"/>
                <w:szCs w:val="28"/>
              </w:rPr>
              <w:t>Рз</w:t>
            </w:r>
            <w:proofErr w:type="spellEnd"/>
            <w:r w:rsidRPr="00A22D80">
              <w:rPr>
                <w:b/>
                <w:bCs/>
                <w:sz w:val="28"/>
                <w:szCs w:val="28"/>
              </w:rPr>
              <w:t xml:space="preserve"> </w:t>
            </w:r>
            <w:proofErr w:type="gramStart"/>
            <w:r w:rsidRPr="00A22D80">
              <w:rPr>
                <w:b/>
                <w:bCs/>
                <w:sz w:val="28"/>
                <w:szCs w:val="28"/>
              </w:rPr>
              <w:t>ПР</w:t>
            </w:r>
            <w:proofErr w:type="gramEnd"/>
            <w:r w:rsidRPr="00A22D80">
              <w:rPr>
                <w:b/>
                <w:bCs/>
                <w:sz w:val="28"/>
                <w:szCs w:val="28"/>
              </w:rPr>
              <w:t xml:space="preserve"> </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sz w:val="28"/>
                <w:szCs w:val="28"/>
              </w:rPr>
              <w:t>Мин</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 </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Сумма, тыс. руб.</w:t>
            </w:r>
          </w:p>
        </w:tc>
      </w:tr>
      <w:tr w:rsidR="008642B3" w:rsidRPr="00A22D80" w:rsidTr="00D524C7">
        <w:trPr>
          <w:trHeight w:val="525"/>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9B75E3" w:rsidRPr="00A22D80" w:rsidRDefault="009B75E3" w:rsidP="002C61E2">
            <w:pPr>
              <w:rPr>
                <w:b/>
                <w:bCs/>
                <w:sz w:val="28"/>
                <w:szCs w:val="2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9B75E3" w:rsidRPr="00A22D80" w:rsidRDefault="009B75E3" w:rsidP="002C61E2">
            <w:pPr>
              <w:rPr>
                <w:b/>
                <w:bCs/>
                <w:sz w:val="28"/>
                <w:szCs w:val="2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B75E3" w:rsidRPr="00A22D80" w:rsidRDefault="009B75E3" w:rsidP="002C61E2">
            <w:pPr>
              <w:rPr>
                <w:b/>
                <w:bCs/>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9B75E3" w:rsidRPr="00A22D80" w:rsidRDefault="009B75E3" w:rsidP="002C61E2">
            <w:pPr>
              <w:rPr>
                <w:b/>
                <w:bCs/>
                <w:sz w:val="28"/>
                <w:szCs w:val="28"/>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A03753" w:rsidP="0022220C">
            <w:pPr>
              <w:jc w:val="center"/>
              <w:rPr>
                <w:b/>
                <w:bCs/>
                <w:sz w:val="28"/>
                <w:szCs w:val="28"/>
              </w:rPr>
            </w:pPr>
            <w:r w:rsidRPr="00A22D80">
              <w:rPr>
                <w:b/>
                <w:bCs/>
                <w:sz w:val="28"/>
                <w:szCs w:val="28"/>
              </w:rPr>
              <w:t>202</w:t>
            </w:r>
            <w:r w:rsidR="0022220C" w:rsidRPr="00A22D80">
              <w:rPr>
                <w:b/>
                <w:bCs/>
                <w:sz w:val="28"/>
                <w:szCs w:val="28"/>
              </w:rPr>
              <w:t>4</w:t>
            </w:r>
            <w:r w:rsidR="009B75E3" w:rsidRPr="00A22D80">
              <w:rPr>
                <w:b/>
                <w:bCs/>
                <w:sz w:val="28"/>
                <w:szCs w:val="28"/>
              </w:rPr>
              <w:t xml:space="preserve">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A03753" w:rsidP="0022220C">
            <w:pPr>
              <w:jc w:val="center"/>
              <w:rPr>
                <w:b/>
                <w:bCs/>
                <w:sz w:val="28"/>
                <w:szCs w:val="28"/>
              </w:rPr>
            </w:pPr>
            <w:r w:rsidRPr="00A22D80">
              <w:rPr>
                <w:b/>
                <w:bCs/>
                <w:sz w:val="28"/>
                <w:szCs w:val="28"/>
              </w:rPr>
              <w:t>202</w:t>
            </w:r>
            <w:r w:rsidR="0022220C" w:rsidRPr="00A22D80">
              <w:rPr>
                <w:b/>
                <w:bCs/>
                <w:sz w:val="28"/>
                <w:szCs w:val="28"/>
              </w:rPr>
              <w:t xml:space="preserve">5 </w:t>
            </w:r>
            <w:r w:rsidR="009B75E3" w:rsidRPr="00A22D80">
              <w:rPr>
                <w:b/>
                <w:bCs/>
                <w:sz w:val="28"/>
                <w:szCs w:val="28"/>
              </w:rPr>
              <w:t>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A03753" w:rsidP="0022220C">
            <w:pPr>
              <w:jc w:val="center"/>
              <w:rPr>
                <w:b/>
                <w:bCs/>
                <w:sz w:val="28"/>
                <w:szCs w:val="28"/>
              </w:rPr>
            </w:pPr>
            <w:r w:rsidRPr="00A22D80">
              <w:rPr>
                <w:b/>
                <w:bCs/>
                <w:sz w:val="28"/>
                <w:szCs w:val="28"/>
              </w:rPr>
              <w:t>202</w:t>
            </w:r>
            <w:r w:rsidR="0022220C" w:rsidRPr="00A22D80">
              <w:rPr>
                <w:b/>
                <w:bCs/>
                <w:sz w:val="28"/>
                <w:szCs w:val="28"/>
              </w:rPr>
              <w:t>6</w:t>
            </w:r>
            <w:r w:rsidR="009B75E3" w:rsidRPr="00A22D80">
              <w:rPr>
                <w:b/>
                <w:bCs/>
                <w:sz w:val="28"/>
                <w:szCs w:val="28"/>
              </w:rPr>
              <w:t xml:space="preserve"> год</w:t>
            </w:r>
          </w:p>
        </w:tc>
      </w:tr>
      <w:tr w:rsidR="008642B3" w:rsidRPr="00A22D80" w:rsidTr="00D524C7">
        <w:trPr>
          <w:trHeight w:val="37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1</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5</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6</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7</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A22D80" w:rsidRDefault="009B75E3" w:rsidP="002C61E2">
            <w:pPr>
              <w:jc w:val="center"/>
              <w:rPr>
                <w:b/>
                <w:bCs/>
                <w:sz w:val="28"/>
                <w:szCs w:val="28"/>
              </w:rPr>
            </w:pPr>
            <w:r w:rsidRPr="00A22D80">
              <w:rPr>
                <w:b/>
                <w:bCs/>
                <w:sz w:val="28"/>
                <w:szCs w:val="28"/>
              </w:rPr>
              <w:t>8</w:t>
            </w:r>
          </w:p>
        </w:tc>
      </w:tr>
      <w:tr w:rsidR="00F019E3" w:rsidRPr="00F019E3" w:rsidTr="00D524C7">
        <w:trPr>
          <w:trHeight w:val="375"/>
        </w:trPr>
        <w:tc>
          <w:tcPr>
            <w:tcW w:w="6252" w:type="dxa"/>
            <w:tcBorders>
              <w:top w:val="single" w:sz="4" w:space="0" w:color="auto"/>
            </w:tcBorders>
            <w:shd w:val="clear" w:color="auto" w:fill="auto"/>
            <w:vAlign w:val="center"/>
          </w:tcPr>
          <w:p w:rsidR="00A03753" w:rsidRPr="00F019E3" w:rsidRDefault="00A03753" w:rsidP="007F74F9">
            <w:pPr>
              <w:jc w:val="both"/>
              <w:rPr>
                <w:b/>
                <w:bCs/>
              </w:rPr>
            </w:pPr>
            <w:r w:rsidRPr="00F019E3">
              <w:rPr>
                <w:b/>
                <w:bCs/>
              </w:rPr>
              <w:t>Всего</w:t>
            </w:r>
          </w:p>
        </w:tc>
        <w:tc>
          <w:tcPr>
            <w:tcW w:w="1829" w:type="dxa"/>
            <w:tcBorders>
              <w:top w:val="single" w:sz="4" w:space="0" w:color="auto"/>
            </w:tcBorders>
            <w:shd w:val="clear" w:color="auto" w:fill="auto"/>
            <w:vAlign w:val="center"/>
          </w:tcPr>
          <w:p w:rsidR="00A03753" w:rsidRPr="00F019E3" w:rsidRDefault="00A03753" w:rsidP="007F74F9">
            <w:pPr>
              <w:jc w:val="center"/>
              <w:rPr>
                <w:b/>
                <w:bCs/>
              </w:rPr>
            </w:pPr>
            <w:r w:rsidRPr="00F019E3">
              <w:rPr>
                <w:b/>
                <w:bCs/>
              </w:rPr>
              <w:t> </w:t>
            </w:r>
          </w:p>
        </w:tc>
        <w:tc>
          <w:tcPr>
            <w:tcW w:w="1148" w:type="dxa"/>
            <w:tcBorders>
              <w:top w:val="single" w:sz="4" w:space="0" w:color="auto"/>
            </w:tcBorders>
            <w:shd w:val="clear" w:color="auto" w:fill="auto"/>
            <w:vAlign w:val="center"/>
          </w:tcPr>
          <w:p w:rsidR="00A03753" w:rsidRPr="00F019E3" w:rsidRDefault="00A03753" w:rsidP="007F74F9">
            <w:pPr>
              <w:jc w:val="center"/>
              <w:rPr>
                <w:b/>
                <w:bCs/>
              </w:rPr>
            </w:pPr>
            <w:r w:rsidRPr="00F019E3">
              <w:rPr>
                <w:b/>
                <w:bCs/>
              </w:rPr>
              <w:t> </w:t>
            </w:r>
          </w:p>
        </w:tc>
        <w:tc>
          <w:tcPr>
            <w:tcW w:w="873" w:type="dxa"/>
            <w:tcBorders>
              <w:top w:val="single" w:sz="4" w:space="0" w:color="auto"/>
            </w:tcBorders>
            <w:shd w:val="clear" w:color="auto" w:fill="auto"/>
            <w:vAlign w:val="center"/>
          </w:tcPr>
          <w:p w:rsidR="00A03753" w:rsidRPr="00F019E3" w:rsidRDefault="00A03753" w:rsidP="007F74F9">
            <w:pPr>
              <w:jc w:val="center"/>
              <w:rPr>
                <w:b/>
                <w:bCs/>
              </w:rPr>
            </w:pPr>
            <w:r w:rsidRPr="00F019E3">
              <w:rPr>
                <w:b/>
                <w:bCs/>
              </w:rPr>
              <w:t> </w:t>
            </w:r>
          </w:p>
        </w:tc>
        <w:tc>
          <w:tcPr>
            <w:tcW w:w="1760" w:type="dxa"/>
            <w:tcBorders>
              <w:top w:val="single" w:sz="4" w:space="0" w:color="auto"/>
            </w:tcBorders>
            <w:shd w:val="clear" w:color="auto" w:fill="auto"/>
            <w:vAlign w:val="center"/>
          </w:tcPr>
          <w:p w:rsidR="00A03753" w:rsidRPr="00F019E3" w:rsidRDefault="00443D35" w:rsidP="00100A29">
            <w:pPr>
              <w:jc w:val="center"/>
              <w:rPr>
                <w:b/>
                <w:bCs/>
              </w:rPr>
            </w:pPr>
            <w:r>
              <w:rPr>
                <w:b/>
                <w:bCs/>
              </w:rPr>
              <w:t>429 287,5</w:t>
            </w:r>
          </w:p>
        </w:tc>
        <w:tc>
          <w:tcPr>
            <w:tcW w:w="1760" w:type="dxa"/>
            <w:tcBorders>
              <w:top w:val="single" w:sz="4" w:space="0" w:color="auto"/>
            </w:tcBorders>
            <w:shd w:val="clear" w:color="auto" w:fill="auto"/>
            <w:vAlign w:val="center"/>
          </w:tcPr>
          <w:p w:rsidR="00A03753" w:rsidRPr="00F019E3" w:rsidRDefault="004929C9" w:rsidP="00100A29">
            <w:pPr>
              <w:jc w:val="center"/>
              <w:rPr>
                <w:b/>
                <w:bCs/>
              </w:rPr>
            </w:pPr>
            <w:r w:rsidRPr="00F019E3">
              <w:rPr>
                <w:b/>
                <w:bCs/>
              </w:rPr>
              <w:t>152 200,3</w:t>
            </w:r>
          </w:p>
        </w:tc>
        <w:tc>
          <w:tcPr>
            <w:tcW w:w="1760" w:type="dxa"/>
            <w:tcBorders>
              <w:top w:val="single" w:sz="4" w:space="0" w:color="auto"/>
            </w:tcBorders>
            <w:shd w:val="clear" w:color="auto" w:fill="auto"/>
            <w:vAlign w:val="center"/>
          </w:tcPr>
          <w:p w:rsidR="00A03753" w:rsidRPr="00F019E3" w:rsidRDefault="004929C9" w:rsidP="007F74F9">
            <w:pPr>
              <w:jc w:val="center"/>
              <w:rPr>
                <w:b/>
                <w:bCs/>
              </w:rPr>
            </w:pPr>
            <w:r w:rsidRPr="00F019E3">
              <w:rPr>
                <w:b/>
                <w:bCs/>
              </w:rPr>
              <w:t>44 422,0</w:t>
            </w:r>
          </w:p>
        </w:tc>
      </w:tr>
      <w:tr w:rsidR="00AC3BC2" w:rsidRPr="00AC3BC2" w:rsidTr="00D524C7">
        <w:trPr>
          <w:trHeight w:val="375"/>
        </w:trPr>
        <w:tc>
          <w:tcPr>
            <w:tcW w:w="6252" w:type="dxa"/>
            <w:shd w:val="clear" w:color="auto" w:fill="auto"/>
            <w:vAlign w:val="center"/>
          </w:tcPr>
          <w:p w:rsidR="00A824A6" w:rsidRPr="005E0B24" w:rsidRDefault="00964AC9" w:rsidP="007F74F9">
            <w:pPr>
              <w:jc w:val="both"/>
              <w:rPr>
                <w:b/>
                <w:bCs/>
              </w:rPr>
            </w:pPr>
            <w:r w:rsidRPr="005E0B24">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p w:rsidR="00964AC9" w:rsidRPr="005E0B24" w:rsidRDefault="00964AC9" w:rsidP="007F74F9">
            <w:pPr>
              <w:jc w:val="both"/>
              <w:rPr>
                <w:b/>
                <w:bCs/>
              </w:rPr>
            </w:pPr>
          </w:p>
        </w:tc>
        <w:tc>
          <w:tcPr>
            <w:tcW w:w="1829" w:type="dxa"/>
            <w:shd w:val="clear" w:color="auto" w:fill="auto"/>
            <w:vAlign w:val="center"/>
          </w:tcPr>
          <w:p w:rsidR="009A56D6" w:rsidRPr="005E0B24" w:rsidRDefault="009A56D6" w:rsidP="007F74F9">
            <w:pPr>
              <w:jc w:val="center"/>
              <w:rPr>
                <w:b/>
                <w:bCs/>
              </w:rPr>
            </w:pPr>
            <w:r w:rsidRPr="005E0B24">
              <w:rPr>
                <w:b/>
                <w:bCs/>
              </w:rPr>
              <w:t>02.0.00.00000</w:t>
            </w:r>
          </w:p>
        </w:tc>
        <w:tc>
          <w:tcPr>
            <w:tcW w:w="1148" w:type="dxa"/>
            <w:shd w:val="clear" w:color="auto" w:fill="auto"/>
            <w:vAlign w:val="center"/>
          </w:tcPr>
          <w:p w:rsidR="009A56D6" w:rsidRPr="005E0B24" w:rsidRDefault="009A56D6" w:rsidP="007F74F9">
            <w:pPr>
              <w:jc w:val="center"/>
              <w:rPr>
                <w:b/>
                <w:bCs/>
              </w:rPr>
            </w:pPr>
          </w:p>
        </w:tc>
        <w:tc>
          <w:tcPr>
            <w:tcW w:w="873" w:type="dxa"/>
            <w:shd w:val="clear" w:color="auto" w:fill="auto"/>
            <w:vAlign w:val="center"/>
          </w:tcPr>
          <w:p w:rsidR="009A56D6" w:rsidRPr="005E0B24" w:rsidRDefault="009A56D6" w:rsidP="007F74F9">
            <w:pPr>
              <w:jc w:val="center"/>
              <w:rPr>
                <w:b/>
                <w:bCs/>
              </w:rPr>
            </w:pPr>
          </w:p>
        </w:tc>
        <w:tc>
          <w:tcPr>
            <w:tcW w:w="1760" w:type="dxa"/>
            <w:shd w:val="clear" w:color="auto" w:fill="auto"/>
            <w:vAlign w:val="center"/>
          </w:tcPr>
          <w:p w:rsidR="009A56D6" w:rsidRPr="005E0B24" w:rsidRDefault="001F087D" w:rsidP="00592906">
            <w:pPr>
              <w:jc w:val="center"/>
              <w:rPr>
                <w:b/>
                <w:bCs/>
                <w:highlight w:val="yellow"/>
              </w:rPr>
            </w:pPr>
            <w:r>
              <w:rPr>
                <w:b/>
                <w:bCs/>
              </w:rPr>
              <w:t>75 781,2</w:t>
            </w:r>
          </w:p>
        </w:tc>
        <w:tc>
          <w:tcPr>
            <w:tcW w:w="1760" w:type="dxa"/>
            <w:shd w:val="clear" w:color="auto" w:fill="auto"/>
            <w:vAlign w:val="center"/>
          </w:tcPr>
          <w:p w:rsidR="009A56D6" w:rsidRPr="00AC3BC2" w:rsidRDefault="009A56D6" w:rsidP="007F74F9">
            <w:pPr>
              <w:jc w:val="center"/>
              <w:rPr>
                <w:b/>
                <w:bCs/>
                <w:color w:val="FF0000"/>
                <w:highlight w:val="yellow"/>
              </w:rPr>
            </w:pPr>
          </w:p>
        </w:tc>
        <w:tc>
          <w:tcPr>
            <w:tcW w:w="1760" w:type="dxa"/>
            <w:shd w:val="clear" w:color="auto" w:fill="auto"/>
            <w:vAlign w:val="center"/>
          </w:tcPr>
          <w:p w:rsidR="009A56D6" w:rsidRPr="00AC3BC2" w:rsidRDefault="009A56D6" w:rsidP="007F74F9">
            <w:pPr>
              <w:jc w:val="center"/>
              <w:rPr>
                <w:b/>
                <w:bCs/>
                <w:color w:val="FF0000"/>
              </w:rPr>
            </w:pPr>
          </w:p>
        </w:tc>
      </w:tr>
      <w:tr w:rsidR="00AC3BC2" w:rsidRPr="00AC3BC2" w:rsidTr="00D524C7">
        <w:trPr>
          <w:trHeight w:val="375"/>
        </w:trPr>
        <w:tc>
          <w:tcPr>
            <w:tcW w:w="6252" w:type="dxa"/>
            <w:shd w:val="clear" w:color="auto" w:fill="auto"/>
            <w:vAlign w:val="center"/>
          </w:tcPr>
          <w:p w:rsidR="009A56D6" w:rsidRPr="005E0B24" w:rsidRDefault="00964AC9" w:rsidP="009A56D6">
            <w:pPr>
              <w:jc w:val="both"/>
              <w:rPr>
                <w:b/>
                <w:bCs/>
              </w:rPr>
            </w:pPr>
            <w:r w:rsidRPr="005E0B24">
              <w:rPr>
                <w:b/>
                <w:bCs/>
              </w:rPr>
              <w:t>Подпрограмма "Снос аварийного жилищного фонда"</w:t>
            </w:r>
          </w:p>
        </w:tc>
        <w:tc>
          <w:tcPr>
            <w:tcW w:w="1829" w:type="dxa"/>
            <w:shd w:val="clear" w:color="auto" w:fill="auto"/>
            <w:vAlign w:val="center"/>
          </w:tcPr>
          <w:p w:rsidR="009A56D6" w:rsidRPr="005E0B24" w:rsidRDefault="009A56D6" w:rsidP="007F74F9">
            <w:pPr>
              <w:jc w:val="center"/>
              <w:rPr>
                <w:b/>
                <w:bCs/>
              </w:rPr>
            </w:pPr>
            <w:r w:rsidRPr="005E0B24">
              <w:rPr>
                <w:b/>
                <w:bCs/>
              </w:rPr>
              <w:t>02.2.00.00000</w:t>
            </w:r>
          </w:p>
        </w:tc>
        <w:tc>
          <w:tcPr>
            <w:tcW w:w="1148" w:type="dxa"/>
            <w:shd w:val="clear" w:color="auto" w:fill="auto"/>
            <w:vAlign w:val="center"/>
          </w:tcPr>
          <w:p w:rsidR="009A56D6" w:rsidRPr="005E0B24" w:rsidRDefault="009A56D6" w:rsidP="007F74F9">
            <w:pPr>
              <w:jc w:val="center"/>
              <w:rPr>
                <w:b/>
                <w:bCs/>
              </w:rPr>
            </w:pPr>
          </w:p>
        </w:tc>
        <w:tc>
          <w:tcPr>
            <w:tcW w:w="873" w:type="dxa"/>
            <w:shd w:val="clear" w:color="auto" w:fill="auto"/>
            <w:vAlign w:val="center"/>
          </w:tcPr>
          <w:p w:rsidR="009A56D6" w:rsidRPr="005E0B24" w:rsidRDefault="009A56D6" w:rsidP="007F74F9">
            <w:pPr>
              <w:jc w:val="center"/>
              <w:rPr>
                <w:b/>
                <w:bCs/>
              </w:rPr>
            </w:pPr>
          </w:p>
        </w:tc>
        <w:tc>
          <w:tcPr>
            <w:tcW w:w="1760" w:type="dxa"/>
            <w:shd w:val="clear" w:color="auto" w:fill="auto"/>
            <w:vAlign w:val="center"/>
          </w:tcPr>
          <w:p w:rsidR="009A56D6" w:rsidRPr="005E0B24" w:rsidRDefault="00914D0D" w:rsidP="00592906">
            <w:pPr>
              <w:jc w:val="center"/>
              <w:rPr>
                <w:b/>
                <w:bCs/>
                <w:highlight w:val="yellow"/>
              </w:rPr>
            </w:pPr>
            <w:r>
              <w:rPr>
                <w:b/>
                <w:bCs/>
              </w:rPr>
              <w:t>75 781,2</w:t>
            </w:r>
          </w:p>
        </w:tc>
        <w:tc>
          <w:tcPr>
            <w:tcW w:w="1760" w:type="dxa"/>
            <w:shd w:val="clear" w:color="auto" w:fill="auto"/>
            <w:vAlign w:val="center"/>
          </w:tcPr>
          <w:p w:rsidR="009A56D6" w:rsidRPr="00AC3BC2" w:rsidRDefault="009A56D6" w:rsidP="007F74F9">
            <w:pPr>
              <w:jc w:val="center"/>
              <w:rPr>
                <w:b/>
                <w:bCs/>
                <w:color w:val="FF0000"/>
                <w:highlight w:val="yellow"/>
              </w:rPr>
            </w:pPr>
          </w:p>
        </w:tc>
        <w:tc>
          <w:tcPr>
            <w:tcW w:w="1760" w:type="dxa"/>
            <w:shd w:val="clear" w:color="auto" w:fill="auto"/>
            <w:vAlign w:val="center"/>
          </w:tcPr>
          <w:p w:rsidR="009A56D6" w:rsidRPr="00AC3BC2" w:rsidRDefault="009A56D6" w:rsidP="007F74F9">
            <w:pPr>
              <w:jc w:val="center"/>
              <w:rPr>
                <w:b/>
                <w:bCs/>
                <w:color w:val="FF0000"/>
                <w:highlight w:val="yellow"/>
              </w:rPr>
            </w:pPr>
          </w:p>
        </w:tc>
      </w:tr>
      <w:tr w:rsidR="00914D0D" w:rsidRPr="00AC3BC2" w:rsidTr="00D524C7">
        <w:trPr>
          <w:trHeight w:val="375"/>
        </w:trPr>
        <w:tc>
          <w:tcPr>
            <w:tcW w:w="6252" w:type="dxa"/>
            <w:shd w:val="clear" w:color="auto" w:fill="auto"/>
            <w:vAlign w:val="center"/>
          </w:tcPr>
          <w:p w:rsidR="00914D0D" w:rsidRDefault="00914D0D" w:rsidP="009A56D6">
            <w:pPr>
              <w:jc w:val="both"/>
              <w:rPr>
                <w:bCs/>
              </w:rPr>
            </w:pPr>
            <w:r w:rsidRPr="00914D0D">
              <w:rPr>
                <w:bCs/>
              </w:rPr>
              <w:t>Расходы за счет</w:t>
            </w:r>
            <w:r>
              <w:rPr>
                <w:bCs/>
              </w:rPr>
              <w:t xml:space="preserve"> средств</w:t>
            </w:r>
            <w:r w:rsidRPr="00914D0D">
              <w:rPr>
                <w:bCs/>
              </w:rPr>
              <w:t xml:space="preserve">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w:t>
            </w:r>
            <w:r w:rsidRPr="00914D0D">
              <w:rPr>
                <w:bCs/>
              </w:rPr>
              <w:lastRenderedPageBreak/>
              <w:t>населения Белокалитвинского городского поселения" (Иные закупки товаров, работ и услуг для обеспечения государственных (муниципальных) нужд)</w:t>
            </w:r>
          </w:p>
          <w:p w:rsidR="00914D0D" w:rsidRPr="00914D0D" w:rsidRDefault="00914D0D" w:rsidP="009A56D6">
            <w:pPr>
              <w:jc w:val="both"/>
              <w:rPr>
                <w:bCs/>
              </w:rPr>
            </w:pPr>
          </w:p>
        </w:tc>
        <w:tc>
          <w:tcPr>
            <w:tcW w:w="1829" w:type="dxa"/>
            <w:shd w:val="clear" w:color="auto" w:fill="auto"/>
            <w:vAlign w:val="center"/>
          </w:tcPr>
          <w:p w:rsidR="00914D0D" w:rsidRPr="00914D0D" w:rsidRDefault="00914D0D" w:rsidP="00914D0D">
            <w:pPr>
              <w:jc w:val="center"/>
              <w:rPr>
                <w:bCs/>
              </w:rPr>
            </w:pPr>
            <w:r>
              <w:rPr>
                <w:bCs/>
              </w:rPr>
              <w:lastRenderedPageBreak/>
              <w:t>02.2.00.</w:t>
            </w:r>
            <w:r>
              <w:rPr>
                <w:bCs/>
                <w:lang w:val="en-US"/>
              </w:rPr>
              <w:t>S</w:t>
            </w:r>
            <w:r>
              <w:rPr>
                <w:bCs/>
              </w:rPr>
              <w:t>4220</w:t>
            </w:r>
          </w:p>
        </w:tc>
        <w:tc>
          <w:tcPr>
            <w:tcW w:w="1148" w:type="dxa"/>
            <w:shd w:val="clear" w:color="auto" w:fill="auto"/>
            <w:vAlign w:val="center"/>
          </w:tcPr>
          <w:p w:rsidR="00914D0D" w:rsidRPr="00914D0D" w:rsidRDefault="00914D0D" w:rsidP="007F74F9">
            <w:pPr>
              <w:jc w:val="center"/>
              <w:rPr>
                <w:bCs/>
              </w:rPr>
            </w:pPr>
            <w:r>
              <w:rPr>
                <w:bCs/>
              </w:rPr>
              <w:t>05.01.</w:t>
            </w:r>
          </w:p>
        </w:tc>
        <w:tc>
          <w:tcPr>
            <w:tcW w:w="873" w:type="dxa"/>
            <w:shd w:val="clear" w:color="auto" w:fill="auto"/>
            <w:vAlign w:val="center"/>
          </w:tcPr>
          <w:p w:rsidR="00914D0D" w:rsidRPr="00914D0D" w:rsidRDefault="00914D0D" w:rsidP="007F74F9">
            <w:pPr>
              <w:jc w:val="center"/>
              <w:rPr>
                <w:bCs/>
              </w:rPr>
            </w:pPr>
            <w:r>
              <w:rPr>
                <w:bCs/>
              </w:rPr>
              <w:t>951</w:t>
            </w:r>
          </w:p>
        </w:tc>
        <w:tc>
          <w:tcPr>
            <w:tcW w:w="1760" w:type="dxa"/>
            <w:shd w:val="clear" w:color="auto" w:fill="auto"/>
            <w:vAlign w:val="center"/>
          </w:tcPr>
          <w:p w:rsidR="00914D0D" w:rsidRPr="00914D0D" w:rsidRDefault="00914D0D" w:rsidP="00592906">
            <w:pPr>
              <w:jc w:val="center"/>
              <w:rPr>
                <w:bCs/>
              </w:rPr>
            </w:pPr>
            <w:r>
              <w:rPr>
                <w:bCs/>
              </w:rPr>
              <w:t>1 162,9</w:t>
            </w:r>
          </w:p>
        </w:tc>
        <w:tc>
          <w:tcPr>
            <w:tcW w:w="1760" w:type="dxa"/>
            <w:shd w:val="clear" w:color="auto" w:fill="auto"/>
            <w:vAlign w:val="center"/>
          </w:tcPr>
          <w:p w:rsidR="00914D0D" w:rsidRPr="00914D0D" w:rsidRDefault="00914D0D" w:rsidP="007F74F9">
            <w:pPr>
              <w:jc w:val="center"/>
              <w:rPr>
                <w:bCs/>
                <w:color w:val="FF0000"/>
                <w:highlight w:val="yellow"/>
              </w:rPr>
            </w:pPr>
          </w:p>
        </w:tc>
        <w:tc>
          <w:tcPr>
            <w:tcW w:w="1760" w:type="dxa"/>
            <w:shd w:val="clear" w:color="auto" w:fill="auto"/>
            <w:vAlign w:val="center"/>
          </w:tcPr>
          <w:p w:rsidR="00914D0D" w:rsidRPr="00914D0D" w:rsidRDefault="00914D0D" w:rsidP="007F74F9">
            <w:pPr>
              <w:jc w:val="center"/>
              <w:rPr>
                <w:bCs/>
                <w:color w:val="FF0000"/>
                <w:highlight w:val="yellow"/>
              </w:rPr>
            </w:pPr>
          </w:p>
        </w:tc>
      </w:tr>
      <w:tr w:rsidR="00AC3BC2" w:rsidRPr="00AC3BC2" w:rsidTr="00D524C7">
        <w:trPr>
          <w:trHeight w:val="375"/>
        </w:trPr>
        <w:tc>
          <w:tcPr>
            <w:tcW w:w="6252" w:type="dxa"/>
            <w:shd w:val="clear" w:color="auto" w:fill="auto"/>
            <w:vAlign w:val="center"/>
          </w:tcPr>
          <w:p w:rsidR="009A56D6" w:rsidRPr="005E0B24" w:rsidRDefault="00964AC9" w:rsidP="009A56D6">
            <w:pPr>
              <w:jc w:val="both"/>
              <w:rPr>
                <w:bCs/>
              </w:rPr>
            </w:pPr>
            <w:r w:rsidRPr="005E0B24">
              <w:rPr>
                <w:bCs/>
              </w:rPr>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964AC9" w:rsidRPr="005E0B24" w:rsidRDefault="00964AC9" w:rsidP="009A56D6">
            <w:pPr>
              <w:jc w:val="both"/>
              <w:rPr>
                <w:bCs/>
              </w:rPr>
            </w:pPr>
          </w:p>
        </w:tc>
        <w:tc>
          <w:tcPr>
            <w:tcW w:w="1829" w:type="dxa"/>
            <w:shd w:val="clear" w:color="auto" w:fill="auto"/>
            <w:vAlign w:val="center"/>
          </w:tcPr>
          <w:p w:rsidR="009A56D6" w:rsidRPr="005E0B24" w:rsidRDefault="00964AC9" w:rsidP="007F74F9">
            <w:pPr>
              <w:jc w:val="center"/>
              <w:rPr>
                <w:bCs/>
              </w:rPr>
            </w:pPr>
            <w:r w:rsidRPr="005E0B24">
              <w:rPr>
                <w:bCs/>
              </w:rPr>
              <w:t>02.2.00.S5170</w:t>
            </w:r>
          </w:p>
        </w:tc>
        <w:tc>
          <w:tcPr>
            <w:tcW w:w="1148" w:type="dxa"/>
            <w:shd w:val="clear" w:color="auto" w:fill="auto"/>
            <w:vAlign w:val="center"/>
          </w:tcPr>
          <w:p w:rsidR="009A56D6" w:rsidRPr="005E0B24" w:rsidRDefault="007775AB" w:rsidP="007F74F9">
            <w:pPr>
              <w:jc w:val="center"/>
              <w:rPr>
                <w:bCs/>
              </w:rPr>
            </w:pPr>
            <w:r w:rsidRPr="005E0B24">
              <w:rPr>
                <w:bCs/>
              </w:rPr>
              <w:t>05.01</w:t>
            </w:r>
          </w:p>
        </w:tc>
        <w:tc>
          <w:tcPr>
            <w:tcW w:w="873" w:type="dxa"/>
            <w:shd w:val="clear" w:color="auto" w:fill="auto"/>
            <w:vAlign w:val="center"/>
          </w:tcPr>
          <w:p w:rsidR="009A56D6" w:rsidRPr="005E0B24" w:rsidRDefault="007775AB" w:rsidP="007F74F9">
            <w:pPr>
              <w:jc w:val="center"/>
              <w:rPr>
                <w:bCs/>
              </w:rPr>
            </w:pPr>
            <w:r w:rsidRPr="005E0B24">
              <w:rPr>
                <w:bCs/>
              </w:rPr>
              <w:t>951</w:t>
            </w:r>
          </w:p>
        </w:tc>
        <w:tc>
          <w:tcPr>
            <w:tcW w:w="1760" w:type="dxa"/>
            <w:shd w:val="clear" w:color="auto" w:fill="auto"/>
            <w:vAlign w:val="center"/>
          </w:tcPr>
          <w:p w:rsidR="009A56D6" w:rsidRPr="0006107C" w:rsidRDefault="00964AC9" w:rsidP="00592906">
            <w:pPr>
              <w:jc w:val="center"/>
              <w:rPr>
                <w:bCs/>
              </w:rPr>
            </w:pPr>
            <w:r w:rsidRPr="0006107C">
              <w:rPr>
                <w:bCs/>
              </w:rPr>
              <w:t>74 618,3</w:t>
            </w:r>
          </w:p>
        </w:tc>
        <w:tc>
          <w:tcPr>
            <w:tcW w:w="1760" w:type="dxa"/>
            <w:shd w:val="clear" w:color="auto" w:fill="auto"/>
            <w:vAlign w:val="center"/>
          </w:tcPr>
          <w:p w:rsidR="009A56D6" w:rsidRPr="00AC3BC2" w:rsidRDefault="009A56D6" w:rsidP="007F74F9">
            <w:pPr>
              <w:jc w:val="center"/>
              <w:rPr>
                <w:bCs/>
                <w:color w:val="FF0000"/>
              </w:rPr>
            </w:pPr>
          </w:p>
        </w:tc>
        <w:tc>
          <w:tcPr>
            <w:tcW w:w="1760" w:type="dxa"/>
            <w:shd w:val="clear" w:color="auto" w:fill="auto"/>
            <w:vAlign w:val="center"/>
          </w:tcPr>
          <w:p w:rsidR="009A56D6" w:rsidRPr="00AC3BC2" w:rsidRDefault="009A56D6" w:rsidP="007F74F9">
            <w:pPr>
              <w:jc w:val="center"/>
              <w:rPr>
                <w:bCs/>
                <w:color w:val="FF0000"/>
                <w:highlight w:val="yellow"/>
              </w:rPr>
            </w:pPr>
          </w:p>
        </w:tc>
      </w:tr>
      <w:tr w:rsidR="00AC3BC2" w:rsidRPr="00AC3BC2" w:rsidTr="00D524C7">
        <w:trPr>
          <w:trHeight w:val="375"/>
        </w:trPr>
        <w:tc>
          <w:tcPr>
            <w:tcW w:w="6252" w:type="dxa"/>
            <w:shd w:val="clear" w:color="auto" w:fill="auto"/>
            <w:vAlign w:val="center"/>
          </w:tcPr>
          <w:p w:rsidR="00FD3B18" w:rsidRPr="006D45EC" w:rsidRDefault="001623B4" w:rsidP="007F74F9">
            <w:pPr>
              <w:jc w:val="both"/>
              <w:rPr>
                <w:b/>
                <w:bCs/>
              </w:rPr>
            </w:pPr>
            <w:r w:rsidRPr="006D45EC">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p w:rsidR="001623B4" w:rsidRPr="006D45EC" w:rsidRDefault="001623B4" w:rsidP="007F74F9">
            <w:pPr>
              <w:jc w:val="both"/>
              <w:rPr>
                <w:b/>
                <w:bCs/>
              </w:rPr>
            </w:pPr>
          </w:p>
        </w:tc>
        <w:tc>
          <w:tcPr>
            <w:tcW w:w="1829" w:type="dxa"/>
            <w:shd w:val="clear" w:color="auto" w:fill="auto"/>
            <w:vAlign w:val="center"/>
          </w:tcPr>
          <w:p w:rsidR="00A03753" w:rsidRPr="006D45EC" w:rsidRDefault="00A03753" w:rsidP="007F74F9">
            <w:pPr>
              <w:jc w:val="center"/>
              <w:rPr>
                <w:b/>
                <w:bCs/>
              </w:rPr>
            </w:pPr>
            <w:r w:rsidRPr="006D45EC">
              <w:rPr>
                <w:b/>
                <w:bCs/>
              </w:rPr>
              <w:t>03.0.00.00000</w:t>
            </w:r>
          </w:p>
        </w:tc>
        <w:tc>
          <w:tcPr>
            <w:tcW w:w="1148" w:type="dxa"/>
            <w:shd w:val="clear" w:color="auto" w:fill="auto"/>
            <w:vAlign w:val="center"/>
          </w:tcPr>
          <w:p w:rsidR="00A03753" w:rsidRPr="006D45EC" w:rsidRDefault="00A03753" w:rsidP="007F74F9">
            <w:pPr>
              <w:jc w:val="center"/>
              <w:rPr>
                <w:b/>
                <w:bCs/>
              </w:rPr>
            </w:pPr>
            <w:r w:rsidRPr="006D45EC">
              <w:rPr>
                <w:b/>
                <w:bCs/>
              </w:rPr>
              <w:t> </w:t>
            </w:r>
          </w:p>
        </w:tc>
        <w:tc>
          <w:tcPr>
            <w:tcW w:w="873" w:type="dxa"/>
            <w:shd w:val="clear" w:color="auto" w:fill="auto"/>
            <w:vAlign w:val="center"/>
          </w:tcPr>
          <w:p w:rsidR="00A03753" w:rsidRPr="006D45EC" w:rsidRDefault="00A03753" w:rsidP="007F74F9">
            <w:pPr>
              <w:jc w:val="center"/>
              <w:rPr>
                <w:b/>
                <w:bCs/>
              </w:rPr>
            </w:pPr>
            <w:r w:rsidRPr="006D45EC">
              <w:rPr>
                <w:b/>
                <w:bCs/>
              </w:rPr>
              <w:t> </w:t>
            </w:r>
          </w:p>
        </w:tc>
        <w:tc>
          <w:tcPr>
            <w:tcW w:w="1760" w:type="dxa"/>
            <w:shd w:val="clear" w:color="auto" w:fill="auto"/>
            <w:vAlign w:val="center"/>
          </w:tcPr>
          <w:p w:rsidR="00A03753" w:rsidRPr="006D45EC" w:rsidRDefault="008F2F34" w:rsidP="00592906">
            <w:pPr>
              <w:jc w:val="center"/>
              <w:rPr>
                <w:b/>
                <w:bCs/>
                <w:highlight w:val="yellow"/>
              </w:rPr>
            </w:pPr>
            <w:r>
              <w:rPr>
                <w:b/>
                <w:bCs/>
              </w:rPr>
              <w:t>100 521,5</w:t>
            </w:r>
          </w:p>
        </w:tc>
        <w:tc>
          <w:tcPr>
            <w:tcW w:w="1760" w:type="dxa"/>
            <w:shd w:val="clear" w:color="auto" w:fill="auto"/>
            <w:vAlign w:val="center"/>
          </w:tcPr>
          <w:p w:rsidR="00A03753" w:rsidRPr="006D45EC" w:rsidRDefault="001623B4" w:rsidP="007F74F9">
            <w:pPr>
              <w:jc w:val="center"/>
              <w:rPr>
                <w:b/>
                <w:bCs/>
                <w:highlight w:val="yellow"/>
              </w:rPr>
            </w:pPr>
            <w:r w:rsidRPr="006D45EC">
              <w:rPr>
                <w:b/>
                <w:bCs/>
              </w:rPr>
              <w:t>44 422,0</w:t>
            </w:r>
          </w:p>
        </w:tc>
        <w:tc>
          <w:tcPr>
            <w:tcW w:w="1760" w:type="dxa"/>
            <w:shd w:val="clear" w:color="auto" w:fill="auto"/>
            <w:vAlign w:val="center"/>
          </w:tcPr>
          <w:p w:rsidR="00A03753" w:rsidRPr="006D45EC" w:rsidRDefault="001623B4" w:rsidP="007F74F9">
            <w:pPr>
              <w:jc w:val="center"/>
              <w:rPr>
                <w:b/>
                <w:bCs/>
                <w:highlight w:val="yellow"/>
              </w:rPr>
            </w:pPr>
            <w:r w:rsidRPr="006D45EC">
              <w:rPr>
                <w:b/>
                <w:bCs/>
              </w:rPr>
              <w:t>44 422,0</w:t>
            </w:r>
          </w:p>
        </w:tc>
      </w:tr>
      <w:tr w:rsidR="00AC3BC2" w:rsidRPr="00AC3BC2" w:rsidTr="00D524C7">
        <w:trPr>
          <w:trHeight w:val="375"/>
        </w:trPr>
        <w:tc>
          <w:tcPr>
            <w:tcW w:w="6252" w:type="dxa"/>
            <w:shd w:val="clear" w:color="auto" w:fill="auto"/>
            <w:vAlign w:val="center"/>
          </w:tcPr>
          <w:p w:rsidR="00A03753" w:rsidRPr="006D45EC" w:rsidRDefault="00A03753" w:rsidP="007F74F9">
            <w:pPr>
              <w:jc w:val="both"/>
              <w:rPr>
                <w:b/>
                <w:bCs/>
              </w:rPr>
            </w:pPr>
            <w:r w:rsidRPr="006D45EC">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FD3B18" w:rsidRPr="006D45EC" w:rsidRDefault="00FD3B18" w:rsidP="007F74F9">
            <w:pPr>
              <w:jc w:val="both"/>
              <w:rPr>
                <w:b/>
                <w:bCs/>
              </w:rPr>
            </w:pPr>
          </w:p>
        </w:tc>
        <w:tc>
          <w:tcPr>
            <w:tcW w:w="1829" w:type="dxa"/>
            <w:shd w:val="clear" w:color="auto" w:fill="auto"/>
            <w:vAlign w:val="center"/>
          </w:tcPr>
          <w:p w:rsidR="00A03753" w:rsidRPr="006D45EC" w:rsidRDefault="00A03753" w:rsidP="007F74F9">
            <w:pPr>
              <w:jc w:val="center"/>
              <w:rPr>
                <w:b/>
                <w:bCs/>
              </w:rPr>
            </w:pPr>
            <w:r w:rsidRPr="006D45EC">
              <w:rPr>
                <w:b/>
                <w:bCs/>
              </w:rPr>
              <w:t>03.2.00.00000</w:t>
            </w:r>
          </w:p>
        </w:tc>
        <w:tc>
          <w:tcPr>
            <w:tcW w:w="1148" w:type="dxa"/>
            <w:shd w:val="clear" w:color="auto" w:fill="auto"/>
            <w:vAlign w:val="center"/>
          </w:tcPr>
          <w:p w:rsidR="00A03753" w:rsidRPr="006D45EC" w:rsidRDefault="00A03753" w:rsidP="007F74F9">
            <w:pPr>
              <w:jc w:val="center"/>
              <w:rPr>
                <w:b/>
                <w:bCs/>
              </w:rPr>
            </w:pPr>
            <w:r w:rsidRPr="006D45EC">
              <w:rPr>
                <w:b/>
                <w:bCs/>
              </w:rPr>
              <w:t> </w:t>
            </w:r>
          </w:p>
        </w:tc>
        <w:tc>
          <w:tcPr>
            <w:tcW w:w="873" w:type="dxa"/>
            <w:shd w:val="clear" w:color="auto" w:fill="auto"/>
            <w:vAlign w:val="center"/>
          </w:tcPr>
          <w:p w:rsidR="00A03753" w:rsidRPr="006D45EC" w:rsidRDefault="00A03753" w:rsidP="007F74F9">
            <w:pPr>
              <w:jc w:val="center"/>
              <w:rPr>
                <w:b/>
                <w:bCs/>
              </w:rPr>
            </w:pPr>
            <w:r w:rsidRPr="006D45EC">
              <w:rPr>
                <w:b/>
                <w:bCs/>
              </w:rPr>
              <w:t> </w:t>
            </w:r>
          </w:p>
        </w:tc>
        <w:tc>
          <w:tcPr>
            <w:tcW w:w="1760" w:type="dxa"/>
            <w:shd w:val="clear" w:color="auto" w:fill="auto"/>
            <w:vAlign w:val="center"/>
          </w:tcPr>
          <w:p w:rsidR="00A03753" w:rsidRPr="006D45EC" w:rsidRDefault="008F2F34" w:rsidP="000A4D45">
            <w:pPr>
              <w:jc w:val="center"/>
              <w:rPr>
                <w:b/>
                <w:bCs/>
              </w:rPr>
            </w:pPr>
            <w:r>
              <w:rPr>
                <w:b/>
                <w:bCs/>
              </w:rPr>
              <w:t>100 521,5</w:t>
            </w:r>
          </w:p>
        </w:tc>
        <w:tc>
          <w:tcPr>
            <w:tcW w:w="1760" w:type="dxa"/>
            <w:shd w:val="clear" w:color="auto" w:fill="auto"/>
            <w:vAlign w:val="center"/>
          </w:tcPr>
          <w:p w:rsidR="00A03753" w:rsidRPr="006D45EC" w:rsidRDefault="001623B4" w:rsidP="007F74F9">
            <w:pPr>
              <w:jc w:val="center"/>
              <w:rPr>
                <w:b/>
                <w:bCs/>
              </w:rPr>
            </w:pPr>
            <w:r w:rsidRPr="006D45EC">
              <w:rPr>
                <w:b/>
                <w:bCs/>
              </w:rPr>
              <w:t>44 422,0</w:t>
            </w:r>
          </w:p>
        </w:tc>
        <w:tc>
          <w:tcPr>
            <w:tcW w:w="1760" w:type="dxa"/>
            <w:shd w:val="clear" w:color="auto" w:fill="auto"/>
            <w:vAlign w:val="center"/>
          </w:tcPr>
          <w:p w:rsidR="00A03753" w:rsidRPr="006D45EC" w:rsidRDefault="001623B4" w:rsidP="007F74F9">
            <w:pPr>
              <w:jc w:val="center"/>
              <w:rPr>
                <w:b/>
                <w:bCs/>
              </w:rPr>
            </w:pPr>
            <w:r w:rsidRPr="006D45EC">
              <w:rPr>
                <w:b/>
                <w:bCs/>
              </w:rPr>
              <w:t>44 422,0</w:t>
            </w:r>
          </w:p>
        </w:tc>
      </w:tr>
      <w:tr w:rsidR="00AC3BC2" w:rsidRPr="00AC3BC2" w:rsidTr="00D524C7">
        <w:trPr>
          <w:trHeight w:val="375"/>
        </w:trPr>
        <w:tc>
          <w:tcPr>
            <w:tcW w:w="6252" w:type="dxa"/>
            <w:shd w:val="clear" w:color="auto" w:fill="auto"/>
            <w:vAlign w:val="center"/>
          </w:tcPr>
          <w:p w:rsidR="00A03753" w:rsidRPr="006D45EC" w:rsidRDefault="00A03753" w:rsidP="007F74F9">
            <w:pPr>
              <w:jc w:val="both"/>
              <w:rPr>
                <w:bCs/>
              </w:rPr>
            </w:pPr>
            <w:proofErr w:type="gramStart"/>
            <w:r w:rsidRPr="006D45EC">
              <w:rPr>
                <w:bCs/>
              </w:rPr>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FD3B18" w:rsidRPr="006D45EC" w:rsidRDefault="00FD3B18" w:rsidP="007F74F9">
            <w:pPr>
              <w:jc w:val="both"/>
              <w:rPr>
                <w:bCs/>
              </w:rPr>
            </w:pPr>
          </w:p>
        </w:tc>
        <w:tc>
          <w:tcPr>
            <w:tcW w:w="1829" w:type="dxa"/>
            <w:shd w:val="clear" w:color="auto" w:fill="auto"/>
            <w:vAlign w:val="center"/>
          </w:tcPr>
          <w:p w:rsidR="00A03753" w:rsidRPr="006D45EC" w:rsidRDefault="00A03753" w:rsidP="007F74F9">
            <w:pPr>
              <w:jc w:val="center"/>
              <w:rPr>
                <w:bCs/>
              </w:rPr>
            </w:pPr>
            <w:r w:rsidRPr="006D45EC">
              <w:rPr>
                <w:bCs/>
              </w:rPr>
              <w:t>03.2.00.S3660</w:t>
            </w:r>
          </w:p>
        </w:tc>
        <w:tc>
          <w:tcPr>
            <w:tcW w:w="1148" w:type="dxa"/>
            <w:shd w:val="clear" w:color="auto" w:fill="auto"/>
            <w:vAlign w:val="center"/>
          </w:tcPr>
          <w:p w:rsidR="00A03753" w:rsidRPr="006D45EC" w:rsidRDefault="00A03753" w:rsidP="007F74F9">
            <w:pPr>
              <w:jc w:val="center"/>
              <w:rPr>
                <w:bCs/>
              </w:rPr>
            </w:pPr>
            <w:r w:rsidRPr="006D45EC">
              <w:rPr>
                <w:bCs/>
              </w:rPr>
              <w:t>05.02</w:t>
            </w:r>
          </w:p>
        </w:tc>
        <w:tc>
          <w:tcPr>
            <w:tcW w:w="873" w:type="dxa"/>
            <w:shd w:val="clear" w:color="auto" w:fill="auto"/>
            <w:vAlign w:val="center"/>
          </w:tcPr>
          <w:p w:rsidR="00A03753" w:rsidRPr="006D45EC" w:rsidRDefault="00A03753" w:rsidP="007F74F9">
            <w:pPr>
              <w:jc w:val="center"/>
              <w:rPr>
                <w:bCs/>
              </w:rPr>
            </w:pPr>
            <w:r w:rsidRPr="006D45EC">
              <w:rPr>
                <w:bCs/>
              </w:rPr>
              <w:t>951</w:t>
            </w:r>
          </w:p>
        </w:tc>
        <w:tc>
          <w:tcPr>
            <w:tcW w:w="1760" w:type="dxa"/>
            <w:shd w:val="clear" w:color="auto" w:fill="auto"/>
            <w:vAlign w:val="center"/>
          </w:tcPr>
          <w:p w:rsidR="00A03753" w:rsidRPr="006D45EC" w:rsidRDefault="008F2F34" w:rsidP="00592906">
            <w:pPr>
              <w:jc w:val="center"/>
              <w:rPr>
                <w:bCs/>
              </w:rPr>
            </w:pPr>
            <w:r>
              <w:rPr>
                <w:bCs/>
              </w:rPr>
              <w:t>100 521,5</w:t>
            </w:r>
          </w:p>
        </w:tc>
        <w:tc>
          <w:tcPr>
            <w:tcW w:w="1760" w:type="dxa"/>
            <w:shd w:val="clear" w:color="auto" w:fill="auto"/>
            <w:vAlign w:val="center"/>
          </w:tcPr>
          <w:p w:rsidR="00A03753" w:rsidRPr="006D45EC" w:rsidRDefault="00595C4B" w:rsidP="007F74F9">
            <w:pPr>
              <w:jc w:val="center"/>
              <w:rPr>
                <w:bCs/>
              </w:rPr>
            </w:pPr>
            <w:r w:rsidRPr="006D45EC">
              <w:rPr>
                <w:bCs/>
              </w:rPr>
              <w:t>44 422,0</w:t>
            </w:r>
          </w:p>
        </w:tc>
        <w:tc>
          <w:tcPr>
            <w:tcW w:w="1760" w:type="dxa"/>
            <w:shd w:val="clear" w:color="auto" w:fill="auto"/>
            <w:vAlign w:val="center"/>
          </w:tcPr>
          <w:p w:rsidR="00A03753" w:rsidRPr="006D45EC" w:rsidRDefault="00595C4B" w:rsidP="007F74F9">
            <w:pPr>
              <w:jc w:val="center"/>
              <w:rPr>
                <w:bCs/>
              </w:rPr>
            </w:pPr>
            <w:r w:rsidRPr="006D45EC">
              <w:rPr>
                <w:bCs/>
              </w:rPr>
              <w:t>44 422,0</w:t>
            </w:r>
          </w:p>
        </w:tc>
      </w:tr>
      <w:tr w:rsidR="00AC3BC2" w:rsidRPr="00AC3BC2" w:rsidTr="00D524C7">
        <w:trPr>
          <w:trHeight w:val="375"/>
        </w:trPr>
        <w:tc>
          <w:tcPr>
            <w:tcW w:w="6252" w:type="dxa"/>
            <w:shd w:val="clear" w:color="auto" w:fill="auto"/>
            <w:vAlign w:val="center"/>
          </w:tcPr>
          <w:p w:rsidR="00A03753" w:rsidRPr="004F057F" w:rsidRDefault="00A03753" w:rsidP="007F74F9">
            <w:pPr>
              <w:jc w:val="both"/>
              <w:rPr>
                <w:b/>
                <w:bCs/>
              </w:rPr>
            </w:pPr>
            <w:r w:rsidRPr="004F057F">
              <w:rPr>
                <w:b/>
                <w:bCs/>
              </w:rPr>
              <w:t xml:space="preserve">Муниципальная программа Белокалитвинского </w:t>
            </w:r>
            <w:r w:rsidRPr="004F057F">
              <w:rPr>
                <w:b/>
                <w:bCs/>
              </w:rPr>
              <w:lastRenderedPageBreak/>
              <w:t>городского поселения "Развитие культуры и туризма"</w:t>
            </w:r>
          </w:p>
        </w:tc>
        <w:tc>
          <w:tcPr>
            <w:tcW w:w="1829" w:type="dxa"/>
            <w:shd w:val="clear" w:color="auto" w:fill="auto"/>
            <w:vAlign w:val="center"/>
          </w:tcPr>
          <w:p w:rsidR="00A03753" w:rsidRPr="004F057F" w:rsidRDefault="00A03753" w:rsidP="007F74F9">
            <w:pPr>
              <w:jc w:val="center"/>
              <w:rPr>
                <w:b/>
                <w:bCs/>
              </w:rPr>
            </w:pPr>
            <w:r w:rsidRPr="004F057F">
              <w:rPr>
                <w:b/>
                <w:bCs/>
              </w:rPr>
              <w:lastRenderedPageBreak/>
              <w:t>05.0.00.00000</w:t>
            </w:r>
          </w:p>
        </w:tc>
        <w:tc>
          <w:tcPr>
            <w:tcW w:w="1148" w:type="dxa"/>
            <w:shd w:val="clear" w:color="auto" w:fill="auto"/>
            <w:vAlign w:val="center"/>
          </w:tcPr>
          <w:p w:rsidR="00A03753" w:rsidRPr="004F057F" w:rsidRDefault="00A03753" w:rsidP="007F74F9">
            <w:pPr>
              <w:jc w:val="center"/>
              <w:rPr>
                <w:b/>
                <w:bCs/>
              </w:rPr>
            </w:pPr>
            <w:r w:rsidRPr="004F057F">
              <w:rPr>
                <w:b/>
                <w:bCs/>
              </w:rPr>
              <w:t> </w:t>
            </w:r>
          </w:p>
        </w:tc>
        <w:tc>
          <w:tcPr>
            <w:tcW w:w="873" w:type="dxa"/>
            <w:shd w:val="clear" w:color="auto" w:fill="auto"/>
            <w:vAlign w:val="center"/>
          </w:tcPr>
          <w:p w:rsidR="00A03753" w:rsidRPr="004F057F" w:rsidRDefault="00A03753" w:rsidP="007F74F9">
            <w:pPr>
              <w:jc w:val="center"/>
              <w:rPr>
                <w:b/>
                <w:bCs/>
              </w:rPr>
            </w:pPr>
            <w:r w:rsidRPr="004F057F">
              <w:rPr>
                <w:b/>
                <w:bCs/>
              </w:rPr>
              <w:t> </w:t>
            </w:r>
          </w:p>
        </w:tc>
        <w:tc>
          <w:tcPr>
            <w:tcW w:w="1760" w:type="dxa"/>
            <w:shd w:val="clear" w:color="auto" w:fill="auto"/>
            <w:vAlign w:val="center"/>
          </w:tcPr>
          <w:p w:rsidR="00A03753" w:rsidRPr="004F057F" w:rsidRDefault="008642B3" w:rsidP="007F74F9">
            <w:pPr>
              <w:jc w:val="center"/>
              <w:rPr>
                <w:b/>
                <w:bCs/>
                <w:highlight w:val="yellow"/>
              </w:rPr>
            </w:pPr>
            <w:r w:rsidRPr="004F057F">
              <w:rPr>
                <w:b/>
                <w:bCs/>
              </w:rPr>
              <w:t>6 071,5</w:t>
            </w:r>
          </w:p>
        </w:tc>
        <w:tc>
          <w:tcPr>
            <w:tcW w:w="1760" w:type="dxa"/>
            <w:shd w:val="clear" w:color="auto" w:fill="auto"/>
            <w:vAlign w:val="center"/>
          </w:tcPr>
          <w:p w:rsidR="00A03753" w:rsidRPr="004F057F" w:rsidRDefault="00A03753" w:rsidP="007F74F9">
            <w:pPr>
              <w:jc w:val="center"/>
              <w:rPr>
                <w:b/>
                <w:bCs/>
                <w:highlight w:val="yellow"/>
              </w:rPr>
            </w:pPr>
          </w:p>
        </w:tc>
        <w:tc>
          <w:tcPr>
            <w:tcW w:w="1760" w:type="dxa"/>
            <w:shd w:val="clear" w:color="auto" w:fill="auto"/>
            <w:vAlign w:val="center"/>
          </w:tcPr>
          <w:p w:rsidR="00A03753" w:rsidRPr="00AC3BC2" w:rsidRDefault="00A03753" w:rsidP="007F74F9">
            <w:pPr>
              <w:jc w:val="center"/>
              <w:rPr>
                <w:b/>
                <w:bCs/>
                <w:color w:val="FF0000"/>
                <w:highlight w:val="yellow"/>
              </w:rPr>
            </w:pPr>
          </w:p>
        </w:tc>
      </w:tr>
      <w:tr w:rsidR="00AC3BC2" w:rsidRPr="00AC3BC2" w:rsidTr="00D524C7">
        <w:trPr>
          <w:trHeight w:val="375"/>
        </w:trPr>
        <w:tc>
          <w:tcPr>
            <w:tcW w:w="6252" w:type="dxa"/>
            <w:shd w:val="clear" w:color="auto" w:fill="auto"/>
            <w:vAlign w:val="center"/>
          </w:tcPr>
          <w:p w:rsidR="00A03753" w:rsidRPr="004F057F" w:rsidRDefault="00A03753" w:rsidP="007F74F9">
            <w:pPr>
              <w:jc w:val="both"/>
              <w:rPr>
                <w:b/>
                <w:bCs/>
              </w:rPr>
            </w:pPr>
            <w:r w:rsidRPr="004F057F">
              <w:rPr>
                <w:b/>
                <w:bCs/>
              </w:rPr>
              <w:lastRenderedPageBreak/>
              <w:t>Подпрограмма "Развитие учреждений культуры"</w:t>
            </w:r>
          </w:p>
          <w:p w:rsidR="00FD3B18" w:rsidRPr="004F057F" w:rsidRDefault="00FD3B18" w:rsidP="007F74F9">
            <w:pPr>
              <w:jc w:val="both"/>
              <w:rPr>
                <w:b/>
                <w:bCs/>
              </w:rPr>
            </w:pPr>
          </w:p>
        </w:tc>
        <w:tc>
          <w:tcPr>
            <w:tcW w:w="1829" w:type="dxa"/>
            <w:shd w:val="clear" w:color="auto" w:fill="auto"/>
            <w:vAlign w:val="center"/>
          </w:tcPr>
          <w:p w:rsidR="00A03753" w:rsidRPr="004F057F" w:rsidRDefault="00A03753" w:rsidP="007F74F9">
            <w:pPr>
              <w:jc w:val="center"/>
              <w:rPr>
                <w:b/>
                <w:bCs/>
              </w:rPr>
            </w:pPr>
            <w:r w:rsidRPr="004F057F">
              <w:rPr>
                <w:b/>
                <w:bCs/>
              </w:rPr>
              <w:t>05.2.00.00000</w:t>
            </w:r>
          </w:p>
        </w:tc>
        <w:tc>
          <w:tcPr>
            <w:tcW w:w="1148" w:type="dxa"/>
            <w:shd w:val="clear" w:color="auto" w:fill="auto"/>
            <w:vAlign w:val="center"/>
          </w:tcPr>
          <w:p w:rsidR="00A03753" w:rsidRPr="004F057F" w:rsidRDefault="00A03753" w:rsidP="007F74F9">
            <w:pPr>
              <w:jc w:val="center"/>
              <w:rPr>
                <w:b/>
                <w:bCs/>
              </w:rPr>
            </w:pPr>
            <w:r w:rsidRPr="004F057F">
              <w:rPr>
                <w:b/>
                <w:bCs/>
              </w:rPr>
              <w:t> </w:t>
            </w:r>
          </w:p>
        </w:tc>
        <w:tc>
          <w:tcPr>
            <w:tcW w:w="873" w:type="dxa"/>
            <w:shd w:val="clear" w:color="auto" w:fill="auto"/>
            <w:vAlign w:val="center"/>
          </w:tcPr>
          <w:p w:rsidR="00A03753" w:rsidRPr="004F057F" w:rsidRDefault="00A03753" w:rsidP="007F74F9">
            <w:pPr>
              <w:jc w:val="center"/>
              <w:rPr>
                <w:b/>
                <w:bCs/>
              </w:rPr>
            </w:pPr>
            <w:r w:rsidRPr="004F057F">
              <w:rPr>
                <w:b/>
                <w:bCs/>
              </w:rPr>
              <w:t> </w:t>
            </w:r>
          </w:p>
        </w:tc>
        <w:tc>
          <w:tcPr>
            <w:tcW w:w="1760" w:type="dxa"/>
            <w:shd w:val="clear" w:color="auto" w:fill="auto"/>
            <w:vAlign w:val="center"/>
          </w:tcPr>
          <w:p w:rsidR="00A03753" w:rsidRPr="004F057F" w:rsidRDefault="008642B3" w:rsidP="007F74F9">
            <w:pPr>
              <w:jc w:val="center"/>
              <w:rPr>
                <w:b/>
                <w:bCs/>
              </w:rPr>
            </w:pPr>
            <w:r w:rsidRPr="004F057F">
              <w:rPr>
                <w:b/>
                <w:bCs/>
              </w:rPr>
              <w:t>6 071,5</w:t>
            </w:r>
          </w:p>
        </w:tc>
        <w:tc>
          <w:tcPr>
            <w:tcW w:w="1760" w:type="dxa"/>
            <w:shd w:val="clear" w:color="auto" w:fill="auto"/>
            <w:vAlign w:val="center"/>
          </w:tcPr>
          <w:p w:rsidR="00A03753" w:rsidRPr="004F057F" w:rsidRDefault="00A03753" w:rsidP="007F74F9">
            <w:pPr>
              <w:jc w:val="center"/>
              <w:rPr>
                <w:b/>
                <w:bCs/>
              </w:rPr>
            </w:pPr>
          </w:p>
        </w:tc>
        <w:tc>
          <w:tcPr>
            <w:tcW w:w="1760" w:type="dxa"/>
            <w:shd w:val="clear" w:color="auto" w:fill="auto"/>
            <w:vAlign w:val="center"/>
          </w:tcPr>
          <w:p w:rsidR="00A03753" w:rsidRPr="00AC3BC2" w:rsidRDefault="00A03753" w:rsidP="007F74F9">
            <w:pPr>
              <w:jc w:val="center"/>
              <w:rPr>
                <w:b/>
                <w:bCs/>
                <w:color w:val="FF0000"/>
              </w:rPr>
            </w:pPr>
          </w:p>
        </w:tc>
      </w:tr>
      <w:tr w:rsidR="00AC3BC2" w:rsidRPr="00AC3BC2" w:rsidTr="00D524C7">
        <w:trPr>
          <w:trHeight w:val="375"/>
        </w:trPr>
        <w:tc>
          <w:tcPr>
            <w:tcW w:w="6252" w:type="dxa"/>
            <w:shd w:val="clear" w:color="auto" w:fill="auto"/>
            <w:vAlign w:val="center"/>
          </w:tcPr>
          <w:p w:rsidR="007B4C48" w:rsidRPr="004F057F" w:rsidRDefault="007B4C48" w:rsidP="007F74F9">
            <w:pPr>
              <w:jc w:val="both"/>
              <w:rPr>
                <w:bCs/>
              </w:rPr>
            </w:pPr>
          </w:p>
        </w:tc>
        <w:tc>
          <w:tcPr>
            <w:tcW w:w="1829" w:type="dxa"/>
            <w:shd w:val="clear" w:color="auto" w:fill="auto"/>
            <w:vAlign w:val="center"/>
          </w:tcPr>
          <w:p w:rsidR="007B4C48" w:rsidRPr="004F057F" w:rsidRDefault="007B4C48" w:rsidP="00FE1178">
            <w:pPr>
              <w:jc w:val="center"/>
              <w:rPr>
                <w:bCs/>
              </w:rPr>
            </w:pPr>
          </w:p>
        </w:tc>
        <w:tc>
          <w:tcPr>
            <w:tcW w:w="1148" w:type="dxa"/>
            <w:shd w:val="clear" w:color="auto" w:fill="auto"/>
            <w:vAlign w:val="center"/>
          </w:tcPr>
          <w:p w:rsidR="007B4C48" w:rsidRPr="004F057F" w:rsidRDefault="007B4C48" w:rsidP="007F74F9">
            <w:pPr>
              <w:jc w:val="center"/>
              <w:rPr>
                <w:bCs/>
              </w:rPr>
            </w:pPr>
          </w:p>
        </w:tc>
        <w:tc>
          <w:tcPr>
            <w:tcW w:w="873" w:type="dxa"/>
            <w:shd w:val="clear" w:color="auto" w:fill="auto"/>
            <w:vAlign w:val="center"/>
          </w:tcPr>
          <w:p w:rsidR="007B4C48" w:rsidRPr="004F057F" w:rsidRDefault="007B4C48" w:rsidP="007F74F9">
            <w:pPr>
              <w:jc w:val="center"/>
              <w:rPr>
                <w:bCs/>
              </w:rPr>
            </w:pPr>
          </w:p>
        </w:tc>
        <w:tc>
          <w:tcPr>
            <w:tcW w:w="1760" w:type="dxa"/>
            <w:shd w:val="clear" w:color="auto" w:fill="auto"/>
            <w:vAlign w:val="center"/>
          </w:tcPr>
          <w:p w:rsidR="00881419" w:rsidRPr="004F057F" w:rsidRDefault="00881419" w:rsidP="007F74F9">
            <w:pPr>
              <w:jc w:val="center"/>
              <w:rPr>
                <w:bCs/>
              </w:rPr>
            </w:pPr>
          </w:p>
        </w:tc>
        <w:tc>
          <w:tcPr>
            <w:tcW w:w="1760" w:type="dxa"/>
            <w:shd w:val="clear" w:color="auto" w:fill="auto"/>
            <w:vAlign w:val="center"/>
          </w:tcPr>
          <w:p w:rsidR="007B4C48" w:rsidRPr="004F057F" w:rsidRDefault="007B4C48" w:rsidP="007F74F9">
            <w:pPr>
              <w:jc w:val="center"/>
              <w:rPr>
                <w:bCs/>
              </w:rPr>
            </w:pPr>
          </w:p>
        </w:tc>
        <w:tc>
          <w:tcPr>
            <w:tcW w:w="1760" w:type="dxa"/>
            <w:shd w:val="clear" w:color="auto" w:fill="auto"/>
            <w:vAlign w:val="center"/>
          </w:tcPr>
          <w:p w:rsidR="007B4C48" w:rsidRPr="00AC3BC2" w:rsidRDefault="007B4C48" w:rsidP="007F74F9">
            <w:pPr>
              <w:jc w:val="center"/>
              <w:rPr>
                <w:bCs/>
                <w:color w:val="FF0000"/>
              </w:rPr>
            </w:pPr>
          </w:p>
        </w:tc>
      </w:tr>
      <w:tr w:rsidR="00AC3BC2" w:rsidRPr="00AC3BC2" w:rsidTr="00D524C7">
        <w:trPr>
          <w:trHeight w:val="375"/>
        </w:trPr>
        <w:tc>
          <w:tcPr>
            <w:tcW w:w="6252" w:type="dxa"/>
            <w:shd w:val="clear" w:color="auto" w:fill="auto"/>
            <w:vAlign w:val="center"/>
          </w:tcPr>
          <w:p w:rsidR="00C21A51" w:rsidRPr="004F057F" w:rsidRDefault="00C21A51" w:rsidP="007F74F9">
            <w:pPr>
              <w:jc w:val="both"/>
              <w:rPr>
                <w:bCs/>
              </w:rPr>
            </w:pPr>
            <w:proofErr w:type="gramStart"/>
            <w:r w:rsidRPr="004F057F">
              <w:rPr>
                <w:bCs/>
              </w:rPr>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4F057F">
              <w:rPr>
                <w:bCs/>
              </w:rPr>
              <w:t xml:space="preserve"> </w:t>
            </w:r>
            <w:proofErr w:type="gramStart"/>
            <w:r w:rsidRPr="004F057F">
              <w:rPr>
                <w:bCs/>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C21A51" w:rsidRPr="004F057F" w:rsidRDefault="00C21A51" w:rsidP="007F74F9">
            <w:pPr>
              <w:jc w:val="both"/>
              <w:rPr>
                <w:bCs/>
              </w:rPr>
            </w:pPr>
          </w:p>
        </w:tc>
        <w:tc>
          <w:tcPr>
            <w:tcW w:w="1829" w:type="dxa"/>
            <w:shd w:val="clear" w:color="auto" w:fill="auto"/>
            <w:vAlign w:val="center"/>
          </w:tcPr>
          <w:p w:rsidR="00C21A51" w:rsidRPr="004F057F" w:rsidRDefault="00C21A51" w:rsidP="007F74F9">
            <w:pPr>
              <w:jc w:val="center"/>
              <w:rPr>
                <w:bCs/>
              </w:rPr>
            </w:pPr>
            <w:r w:rsidRPr="004F057F">
              <w:rPr>
                <w:bCs/>
              </w:rPr>
              <w:t>05.2.00.</w:t>
            </w:r>
            <w:r w:rsidRPr="004F057F">
              <w:rPr>
                <w:bCs/>
                <w:lang w:val="en-US"/>
              </w:rPr>
              <w:t>S</w:t>
            </w:r>
            <w:r w:rsidRPr="004F057F">
              <w:rPr>
                <w:bCs/>
              </w:rPr>
              <w:t>4647</w:t>
            </w:r>
          </w:p>
        </w:tc>
        <w:tc>
          <w:tcPr>
            <w:tcW w:w="1148" w:type="dxa"/>
            <w:shd w:val="clear" w:color="auto" w:fill="auto"/>
            <w:vAlign w:val="center"/>
          </w:tcPr>
          <w:p w:rsidR="00C21A51" w:rsidRPr="004F057F" w:rsidRDefault="00C21A51" w:rsidP="007F74F9">
            <w:pPr>
              <w:jc w:val="center"/>
              <w:rPr>
                <w:bCs/>
              </w:rPr>
            </w:pPr>
            <w:r w:rsidRPr="004F057F">
              <w:rPr>
                <w:bCs/>
              </w:rPr>
              <w:t>08.01</w:t>
            </w:r>
          </w:p>
        </w:tc>
        <w:tc>
          <w:tcPr>
            <w:tcW w:w="873" w:type="dxa"/>
            <w:shd w:val="clear" w:color="auto" w:fill="auto"/>
            <w:vAlign w:val="center"/>
          </w:tcPr>
          <w:p w:rsidR="00C21A51" w:rsidRPr="004F057F" w:rsidRDefault="00C21A51" w:rsidP="007F74F9">
            <w:pPr>
              <w:jc w:val="center"/>
              <w:rPr>
                <w:bCs/>
              </w:rPr>
            </w:pPr>
            <w:r w:rsidRPr="004F057F">
              <w:rPr>
                <w:bCs/>
              </w:rPr>
              <w:t>951</w:t>
            </w:r>
          </w:p>
        </w:tc>
        <w:tc>
          <w:tcPr>
            <w:tcW w:w="1760" w:type="dxa"/>
            <w:shd w:val="clear" w:color="auto" w:fill="auto"/>
            <w:vAlign w:val="center"/>
          </w:tcPr>
          <w:p w:rsidR="00C21A51" w:rsidRPr="004F057F" w:rsidRDefault="00FE1178" w:rsidP="007F74F9">
            <w:pPr>
              <w:jc w:val="center"/>
              <w:rPr>
                <w:bCs/>
              </w:rPr>
            </w:pPr>
            <w:r w:rsidRPr="004F057F">
              <w:rPr>
                <w:bCs/>
              </w:rPr>
              <w:t>1 948,6</w:t>
            </w:r>
          </w:p>
        </w:tc>
        <w:tc>
          <w:tcPr>
            <w:tcW w:w="1760" w:type="dxa"/>
            <w:shd w:val="clear" w:color="auto" w:fill="auto"/>
            <w:vAlign w:val="center"/>
          </w:tcPr>
          <w:p w:rsidR="00C21A51" w:rsidRPr="004F057F" w:rsidRDefault="00C21A51" w:rsidP="007F74F9">
            <w:pPr>
              <w:jc w:val="center"/>
              <w:rPr>
                <w:bCs/>
              </w:rPr>
            </w:pPr>
          </w:p>
        </w:tc>
        <w:tc>
          <w:tcPr>
            <w:tcW w:w="1760" w:type="dxa"/>
            <w:shd w:val="clear" w:color="auto" w:fill="auto"/>
            <w:vAlign w:val="center"/>
          </w:tcPr>
          <w:p w:rsidR="00C21A51" w:rsidRPr="00AC3BC2" w:rsidRDefault="00C21A51" w:rsidP="007F74F9">
            <w:pPr>
              <w:jc w:val="center"/>
              <w:rPr>
                <w:bCs/>
                <w:color w:val="FF0000"/>
              </w:rPr>
            </w:pPr>
          </w:p>
        </w:tc>
      </w:tr>
      <w:tr w:rsidR="008642B3" w:rsidRPr="00AC3BC2" w:rsidTr="00D524C7">
        <w:trPr>
          <w:trHeight w:val="375"/>
        </w:trPr>
        <w:tc>
          <w:tcPr>
            <w:tcW w:w="6252" w:type="dxa"/>
            <w:shd w:val="clear" w:color="auto" w:fill="auto"/>
            <w:vAlign w:val="center"/>
          </w:tcPr>
          <w:p w:rsidR="008642B3" w:rsidRPr="004F057F" w:rsidRDefault="008642B3" w:rsidP="00447D6C">
            <w:pPr>
              <w:jc w:val="both"/>
              <w:rPr>
                <w:bCs/>
              </w:rPr>
            </w:pPr>
            <w:r w:rsidRPr="004F057F">
              <w:rPr>
                <w:bCs/>
              </w:rPr>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29" w:type="dxa"/>
            <w:shd w:val="clear" w:color="auto" w:fill="auto"/>
            <w:vAlign w:val="center"/>
          </w:tcPr>
          <w:p w:rsidR="008642B3" w:rsidRPr="004F057F" w:rsidRDefault="008642B3" w:rsidP="00447D6C">
            <w:pPr>
              <w:jc w:val="center"/>
              <w:rPr>
                <w:bCs/>
              </w:rPr>
            </w:pPr>
          </w:p>
          <w:p w:rsidR="008642B3" w:rsidRPr="004F057F" w:rsidRDefault="008642B3" w:rsidP="00447D6C">
            <w:pPr>
              <w:jc w:val="center"/>
              <w:rPr>
                <w:bCs/>
              </w:rPr>
            </w:pPr>
          </w:p>
          <w:p w:rsidR="008642B3" w:rsidRPr="004F057F" w:rsidRDefault="008642B3" w:rsidP="00447D6C">
            <w:pPr>
              <w:jc w:val="center"/>
              <w:rPr>
                <w:bCs/>
              </w:rPr>
            </w:pPr>
            <w:r w:rsidRPr="004F057F">
              <w:rPr>
                <w:bCs/>
              </w:rPr>
              <w:t>05.2.00.</w:t>
            </w:r>
            <w:r w:rsidRPr="004F057F">
              <w:rPr>
                <w:bCs/>
                <w:lang w:val="en-US"/>
              </w:rPr>
              <w:t>S</w:t>
            </w:r>
            <w:r w:rsidRPr="004F057F">
              <w:rPr>
                <w:bCs/>
              </w:rPr>
              <w:t>5030</w:t>
            </w:r>
          </w:p>
        </w:tc>
        <w:tc>
          <w:tcPr>
            <w:tcW w:w="1148" w:type="dxa"/>
            <w:shd w:val="clear" w:color="auto" w:fill="auto"/>
            <w:vAlign w:val="center"/>
          </w:tcPr>
          <w:p w:rsidR="008642B3" w:rsidRPr="004F057F" w:rsidRDefault="008642B3" w:rsidP="00447D6C">
            <w:pPr>
              <w:jc w:val="center"/>
              <w:rPr>
                <w:bCs/>
              </w:rPr>
            </w:pPr>
          </w:p>
          <w:p w:rsidR="008642B3" w:rsidRPr="004F057F" w:rsidRDefault="008642B3" w:rsidP="00447D6C">
            <w:pPr>
              <w:jc w:val="center"/>
              <w:rPr>
                <w:bCs/>
              </w:rPr>
            </w:pPr>
          </w:p>
          <w:p w:rsidR="008642B3" w:rsidRPr="004F057F" w:rsidRDefault="008642B3" w:rsidP="00447D6C">
            <w:pPr>
              <w:jc w:val="center"/>
              <w:rPr>
                <w:bCs/>
              </w:rPr>
            </w:pPr>
            <w:r w:rsidRPr="004F057F">
              <w:rPr>
                <w:bCs/>
              </w:rPr>
              <w:t>08.01</w:t>
            </w:r>
          </w:p>
        </w:tc>
        <w:tc>
          <w:tcPr>
            <w:tcW w:w="873" w:type="dxa"/>
            <w:shd w:val="clear" w:color="auto" w:fill="auto"/>
            <w:vAlign w:val="center"/>
          </w:tcPr>
          <w:p w:rsidR="008642B3" w:rsidRPr="004F057F" w:rsidRDefault="008642B3" w:rsidP="00447D6C">
            <w:pPr>
              <w:jc w:val="center"/>
              <w:rPr>
                <w:bCs/>
              </w:rPr>
            </w:pPr>
          </w:p>
          <w:p w:rsidR="008642B3" w:rsidRPr="004F057F" w:rsidRDefault="008642B3" w:rsidP="00447D6C">
            <w:pPr>
              <w:jc w:val="center"/>
              <w:rPr>
                <w:bCs/>
              </w:rPr>
            </w:pPr>
          </w:p>
          <w:p w:rsidR="008642B3" w:rsidRPr="004F057F" w:rsidRDefault="008642B3" w:rsidP="00447D6C">
            <w:pPr>
              <w:jc w:val="center"/>
              <w:rPr>
                <w:bCs/>
              </w:rPr>
            </w:pPr>
            <w:r w:rsidRPr="004F057F">
              <w:rPr>
                <w:bCs/>
              </w:rPr>
              <w:t>951</w:t>
            </w:r>
          </w:p>
        </w:tc>
        <w:tc>
          <w:tcPr>
            <w:tcW w:w="1760" w:type="dxa"/>
            <w:shd w:val="clear" w:color="auto" w:fill="auto"/>
            <w:vAlign w:val="center"/>
          </w:tcPr>
          <w:p w:rsidR="008642B3" w:rsidRPr="004F057F" w:rsidRDefault="008642B3" w:rsidP="00447D6C">
            <w:pPr>
              <w:jc w:val="center"/>
              <w:rPr>
                <w:bCs/>
              </w:rPr>
            </w:pPr>
          </w:p>
          <w:p w:rsidR="008642B3" w:rsidRPr="004F057F" w:rsidRDefault="008642B3" w:rsidP="00447D6C">
            <w:pPr>
              <w:jc w:val="center"/>
              <w:rPr>
                <w:bCs/>
              </w:rPr>
            </w:pPr>
          </w:p>
          <w:p w:rsidR="008642B3" w:rsidRPr="004F057F" w:rsidRDefault="008642B3" w:rsidP="00447D6C">
            <w:pPr>
              <w:jc w:val="center"/>
              <w:rPr>
                <w:bCs/>
              </w:rPr>
            </w:pPr>
          </w:p>
          <w:p w:rsidR="008642B3" w:rsidRPr="004F057F" w:rsidRDefault="008642B3" w:rsidP="00447D6C">
            <w:pPr>
              <w:jc w:val="center"/>
              <w:rPr>
                <w:bCs/>
              </w:rPr>
            </w:pPr>
            <w:r w:rsidRPr="004F057F">
              <w:rPr>
                <w:bCs/>
              </w:rPr>
              <w:t>4 122,9</w:t>
            </w:r>
          </w:p>
          <w:p w:rsidR="008642B3" w:rsidRPr="004F057F" w:rsidRDefault="008642B3" w:rsidP="00447D6C">
            <w:pPr>
              <w:jc w:val="center"/>
              <w:rPr>
                <w:bCs/>
              </w:rPr>
            </w:pPr>
          </w:p>
          <w:p w:rsidR="008642B3" w:rsidRPr="004F057F" w:rsidRDefault="008642B3" w:rsidP="00447D6C">
            <w:pPr>
              <w:jc w:val="center"/>
              <w:rPr>
                <w:bCs/>
              </w:rPr>
            </w:pPr>
          </w:p>
        </w:tc>
        <w:tc>
          <w:tcPr>
            <w:tcW w:w="1760" w:type="dxa"/>
            <w:shd w:val="clear" w:color="auto" w:fill="auto"/>
            <w:vAlign w:val="center"/>
          </w:tcPr>
          <w:p w:rsidR="008642B3" w:rsidRPr="004F057F" w:rsidRDefault="008642B3" w:rsidP="00447D6C">
            <w:pPr>
              <w:jc w:val="center"/>
              <w:rPr>
                <w:bCs/>
              </w:rPr>
            </w:pPr>
          </w:p>
        </w:tc>
        <w:tc>
          <w:tcPr>
            <w:tcW w:w="1760" w:type="dxa"/>
            <w:shd w:val="clear" w:color="auto" w:fill="auto"/>
            <w:vAlign w:val="center"/>
          </w:tcPr>
          <w:p w:rsidR="008642B3" w:rsidRPr="00AC3BC2" w:rsidRDefault="008642B3" w:rsidP="00447D6C">
            <w:pPr>
              <w:jc w:val="center"/>
              <w:rPr>
                <w:bCs/>
                <w:color w:val="FF0000"/>
              </w:rPr>
            </w:pPr>
          </w:p>
        </w:tc>
      </w:tr>
      <w:tr w:rsidR="008642B3" w:rsidRPr="00AC3BC2" w:rsidTr="00D524C7">
        <w:trPr>
          <w:trHeight w:val="375"/>
        </w:trPr>
        <w:tc>
          <w:tcPr>
            <w:tcW w:w="6252" w:type="dxa"/>
            <w:shd w:val="clear" w:color="auto" w:fill="auto"/>
            <w:vAlign w:val="center"/>
          </w:tcPr>
          <w:p w:rsidR="008642B3" w:rsidRPr="00A22D80" w:rsidRDefault="008642B3" w:rsidP="007F74F9">
            <w:pPr>
              <w:jc w:val="both"/>
              <w:rPr>
                <w:b/>
                <w:bCs/>
              </w:rPr>
            </w:pPr>
            <w:proofErr w:type="gramStart"/>
            <w:r w:rsidRPr="00A22D80">
              <w:rPr>
                <w:b/>
                <w:bCs/>
              </w:rPr>
              <w:t>Муниципальная</w:t>
            </w:r>
            <w:proofErr w:type="gramEnd"/>
            <w:r w:rsidRPr="00A22D80">
              <w:rPr>
                <w:b/>
                <w:bCs/>
              </w:rPr>
              <w:t xml:space="preserve"> программ Белокалитвинского городского поселения "Развитие транспортной системы"</w:t>
            </w:r>
          </w:p>
          <w:p w:rsidR="008642B3" w:rsidRPr="00A22D80" w:rsidRDefault="008642B3" w:rsidP="007F74F9">
            <w:pPr>
              <w:jc w:val="both"/>
              <w:rPr>
                <w:b/>
                <w:bCs/>
              </w:rPr>
            </w:pPr>
          </w:p>
        </w:tc>
        <w:tc>
          <w:tcPr>
            <w:tcW w:w="1829" w:type="dxa"/>
            <w:shd w:val="clear" w:color="auto" w:fill="auto"/>
            <w:vAlign w:val="center"/>
          </w:tcPr>
          <w:p w:rsidR="008642B3" w:rsidRPr="00A22D80" w:rsidRDefault="008642B3" w:rsidP="007F74F9">
            <w:pPr>
              <w:jc w:val="center"/>
              <w:rPr>
                <w:b/>
                <w:bCs/>
              </w:rPr>
            </w:pPr>
            <w:r w:rsidRPr="00A22D80">
              <w:rPr>
                <w:b/>
                <w:bCs/>
              </w:rPr>
              <w:t>06.0.00.00000</w:t>
            </w:r>
          </w:p>
        </w:tc>
        <w:tc>
          <w:tcPr>
            <w:tcW w:w="1148" w:type="dxa"/>
            <w:shd w:val="clear" w:color="auto" w:fill="auto"/>
            <w:vAlign w:val="center"/>
          </w:tcPr>
          <w:p w:rsidR="008642B3" w:rsidRPr="00A22D80" w:rsidRDefault="008642B3" w:rsidP="007F74F9">
            <w:pPr>
              <w:jc w:val="center"/>
              <w:rPr>
                <w:b/>
                <w:bCs/>
              </w:rPr>
            </w:pPr>
            <w:r w:rsidRPr="00A22D80">
              <w:rPr>
                <w:b/>
                <w:bCs/>
              </w:rPr>
              <w:t> </w:t>
            </w:r>
          </w:p>
        </w:tc>
        <w:tc>
          <w:tcPr>
            <w:tcW w:w="873" w:type="dxa"/>
            <w:shd w:val="clear" w:color="auto" w:fill="auto"/>
            <w:vAlign w:val="center"/>
          </w:tcPr>
          <w:p w:rsidR="008642B3" w:rsidRPr="00A22D80" w:rsidRDefault="008642B3" w:rsidP="007F74F9">
            <w:pPr>
              <w:jc w:val="center"/>
              <w:rPr>
                <w:b/>
                <w:bCs/>
              </w:rPr>
            </w:pPr>
            <w:r w:rsidRPr="00A22D80">
              <w:rPr>
                <w:b/>
                <w:bCs/>
              </w:rPr>
              <w:t> </w:t>
            </w:r>
          </w:p>
        </w:tc>
        <w:tc>
          <w:tcPr>
            <w:tcW w:w="1760" w:type="dxa"/>
            <w:shd w:val="clear" w:color="auto" w:fill="auto"/>
            <w:vAlign w:val="center"/>
          </w:tcPr>
          <w:p w:rsidR="008642B3" w:rsidRPr="00A22D80" w:rsidRDefault="008642B3" w:rsidP="00F60797">
            <w:pPr>
              <w:jc w:val="center"/>
              <w:rPr>
                <w:b/>
                <w:bCs/>
              </w:rPr>
            </w:pPr>
            <w:r w:rsidRPr="00A22D80">
              <w:rPr>
                <w:b/>
                <w:bCs/>
              </w:rPr>
              <w:t>8 600,1</w:t>
            </w:r>
          </w:p>
        </w:tc>
        <w:tc>
          <w:tcPr>
            <w:tcW w:w="1760" w:type="dxa"/>
            <w:shd w:val="clear" w:color="auto" w:fill="auto"/>
            <w:vAlign w:val="center"/>
          </w:tcPr>
          <w:p w:rsidR="008642B3" w:rsidRPr="00A22D80" w:rsidRDefault="008642B3" w:rsidP="007F74F9">
            <w:pPr>
              <w:jc w:val="center"/>
              <w:rPr>
                <w:b/>
                <w:bCs/>
                <w:highlight w:val="yellow"/>
              </w:rPr>
            </w:pPr>
            <w:r w:rsidRPr="00A22D80">
              <w:rPr>
                <w:b/>
                <w:bCs/>
              </w:rPr>
              <w:t>107 778,3</w:t>
            </w:r>
          </w:p>
        </w:tc>
        <w:tc>
          <w:tcPr>
            <w:tcW w:w="1760" w:type="dxa"/>
            <w:shd w:val="clear" w:color="auto" w:fill="auto"/>
            <w:vAlign w:val="center"/>
          </w:tcPr>
          <w:p w:rsidR="008642B3" w:rsidRPr="00A22D80" w:rsidRDefault="008642B3" w:rsidP="007F74F9">
            <w:pPr>
              <w:jc w:val="center"/>
              <w:rPr>
                <w:b/>
                <w:bCs/>
                <w:highlight w:val="yellow"/>
              </w:rPr>
            </w:pPr>
          </w:p>
        </w:tc>
      </w:tr>
      <w:tr w:rsidR="008642B3" w:rsidRPr="00AC3BC2" w:rsidTr="00D524C7">
        <w:trPr>
          <w:trHeight w:val="375"/>
        </w:trPr>
        <w:tc>
          <w:tcPr>
            <w:tcW w:w="6252" w:type="dxa"/>
            <w:shd w:val="clear" w:color="auto" w:fill="auto"/>
            <w:vAlign w:val="center"/>
          </w:tcPr>
          <w:p w:rsidR="008642B3" w:rsidRPr="00A22D80" w:rsidRDefault="008642B3" w:rsidP="007F74F9">
            <w:pPr>
              <w:jc w:val="both"/>
              <w:rPr>
                <w:b/>
                <w:bCs/>
              </w:rPr>
            </w:pPr>
            <w:r w:rsidRPr="00A22D80">
              <w:rPr>
                <w:b/>
                <w:bCs/>
              </w:rPr>
              <w:t>Подпрограмма "Развитие транспортной инфраструктуры Белокалитвинского городского поселения"</w:t>
            </w:r>
          </w:p>
          <w:p w:rsidR="008642B3" w:rsidRPr="00A22D80" w:rsidRDefault="008642B3" w:rsidP="007F74F9">
            <w:pPr>
              <w:jc w:val="both"/>
              <w:rPr>
                <w:b/>
                <w:bCs/>
              </w:rPr>
            </w:pPr>
          </w:p>
        </w:tc>
        <w:tc>
          <w:tcPr>
            <w:tcW w:w="1829" w:type="dxa"/>
            <w:shd w:val="clear" w:color="auto" w:fill="auto"/>
            <w:vAlign w:val="center"/>
          </w:tcPr>
          <w:p w:rsidR="008642B3" w:rsidRPr="00A22D80" w:rsidRDefault="008642B3" w:rsidP="007F74F9">
            <w:pPr>
              <w:jc w:val="center"/>
              <w:rPr>
                <w:b/>
                <w:bCs/>
              </w:rPr>
            </w:pPr>
            <w:r w:rsidRPr="00A22D80">
              <w:rPr>
                <w:b/>
                <w:bCs/>
              </w:rPr>
              <w:t>06.1.00.00000</w:t>
            </w:r>
          </w:p>
        </w:tc>
        <w:tc>
          <w:tcPr>
            <w:tcW w:w="1148" w:type="dxa"/>
            <w:shd w:val="clear" w:color="auto" w:fill="auto"/>
            <w:vAlign w:val="center"/>
          </w:tcPr>
          <w:p w:rsidR="008642B3" w:rsidRPr="00A22D80" w:rsidRDefault="008642B3" w:rsidP="007F74F9">
            <w:pPr>
              <w:jc w:val="center"/>
              <w:rPr>
                <w:b/>
                <w:bCs/>
              </w:rPr>
            </w:pPr>
            <w:r w:rsidRPr="00A22D80">
              <w:rPr>
                <w:b/>
                <w:bCs/>
              </w:rPr>
              <w:t> </w:t>
            </w:r>
          </w:p>
        </w:tc>
        <w:tc>
          <w:tcPr>
            <w:tcW w:w="873" w:type="dxa"/>
            <w:shd w:val="clear" w:color="auto" w:fill="auto"/>
            <w:vAlign w:val="center"/>
          </w:tcPr>
          <w:p w:rsidR="008642B3" w:rsidRPr="00A22D80" w:rsidRDefault="008642B3" w:rsidP="007F74F9">
            <w:pPr>
              <w:jc w:val="center"/>
              <w:rPr>
                <w:b/>
                <w:bCs/>
              </w:rPr>
            </w:pPr>
            <w:r w:rsidRPr="00A22D80">
              <w:rPr>
                <w:b/>
                <w:bCs/>
              </w:rPr>
              <w:t> </w:t>
            </w:r>
          </w:p>
        </w:tc>
        <w:tc>
          <w:tcPr>
            <w:tcW w:w="1760" w:type="dxa"/>
            <w:shd w:val="clear" w:color="auto" w:fill="auto"/>
            <w:vAlign w:val="center"/>
          </w:tcPr>
          <w:p w:rsidR="008642B3" w:rsidRPr="00A22D80" w:rsidRDefault="008642B3" w:rsidP="007F74F9">
            <w:pPr>
              <w:jc w:val="center"/>
              <w:rPr>
                <w:b/>
                <w:bCs/>
              </w:rPr>
            </w:pPr>
            <w:r w:rsidRPr="00A22D80">
              <w:rPr>
                <w:b/>
                <w:bCs/>
              </w:rPr>
              <w:t>8 600,1</w:t>
            </w:r>
          </w:p>
        </w:tc>
        <w:tc>
          <w:tcPr>
            <w:tcW w:w="1760" w:type="dxa"/>
            <w:shd w:val="clear" w:color="auto" w:fill="auto"/>
            <w:vAlign w:val="center"/>
          </w:tcPr>
          <w:p w:rsidR="008642B3" w:rsidRPr="00A22D80" w:rsidRDefault="008642B3" w:rsidP="007F74F9">
            <w:pPr>
              <w:jc w:val="center"/>
              <w:rPr>
                <w:b/>
                <w:bCs/>
              </w:rPr>
            </w:pPr>
            <w:r w:rsidRPr="00A22D80">
              <w:rPr>
                <w:b/>
                <w:bCs/>
              </w:rPr>
              <w:t>107 778,3</w:t>
            </w:r>
          </w:p>
        </w:tc>
        <w:tc>
          <w:tcPr>
            <w:tcW w:w="1760" w:type="dxa"/>
            <w:shd w:val="clear" w:color="auto" w:fill="auto"/>
            <w:vAlign w:val="center"/>
          </w:tcPr>
          <w:p w:rsidR="008642B3" w:rsidRPr="00A22D80" w:rsidRDefault="008642B3" w:rsidP="007F74F9">
            <w:pPr>
              <w:jc w:val="center"/>
              <w:rPr>
                <w:b/>
                <w:bCs/>
              </w:rPr>
            </w:pPr>
          </w:p>
        </w:tc>
      </w:tr>
      <w:tr w:rsidR="008642B3" w:rsidRPr="00AC3BC2" w:rsidTr="00D524C7">
        <w:trPr>
          <w:trHeight w:val="375"/>
        </w:trPr>
        <w:tc>
          <w:tcPr>
            <w:tcW w:w="6252" w:type="dxa"/>
            <w:shd w:val="clear" w:color="auto" w:fill="auto"/>
            <w:vAlign w:val="center"/>
          </w:tcPr>
          <w:p w:rsidR="008642B3" w:rsidRPr="00A22D80" w:rsidRDefault="008642B3" w:rsidP="007F74F9">
            <w:pPr>
              <w:jc w:val="both"/>
              <w:rPr>
                <w:bCs/>
              </w:rPr>
            </w:pPr>
            <w:r w:rsidRPr="00A22D80">
              <w:rPr>
                <w:bCs/>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w:t>
            </w:r>
            <w:r w:rsidRPr="00A22D80">
              <w:rPr>
                <w:bCs/>
              </w:rPr>
              <w:lastRenderedPageBreak/>
              <w:t>(Иные закупки товаров, работ и услуг для обеспечения государственных (муниципальных) нужд)</w:t>
            </w:r>
          </w:p>
          <w:p w:rsidR="008642B3" w:rsidRPr="00A22D80" w:rsidRDefault="008642B3" w:rsidP="007F74F9">
            <w:pPr>
              <w:jc w:val="both"/>
              <w:rPr>
                <w:bCs/>
              </w:rPr>
            </w:pPr>
          </w:p>
        </w:tc>
        <w:tc>
          <w:tcPr>
            <w:tcW w:w="1829" w:type="dxa"/>
            <w:shd w:val="clear" w:color="auto" w:fill="auto"/>
            <w:vAlign w:val="center"/>
          </w:tcPr>
          <w:p w:rsidR="008642B3" w:rsidRPr="00A22D80" w:rsidRDefault="008642B3" w:rsidP="007F74F9">
            <w:pPr>
              <w:jc w:val="center"/>
              <w:rPr>
                <w:bCs/>
              </w:rPr>
            </w:pPr>
            <w:r w:rsidRPr="00A22D80">
              <w:rPr>
                <w:bCs/>
              </w:rPr>
              <w:lastRenderedPageBreak/>
              <w:t>06.1.00.S3510</w:t>
            </w:r>
          </w:p>
        </w:tc>
        <w:tc>
          <w:tcPr>
            <w:tcW w:w="1148" w:type="dxa"/>
            <w:shd w:val="clear" w:color="auto" w:fill="auto"/>
            <w:vAlign w:val="center"/>
          </w:tcPr>
          <w:p w:rsidR="008642B3" w:rsidRPr="00A22D80" w:rsidRDefault="008642B3" w:rsidP="007F74F9">
            <w:pPr>
              <w:jc w:val="center"/>
              <w:rPr>
                <w:bCs/>
              </w:rPr>
            </w:pPr>
            <w:r w:rsidRPr="00A22D80">
              <w:rPr>
                <w:bCs/>
              </w:rPr>
              <w:t>04.09</w:t>
            </w:r>
          </w:p>
        </w:tc>
        <w:tc>
          <w:tcPr>
            <w:tcW w:w="873" w:type="dxa"/>
            <w:shd w:val="clear" w:color="auto" w:fill="auto"/>
            <w:vAlign w:val="center"/>
          </w:tcPr>
          <w:p w:rsidR="008642B3" w:rsidRPr="00A22D80" w:rsidRDefault="008642B3" w:rsidP="007F74F9">
            <w:pPr>
              <w:jc w:val="center"/>
              <w:rPr>
                <w:bCs/>
              </w:rPr>
            </w:pPr>
            <w:r w:rsidRPr="00A22D80">
              <w:rPr>
                <w:bCs/>
              </w:rPr>
              <w:t>951</w:t>
            </w:r>
          </w:p>
        </w:tc>
        <w:tc>
          <w:tcPr>
            <w:tcW w:w="1760" w:type="dxa"/>
            <w:shd w:val="clear" w:color="auto" w:fill="auto"/>
            <w:vAlign w:val="center"/>
          </w:tcPr>
          <w:p w:rsidR="008642B3" w:rsidRPr="00A22D80" w:rsidRDefault="008642B3" w:rsidP="00467976">
            <w:pPr>
              <w:jc w:val="center"/>
              <w:rPr>
                <w:bCs/>
              </w:rPr>
            </w:pPr>
            <w:r w:rsidRPr="00A22D80">
              <w:rPr>
                <w:bCs/>
              </w:rPr>
              <w:t>8 600,1</w:t>
            </w:r>
          </w:p>
        </w:tc>
        <w:tc>
          <w:tcPr>
            <w:tcW w:w="1760" w:type="dxa"/>
            <w:shd w:val="clear" w:color="auto" w:fill="auto"/>
            <w:vAlign w:val="center"/>
          </w:tcPr>
          <w:p w:rsidR="008642B3" w:rsidRPr="00A22D80" w:rsidRDefault="008642B3" w:rsidP="007F74F9">
            <w:pPr>
              <w:jc w:val="center"/>
              <w:rPr>
                <w:bCs/>
              </w:rPr>
            </w:pPr>
            <w:r w:rsidRPr="00A22D80">
              <w:rPr>
                <w:bCs/>
              </w:rPr>
              <w:t>107 778,3</w:t>
            </w:r>
          </w:p>
        </w:tc>
        <w:tc>
          <w:tcPr>
            <w:tcW w:w="1760" w:type="dxa"/>
            <w:shd w:val="clear" w:color="auto" w:fill="auto"/>
            <w:vAlign w:val="center"/>
          </w:tcPr>
          <w:p w:rsidR="008642B3" w:rsidRPr="00A22D80" w:rsidRDefault="008642B3" w:rsidP="007F74F9">
            <w:pPr>
              <w:jc w:val="center"/>
              <w:rPr>
                <w:bCs/>
              </w:rPr>
            </w:pPr>
          </w:p>
        </w:tc>
      </w:tr>
      <w:tr w:rsidR="008642B3" w:rsidRPr="00AC3BC2" w:rsidTr="00D524C7">
        <w:trPr>
          <w:trHeight w:val="375"/>
        </w:trPr>
        <w:tc>
          <w:tcPr>
            <w:tcW w:w="6252" w:type="dxa"/>
            <w:shd w:val="clear" w:color="auto" w:fill="auto"/>
            <w:vAlign w:val="center"/>
          </w:tcPr>
          <w:p w:rsidR="008642B3" w:rsidRPr="008653CD" w:rsidRDefault="008642B3" w:rsidP="007F74F9">
            <w:pPr>
              <w:jc w:val="both"/>
              <w:rPr>
                <w:b/>
                <w:bCs/>
              </w:rPr>
            </w:pPr>
            <w:proofErr w:type="gramStart"/>
            <w:r w:rsidRPr="008653CD">
              <w:rPr>
                <w:b/>
                <w:bCs/>
              </w:rPr>
              <w:lastRenderedPageBreak/>
              <w:t>Муниципальная</w:t>
            </w:r>
            <w:proofErr w:type="gramEnd"/>
            <w:r w:rsidRPr="008653CD">
              <w:rPr>
                <w:b/>
                <w:bCs/>
              </w:rPr>
              <w:t xml:space="preserve"> программ Белокалитвинского городского поселения "Благоустройство территории Белокалитвинского городского поселения"</w:t>
            </w:r>
          </w:p>
          <w:p w:rsidR="008642B3" w:rsidRPr="008653CD" w:rsidRDefault="008642B3" w:rsidP="007F74F9">
            <w:pPr>
              <w:jc w:val="both"/>
              <w:rPr>
                <w:b/>
                <w:bCs/>
              </w:rPr>
            </w:pPr>
          </w:p>
        </w:tc>
        <w:tc>
          <w:tcPr>
            <w:tcW w:w="1829" w:type="dxa"/>
            <w:shd w:val="clear" w:color="auto" w:fill="auto"/>
            <w:vAlign w:val="center"/>
          </w:tcPr>
          <w:p w:rsidR="008642B3" w:rsidRPr="008653CD" w:rsidRDefault="008642B3" w:rsidP="007F74F9">
            <w:pPr>
              <w:jc w:val="center"/>
              <w:rPr>
                <w:b/>
                <w:bCs/>
              </w:rPr>
            </w:pPr>
            <w:r w:rsidRPr="008653CD">
              <w:rPr>
                <w:b/>
                <w:bCs/>
              </w:rPr>
              <w:t>10.0.00.00000</w:t>
            </w:r>
          </w:p>
        </w:tc>
        <w:tc>
          <w:tcPr>
            <w:tcW w:w="1148" w:type="dxa"/>
            <w:shd w:val="clear" w:color="auto" w:fill="auto"/>
            <w:vAlign w:val="center"/>
          </w:tcPr>
          <w:p w:rsidR="008642B3" w:rsidRPr="008653CD" w:rsidRDefault="008642B3" w:rsidP="007F74F9">
            <w:pPr>
              <w:jc w:val="center"/>
              <w:rPr>
                <w:b/>
                <w:bCs/>
              </w:rPr>
            </w:pPr>
          </w:p>
        </w:tc>
        <w:tc>
          <w:tcPr>
            <w:tcW w:w="873" w:type="dxa"/>
            <w:shd w:val="clear" w:color="auto" w:fill="auto"/>
            <w:vAlign w:val="center"/>
          </w:tcPr>
          <w:p w:rsidR="008642B3" w:rsidRPr="008653CD" w:rsidRDefault="008642B3" w:rsidP="007F74F9">
            <w:pPr>
              <w:jc w:val="center"/>
              <w:rPr>
                <w:b/>
                <w:bCs/>
              </w:rPr>
            </w:pPr>
          </w:p>
        </w:tc>
        <w:tc>
          <w:tcPr>
            <w:tcW w:w="1760" w:type="dxa"/>
            <w:shd w:val="clear" w:color="auto" w:fill="auto"/>
            <w:vAlign w:val="center"/>
          </w:tcPr>
          <w:p w:rsidR="008642B3" w:rsidRPr="008653CD" w:rsidRDefault="008642B3" w:rsidP="00467976">
            <w:pPr>
              <w:jc w:val="center"/>
              <w:rPr>
                <w:b/>
                <w:bCs/>
              </w:rPr>
            </w:pPr>
            <w:r w:rsidRPr="008653CD">
              <w:rPr>
                <w:b/>
                <w:bCs/>
              </w:rPr>
              <w:t>2 566,3</w:t>
            </w:r>
          </w:p>
        </w:tc>
        <w:tc>
          <w:tcPr>
            <w:tcW w:w="1760" w:type="dxa"/>
            <w:shd w:val="clear" w:color="auto" w:fill="auto"/>
            <w:vAlign w:val="center"/>
          </w:tcPr>
          <w:p w:rsidR="008642B3" w:rsidRPr="008653CD" w:rsidRDefault="008642B3" w:rsidP="007F74F9">
            <w:pPr>
              <w:jc w:val="center"/>
              <w:rPr>
                <w:b/>
                <w:bCs/>
              </w:rPr>
            </w:pPr>
          </w:p>
        </w:tc>
        <w:tc>
          <w:tcPr>
            <w:tcW w:w="1760" w:type="dxa"/>
            <w:shd w:val="clear" w:color="auto" w:fill="auto"/>
            <w:vAlign w:val="center"/>
          </w:tcPr>
          <w:p w:rsidR="008642B3" w:rsidRPr="00AC3BC2" w:rsidRDefault="008642B3" w:rsidP="007F74F9">
            <w:pPr>
              <w:jc w:val="center"/>
              <w:rPr>
                <w:b/>
                <w:bCs/>
                <w:color w:val="FF0000"/>
              </w:rPr>
            </w:pPr>
          </w:p>
        </w:tc>
      </w:tr>
      <w:tr w:rsidR="008642B3" w:rsidRPr="00AC3BC2" w:rsidTr="00D524C7">
        <w:trPr>
          <w:trHeight w:val="375"/>
        </w:trPr>
        <w:tc>
          <w:tcPr>
            <w:tcW w:w="6252" w:type="dxa"/>
            <w:shd w:val="clear" w:color="auto" w:fill="auto"/>
            <w:vAlign w:val="center"/>
          </w:tcPr>
          <w:p w:rsidR="008642B3" w:rsidRPr="008653CD" w:rsidRDefault="008642B3" w:rsidP="007F74F9">
            <w:pPr>
              <w:jc w:val="both"/>
              <w:rPr>
                <w:b/>
                <w:bCs/>
              </w:rPr>
            </w:pPr>
            <w:r w:rsidRPr="008653CD">
              <w:rPr>
                <w:b/>
                <w:bCs/>
              </w:rPr>
              <w:t>Подпрограмма "Благоустройство и содержание территории"</w:t>
            </w:r>
          </w:p>
        </w:tc>
        <w:tc>
          <w:tcPr>
            <w:tcW w:w="1829" w:type="dxa"/>
            <w:shd w:val="clear" w:color="auto" w:fill="auto"/>
            <w:vAlign w:val="center"/>
          </w:tcPr>
          <w:p w:rsidR="008642B3" w:rsidRPr="008653CD" w:rsidRDefault="008642B3" w:rsidP="007F74F9">
            <w:pPr>
              <w:jc w:val="center"/>
              <w:rPr>
                <w:b/>
                <w:bCs/>
              </w:rPr>
            </w:pPr>
            <w:r w:rsidRPr="008653CD">
              <w:rPr>
                <w:b/>
                <w:bCs/>
              </w:rPr>
              <w:t>10.3.00.00000</w:t>
            </w:r>
          </w:p>
        </w:tc>
        <w:tc>
          <w:tcPr>
            <w:tcW w:w="1148" w:type="dxa"/>
            <w:shd w:val="clear" w:color="auto" w:fill="auto"/>
            <w:vAlign w:val="center"/>
          </w:tcPr>
          <w:p w:rsidR="008642B3" w:rsidRPr="008653CD" w:rsidRDefault="008642B3" w:rsidP="007F74F9">
            <w:pPr>
              <w:jc w:val="center"/>
              <w:rPr>
                <w:b/>
                <w:bCs/>
              </w:rPr>
            </w:pPr>
          </w:p>
        </w:tc>
        <w:tc>
          <w:tcPr>
            <w:tcW w:w="873" w:type="dxa"/>
            <w:shd w:val="clear" w:color="auto" w:fill="auto"/>
            <w:vAlign w:val="center"/>
          </w:tcPr>
          <w:p w:rsidR="008642B3" w:rsidRPr="008653CD" w:rsidRDefault="008642B3" w:rsidP="007F74F9">
            <w:pPr>
              <w:jc w:val="center"/>
              <w:rPr>
                <w:b/>
                <w:bCs/>
              </w:rPr>
            </w:pPr>
          </w:p>
        </w:tc>
        <w:tc>
          <w:tcPr>
            <w:tcW w:w="1760" w:type="dxa"/>
            <w:shd w:val="clear" w:color="auto" w:fill="auto"/>
            <w:vAlign w:val="center"/>
          </w:tcPr>
          <w:p w:rsidR="008642B3" w:rsidRPr="008653CD" w:rsidRDefault="008642B3" w:rsidP="00467976">
            <w:pPr>
              <w:jc w:val="center"/>
              <w:rPr>
                <w:b/>
                <w:bCs/>
              </w:rPr>
            </w:pPr>
            <w:r w:rsidRPr="008653CD">
              <w:rPr>
                <w:b/>
                <w:bCs/>
              </w:rPr>
              <w:t>2 566,3</w:t>
            </w:r>
          </w:p>
        </w:tc>
        <w:tc>
          <w:tcPr>
            <w:tcW w:w="1760" w:type="dxa"/>
            <w:shd w:val="clear" w:color="auto" w:fill="auto"/>
            <w:vAlign w:val="center"/>
          </w:tcPr>
          <w:p w:rsidR="008642B3" w:rsidRPr="008653CD" w:rsidRDefault="008642B3" w:rsidP="007F74F9">
            <w:pPr>
              <w:jc w:val="center"/>
              <w:rPr>
                <w:b/>
                <w:bCs/>
              </w:rPr>
            </w:pPr>
          </w:p>
        </w:tc>
        <w:tc>
          <w:tcPr>
            <w:tcW w:w="1760" w:type="dxa"/>
            <w:shd w:val="clear" w:color="auto" w:fill="auto"/>
            <w:vAlign w:val="center"/>
          </w:tcPr>
          <w:p w:rsidR="008642B3" w:rsidRPr="00AC3BC2" w:rsidRDefault="008642B3" w:rsidP="007F74F9">
            <w:pPr>
              <w:jc w:val="center"/>
              <w:rPr>
                <w:b/>
                <w:bCs/>
                <w:color w:val="FF0000"/>
              </w:rPr>
            </w:pPr>
          </w:p>
        </w:tc>
      </w:tr>
      <w:tr w:rsidR="008642B3" w:rsidRPr="00AC3BC2" w:rsidTr="00D524C7">
        <w:trPr>
          <w:trHeight w:val="375"/>
        </w:trPr>
        <w:tc>
          <w:tcPr>
            <w:tcW w:w="6252" w:type="dxa"/>
            <w:shd w:val="clear" w:color="auto" w:fill="auto"/>
            <w:vAlign w:val="center"/>
          </w:tcPr>
          <w:p w:rsidR="008642B3" w:rsidRPr="008653CD" w:rsidRDefault="008642B3" w:rsidP="007F74F9">
            <w:pPr>
              <w:jc w:val="both"/>
              <w:rPr>
                <w:bCs/>
              </w:rPr>
            </w:pPr>
            <w:r w:rsidRPr="008653CD">
              <w:rPr>
                <w:bCs/>
              </w:rPr>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8642B3" w:rsidRPr="008653CD" w:rsidRDefault="008642B3" w:rsidP="007F74F9">
            <w:pPr>
              <w:jc w:val="both"/>
              <w:rPr>
                <w:bCs/>
              </w:rPr>
            </w:pPr>
          </w:p>
        </w:tc>
        <w:tc>
          <w:tcPr>
            <w:tcW w:w="1829" w:type="dxa"/>
            <w:shd w:val="clear" w:color="auto" w:fill="auto"/>
            <w:vAlign w:val="center"/>
          </w:tcPr>
          <w:p w:rsidR="008642B3" w:rsidRPr="008653CD" w:rsidRDefault="008642B3" w:rsidP="007F74F9">
            <w:pPr>
              <w:jc w:val="center"/>
              <w:rPr>
                <w:bCs/>
              </w:rPr>
            </w:pPr>
            <w:r w:rsidRPr="008653CD">
              <w:rPr>
                <w:bCs/>
              </w:rPr>
              <w:t>10.3.00.28530</w:t>
            </w:r>
          </w:p>
        </w:tc>
        <w:tc>
          <w:tcPr>
            <w:tcW w:w="1148" w:type="dxa"/>
            <w:shd w:val="clear" w:color="auto" w:fill="auto"/>
            <w:vAlign w:val="center"/>
          </w:tcPr>
          <w:p w:rsidR="008642B3" w:rsidRPr="008653CD" w:rsidRDefault="008642B3" w:rsidP="007F74F9">
            <w:pPr>
              <w:jc w:val="center"/>
              <w:rPr>
                <w:bCs/>
              </w:rPr>
            </w:pPr>
            <w:r w:rsidRPr="008653CD">
              <w:rPr>
                <w:bCs/>
              </w:rPr>
              <w:t>05.03</w:t>
            </w:r>
          </w:p>
        </w:tc>
        <w:tc>
          <w:tcPr>
            <w:tcW w:w="873" w:type="dxa"/>
            <w:shd w:val="clear" w:color="auto" w:fill="auto"/>
            <w:vAlign w:val="center"/>
          </w:tcPr>
          <w:p w:rsidR="008642B3" w:rsidRPr="008653CD" w:rsidRDefault="008642B3" w:rsidP="007F74F9">
            <w:pPr>
              <w:jc w:val="center"/>
              <w:rPr>
                <w:bCs/>
              </w:rPr>
            </w:pPr>
            <w:r w:rsidRPr="008653CD">
              <w:rPr>
                <w:bCs/>
              </w:rPr>
              <w:t>951</w:t>
            </w:r>
          </w:p>
        </w:tc>
        <w:tc>
          <w:tcPr>
            <w:tcW w:w="1760" w:type="dxa"/>
            <w:shd w:val="clear" w:color="auto" w:fill="auto"/>
            <w:vAlign w:val="center"/>
          </w:tcPr>
          <w:p w:rsidR="008642B3" w:rsidRPr="008653CD" w:rsidRDefault="008642B3" w:rsidP="00467976">
            <w:pPr>
              <w:jc w:val="center"/>
              <w:rPr>
                <w:bCs/>
              </w:rPr>
            </w:pPr>
            <w:r w:rsidRPr="008653CD">
              <w:rPr>
                <w:bCs/>
              </w:rPr>
              <w:t>2 566,3</w:t>
            </w:r>
          </w:p>
        </w:tc>
        <w:tc>
          <w:tcPr>
            <w:tcW w:w="1760" w:type="dxa"/>
            <w:shd w:val="clear" w:color="auto" w:fill="auto"/>
            <w:vAlign w:val="center"/>
          </w:tcPr>
          <w:p w:rsidR="008642B3" w:rsidRPr="008653CD" w:rsidRDefault="008642B3" w:rsidP="007F74F9">
            <w:pPr>
              <w:jc w:val="center"/>
              <w:rPr>
                <w:bCs/>
              </w:rPr>
            </w:pPr>
          </w:p>
        </w:tc>
        <w:tc>
          <w:tcPr>
            <w:tcW w:w="1760" w:type="dxa"/>
            <w:shd w:val="clear" w:color="auto" w:fill="auto"/>
            <w:vAlign w:val="center"/>
          </w:tcPr>
          <w:p w:rsidR="008642B3" w:rsidRPr="00AC3BC2" w:rsidRDefault="008642B3" w:rsidP="007F74F9">
            <w:pPr>
              <w:jc w:val="center"/>
              <w:rPr>
                <w:bCs/>
                <w:color w:val="FF0000"/>
              </w:rPr>
            </w:pPr>
          </w:p>
        </w:tc>
      </w:tr>
      <w:tr w:rsidR="008642B3" w:rsidRPr="00AC3BC2" w:rsidTr="00D524C7">
        <w:trPr>
          <w:trHeight w:val="375"/>
        </w:trPr>
        <w:tc>
          <w:tcPr>
            <w:tcW w:w="6252" w:type="dxa"/>
            <w:shd w:val="clear" w:color="auto" w:fill="auto"/>
            <w:vAlign w:val="center"/>
          </w:tcPr>
          <w:p w:rsidR="008642B3" w:rsidRPr="004504B0" w:rsidRDefault="008642B3" w:rsidP="007F74F9">
            <w:pPr>
              <w:jc w:val="both"/>
              <w:rPr>
                <w:b/>
                <w:bCs/>
              </w:rPr>
            </w:pPr>
            <w:r w:rsidRPr="004504B0">
              <w:rPr>
                <w:b/>
                <w:bCs/>
              </w:rPr>
              <w:t>Муниципальная программа Белокалитвинского городского поселения «Формирование современной городской среды на 2018-2026 годы на территории Белокалитвинского городского поселения»</w:t>
            </w:r>
          </w:p>
          <w:p w:rsidR="008642B3" w:rsidRPr="004504B0" w:rsidRDefault="008642B3" w:rsidP="007F74F9">
            <w:pPr>
              <w:jc w:val="both"/>
              <w:rPr>
                <w:b/>
                <w:bCs/>
              </w:rPr>
            </w:pPr>
          </w:p>
        </w:tc>
        <w:tc>
          <w:tcPr>
            <w:tcW w:w="1829" w:type="dxa"/>
            <w:shd w:val="clear" w:color="auto" w:fill="auto"/>
            <w:vAlign w:val="center"/>
          </w:tcPr>
          <w:p w:rsidR="008642B3" w:rsidRPr="004504B0" w:rsidRDefault="008642B3" w:rsidP="007F74F9">
            <w:pPr>
              <w:jc w:val="center"/>
              <w:rPr>
                <w:b/>
                <w:bCs/>
              </w:rPr>
            </w:pPr>
            <w:r w:rsidRPr="004504B0">
              <w:rPr>
                <w:b/>
                <w:bCs/>
              </w:rPr>
              <w:t>12.0.00.00000</w:t>
            </w:r>
          </w:p>
        </w:tc>
        <w:tc>
          <w:tcPr>
            <w:tcW w:w="1148" w:type="dxa"/>
            <w:shd w:val="clear" w:color="auto" w:fill="auto"/>
            <w:vAlign w:val="center"/>
          </w:tcPr>
          <w:p w:rsidR="008642B3" w:rsidRPr="004504B0" w:rsidRDefault="008642B3" w:rsidP="007F74F9">
            <w:pPr>
              <w:jc w:val="center"/>
              <w:rPr>
                <w:b/>
                <w:bCs/>
              </w:rPr>
            </w:pPr>
            <w:r w:rsidRPr="004504B0">
              <w:rPr>
                <w:b/>
                <w:bCs/>
              </w:rPr>
              <w:t> </w:t>
            </w:r>
          </w:p>
        </w:tc>
        <w:tc>
          <w:tcPr>
            <w:tcW w:w="873" w:type="dxa"/>
            <w:shd w:val="clear" w:color="auto" w:fill="auto"/>
            <w:vAlign w:val="center"/>
          </w:tcPr>
          <w:p w:rsidR="008642B3" w:rsidRPr="004504B0" w:rsidRDefault="008642B3" w:rsidP="007F74F9">
            <w:pPr>
              <w:jc w:val="center"/>
              <w:rPr>
                <w:b/>
                <w:bCs/>
              </w:rPr>
            </w:pPr>
            <w:r w:rsidRPr="004504B0">
              <w:rPr>
                <w:b/>
                <w:bCs/>
              </w:rPr>
              <w:t> </w:t>
            </w:r>
          </w:p>
        </w:tc>
        <w:tc>
          <w:tcPr>
            <w:tcW w:w="1760" w:type="dxa"/>
            <w:shd w:val="clear" w:color="auto" w:fill="auto"/>
            <w:vAlign w:val="center"/>
          </w:tcPr>
          <w:p w:rsidR="008642B3" w:rsidRPr="004504B0" w:rsidRDefault="008642B3" w:rsidP="009E7879">
            <w:pPr>
              <w:jc w:val="center"/>
              <w:rPr>
                <w:b/>
                <w:bCs/>
              </w:rPr>
            </w:pPr>
            <w:r w:rsidRPr="004504B0">
              <w:rPr>
                <w:b/>
                <w:bCs/>
              </w:rPr>
              <w:t>235 746,9</w:t>
            </w:r>
          </w:p>
        </w:tc>
        <w:tc>
          <w:tcPr>
            <w:tcW w:w="1760" w:type="dxa"/>
            <w:shd w:val="clear" w:color="auto" w:fill="auto"/>
            <w:vAlign w:val="center"/>
          </w:tcPr>
          <w:p w:rsidR="008642B3" w:rsidRPr="00AC3BC2" w:rsidRDefault="008642B3" w:rsidP="007F74F9">
            <w:pPr>
              <w:jc w:val="center"/>
              <w:rPr>
                <w:b/>
                <w:bCs/>
                <w:color w:val="FF0000"/>
              </w:rPr>
            </w:pPr>
          </w:p>
        </w:tc>
        <w:tc>
          <w:tcPr>
            <w:tcW w:w="1760" w:type="dxa"/>
            <w:shd w:val="clear" w:color="auto" w:fill="auto"/>
            <w:vAlign w:val="center"/>
          </w:tcPr>
          <w:p w:rsidR="008642B3" w:rsidRPr="00AC3BC2" w:rsidRDefault="008642B3" w:rsidP="007F74F9">
            <w:pPr>
              <w:jc w:val="center"/>
              <w:rPr>
                <w:b/>
                <w:bCs/>
                <w:color w:val="FF0000"/>
                <w:highlight w:val="yellow"/>
              </w:rPr>
            </w:pPr>
          </w:p>
        </w:tc>
      </w:tr>
      <w:tr w:rsidR="008642B3" w:rsidRPr="00AC3BC2" w:rsidTr="00D524C7">
        <w:trPr>
          <w:trHeight w:val="375"/>
        </w:trPr>
        <w:tc>
          <w:tcPr>
            <w:tcW w:w="6252" w:type="dxa"/>
            <w:shd w:val="clear" w:color="auto" w:fill="auto"/>
            <w:vAlign w:val="center"/>
          </w:tcPr>
          <w:p w:rsidR="008642B3" w:rsidRPr="004504B0" w:rsidRDefault="008642B3" w:rsidP="007F74F9">
            <w:pPr>
              <w:jc w:val="both"/>
              <w:rPr>
                <w:b/>
                <w:bCs/>
              </w:rPr>
            </w:pPr>
            <w:r w:rsidRPr="004504B0">
              <w:rPr>
                <w:b/>
                <w:bCs/>
              </w:rPr>
              <w:t>Подпрограмма «Благоустройство общественных территорий на территории Белокалитвинского городского поселения»</w:t>
            </w:r>
          </w:p>
          <w:p w:rsidR="008642B3" w:rsidRPr="004504B0" w:rsidRDefault="008642B3" w:rsidP="007F74F9">
            <w:pPr>
              <w:jc w:val="both"/>
              <w:rPr>
                <w:b/>
                <w:bCs/>
              </w:rPr>
            </w:pPr>
          </w:p>
        </w:tc>
        <w:tc>
          <w:tcPr>
            <w:tcW w:w="1829" w:type="dxa"/>
            <w:shd w:val="clear" w:color="auto" w:fill="auto"/>
            <w:vAlign w:val="center"/>
          </w:tcPr>
          <w:p w:rsidR="008642B3" w:rsidRPr="004504B0" w:rsidRDefault="008642B3" w:rsidP="007F74F9">
            <w:pPr>
              <w:jc w:val="center"/>
              <w:rPr>
                <w:b/>
                <w:bCs/>
              </w:rPr>
            </w:pPr>
            <w:r w:rsidRPr="004504B0">
              <w:rPr>
                <w:b/>
                <w:bCs/>
              </w:rPr>
              <w:t>12.1.00.00000</w:t>
            </w:r>
          </w:p>
        </w:tc>
        <w:tc>
          <w:tcPr>
            <w:tcW w:w="1148" w:type="dxa"/>
            <w:shd w:val="clear" w:color="auto" w:fill="auto"/>
            <w:vAlign w:val="center"/>
          </w:tcPr>
          <w:p w:rsidR="008642B3" w:rsidRPr="004504B0" w:rsidRDefault="008642B3" w:rsidP="007F74F9">
            <w:pPr>
              <w:jc w:val="center"/>
              <w:rPr>
                <w:b/>
                <w:bCs/>
              </w:rPr>
            </w:pPr>
            <w:r w:rsidRPr="004504B0">
              <w:rPr>
                <w:b/>
                <w:bCs/>
              </w:rPr>
              <w:t> </w:t>
            </w:r>
          </w:p>
        </w:tc>
        <w:tc>
          <w:tcPr>
            <w:tcW w:w="873" w:type="dxa"/>
            <w:shd w:val="clear" w:color="auto" w:fill="auto"/>
            <w:vAlign w:val="center"/>
          </w:tcPr>
          <w:p w:rsidR="008642B3" w:rsidRPr="004504B0" w:rsidRDefault="008642B3" w:rsidP="007F74F9">
            <w:pPr>
              <w:jc w:val="center"/>
              <w:rPr>
                <w:b/>
                <w:bCs/>
              </w:rPr>
            </w:pPr>
            <w:r w:rsidRPr="004504B0">
              <w:rPr>
                <w:b/>
                <w:bCs/>
              </w:rPr>
              <w:t> </w:t>
            </w:r>
          </w:p>
        </w:tc>
        <w:tc>
          <w:tcPr>
            <w:tcW w:w="1760" w:type="dxa"/>
            <w:shd w:val="clear" w:color="auto" w:fill="auto"/>
            <w:vAlign w:val="center"/>
          </w:tcPr>
          <w:p w:rsidR="008642B3" w:rsidRPr="004504B0" w:rsidRDefault="008642B3" w:rsidP="009E7879">
            <w:pPr>
              <w:jc w:val="center"/>
              <w:rPr>
                <w:b/>
                <w:bCs/>
              </w:rPr>
            </w:pPr>
            <w:r w:rsidRPr="004504B0">
              <w:rPr>
                <w:b/>
                <w:bCs/>
              </w:rPr>
              <w:t>235 746,9</w:t>
            </w:r>
          </w:p>
        </w:tc>
        <w:tc>
          <w:tcPr>
            <w:tcW w:w="1760" w:type="dxa"/>
            <w:shd w:val="clear" w:color="auto" w:fill="auto"/>
            <w:vAlign w:val="center"/>
          </w:tcPr>
          <w:p w:rsidR="008642B3" w:rsidRPr="00AC3BC2" w:rsidRDefault="008642B3" w:rsidP="007F74F9">
            <w:pPr>
              <w:jc w:val="center"/>
              <w:rPr>
                <w:b/>
                <w:bCs/>
                <w:color w:val="FF0000"/>
              </w:rPr>
            </w:pPr>
          </w:p>
        </w:tc>
        <w:tc>
          <w:tcPr>
            <w:tcW w:w="1760" w:type="dxa"/>
            <w:shd w:val="clear" w:color="auto" w:fill="auto"/>
            <w:vAlign w:val="center"/>
          </w:tcPr>
          <w:p w:rsidR="008642B3" w:rsidRPr="00AC3BC2" w:rsidRDefault="008642B3" w:rsidP="007F74F9">
            <w:pPr>
              <w:jc w:val="center"/>
              <w:rPr>
                <w:b/>
                <w:bCs/>
                <w:color w:val="FF0000"/>
              </w:rPr>
            </w:pPr>
          </w:p>
        </w:tc>
      </w:tr>
      <w:tr w:rsidR="008642B3" w:rsidRPr="00AC3BC2" w:rsidTr="00D524C7">
        <w:trPr>
          <w:trHeight w:val="375"/>
        </w:trPr>
        <w:tc>
          <w:tcPr>
            <w:tcW w:w="6252" w:type="dxa"/>
            <w:shd w:val="clear" w:color="auto" w:fill="auto"/>
            <w:vAlign w:val="center"/>
          </w:tcPr>
          <w:p w:rsidR="008642B3" w:rsidRPr="004504B0" w:rsidRDefault="008642B3" w:rsidP="007F74F9">
            <w:pPr>
              <w:jc w:val="both"/>
              <w:rPr>
                <w:bCs/>
              </w:rPr>
            </w:pPr>
            <w:r w:rsidRPr="004504B0">
              <w:rPr>
                <w:bCs/>
              </w:rPr>
              <w:t xml:space="preserve">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w:t>
            </w:r>
            <w:r w:rsidRPr="004504B0">
              <w:rPr>
                <w:bCs/>
              </w:rPr>
              <w:lastRenderedPageBreak/>
              <w:t>(муниципальных) нужд)</w:t>
            </w:r>
          </w:p>
          <w:p w:rsidR="008642B3" w:rsidRPr="004504B0" w:rsidRDefault="008642B3" w:rsidP="007F74F9">
            <w:pPr>
              <w:jc w:val="both"/>
              <w:rPr>
                <w:bCs/>
              </w:rPr>
            </w:pPr>
          </w:p>
        </w:tc>
        <w:tc>
          <w:tcPr>
            <w:tcW w:w="1829" w:type="dxa"/>
            <w:shd w:val="clear" w:color="auto" w:fill="auto"/>
            <w:vAlign w:val="center"/>
          </w:tcPr>
          <w:p w:rsidR="008642B3" w:rsidRPr="004504B0" w:rsidRDefault="008642B3" w:rsidP="007F74F9">
            <w:pPr>
              <w:jc w:val="center"/>
              <w:rPr>
                <w:bCs/>
              </w:rPr>
            </w:pPr>
            <w:r w:rsidRPr="004504B0">
              <w:rPr>
                <w:bCs/>
              </w:rPr>
              <w:lastRenderedPageBreak/>
              <w:t>12.1.00.</w:t>
            </w:r>
            <w:r w:rsidRPr="004504B0">
              <w:rPr>
                <w:bCs/>
                <w:lang w:val="en-US"/>
              </w:rPr>
              <w:t>S</w:t>
            </w:r>
            <w:r w:rsidRPr="004504B0">
              <w:rPr>
                <w:bCs/>
              </w:rPr>
              <w:t>4220</w:t>
            </w:r>
          </w:p>
        </w:tc>
        <w:tc>
          <w:tcPr>
            <w:tcW w:w="1148" w:type="dxa"/>
            <w:shd w:val="clear" w:color="auto" w:fill="auto"/>
            <w:vAlign w:val="center"/>
          </w:tcPr>
          <w:p w:rsidR="008642B3" w:rsidRPr="004504B0" w:rsidRDefault="008642B3" w:rsidP="007F74F9">
            <w:pPr>
              <w:jc w:val="center"/>
              <w:rPr>
                <w:bCs/>
              </w:rPr>
            </w:pPr>
            <w:r w:rsidRPr="004504B0">
              <w:rPr>
                <w:bCs/>
              </w:rPr>
              <w:t>05.03</w:t>
            </w:r>
          </w:p>
        </w:tc>
        <w:tc>
          <w:tcPr>
            <w:tcW w:w="873" w:type="dxa"/>
            <w:shd w:val="clear" w:color="auto" w:fill="auto"/>
            <w:vAlign w:val="center"/>
          </w:tcPr>
          <w:p w:rsidR="008642B3" w:rsidRPr="004504B0" w:rsidRDefault="008642B3" w:rsidP="007F74F9">
            <w:pPr>
              <w:jc w:val="center"/>
              <w:rPr>
                <w:bCs/>
              </w:rPr>
            </w:pPr>
            <w:r w:rsidRPr="004504B0">
              <w:rPr>
                <w:bCs/>
              </w:rPr>
              <w:t>951</w:t>
            </w:r>
          </w:p>
        </w:tc>
        <w:tc>
          <w:tcPr>
            <w:tcW w:w="1760" w:type="dxa"/>
            <w:shd w:val="clear" w:color="auto" w:fill="auto"/>
            <w:vAlign w:val="center"/>
          </w:tcPr>
          <w:p w:rsidR="008642B3" w:rsidRPr="004504B0" w:rsidRDefault="008642B3" w:rsidP="009E7879">
            <w:pPr>
              <w:jc w:val="center"/>
              <w:rPr>
                <w:bCs/>
              </w:rPr>
            </w:pPr>
            <w:r w:rsidRPr="004504B0">
              <w:rPr>
                <w:bCs/>
              </w:rPr>
              <w:t>200 747,9</w:t>
            </w:r>
          </w:p>
        </w:tc>
        <w:tc>
          <w:tcPr>
            <w:tcW w:w="1760" w:type="dxa"/>
            <w:shd w:val="clear" w:color="auto" w:fill="auto"/>
            <w:vAlign w:val="center"/>
          </w:tcPr>
          <w:p w:rsidR="008642B3" w:rsidRPr="00AC3BC2" w:rsidRDefault="008642B3" w:rsidP="007F74F9">
            <w:pPr>
              <w:jc w:val="center"/>
              <w:rPr>
                <w:bCs/>
                <w:color w:val="FF0000"/>
              </w:rPr>
            </w:pPr>
          </w:p>
        </w:tc>
        <w:tc>
          <w:tcPr>
            <w:tcW w:w="1760" w:type="dxa"/>
            <w:shd w:val="clear" w:color="auto" w:fill="auto"/>
            <w:vAlign w:val="center"/>
          </w:tcPr>
          <w:p w:rsidR="008642B3" w:rsidRPr="00AC3BC2" w:rsidRDefault="008642B3" w:rsidP="007F74F9">
            <w:pPr>
              <w:jc w:val="center"/>
              <w:rPr>
                <w:b/>
                <w:bCs/>
                <w:color w:val="FF0000"/>
              </w:rPr>
            </w:pPr>
          </w:p>
        </w:tc>
      </w:tr>
      <w:tr w:rsidR="008642B3" w:rsidRPr="00AC3BC2" w:rsidTr="00D524C7">
        <w:trPr>
          <w:trHeight w:val="375"/>
        </w:trPr>
        <w:tc>
          <w:tcPr>
            <w:tcW w:w="6252" w:type="dxa"/>
            <w:shd w:val="clear" w:color="auto" w:fill="auto"/>
            <w:vAlign w:val="center"/>
          </w:tcPr>
          <w:p w:rsidR="008642B3" w:rsidRPr="004504B0" w:rsidRDefault="008642B3" w:rsidP="007F74F9">
            <w:pPr>
              <w:jc w:val="both"/>
              <w:rPr>
                <w:b/>
                <w:bCs/>
              </w:rPr>
            </w:pPr>
            <w:r w:rsidRPr="004504B0">
              <w:rPr>
                <w:b/>
                <w:bCs/>
              </w:rPr>
              <w:lastRenderedPageBreak/>
              <w:t>Национальный проект "Жилье и городская среда"</w:t>
            </w:r>
          </w:p>
          <w:p w:rsidR="008642B3" w:rsidRPr="004504B0" w:rsidRDefault="008642B3" w:rsidP="007F74F9">
            <w:pPr>
              <w:jc w:val="both"/>
              <w:rPr>
                <w:b/>
                <w:bCs/>
              </w:rPr>
            </w:pPr>
          </w:p>
        </w:tc>
        <w:tc>
          <w:tcPr>
            <w:tcW w:w="1829" w:type="dxa"/>
            <w:shd w:val="clear" w:color="auto" w:fill="auto"/>
            <w:vAlign w:val="center"/>
          </w:tcPr>
          <w:p w:rsidR="008642B3" w:rsidRPr="004504B0" w:rsidRDefault="008642B3" w:rsidP="007F74F9">
            <w:pPr>
              <w:jc w:val="center"/>
              <w:rPr>
                <w:b/>
                <w:bCs/>
              </w:rPr>
            </w:pPr>
            <w:r w:rsidRPr="004504B0">
              <w:rPr>
                <w:b/>
                <w:bCs/>
              </w:rPr>
              <w:t>12.1.F0.00000</w:t>
            </w:r>
          </w:p>
        </w:tc>
        <w:tc>
          <w:tcPr>
            <w:tcW w:w="1148" w:type="dxa"/>
            <w:shd w:val="clear" w:color="auto" w:fill="auto"/>
            <w:vAlign w:val="center"/>
          </w:tcPr>
          <w:p w:rsidR="008642B3" w:rsidRPr="004504B0" w:rsidRDefault="008642B3" w:rsidP="007F74F9">
            <w:pPr>
              <w:jc w:val="center"/>
              <w:rPr>
                <w:b/>
                <w:bCs/>
              </w:rPr>
            </w:pPr>
            <w:r w:rsidRPr="004504B0">
              <w:rPr>
                <w:b/>
                <w:bCs/>
              </w:rPr>
              <w:t> </w:t>
            </w:r>
          </w:p>
        </w:tc>
        <w:tc>
          <w:tcPr>
            <w:tcW w:w="873" w:type="dxa"/>
            <w:shd w:val="clear" w:color="auto" w:fill="auto"/>
            <w:vAlign w:val="center"/>
          </w:tcPr>
          <w:p w:rsidR="008642B3" w:rsidRPr="004504B0" w:rsidRDefault="008642B3" w:rsidP="007F74F9">
            <w:pPr>
              <w:jc w:val="center"/>
              <w:rPr>
                <w:b/>
                <w:bCs/>
              </w:rPr>
            </w:pPr>
            <w:r w:rsidRPr="004504B0">
              <w:rPr>
                <w:b/>
                <w:bCs/>
              </w:rPr>
              <w:t> </w:t>
            </w:r>
          </w:p>
        </w:tc>
        <w:tc>
          <w:tcPr>
            <w:tcW w:w="1760" w:type="dxa"/>
            <w:shd w:val="clear" w:color="auto" w:fill="auto"/>
            <w:vAlign w:val="center"/>
          </w:tcPr>
          <w:p w:rsidR="008642B3" w:rsidRPr="004504B0" w:rsidRDefault="008642B3" w:rsidP="000F375B">
            <w:pPr>
              <w:jc w:val="center"/>
              <w:rPr>
                <w:b/>
                <w:bCs/>
              </w:rPr>
            </w:pPr>
            <w:r w:rsidRPr="004504B0">
              <w:rPr>
                <w:b/>
                <w:bCs/>
              </w:rPr>
              <w:t>34 999,0</w:t>
            </w:r>
          </w:p>
        </w:tc>
        <w:tc>
          <w:tcPr>
            <w:tcW w:w="1760" w:type="dxa"/>
            <w:shd w:val="clear" w:color="auto" w:fill="auto"/>
            <w:vAlign w:val="center"/>
          </w:tcPr>
          <w:p w:rsidR="008642B3" w:rsidRPr="004504B0" w:rsidRDefault="008642B3" w:rsidP="007F74F9">
            <w:pPr>
              <w:jc w:val="center"/>
              <w:rPr>
                <w:b/>
                <w:bCs/>
              </w:rPr>
            </w:pPr>
          </w:p>
        </w:tc>
        <w:tc>
          <w:tcPr>
            <w:tcW w:w="1760" w:type="dxa"/>
            <w:shd w:val="clear" w:color="auto" w:fill="auto"/>
            <w:vAlign w:val="center"/>
          </w:tcPr>
          <w:p w:rsidR="008642B3" w:rsidRPr="00AC3BC2" w:rsidRDefault="008642B3" w:rsidP="007F74F9">
            <w:pPr>
              <w:jc w:val="center"/>
              <w:rPr>
                <w:b/>
                <w:bCs/>
                <w:color w:val="FF0000"/>
              </w:rPr>
            </w:pPr>
            <w:r w:rsidRPr="00AC3BC2">
              <w:rPr>
                <w:b/>
                <w:bCs/>
                <w:color w:val="FF0000"/>
              </w:rPr>
              <w:t> </w:t>
            </w:r>
          </w:p>
        </w:tc>
      </w:tr>
      <w:tr w:rsidR="008642B3" w:rsidRPr="00AC3BC2" w:rsidTr="00D524C7">
        <w:trPr>
          <w:trHeight w:val="375"/>
        </w:trPr>
        <w:tc>
          <w:tcPr>
            <w:tcW w:w="6252" w:type="dxa"/>
            <w:shd w:val="clear" w:color="auto" w:fill="auto"/>
            <w:vAlign w:val="center"/>
          </w:tcPr>
          <w:p w:rsidR="008642B3" w:rsidRPr="004504B0" w:rsidRDefault="008642B3" w:rsidP="007F74F9">
            <w:pPr>
              <w:jc w:val="both"/>
              <w:rPr>
                <w:b/>
                <w:bCs/>
              </w:rPr>
            </w:pPr>
            <w:r w:rsidRPr="004504B0">
              <w:rPr>
                <w:b/>
                <w:bCs/>
              </w:rPr>
              <w:t>Региональный проект "Формирование комфортной городской среды" по национальному проекту "Жилье и городская среда"</w:t>
            </w:r>
          </w:p>
          <w:p w:rsidR="008642B3" w:rsidRPr="004504B0" w:rsidRDefault="008642B3" w:rsidP="007F74F9">
            <w:pPr>
              <w:jc w:val="both"/>
              <w:rPr>
                <w:b/>
                <w:bCs/>
              </w:rPr>
            </w:pPr>
          </w:p>
        </w:tc>
        <w:tc>
          <w:tcPr>
            <w:tcW w:w="1829" w:type="dxa"/>
            <w:shd w:val="clear" w:color="auto" w:fill="auto"/>
            <w:vAlign w:val="center"/>
          </w:tcPr>
          <w:p w:rsidR="008642B3" w:rsidRPr="004504B0" w:rsidRDefault="008642B3" w:rsidP="007F74F9">
            <w:pPr>
              <w:jc w:val="center"/>
              <w:rPr>
                <w:b/>
                <w:bCs/>
              </w:rPr>
            </w:pPr>
            <w:r w:rsidRPr="004504B0">
              <w:rPr>
                <w:b/>
                <w:bCs/>
              </w:rPr>
              <w:t>12.1.F2.00000</w:t>
            </w:r>
          </w:p>
        </w:tc>
        <w:tc>
          <w:tcPr>
            <w:tcW w:w="1148" w:type="dxa"/>
            <w:shd w:val="clear" w:color="auto" w:fill="auto"/>
            <w:vAlign w:val="center"/>
          </w:tcPr>
          <w:p w:rsidR="008642B3" w:rsidRPr="004504B0" w:rsidRDefault="008642B3" w:rsidP="007F74F9">
            <w:pPr>
              <w:jc w:val="center"/>
              <w:rPr>
                <w:b/>
                <w:bCs/>
              </w:rPr>
            </w:pPr>
            <w:r w:rsidRPr="004504B0">
              <w:rPr>
                <w:b/>
                <w:bCs/>
              </w:rPr>
              <w:t> </w:t>
            </w:r>
          </w:p>
        </w:tc>
        <w:tc>
          <w:tcPr>
            <w:tcW w:w="873" w:type="dxa"/>
            <w:shd w:val="clear" w:color="auto" w:fill="auto"/>
            <w:vAlign w:val="center"/>
          </w:tcPr>
          <w:p w:rsidR="008642B3" w:rsidRPr="004504B0" w:rsidRDefault="008642B3" w:rsidP="007F74F9">
            <w:pPr>
              <w:jc w:val="center"/>
              <w:rPr>
                <w:b/>
                <w:bCs/>
              </w:rPr>
            </w:pPr>
            <w:r w:rsidRPr="004504B0">
              <w:rPr>
                <w:b/>
                <w:bCs/>
              </w:rPr>
              <w:t> </w:t>
            </w:r>
          </w:p>
        </w:tc>
        <w:tc>
          <w:tcPr>
            <w:tcW w:w="1760" w:type="dxa"/>
            <w:shd w:val="clear" w:color="auto" w:fill="auto"/>
            <w:vAlign w:val="center"/>
          </w:tcPr>
          <w:p w:rsidR="008642B3" w:rsidRPr="004504B0" w:rsidRDefault="008642B3" w:rsidP="000F375B">
            <w:pPr>
              <w:jc w:val="center"/>
              <w:rPr>
                <w:b/>
                <w:bCs/>
              </w:rPr>
            </w:pPr>
            <w:r w:rsidRPr="004504B0">
              <w:rPr>
                <w:b/>
                <w:bCs/>
              </w:rPr>
              <w:t>34 999,0</w:t>
            </w:r>
          </w:p>
        </w:tc>
        <w:tc>
          <w:tcPr>
            <w:tcW w:w="1760" w:type="dxa"/>
            <w:shd w:val="clear" w:color="auto" w:fill="auto"/>
            <w:vAlign w:val="center"/>
          </w:tcPr>
          <w:p w:rsidR="008642B3" w:rsidRPr="004504B0" w:rsidRDefault="008642B3" w:rsidP="007F74F9">
            <w:pPr>
              <w:jc w:val="center"/>
              <w:rPr>
                <w:b/>
                <w:bCs/>
              </w:rPr>
            </w:pPr>
          </w:p>
        </w:tc>
        <w:tc>
          <w:tcPr>
            <w:tcW w:w="1760" w:type="dxa"/>
            <w:shd w:val="clear" w:color="auto" w:fill="auto"/>
            <w:vAlign w:val="center"/>
          </w:tcPr>
          <w:p w:rsidR="008642B3" w:rsidRPr="00AC3BC2" w:rsidRDefault="008642B3" w:rsidP="007F74F9">
            <w:pPr>
              <w:jc w:val="center"/>
              <w:rPr>
                <w:b/>
                <w:bCs/>
                <w:color w:val="FF0000"/>
              </w:rPr>
            </w:pPr>
            <w:r w:rsidRPr="00AC3BC2">
              <w:rPr>
                <w:b/>
                <w:bCs/>
                <w:color w:val="FF0000"/>
              </w:rPr>
              <w:t> </w:t>
            </w:r>
          </w:p>
        </w:tc>
      </w:tr>
      <w:tr w:rsidR="008642B3" w:rsidRPr="00AC3BC2" w:rsidTr="00D524C7">
        <w:trPr>
          <w:trHeight w:val="375"/>
        </w:trPr>
        <w:tc>
          <w:tcPr>
            <w:tcW w:w="6252" w:type="dxa"/>
            <w:shd w:val="clear" w:color="auto" w:fill="auto"/>
            <w:vAlign w:val="center"/>
          </w:tcPr>
          <w:p w:rsidR="008642B3" w:rsidRPr="004504B0" w:rsidRDefault="008642B3" w:rsidP="007F74F9">
            <w:pPr>
              <w:jc w:val="both"/>
              <w:rPr>
                <w:bCs/>
              </w:rPr>
            </w:pPr>
            <w:r w:rsidRPr="004504B0">
              <w:rPr>
                <w:bCs/>
              </w:rPr>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8642B3" w:rsidRPr="004504B0" w:rsidRDefault="008642B3" w:rsidP="00D93DD8">
            <w:pPr>
              <w:jc w:val="center"/>
              <w:rPr>
                <w:bCs/>
              </w:rPr>
            </w:pPr>
            <w:r w:rsidRPr="004504B0">
              <w:rPr>
                <w:bCs/>
              </w:rPr>
              <w:t>12.1.F2.55550</w:t>
            </w:r>
          </w:p>
        </w:tc>
        <w:tc>
          <w:tcPr>
            <w:tcW w:w="1148" w:type="dxa"/>
            <w:shd w:val="clear" w:color="auto" w:fill="auto"/>
            <w:vAlign w:val="center"/>
          </w:tcPr>
          <w:p w:rsidR="008642B3" w:rsidRPr="004504B0" w:rsidRDefault="008642B3" w:rsidP="007F74F9">
            <w:pPr>
              <w:jc w:val="center"/>
              <w:rPr>
                <w:bCs/>
              </w:rPr>
            </w:pPr>
            <w:r w:rsidRPr="004504B0">
              <w:rPr>
                <w:bCs/>
              </w:rPr>
              <w:t>05.03</w:t>
            </w:r>
          </w:p>
        </w:tc>
        <w:tc>
          <w:tcPr>
            <w:tcW w:w="873" w:type="dxa"/>
            <w:shd w:val="clear" w:color="auto" w:fill="auto"/>
            <w:vAlign w:val="center"/>
          </w:tcPr>
          <w:p w:rsidR="008642B3" w:rsidRPr="004504B0" w:rsidRDefault="008642B3" w:rsidP="007F74F9">
            <w:pPr>
              <w:jc w:val="center"/>
              <w:rPr>
                <w:bCs/>
              </w:rPr>
            </w:pPr>
            <w:r w:rsidRPr="004504B0">
              <w:rPr>
                <w:bCs/>
              </w:rPr>
              <w:t>951</w:t>
            </w:r>
          </w:p>
        </w:tc>
        <w:tc>
          <w:tcPr>
            <w:tcW w:w="1760" w:type="dxa"/>
            <w:shd w:val="clear" w:color="auto" w:fill="auto"/>
            <w:vAlign w:val="center"/>
          </w:tcPr>
          <w:p w:rsidR="008642B3" w:rsidRPr="004504B0" w:rsidRDefault="008642B3" w:rsidP="007F74F9">
            <w:pPr>
              <w:jc w:val="center"/>
              <w:rPr>
                <w:bCs/>
              </w:rPr>
            </w:pPr>
            <w:r w:rsidRPr="004504B0">
              <w:rPr>
                <w:bCs/>
              </w:rPr>
              <w:t>34 999,0</w:t>
            </w:r>
          </w:p>
        </w:tc>
        <w:tc>
          <w:tcPr>
            <w:tcW w:w="1760" w:type="dxa"/>
            <w:shd w:val="clear" w:color="auto" w:fill="auto"/>
            <w:vAlign w:val="center"/>
          </w:tcPr>
          <w:p w:rsidR="008642B3" w:rsidRPr="004504B0" w:rsidRDefault="008642B3" w:rsidP="007F74F9">
            <w:pPr>
              <w:jc w:val="center"/>
              <w:rPr>
                <w:bCs/>
              </w:rPr>
            </w:pPr>
            <w:r w:rsidRPr="004504B0">
              <w:rPr>
                <w:bCs/>
              </w:rPr>
              <w:t>»;</w:t>
            </w:r>
          </w:p>
        </w:tc>
        <w:tc>
          <w:tcPr>
            <w:tcW w:w="1760" w:type="dxa"/>
            <w:shd w:val="clear" w:color="auto" w:fill="auto"/>
            <w:vAlign w:val="center"/>
          </w:tcPr>
          <w:p w:rsidR="008642B3" w:rsidRPr="00AC3BC2" w:rsidRDefault="008642B3" w:rsidP="007F74F9">
            <w:pPr>
              <w:jc w:val="center"/>
              <w:rPr>
                <w:bCs/>
                <w:color w:val="FF0000"/>
              </w:rPr>
            </w:pPr>
          </w:p>
        </w:tc>
      </w:tr>
    </w:tbl>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5B3FB1" w:rsidRDefault="005B3FB1" w:rsidP="000F3950">
      <w:pPr>
        <w:jc w:val="both"/>
        <w:rPr>
          <w:bCs/>
          <w:color w:val="FF0000"/>
          <w:sz w:val="28"/>
          <w:szCs w:val="28"/>
        </w:rPr>
      </w:pPr>
    </w:p>
    <w:p w:rsidR="00390816" w:rsidRPr="00AC3BC2" w:rsidRDefault="00390816" w:rsidP="000F3950">
      <w:pPr>
        <w:jc w:val="both"/>
        <w:rPr>
          <w:bCs/>
          <w:color w:val="FF0000"/>
          <w:sz w:val="28"/>
          <w:szCs w:val="28"/>
        </w:rPr>
        <w:sectPr w:rsidR="00390816" w:rsidRPr="00AC3BC2" w:rsidSect="006C1C15">
          <w:pgSz w:w="16838" w:h="11906" w:orient="landscape" w:code="9"/>
          <w:pgMar w:top="567" w:right="851" w:bottom="567" w:left="851" w:header="709" w:footer="709" w:gutter="0"/>
          <w:cols w:space="708"/>
          <w:docGrid w:linePitch="360"/>
        </w:sectPr>
      </w:pPr>
    </w:p>
    <w:p w:rsidR="00390816" w:rsidRPr="00AC3BC2" w:rsidRDefault="00390816" w:rsidP="00390816">
      <w:pPr>
        <w:rPr>
          <w:color w:val="FF0000"/>
          <w:sz w:val="28"/>
          <w:szCs w:val="28"/>
        </w:rPr>
      </w:pPr>
    </w:p>
    <w:p w:rsidR="00390816" w:rsidRPr="00AC3BC2" w:rsidRDefault="00390816" w:rsidP="00390816">
      <w:pPr>
        <w:rPr>
          <w:color w:val="FF0000"/>
          <w:sz w:val="28"/>
          <w:szCs w:val="28"/>
        </w:rPr>
        <w:sectPr w:rsidR="00390816" w:rsidRPr="00AC3BC2" w:rsidSect="00390816">
          <w:pgSz w:w="11906" w:h="16838" w:code="9"/>
          <w:pgMar w:top="851" w:right="567" w:bottom="851" w:left="567" w:header="709" w:footer="709" w:gutter="0"/>
          <w:cols w:space="708"/>
          <w:docGrid w:linePitch="360"/>
        </w:sectPr>
      </w:pPr>
    </w:p>
    <w:p w:rsidR="0070794C" w:rsidRPr="00061082" w:rsidRDefault="0087766B" w:rsidP="0070794C">
      <w:pPr>
        <w:jc w:val="both"/>
        <w:rPr>
          <w:bCs/>
          <w:sz w:val="28"/>
          <w:szCs w:val="28"/>
        </w:rPr>
      </w:pPr>
      <w:r w:rsidRPr="00061082">
        <w:rPr>
          <w:bCs/>
          <w:sz w:val="28"/>
          <w:szCs w:val="28"/>
        </w:rPr>
        <w:lastRenderedPageBreak/>
        <w:t>9</w:t>
      </w:r>
      <w:r w:rsidR="0070794C" w:rsidRPr="00061082">
        <w:rPr>
          <w:bCs/>
          <w:sz w:val="28"/>
          <w:szCs w:val="28"/>
        </w:rPr>
        <w:t>) приложение 8 изложить в новой редакции:</w:t>
      </w:r>
    </w:p>
    <w:p w:rsidR="0070794C" w:rsidRPr="00061082" w:rsidRDefault="0070794C" w:rsidP="0070794C">
      <w:pPr>
        <w:rPr>
          <w:sz w:val="28"/>
          <w:szCs w:val="28"/>
        </w:rPr>
      </w:pPr>
    </w:p>
    <w:p w:rsidR="00E92A2B" w:rsidRPr="00061082" w:rsidRDefault="00E92A2B" w:rsidP="00E92A2B">
      <w:pPr>
        <w:tabs>
          <w:tab w:val="left" w:pos="7410"/>
        </w:tabs>
        <w:jc w:val="right"/>
        <w:rPr>
          <w:bCs/>
          <w:sz w:val="28"/>
          <w:szCs w:val="28"/>
        </w:rPr>
      </w:pPr>
      <w:r w:rsidRPr="00061082">
        <w:rPr>
          <w:sz w:val="28"/>
          <w:szCs w:val="28"/>
        </w:rPr>
        <w:t>«</w:t>
      </w:r>
      <w:r w:rsidRPr="00061082">
        <w:rPr>
          <w:bCs/>
          <w:sz w:val="28"/>
          <w:szCs w:val="28"/>
        </w:rPr>
        <w:t>Приложение 8</w:t>
      </w:r>
    </w:p>
    <w:p w:rsidR="00E92A2B" w:rsidRPr="00061082" w:rsidRDefault="00E92A2B" w:rsidP="00E92A2B">
      <w:pPr>
        <w:tabs>
          <w:tab w:val="left" w:pos="7410"/>
        </w:tabs>
        <w:jc w:val="right"/>
        <w:rPr>
          <w:bCs/>
          <w:sz w:val="28"/>
          <w:szCs w:val="28"/>
        </w:rPr>
      </w:pPr>
      <w:r w:rsidRPr="00061082">
        <w:rPr>
          <w:bCs/>
          <w:sz w:val="28"/>
          <w:szCs w:val="28"/>
        </w:rPr>
        <w:t xml:space="preserve">к решению Собрания </w:t>
      </w:r>
    </w:p>
    <w:p w:rsidR="00E92A2B" w:rsidRPr="00061082" w:rsidRDefault="00E92A2B" w:rsidP="00E92A2B">
      <w:pPr>
        <w:tabs>
          <w:tab w:val="left" w:pos="7410"/>
        </w:tabs>
        <w:jc w:val="right"/>
        <w:rPr>
          <w:bCs/>
          <w:sz w:val="28"/>
          <w:szCs w:val="28"/>
        </w:rPr>
      </w:pPr>
      <w:r w:rsidRPr="00061082">
        <w:rPr>
          <w:bCs/>
          <w:sz w:val="28"/>
          <w:szCs w:val="28"/>
        </w:rPr>
        <w:t>депутатов Белокалитвинского</w:t>
      </w:r>
    </w:p>
    <w:p w:rsidR="00E92A2B" w:rsidRPr="00061082" w:rsidRDefault="00E92A2B" w:rsidP="00E92A2B">
      <w:pPr>
        <w:tabs>
          <w:tab w:val="left" w:pos="7410"/>
        </w:tabs>
        <w:jc w:val="right"/>
        <w:rPr>
          <w:bCs/>
          <w:sz w:val="28"/>
          <w:szCs w:val="28"/>
        </w:rPr>
      </w:pPr>
      <w:r w:rsidRPr="00061082">
        <w:rPr>
          <w:bCs/>
          <w:sz w:val="28"/>
          <w:szCs w:val="28"/>
        </w:rPr>
        <w:t xml:space="preserve"> городского поселения</w:t>
      </w:r>
    </w:p>
    <w:p w:rsidR="00E92A2B" w:rsidRPr="00061082" w:rsidRDefault="00E92A2B" w:rsidP="00E92A2B">
      <w:pPr>
        <w:jc w:val="right"/>
        <w:rPr>
          <w:sz w:val="28"/>
          <w:szCs w:val="28"/>
        </w:rPr>
      </w:pPr>
      <w:r w:rsidRPr="00061082">
        <w:rPr>
          <w:bCs/>
          <w:sz w:val="28"/>
          <w:szCs w:val="28"/>
        </w:rPr>
        <w:t xml:space="preserve"> </w:t>
      </w:r>
      <w:r w:rsidRPr="00061082">
        <w:rPr>
          <w:rFonts w:eastAsia="Calibri"/>
          <w:sz w:val="28"/>
          <w:szCs w:val="28"/>
          <w:lang w:eastAsia="en-US"/>
        </w:rPr>
        <w:t>от 2</w:t>
      </w:r>
      <w:r w:rsidR="00250614" w:rsidRPr="00061082">
        <w:rPr>
          <w:rFonts w:eastAsia="Calibri"/>
          <w:sz w:val="28"/>
          <w:szCs w:val="28"/>
          <w:lang w:eastAsia="en-US"/>
        </w:rPr>
        <w:t>5</w:t>
      </w:r>
      <w:r w:rsidRPr="00061082">
        <w:rPr>
          <w:rFonts w:eastAsia="Calibri"/>
          <w:sz w:val="28"/>
          <w:szCs w:val="28"/>
          <w:lang w:eastAsia="en-US"/>
        </w:rPr>
        <w:t xml:space="preserve"> декабря 202</w:t>
      </w:r>
      <w:r w:rsidR="00250614" w:rsidRPr="00061082">
        <w:rPr>
          <w:rFonts w:eastAsia="Calibri"/>
          <w:sz w:val="28"/>
          <w:szCs w:val="28"/>
          <w:lang w:eastAsia="en-US"/>
        </w:rPr>
        <w:t>3</w:t>
      </w:r>
      <w:r w:rsidRPr="00061082">
        <w:rPr>
          <w:rFonts w:eastAsia="Calibri"/>
          <w:sz w:val="28"/>
          <w:szCs w:val="28"/>
          <w:lang w:eastAsia="en-US"/>
        </w:rPr>
        <w:t xml:space="preserve"> года  № </w:t>
      </w:r>
      <w:r w:rsidR="00250614" w:rsidRPr="00061082">
        <w:rPr>
          <w:rFonts w:eastAsia="Calibri"/>
          <w:sz w:val="28"/>
          <w:szCs w:val="28"/>
          <w:lang w:eastAsia="en-US"/>
        </w:rPr>
        <w:t>90</w:t>
      </w:r>
      <w:r w:rsidRPr="00061082">
        <w:rPr>
          <w:sz w:val="28"/>
          <w:szCs w:val="28"/>
        </w:rPr>
        <w:t xml:space="preserve"> </w:t>
      </w:r>
    </w:p>
    <w:p w:rsidR="00E92A2B" w:rsidRPr="00061082" w:rsidRDefault="00E92A2B" w:rsidP="00E92A2B">
      <w:pPr>
        <w:jc w:val="right"/>
        <w:rPr>
          <w:sz w:val="28"/>
          <w:szCs w:val="28"/>
        </w:rPr>
      </w:pPr>
      <w:r w:rsidRPr="00061082">
        <w:rPr>
          <w:sz w:val="28"/>
          <w:szCs w:val="28"/>
        </w:rPr>
        <w:t xml:space="preserve">«О бюджете Белокалитвинского </w:t>
      </w:r>
      <w:proofErr w:type="gramStart"/>
      <w:r w:rsidRPr="00061082">
        <w:rPr>
          <w:sz w:val="28"/>
          <w:szCs w:val="28"/>
        </w:rPr>
        <w:t>городского</w:t>
      </w:r>
      <w:proofErr w:type="gramEnd"/>
      <w:r w:rsidRPr="00061082">
        <w:rPr>
          <w:sz w:val="28"/>
          <w:szCs w:val="28"/>
        </w:rPr>
        <w:t xml:space="preserve"> </w:t>
      </w:r>
    </w:p>
    <w:p w:rsidR="00E92A2B" w:rsidRPr="00061082" w:rsidRDefault="00E92A2B" w:rsidP="00E92A2B">
      <w:pPr>
        <w:jc w:val="right"/>
        <w:rPr>
          <w:sz w:val="28"/>
          <w:szCs w:val="28"/>
        </w:rPr>
      </w:pPr>
      <w:r w:rsidRPr="00061082">
        <w:rPr>
          <w:sz w:val="28"/>
          <w:szCs w:val="28"/>
        </w:rPr>
        <w:t xml:space="preserve">поселения Белокалитвинского </w:t>
      </w:r>
    </w:p>
    <w:p w:rsidR="00E92A2B" w:rsidRPr="00061082" w:rsidRDefault="00E92A2B" w:rsidP="00E92A2B">
      <w:pPr>
        <w:ind w:hanging="120"/>
        <w:jc w:val="right"/>
        <w:rPr>
          <w:sz w:val="28"/>
          <w:szCs w:val="28"/>
        </w:rPr>
      </w:pPr>
      <w:r w:rsidRPr="00061082">
        <w:rPr>
          <w:sz w:val="28"/>
          <w:szCs w:val="28"/>
        </w:rPr>
        <w:t>района на 202</w:t>
      </w:r>
      <w:r w:rsidR="00250614" w:rsidRPr="00061082">
        <w:rPr>
          <w:sz w:val="28"/>
          <w:szCs w:val="28"/>
        </w:rPr>
        <w:t>4</w:t>
      </w:r>
      <w:r w:rsidRPr="00061082">
        <w:rPr>
          <w:sz w:val="28"/>
          <w:szCs w:val="28"/>
        </w:rPr>
        <w:t xml:space="preserve"> год и на плановый </w:t>
      </w:r>
    </w:p>
    <w:p w:rsidR="00B90F8A" w:rsidRPr="00061082" w:rsidRDefault="00E92A2B" w:rsidP="00E92A2B">
      <w:pPr>
        <w:tabs>
          <w:tab w:val="left" w:pos="7410"/>
        </w:tabs>
        <w:ind w:firstLine="851"/>
        <w:jc w:val="right"/>
        <w:rPr>
          <w:sz w:val="28"/>
          <w:szCs w:val="28"/>
        </w:rPr>
      </w:pPr>
      <w:r w:rsidRPr="00061082">
        <w:rPr>
          <w:sz w:val="28"/>
          <w:szCs w:val="28"/>
        </w:rPr>
        <w:t>период 202</w:t>
      </w:r>
      <w:r w:rsidR="00250614" w:rsidRPr="00061082">
        <w:rPr>
          <w:sz w:val="28"/>
          <w:szCs w:val="28"/>
        </w:rPr>
        <w:t>5</w:t>
      </w:r>
      <w:r w:rsidRPr="00061082">
        <w:rPr>
          <w:sz w:val="28"/>
          <w:szCs w:val="28"/>
        </w:rPr>
        <w:t xml:space="preserve"> и 202</w:t>
      </w:r>
      <w:r w:rsidR="00250614" w:rsidRPr="00061082">
        <w:rPr>
          <w:sz w:val="28"/>
          <w:szCs w:val="28"/>
        </w:rPr>
        <w:t>6</w:t>
      </w:r>
      <w:r w:rsidRPr="00061082">
        <w:rPr>
          <w:sz w:val="28"/>
          <w:szCs w:val="28"/>
        </w:rPr>
        <w:t xml:space="preserve"> годов»</w:t>
      </w:r>
    </w:p>
    <w:p w:rsidR="00B90F8A" w:rsidRPr="00061082" w:rsidRDefault="00B90F8A" w:rsidP="00B90F8A">
      <w:pPr>
        <w:jc w:val="center"/>
        <w:rPr>
          <w:b/>
        </w:rPr>
      </w:pPr>
    </w:p>
    <w:p w:rsidR="00B90F8A" w:rsidRPr="00061082" w:rsidRDefault="00B90F8A" w:rsidP="00B90F8A">
      <w:pPr>
        <w:jc w:val="center"/>
        <w:rPr>
          <w:bCs/>
          <w:sz w:val="26"/>
          <w:szCs w:val="26"/>
        </w:rPr>
      </w:pPr>
      <w:r w:rsidRPr="00061082">
        <w:rPr>
          <w:bCs/>
          <w:sz w:val="26"/>
          <w:szCs w:val="26"/>
        </w:rPr>
        <w:t>Распределение иных межбюджетных трансфертов, предоставляемых Белокалитвинскому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rsidR="00250614" w:rsidRPr="00061082">
        <w:rPr>
          <w:bCs/>
          <w:sz w:val="26"/>
          <w:szCs w:val="26"/>
        </w:rPr>
        <w:t>4</w:t>
      </w:r>
      <w:r w:rsidRPr="00061082">
        <w:rPr>
          <w:bCs/>
          <w:sz w:val="26"/>
          <w:szCs w:val="26"/>
        </w:rPr>
        <w:t xml:space="preserve"> год и на плановый период 202</w:t>
      </w:r>
      <w:r w:rsidR="00250614" w:rsidRPr="00061082">
        <w:rPr>
          <w:bCs/>
          <w:sz w:val="26"/>
          <w:szCs w:val="26"/>
        </w:rPr>
        <w:t>5</w:t>
      </w:r>
      <w:r w:rsidRPr="00061082">
        <w:rPr>
          <w:bCs/>
          <w:sz w:val="26"/>
          <w:szCs w:val="26"/>
        </w:rPr>
        <w:t xml:space="preserve"> и 202</w:t>
      </w:r>
      <w:r w:rsidR="00250614" w:rsidRPr="00061082">
        <w:rPr>
          <w:bCs/>
          <w:sz w:val="26"/>
          <w:szCs w:val="26"/>
        </w:rPr>
        <w:t>6</w:t>
      </w:r>
      <w:r w:rsidRPr="00061082">
        <w:rPr>
          <w:bCs/>
          <w:sz w:val="26"/>
          <w:szCs w:val="26"/>
        </w:rPr>
        <w:t xml:space="preserve"> годов</w:t>
      </w:r>
    </w:p>
    <w:p w:rsidR="00B90F8A" w:rsidRPr="00061082" w:rsidRDefault="00B90F8A" w:rsidP="00B90F8A">
      <w:pPr>
        <w:jc w:val="right"/>
        <w:rPr>
          <w:bCs/>
          <w:sz w:val="22"/>
          <w:szCs w:val="22"/>
        </w:rPr>
      </w:pPr>
    </w:p>
    <w:p w:rsidR="00B90F8A" w:rsidRPr="00061082" w:rsidRDefault="00B90F8A" w:rsidP="00B90F8A">
      <w:pPr>
        <w:jc w:val="right"/>
        <w:rPr>
          <w:bCs/>
          <w:sz w:val="26"/>
          <w:szCs w:val="26"/>
        </w:rPr>
      </w:pPr>
      <w:r w:rsidRPr="00061082">
        <w:rPr>
          <w:bCs/>
          <w:sz w:val="22"/>
          <w:szCs w:val="22"/>
        </w:rPr>
        <w:t>тыс. рублей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347"/>
        <w:gridCol w:w="1501"/>
        <w:gridCol w:w="1644"/>
        <w:gridCol w:w="1627"/>
        <w:gridCol w:w="1644"/>
        <w:gridCol w:w="1627"/>
      </w:tblGrid>
      <w:tr w:rsidR="00AC3BC2" w:rsidRPr="00061082" w:rsidTr="008A13D0">
        <w:tc>
          <w:tcPr>
            <w:tcW w:w="5962" w:type="dxa"/>
            <w:vMerge w:val="restart"/>
            <w:vAlign w:val="center"/>
          </w:tcPr>
          <w:p w:rsidR="00B90F8A" w:rsidRPr="00061082" w:rsidRDefault="00B90F8A" w:rsidP="008A13D0">
            <w:pPr>
              <w:jc w:val="center"/>
              <w:rPr>
                <w:sz w:val="22"/>
                <w:szCs w:val="22"/>
              </w:rPr>
            </w:pPr>
            <w:r w:rsidRPr="00061082">
              <w:rPr>
                <w:sz w:val="22"/>
                <w:szCs w:val="22"/>
              </w:rPr>
              <w:t>Наименование</w:t>
            </w:r>
          </w:p>
        </w:tc>
        <w:tc>
          <w:tcPr>
            <w:tcW w:w="2848" w:type="dxa"/>
            <w:gridSpan w:val="2"/>
          </w:tcPr>
          <w:p w:rsidR="00B90F8A" w:rsidRPr="00061082" w:rsidRDefault="00B90F8A" w:rsidP="00250614">
            <w:pPr>
              <w:jc w:val="center"/>
              <w:rPr>
                <w:sz w:val="22"/>
                <w:szCs w:val="22"/>
              </w:rPr>
            </w:pPr>
            <w:r w:rsidRPr="00061082">
              <w:rPr>
                <w:sz w:val="22"/>
                <w:szCs w:val="22"/>
              </w:rPr>
              <w:t>202</w:t>
            </w:r>
            <w:r w:rsidR="00250614" w:rsidRPr="00061082">
              <w:rPr>
                <w:sz w:val="22"/>
                <w:szCs w:val="22"/>
              </w:rPr>
              <w:t>4</w:t>
            </w:r>
          </w:p>
        </w:tc>
        <w:tc>
          <w:tcPr>
            <w:tcW w:w="3271" w:type="dxa"/>
            <w:gridSpan w:val="2"/>
          </w:tcPr>
          <w:p w:rsidR="00B90F8A" w:rsidRPr="00061082" w:rsidRDefault="00B90F8A" w:rsidP="00250614">
            <w:pPr>
              <w:jc w:val="center"/>
              <w:rPr>
                <w:sz w:val="22"/>
                <w:szCs w:val="22"/>
              </w:rPr>
            </w:pPr>
            <w:r w:rsidRPr="00061082">
              <w:rPr>
                <w:sz w:val="22"/>
                <w:szCs w:val="22"/>
              </w:rPr>
              <w:t>202</w:t>
            </w:r>
            <w:r w:rsidR="00250614" w:rsidRPr="00061082">
              <w:rPr>
                <w:sz w:val="22"/>
                <w:szCs w:val="22"/>
              </w:rPr>
              <w:t>5</w:t>
            </w:r>
          </w:p>
        </w:tc>
        <w:tc>
          <w:tcPr>
            <w:tcW w:w="3271" w:type="dxa"/>
            <w:gridSpan w:val="2"/>
          </w:tcPr>
          <w:p w:rsidR="00B90F8A" w:rsidRPr="00061082" w:rsidRDefault="00B90F8A" w:rsidP="00250614">
            <w:pPr>
              <w:jc w:val="center"/>
              <w:rPr>
                <w:sz w:val="22"/>
                <w:szCs w:val="22"/>
              </w:rPr>
            </w:pPr>
            <w:r w:rsidRPr="00061082">
              <w:rPr>
                <w:sz w:val="22"/>
                <w:szCs w:val="22"/>
              </w:rPr>
              <w:t>202</w:t>
            </w:r>
            <w:r w:rsidR="00250614" w:rsidRPr="00061082">
              <w:rPr>
                <w:sz w:val="22"/>
                <w:szCs w:val="22"/>
              </w:rPr>
              <w:t>6</w:t>
            </w:r>
          </w:p>
        </w:tc>
      </w:tr>
      <w:tr w:rsidR="00AC3BC2" w:rsidRPr="00AC3BC2" w:rsidTr="008A13D0">
        <w:trPr>
          <w:trHeight w:val="685"/>
        </w:trPr>
        <w:tc>
          <w:tcPr>
            <w:tcW w:w="5962" w:type="dxa"/>
            <w:vMerge/>
          </w:tcPr>
          <w:p w:rsidR="00B90F8A" w:rsidRPr="00061082" w:rsidRDefault="00B90F8A" w:rsidP="008A13D0">
            <w:pPr>
              <w:jc w:val="center"/>
              <w:rPr>
                <w:sz w:val="22"/>
                <w:szCs w:val="22"/>
              </w:rPr>
            </w:pPr>
          </w:p>
        </w:tc>
        <w:tc>
          <w:tcPr>
            <w:tcW w:w="1347" w:type="dxa"/>
            <w:vAlign w:val="center"/>
          </w:tcPr>
          <w:p w:rsidR="00B90F8A" w:rsidRPr="00061082" w:rsidRDefault="00B90F8A" w:rsidP="008A13D0">
            <w:pPr>
              <w:jc w:val="center"/>
              <w:rPr>
                <w:sz w:val="22"/>
                <w:szCs w:val="22"/>
              </w:rPr>
            </w:pPr>
            <w:r w:rsidRPr="00061082">
              <w:rPr>
                <w:sz w:val="22"/>
                <w:szCs w:val="22"/>
              </w:rPr>
              <w:t>областной бюджет</w:t>
            </w:r>
          </w:p>
        </w:tc>
        <w:tc>
          <w:tcPr>
            <w:tcW w:w="1501" w:type="dxa"/>
            <w:vAlign w:val="center"/>
          </w:tcPr>
          <w:p w:rsidR="00B90F8A" w:rsidRPr="00061082" w:rsidRDefault="00B90F8A" w:rsidP="008A13D0">
            <w:pPr>
              <w:jc w:val="center"/>
              <w:rPr>
                <w:sz w:val="22"/>
                <w:szCs w:val="22"/>
              </w:rPr>
            </w:pPr>
            <w:r w:rsidRPr="00061082">
              <w:rPr>
                <w:sz w:val="22"/>
                <w:szCs w:val="22"/>
              </w:rPr>
              <w:t>местный бюджет</w:t>
            </w:r>
          </w:p>
        </w:tc>
        <w:tc>
          <w:tcPr>
            <w:tcW w:w="1644" w:type="dxa"/>
            <w:vAlign w:val="center"/>
          </w:tcPr>
          <w:p w:rsidR="00B90F8A" w:rsidRPr="00061082" w:rsidRDefault="00B90F8A" w:rsidP="008A13D0">
            <w:pPr>
              <w:jc w:val="center"/>
              <w:rPr>
                <w:sz w:val="22"/>
                <w:szCs w:val="22"/>
              </w:rPr>
            </w:pPr>
            <w:r w:rsidRPr="00061082">
              <w:rPr>
                <w:sz w:val="22"/>
                <w:szCs w:val="22"/>
              </w:rPr>
              <w:t>областной бюджет</w:t>
            </w:r>
          </w:p>
        </w:tc>
        <w:tc>
          <w:tcPr>
            <w:tcW w:w="1627" w:type="dxa"/>
            <w:vAlign w:val="center"/>
          </w:tcPr>
          <w:p w:rsidR="00B90F8A" w:rsidRPr="00061082" w:rsidRDefault="00B90F8A" w:rsidP="008A13D0">
            <w:pPr>
              <w:jc w:val="center"/>
              <w:rPr>
                <w:sz w:val="22"/>
                <w:szCs w:val="22"/>
              </w:rPr>
            </w:pPr>
            <w:r w:rsidRPr="00061082">
              <w:rPr>
                <w:sz w:val="22"/>
                <w:szCs w:val="22"/>
              </w:rPr>
              <w:t>местный бюджет</w:t>
            </w:r>
          </w:p>
        </w:tc>
        <w:tc>
          <w:tcPr>
            <w:tcW w:w="1644" w:type="dxa"/>
            <w:vAlign w:val="center"/>
          </w:tcPr>
          <w:p w:rsidR="00B90F8A" w:rsidRPr="00061082" w:rsidRDefault="00B90F8A" w:rsidP="008A13D0">
            <w:pPr>
              <w:jc w:val="center"/>
              <w:rPr>
                <w:sz w:val="22"/>
                <w:szCs w:val="22"/>
              </w:rPr>
            </w:pPr>
            <w:r w:rsidRPr="00061082">
              <w:rPr>
                <w:sz w:val="22"/>
                <w:szCs w:val="22"/>
              </w:rPr>
              <w:t>областной бюджет</w:t>
            </w:r>
          </w:p>
        </w:tc>
        <w:tc>
          <w:tcPr>
            <w:tcW w:w="1627" w:type="dxa"/>
            <w:vAlign w:val="center"/>
          </w:tcPr>
          <w:p w:rsidR="00B90F8A" w:rsidRPr="00061082" w:rsidRDefault="00B90F8A" w:rsidP="008A13D0">
            <w:pPr>
              <w:jc w:val="center"/>
              <w:rPr>
                <w:sz w:val="22"/>
                <w:szCs w:val="22"/>
              </w:rPr>
            </w:pPr>
            <w:r w:rsidRPr="00061082">
              <w:rPr>
                <w:sz w:val="22"/>
                <w:szCs w:val="22"/>
              </w:rPr>
              <w:t>местный бюджет</w:t>
            </w:r>
          </w:p>
        </w:tc>
      </w:tr>
      <w:tr w:rsidR="00AC3BC2" w:rsidRPr="00AC3BC2" w:rsidTr="00FD27A2">
        <w:trPr>
          <w:trHeight w:val="685"/>
        </w:trPr>
        <w:tc>
          <w:tcPr>
            <w:tcW w:w="5962" w:type="dxa"/>
            <w:vAlign w:val="center"/>
          </w:tcPr>
          <w:p w:rsidR="00FD27A2" w:rsidRPr="00AC3BC2" w:rsidRDefault="00FD27A2" w:rsidP="00FD27A2">
            <w:pPr>
              <w:jc w:val="center"/>
              <w:rPr>
                <w:color w:val="FF0000"/>
                <w:sz w:val="22"/>
                <w:szCs w:val="22"/>
              </w:rPr>
            </w:pPr>
            <w:r w:rsidRPr="00F87C4F">
              <w:rPr>
                <w:sz w:val="22"/>
                <w:szCs w:val="22"/>
              </w:rPr>
              <w:t>ВСЕГО РАСХОДОВ</w:t>
            </w:r>
          </w:p>
        </w:tc>
        <w:tc>
          <w:tcPr>
            <w:tcW w:w="1347" w:type="dxa"/>
            <w:vAlign w:val="center"/>
          </w:tcPr>
          <w:p w:rsidR="00FD27A2" w:rsidRPr="008B602C" w:rsidRDefault="008B602C" w:rsidP="00FD27A2">
            <w:pPr>
              <w:jc w:val="center"/>
              <w:rPr>
                <w:sz w:val="22"/>
                <w:szCs w:val="22"/>
              </w:rPr>
            </w:pPr>
            <w:r w:rsidRPr="008B602C">
              <w:rPr>
                <w:sz w:val="22"/>
                <w:szCs w:val="22"/>
              </w:rPr>
              <w:t>409 372,5</w:t>
            </w:r>
          </w:p>
        </w:tc>
        <w:tc>
          <w:tcPr>
            <w:tcW w:w="1501" w:type="dxa"/>
            <w:vAlign w:val="center"/>
          </w:tcPr>
          <w:p w:rsidR="00FD27A2" w:rsidRPr="008B602C" w:rsidRDefault="00B6306D" w:rsidP="00FD27A2">
            <w:pPr>
              <w:jc w:val="center"/>
              <w:rPr>
                <w:sz w:val="22"/>
                <w:szCs w:val="22"/>
              </w:rPr>
            </w:pPr>
            <w:r>
              <w:rPr>
                <w:sz w:val="22"/>
                <w:szCs w:val="22"/>
              </w:rPr>
              <w:t>19 915,0</w:t>
            </w:r>
          </w:p>
        </w:tc>
        <w:tc>
          <w:tcPr>
            <w:tcW w:w="1644" w:type="dxa"/>
            <w:vAlign w:val="center"/>
          </w:tcPr>
          <w:p w:rsidR="00FD27A2" w:rsidRPr="008B602C" w:rsidRDefault="00FD27A2" w:rsidP="00FD27A2">
            <w:pPr>
              <w:jc w:val="center"/>
              <w:rPr>
                <w:sz w:val="22"/>
                <w:szCs w:val="22"/>
              </w:rPr>
            </w:pPr>
            <w:r w:rsidRPr="008B602C">
              <w:rPr>
                <w:sz w:val="22"/>
                <w:szCs w:val="22"/>
              </w:rPr>
              <w:t>148 812,5</w:t>
            </w:r>
          </w:p>
        </w:tc>
        <w:tc>
          <w:tcPr>
            <w:tcW w:w="1627" w:type="dxa"/>
            <w:vAlign w:val="center"/>
          </w:tcPr>
          <w:p w:rsidR="00FD27A2" w:rsidRPr="008B602C" w:rsidRDefault="00FD27A2" w:rsidP="00FD27A2">
            <w:pPr>
              <w:jc w:val="center"/>
              <w:rPr>
                <w:sz w:val="22"/>
                <w:szCs w:val="22"/>
              </w:rPr>
            </w:pPr>
            <w:r w:rsidRPr="008B602C">
              <w:rPr>
                <w:sz w:val="22"/>
                <w:szCs w:val="22"/>
              </w:rPr>
              <w:t>3 387,8</w:t>
            </w:r>
          </w:p>
        </w:tc>
        <w:tc>
          <w:tcPr>
            <w:tcW w:w="1644" w:type="dxa"/>
            <w:vAlign w:val="center"/>
          </w:tcPr>
          <w:p w:rsidR="00FD27A2" w:rsidRPr="008B602C" w:rsidRDefault="00FD27A2" w:rsidP="00FD27A2">
            <w:pPr>
              <w:jc w:val="center"/>
              <w:rPr>
                <w:sz w:val="22"/>
                <w:szCs w:val="22"/>
              </w:rPr>
            </w:pPr>
            <w:r w:rsidRPr="008B602C">
              <w:rPr>
                <w:sz w:val="22"/>
                <w:szCs w:val="22"/>
              </w:rPr>
              <w:t>42 112,0</w:t>
            </w:r>
          </w:p>
        </w:tc>
        <w:tc>
          <w:tcPr>
            <w:tcW w:w="1627" w:type="dxa"/>
            <w:vAlign w:val="center"/>
          </w:tcPr>
          <w:p w:rsidR="00FD27A2" w:rsidRPr="008B602C" w:rsidRDefault="00FD27A2" w:rsidP="00FD27A2">
            <w:pPr>
              <w:jc w:val="center"/>
              <w:rPr>
                <w:sz w:val="22"/>
                <w:szCs w:val="22"/>
              </w:rPr>
            </w:pPr>
            <w:r w:rsidRPr="008B602C">
              <w:rPr>
                <w:sz w:val="22"/>
                <w:szCs w:val="22"/>
              </w:rPr>
              <w:t>2 310,0</w:t>
            </w:r>
          </w:p>
        </w:tc>
      </w:tr>
      <w:tr w:rsidR="00AC3BC2" w:rsidRPr="00AC3BC2" w:rsidTr="008A13D0">
        <w:tc>
          <w:tcPr>
            <w:tcW w:w="5962" w:type="dxa"/>
            <w:shd w:val="clear" w:color="auto" w:fill="auto"/>
          </w:tcPr>
          <w:p w:rsidR="003E229E" w:rsidRPr="00061082" w:rsidRDefault="003E229E" w:rsidP="00E565BA">
            <w:pPr>
              <w:jc w:val="both"/>
              <w:rPr>
                <w:sz w:val="22"/>
                <w:szCs w:val="22"/>
              </w:rPr>
            </w:pPr>
            <w:r w:rsidRPr="00061082">
              <w:rPr>
                <w:sz w:val="22"/>
                <w:szCs w:val="22"/>
              </w:rPr>
              <w:t xml:space="preserve">1. </w:t>
            </w:r>
            <w:r w:rsidRPr="00061082">
              <w:t>Ремонт автомобильных дорог</w:t>
            </w:r>
          </w:p>
        </w:tc>
        <w:tc>
          <w:tcPr>
            <w:tcW w:w="1347" w:type="dxa"/>
            <w:shd w:val="clear" w:color="auto" w:fill="auto"/>
            <w:vAlign w:val="center"/>
          </w:tcPr>
          <w:p w:rsidR="003E229E" w:rsidRPr="00061082" w:rsidRDefault="003E229E" w:rsidP="00E565BA">
            <w:pPr>
              <w:jc w:val="center"/>
              <w:rPr>
                <w:sz w:val="22"/>
                <w:szCs w:val="22"/>
              </w:rPr>
            </w:pPr>
            <w:r w:rsidRPr="00061082">
              <w:rPr>
                <w:sz w:val="22"/>
                <w:szCs w:val="22"/>
              </w:rPr>
              <w:t>8 514,0</w:t>
            </w:r>
          </w:p>
        </w:tc>
        <w:tc>
          <w:tcPr>
            <w:tcW w:w="1501" w:type="dxa"/>
            <w:shd w:val="clear" w:color="auto" w:fill="auto"/>
            <w:vAlign w:val="center"/>
          </w:tcPr>
          <w:p w:rsidR="003E229E" w:rsidRPr="00061082" w:rsidRDefault="001D3505" w:rsidP="00E565BA">
            <w:pPr>
              <w:jc w:val="center"/>
              <w:rPr>
                <w:sz w:val="22"/>
                <w:szCs w:val="22"/>
              </w:rPr>
            </w:pPr>
            <w:r w:rsidRPr="00061082">
              <w:rPr>
                <w:sz w:val="22"/>
                <w:szCs w:val="22"/>
              </w:rPr>
              <w:t>86,1</w:t>
            </w:r>
          </w:p>
        </w:tc>
        <w:tc>
          <w:tcPr>
            <w:tcW w:w="1644" w:type="dxa"/>
            <w:shd w:val="clear" w:color="auto" w:fill="auto"/>
            <w:vAlign w:val="center"/>
          </w:tcPr>
          <w:p w:rsidR="003E229E" w:rsidRPr="00061082" w:rsidRDefault="003E229E" w:rsidP="00E565BA">
            <w:pPr>
              <w:jc w:val="center"/>
              <w:rPr>
                <w:sz w:val="22"/>
                <w:szCs w:val="22"/>
              </w:rPr>
            </w:pPr>
            <w:r w:rsidRPr="00061082">
              <w:rPr>
                <w:sz w:val="22"/>
                <w:szCs w:val="22"/>
              </w:rPr>
              <w:t>106 700,5</w:t>
            </w:r>
          </w:p>
        </w:tc>
        <w:tc>
          <w:tcPr>
            <w:tcW w:w="1627" w:type="dxa"/>
            <w:shd w:val="clear" w:color="auto" w:fill="auto"/>
            <w:vAlign w:val="center"/>
          </w:tcPr>
          <w:p w:rsidR="003E229E" w:rsidRPr="00061082" w:rsidRDefault="003E229E" w:rsidP="00E565BA">
            <w:pPr>
              <w:jc w:val="center"/>
              <w:rPr>
                <w:sz w:val="22"/>
                <w:szCs w:val="22"/>
              </w:rPr>
            </w:pPr>
            <w:r w:rsidRPr="00061082">
              <w:rPr>
                <w:sz w:val="22"/>
                <w:szCs w:val="22"/>
              </w:rPr>
              <w:t>1 077,8</w:t>
            </w:r>
          </w:p>
        </w:tc>
        <w:tc>
          <w:tcPr>
            <w:tcW w:w="1644" w:type="dxa"/>
            <w:shd w:val="clear" w:color="auto" w:fill="auto"/>
            <w:vAlign w:val="center"/>
          </w:tcPr>
          <w:p w:rsidR="003E229E" w:rsidRPr="00061082" w:rsidRDefault="003E229E" w:rsidP="00E565BA">
            <w:pPr>
              <w:jc w:val="center"/>
              <w:rPr>
                <w:sz w:val="22"/>
                <w:szCs w:val="22"/>
              </w:rPr>
            </w:pPr>
            <w:r w:rsidRPr="00061082">
              <w:rPr>
                <w:sz w:val="22"/>
                <w:szCs w:val="22"/>
              </w:rPr>
              <w:t>0,0</w:t>
            </w:r>
          </w:p>
        </w:tc>
        <w:tc>
          <w:tcPr>
            <w:tcW w:w="1627" w:type="dxa"/>
            <w:shd w:val="clear" w:color="auto" w:fill="auto"/>
            <w:vAlign w:val="center"/>
          </w:tcPr>
          <w:p w:rsidR="003E229E" w:rsidRPr="00061082" w:rsidRDefault="003E229E" w:rsidP="00E565BA">
            <w:pPr>
              <w:jc w:val="center"/>
              <w:rPr>
                <w:sz w:val="22"/>
                <w:szCs w:val="22"/>
              </w:rPr>
            </w:pPr>
            <w:r w:rsidRPr="00061082">
              <w:rPr>
                <w:sz w:val="22"/>
                <w:szCs w:val="22"/>
              </w:rPr>
              <w:t>0,0</w:t>
            </w:r>
          </w:p>
        </w:tc>
      </w:tr>
      <w:tr w:rsidR="00AC3BC2" w:rsidRPr="00AC3BC2" w:rsidTr="008A13D0">
        <w:trPr>
          <w:trHeight w:val="301"/>
        </w:trPr>
        <w:tc>
          <w:tcPr>
            <w:tcW w:w="5962" w:type="dxa"/>
          </w:tcPr>
          <w:p w:rsidR="003E229E" w:rsidRPr="00521236" w:rsidRDefault="003E229E" w:rsidP="00E565BA">
            <w:pPr>
              <w:jc w:val="both"/>
              <w:rPr>
                <w:sz w:val="22"/>
                <w:szCs w:val="22"/>
              </w:rPr>
            </w:pPr>
            <w:r w:rsidRPr="00521236">
              <w:rPr>
                <w:sz w:val="22"/>
                <w:szCs w:val="22"/>
              </w:rPr>
              <w:t>2. Расходы на возмещение предприятиям жилищно-коммунального хозяйства части платы граждан за коммунальные услуги</w:t>
            </w:r>
          </w:p>
        </w:tc>
        <w:tc>
          <w:tcPr>
            <w:tcW w:w="1347" w:type="dxa"/>
            <w:vAlign w:val="center"/>
          </w:tcPr>
          <w:p w:rsidR="003E229E" w:rsidRPr="00521236" w:rsidRDefault="00521236" w:rsidP="00E565BA">
            <w:pPr>
              <w:jc w:val="center"/>
              <w:rPr>
                <w:sz w:val="22"/>
                <w:szCs w:val="22"/>
              </w:rPr>
            </w:pPr>
            <w:r w:rsidRPr="00521236">
              <w:rPr>
                <w:sz w:val="22"/>
                <w:szCs w:val="22"/>
              </w:rPr>
              <w:t>99 516,1</w:t>
            </w:r>
          </w:p>
        </w:tc>
        <w:tc>
          <w:tcPr>
            <w:tcW w:w="1501" w:type="dxa"/>
            <w:vAlign w:val="center"/>
          </w:tcPr>
          <w:p w:rsidR="003E229E" w:rsidRPr="00521236" w:rsidRDefault="00734E4D" w:rsidP="00E565BA">
            <w:pPr>
              <w:jc w:val="center"/>
              <w:rPr>
                <w:sz w:val="22"/>
                <w:szCs w:val="22"/>
              </w:rPr>
            </w:pPr>
            <w:r>
              <w:rPr>
                <w:sz w:val="22"/>
                <w:szCs w:val="22"/>
              </w:rPr>
              <w:t>1 005,4</w:t>
            </w:r>
          </w:p>
        </w:tc>
        <w:tc>
          <w:tcPr>
            <w:tcW w:w="1644" w:type="dxa"/>
            <w:vAlign w:val="center"/>
          </w:tcPr>
          <w:p w:rsidR="003E229E" w:rsidRPr="00521236" w:rsidRDefault="003E229E" w:rsidP="00E565BA">
            <w:pPr>
              <w:jc w:val="center"/>
              <w:rPr>
                <w:sz w:val="22"/>
                <w:szCs w:val="22"/>
              </w:rPr>
            </w:pPr>
            <w:r w:rsidRPr="00521236">
              <w:rPr>
                <w:sz w:val="22"/>
                <w:szCs w:val="22"/>
              </w:rPr>
              <w:t>42 112,0</w:t>
            </w:r>
          </w:p>
        </w:tc>
        <w:tc>
          <w:tcPr>
            <w:tcW w:w="1627" w:type="dxa"/>
            <w:vAlign w:val="center"/>
          </w:tcPr>
          <w:p w:rsidR="003E229E" w:rsidRPr="00521236" w:rsidRDefault="003E229E" w:rsidP="00E565BA">
            <w:pPr>
              <w:jc w:val="center"/>
              <w:rPr>
                <w:sz w:val="22"/>
                <w:szCs w:val="22"/>
              </w:rPr>
            </w:pPr>
            <w:r w:rsidRPr="00521236">
              <w:rPr>
                <w:sz w:val="22"/>
                <w:szCs w:val="22"/>
              </w:rPr>
              <w:t>2 310,0</w:t>
            </w:r>
          </w:p>
        </w:tc>
        <w:tc>
          <w:tcPr>
            <w:tcW w:w="1644" w:type="dxa"/>
            <w:vAlign w:val="center"/>
          </w:tcPr>
          <w:p w:rsidR="003E229E" w:rsidRPr="00521236" w:rsidRDefault="003E229E" w:rsidP="00E565BA">
            <w:pPr>
              <w:jc w:val="center"/>
              <w:rPr>
                <w:sz w:val="22"/>
                <w:szCs w:val="22"/>
              </w:rPr>
            </w:pPr>
            <w:r w:rsidRPr="00521236">
              <w:rPr>
                <w:sz w:val="22"/>
                <w:szCs w:val="22"/>
              </w:rPr>
              <w:t>42 112,0</w:t>
            </w:r>
          </w:p>
        </w:tc>
        <w:tc>
          <w:tcPr>
            <w:tcW w:w="1627" w:type="dxa"/>
            <w:vAlign w:val="center"/>
          </w:tcPr>
          <w:p w:rsidR="003E229E" w:rsidRPr="00521236" w:rsidRDefault="003E229E" w:rsidP="00E565BA">
            <w:pPr>
              <w:jc w:val="center"/>
              <w:rPr>
                <w:sz w:val="22"/>
                <w:szCs w:val="22"/>
              </w:rPr>
            </w:pPr>
            <w:r w:rsidRPr="00521236">
              <w:rPr>
                <w:sz w:val="22"/>
                <w:szCs w:val="22"/>
              </w:rPr>
              <w:t>2 310,0</w:t>
            </w:r>
          </w:p>
        </w:tc>
      </w:tr>
      <w:tr w:rsidR="00AC3BC2" w:rsidRPr="00AC3BC2" w:rsidTr="008A13D0">
        <w:trPr>
          <w:trHeight w:val="301"/>
        </w:trPr>
        <w:tc>
          <w:tcPr>
            <w:tcW w:w="5962" w:type="dxa"/>
          </w:tcPr>
          <w:p w:rsidR="003E229E" w:rsidRPr="00F87C4F" w:rsidRDefault="003E229E" w:rsidP="00E565BA">
            <w:pPr>
              <w:jc w:val="both"/>
            </w:pPr>
            <w:r w:rsidRPr="00F87C4F">
              <w:t>3. Формирование современной городской среды в части благоустройства общественных территорий</w:t>
            </w:r>
          </w:p>
        </w:tc>
        <w:tc>
          <w:tcPr>
            <w:tcW w:w="1347" w:type="dxa"/>
            <w:vAlign w:val="center"/>
          </w:tcPr>
          <w:p w:rsidR="003E229E" w:rsidRPr="00F87C4F" w:rsidRDefault="003E229E" w:rsidP="00E565BA">
            <w:pPr>
              <w:jc w:val="center"/>
              <w:rPr>
                <w:sz w:val="22"/>
                <w:szCs w:val="22"/>
              </w:rPr>
            </w:pPr>
            <w:r w:rsidRPr="00F87C4F">
              <w:rPr>
                <w:sz w:val="22"/>
                <w:szCs w:val="22"/>
              </w:rPr>
              <w:t>34 960,6</w:t>
            </w:r>
          </w:p>
        </w:tc>
        <w:tc>
          <w:tcPr>
            <w:tcW w:w="1501" w:type="dxa"/>
            <w:vAlign w:val="center"/>
          </w:tcPr>
          <w:p w:rsidR="003E229E" w:rsidRPr="00F87C4F" w:rsidRDefault="003E229E" w:rsidP="00E565BA">
            <w:pPr>
              <w:jc w:val="center"/>
              <w:rPr>
                <w:sz w:val="22"/>
                <w:szCs w:val="22"/>
              </w:rPr>
            </w:pPr>
            <w:r w:rsidRPr="00F87C4F">
              <w:rPr>
                <w:sz w:val="22"/>
                <w:szCs w:val="22"/>
              </w:rPr>
              <w:t>38,4</w:t>
            </w:r>
          </w:p>
        </w:tc>
        <w:tc>
          <w:tcPr>
            <w:tcW w:w="1644" w:type="dxa"/>
            <w:vAlign w:val="center"/>
          </w:tcPr>
          <w:p w:rsidR="003E229E" w:rsidRPr="00F87C4F" w:rsidRDefault="003E229E" w:rsidP="00E565BA">
            <w:pPr>
              <w:jc w:val="center"/>
              <w:rPr>
                <w:sz w:val="22"/>
                <w:szCs w:val="22"/>
              </w:rPr>
            </w:pPr>
            <w:r w:rsidRPr="00F87C4F">
              <w:rPr>
                <w:sz w:val="22"/>
                <w:szCs w:val="22"/>
              </w:rPr>
              <w:t>0,0</w:t>
            </w:r>
          </w:p>
        </w:tc>
        <w:tc>
          <w:tcPr>
            <w:tcW w:w="1627" w:type="dxa"/>
            <w:vAlign w:val="center"/>
          </w:tcPr>
          <w:p w:rsidR="003E229E" w:rsidRPr="00F87C4F" w:rsidRDefault="003E229E" w:rsidP="00E565BA">
            <w:pPr>
              <w:jc w:val="center"/>
              <w:rPr>
                <w:sz w:val="22"/>
                <w:szCs w:val="22"/>
              </w:rPr>
            </w:pPr>
            <w:r w:rsidRPr="00F87C4F">
              <w:rPr>
                <w:sz w:val="22"/>
                <w:szCs w:val="22"/>
              </w:rPr>
              <w:t>0,0</w:t>
            </w:r>
          </w:p>
        </w:tc>
        <w:tc>
          <w:tcPr>
            <w:tcW w:w="1644" w:type="dxa"/>
            <w:vAlign w:val="center"/>
          </w:tcPr>
          <w:p w:rsidR="003E229E" w:rsidRPr="00F87C4F" w:rsidRDefault="003E229E" w:rsidP="00E565BA">
            <w:pPr>
              <w:jc w:val="center"/>
              <w:rPr>
                <w:sz w:val="22"/>
                <w:szCs w:val="22"/>
              </w:rPr>
            </w:pPr>
            <w:r w:rsidRPr="00F87C4F">
              <w:rPr>
                <w:sz w:val="22"/>
                <w:szCs w:val="22"/>
              </w:rPr>
              <w:t>0,0</w:t>
            </w:r>
          </w:p>
        </w:tc>
        <w:tc>
          <w:tcPr>
            <w:tcW w:w="1627" w:type="dxa"/>
            <w:vAlign w:val="center"/>
          </w:tcPr>
          <w:p w:rsidR="003E229E" w:rsidRPr="00F87C4F" w:rsidRDefault="003E229E" w:rsidP="00E565BA">
            <w:pPr>
              <w:jc w:val="center"/>
              <w:rPr>
                <w:sz w:val="22"/>
                <w:szCs w:val="22"/>
              </w:rPr>
            </w:pPr>
            <w:r w:rsidRPr="00F87C4F">
              <w:rPr>
                <w:sz w:val="22"/>
                <w:szCs w:val="22"/>
              </w:rPr>
              <w:t>0,0</w:t>
            </w:r>
          </w:p>
        </w:tc>
      </w:tr>
      <w:tr w:rsidR="00AC3BC2" w:rsidRPr="00AC3BC2" w:rsidTr="008A13D0">
        <w:tc>
          <w:tcPr>
            <w:tcW w:w="5962" w:type="dxa"/>
          </w:tcPr>
          <w:p w:rsidR="003E229E" w:rsidRPr="00DB3062" w:rsidRDefault="003E229E" w:rsidP="00E565BA">
            <w:pPr>
              <w:jc w:val="both"/>
            </w:pPr>
            <w:r w:rsidRPr="00DB3062">
              <w:t>4. Демонтаж пяти блоков – секций аварийного многоквартирного жилого дома № 6 по ул. Светлая в г. Белая Калитва Ростовской области</w:t>
            </w:r>
          </w:p>
        </w:tc>
        <w:tc>
          <w:tcPr>
            <w:tcW w:w="1347" w:type="dxa"/>
            <w:vAlign w:val="center"/>
          </w:tcPr>
          <w:p w:rsidR="003E229E" w:rsidRPr="00DB3062" w:rsidRDefault="003E229E" w:rsidP="00E565BA">
            <w:pPr>
              <w:jc w:val="center"/>
              <w:rPr>
                <w:sz w:val="22"/>
                <w:szCs w:val="22"/>
              </w:rPr>
            </w:pPr>
            <w:r w:rsidRPr="00DB3062">
              <w:rPr>
                <w:sz w:val="22"/>
                <w:szCs w:val="22"/>
              </w:rPr>
              <w:t>70 738,1</w:t>
            </w:r>
          </w:p>
        </w:tc>
        <w:tc>
          <w:tcPr>
            <w:tcW w:w="1501" w:type="dxa"/>
            <w:vAlign w:val="center"/>
          </w:tcPr>
          <w:p w:rsidR="003E229E" w:rsidRPr="00DB3062" w:rsidRDefault="003E229E" w:rsidP="00E565BA">
            <w:pPr>
              <w:jc w:val="center"/>
              <w:rPr>
                <w:sz w:val="22"/>
                <w:szCs w:val="22"/>
              </w:rPr>
            </w:pPr>
            <w:r w:rsidRPr="00DB3062">
              <w:rPr>
                <w:sz w:val="22"/>
                <w:szCs w:val="22"/>
              </w:rPr>
              <w:t>3 880,2</w:t>
            </w:r>
          </w:p>
        </w:tc>
        <w:tc>
          <w:tcPr>
            <w:tcW w:w="1644" w:type="dxa"/>
            <w:vAlign w:val="center"/>
          </w:tcPr>
          <w:p w:rsidR="003E229E" w:rsidRPr="00DB3062" w:rsidRDefault="003E229E" w:rsidP="00E565BA">
            <w:pPr>
              <w:jc w:val="center"/>
              <w:rPr>
                <w:sz w:val="22"/>
                <w:szCs w:val="22"/>
              </w:rPr>
            </w:pPr>
            <w:r w:rsidRPr="00DB3062">
              <w:rPr>
                <w:sz w:val="22"/>
                <w:szCs w:val="22"/>
              </w:rPr>
              <w:t>0,0</w:t>
            </w:r>
          </w:p>
        </w:tc>
        <w:tc>
          <w:tcPr>
            <w:tcW w:w="1627" w:type="dxa"/>
            <w:vAlign w:val="center"/>
          </w:tcPr>
          <w:p w:rsidR="003E229E" w:rsidRPr="00DB3062" w:rsidRDefault="003E229E" w:rsidP="00E565BA">
            <w:pPr>
              <w:jc w:val="center"/>
              <w:rPr>
                <w:sz w:val="22"/>
                <w:szCs w:val="22"/>
              </w:rPr>
            </w:pPr>
            <w:r w:rsidRPr="00DB3062">
              <w:rPr>
                <w:sz w:val="22"/>
                <w:szCs w:val="22"/>
              </w:rPr>
              <w:t>0,0</w:t>
            </w:r>
          </w:p>
        </w:tc>
        <w:tc>
          <w:tcPr>
            <w:tcW w:w="1644" w:type="dxa"/>
            <w:vAlign w:val="center"/>
          </w:tcPr>
          <w:p w:rsidR="003E229E" w:rsidRPr="00DB3062" w:rsidRDefault="003E229E" w:rsidP="00E565BA">
            <w:pPr>
              <w:jc w:val="center"/>
              <w:rPr>
                <w:sz w:val="22"/>
                <w:szCs w:val="22"/>
              </w:rPr>
            </w:pPr>
            <w:r w:rsidRPr="00DB3062">
              <w:rPr>
                <w:sz w:val="22"/>
                <w:szCs w:val="22"/>
              </w:rPr>
              <w:t>0,0</w:t>
            </w:r>
          </w:p>
        </w:tc>
        <w:tc>
          <w:tcPr>
            <w:tcW w:w="1627" w:type="dxa"/>
            <w:vAlign w:val="center"/>
          </w:tcPr>
          <w:p w:rsidR="003E229E" w:rsidRPr="00DB3062" w:rsidRDefault="003E229E" w:rsidP="00E565BA">
            <w:pPr>
              <w:jc w:val="center"/>
              <w:rPr>
                <w:sz w:val="22"/>
                <w:szCs w:val="22"/>
              </w:rPr>
            </w:pPr>
            <w:r w:rsidRPr="00DB3062">
              <w:rPr>
                <w:sz w:val="22"/>
                <w:szCs w:val="22"/>
              </w:rPr>
              <w:t>0,0</w:t>
            </w:r>
          </w:p>
        </w:tc>
      </w:tr>
      <w:tr w:rsidR="00AC3BC2" w:rsidRPr="00AC3BC2" w:rsidTr="008A13D0">
        <w:tc>
          <w:tcPr>
            <w:tcW w:w="5962" w:type="dxa"/>
          </w:tcPr>
          <w:p w:rsidR="003E229E" w:rsidRPr="00746D2C" w:rsidRDefault="003E229E" w:rsidP="00E565BA">
            <w:pPr>
              <w:jc w:val="both"/>
            </w:pPr>
            <w:r w:rsidRPr="00746D2C">
              <w:t xml:space="preserve">5. </w:t>
            </w:r>
            <w:proofErr w:type="gramStart"/>
            <w:r w:rsidRPr="00746D2C">
              <w:t xml:space="preserve">Расходы на реализацию инициативных проектов («Благоустройство Мемориала «Воинам освободителям», расположенного на земельном </w:t>
            </w:r>
            <w:r w:rsidRPr="00746D2C">
              <w:lastRenderedPageBreak/>
              <w:t>участке по адресу:</w:t>
            </w:r>
            <w:proofErr w:type="gramEnd"/>
            <w:r w:rsidRPr="00746D2C">
              <w:t xml:space="preserve"> </w:t>
            </w:r>
            <w:proofErr w:type="gramStart"/>
            <w:r w:rsidRPr="00746D2C">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tc>
        <w:tc>
          <w:tcPr>
            <w:tcW w:w="1347" w:type="dxa"/>
            <w:vAlign w:val="center"/>
          </w:tcPr>
          <w:p w:rsidR="003E229E" w:rsidRPr="00746D2C" w:rsidRDefault="002A5889" w:rsidP="00E565BA">
            <w:pPr>
              <w:jc w:val="center"/>
              <w:rPr>
                <w:sz w:val="22"/>
                <w:szCs w:val="22"/>
              </w:rPr>
            </w:pPr>
            <w:r w:rsidRPr="00746D2C">
              <w:rPr>
                <w:sz w:val="22"/>
                <w:szCs w:val="22"/>
              </w:rPr>
              <w:lastRenderedPageBreak/>
              <w:t>1 426,2</w:t>
            </w:r>
          </w:p>
        </w:tc>
        <w:tc>
          <w:tcPr>
            <w:tcW w:w="1501" w:type="dxa"/>
            <w:vAlign w:val="center"/>
          </w:tcPr>
          <w:p w:rsidR="003E229E" w:rsidRPr="00746D2C" w:rsidRDefault="00B868ED" w:rsidP="00E565BA">
            <w:pPr>
              <w:jc w:val="center"/>
              <w:rPr>
                <w:sz w:val="22"/>
                <w:szCs w:val="22"/>
              </w:rPr>
            </w:pPr>
            <w:r w:rsidRPr="00746D2C">
              <w:rPr>
                <w:sz w:val="22"/>
                <w:szCs w:val="22"/>
              </w:rPr>
              <w:t>522,4</w:t>
            </w:r>
          </w:p>
        </w:tc>
        <w:tc>
          <w:tcPr>
            <w:tcW w:w="1644" w:type="dxa"/>
            <w:vAlign w:val="center"/>
          </w:tcPr>
          <w:p w:rsidR="003E229E" w:rsidRPr="00746D2C" w:rsidRDefault="003E229E" w:rsidP="00E565BA">
            <w:pPr>
              <w:jc w:val="center"/>
              <w:rPr>
                <w:sz w:val="22"/>
                <w:szCs w:val="22"/>
              </w:rPr>
            </w:pPr>
            <w:r w:rsidRPr="00746D2C">
              <w:rPr>
                <w:sz w:val="22"/>
                <w:szCs w:val="22"/>
              </w:rPr>
              <w:t>0,0</w:t>
            </w:r>
          </w:p>
        </w:tc>
        <w:tc>
          <w:tcPr>
            <w:tcW w:w="1627" w:type="dxa"/>
            <w:vAlign w:val="center"/>
          </w:tcPr>
          <w:p w:rsidR="003E229E" w:rsidRPr="00746D2C" w:rsidRDefault="003E229E" w:rsidP="00E565BA">
            <w:pPr>
              <w:jc w:val="center"/>
              <w:rPr>
                <w:sz w:val="22"/>
                <w:szCs w:val="22"/>
              </w:rPr>
            </w:pPr>
            <w:r w:rsidRPr="00746D2C">
              <w:rPr>
                <w:sz w:val="22"/>
                <w:szCs w:val="22"/>
              </w:rPr>
              <w:t>0,0</w:t>
            </w:r>
          </w:p>
        </w:tc>
        <w:tc>
          <w:tcPr>
            <w:tcW w:w="1644" w:type="dxa"/>
            <w:vAlign w:val="center"/>
          </w:tcPr>
          <w:p w:rsidR="003E229E" w:rsidRPr="00746D2C" w:rsidRDefault="003E229E" w:rsidP="00E565BA">
            <w:pPr>
              <w:jc w:val="center"/>
              <w:rPr>
                <w:sz w:val="22"/>
                <w:szCs w:val="22"/>
              </w:rPr>
            </w:pPr>
            <w:r w:rsidRPr="00746D2C">
              <w:rPr>
                <w:sz w:val="22"/>
                <w:szCs w:val="22"/>
              </w:rPr>
              <w:t>0,0</w:t>
            </w:r>
          </w:p>
        </w:tc>
        <w:tc>
          <w:tcPr>
            <w:tcW w:w="1627" w:type="dxa"/>
            <w:vAlign w:val="center"/>
          </w:tcPr>
          <w:p w:rsidR="003E229E" w:rsidRPr="00746D2C" w:rsidRDefault="003E229E" w:rsidP="00E565BA">
            <w:pPr>
              <w:jc w:val="center"/>
              <w:rPr>
                <w:sz w:val="22"/>
                <w:szCs w:val="22"/>
              </w:rPr>
            </w:pPr>
            <w:r w:rsidRPr="00746D2C">
              <w:rPr>
                <w:sz w:val="22"/>
                <w:szCs w:val="22"/>
              </w:rPr>
              <w:t>0,0</w:t>
            </w:r>
          </w:p>
        </w:tc>
      </w:tr>
      <w:tr w:rsidR="00AC3BC2" w:rsidRPr="00AC3BC2" w:rsidTr="008A13D0">
        <w:tc>
          <w:tcPr>
            <w:tcW w:w="5962" w:type="dxa"/>
          </w:tcPr>
          <w:p w:rsidR="003E229E" w:rsidRPr="003D7F67" w:rsidRDefault="003E229E" w:rsidP="00E565BA">
            <w:pPr>
              <w:jc w:val="both"/>
            </w:pPr>
            <w:r w:rsidRPr="003D7F67">
              <w:lastRenderedPageBreak/>
              <w:t xml:space="preserve">6. Оснащение Дома культуры п. </w:t>
            </w:r>
            <w:proofErr w:type="gramStart"/>
            <w:r w:rsidRPr="003D7F67">
              <w:t>Заречный</w:t>
            </w:r>
            <w:proofErr w:type="gramEnd"/>
            <w:r w:rsidRPr="003D7F67">
              <w:t>, по адресу: Ростовская область, г. Белая Калитва, ул. Машиностроителей, д. 4</w:t>
            </w:r>
          </w:p>
        </w:tc>
        <w:tc>
          <w:tcPr>
            <w:tcW w:w="1347" w:type="dxa"/>
            <w:vAlign w:val="center"/>
          </w:tcPr>
          <w:p w:rsidR="003E229E" w:rsidRPr="003D7F67" w:rsidRDefault="003D7F67" w:rsidP="00E565BA">
            <w:pPr>
              <w:jc w:val="center"/>
              <w:rPr>
                <w:sz w:val="22"/>
                <w:szCs w:val="22"/>
              </w:rPr>
            </w:pPr>
            <w:r w:rsidRPr="003D7F67">
              <w:rPr>
                <w:sz w:val="22"/>
                <w:szCs w:val="22"/>
              </w:rPr>
              <w:t>3 908,5</w:t>
            </w:r>
          </w:p>
        </w:tc>
        <w:tc>
          <w:tcPr>
            <w:tcW w:w="1501" w:type="dxa"/>
            <w:vAlign w:val="center"/>
          </w:tcPr>
          <w:p w:rsidR="003E229E" w:rsidRPr="003D7F67" w:rsidRDefault="003D7F67" w:rsidP="00E565BA">
            <w:pPr>
              <w:jc w:val="center"/>
              <w:rPr>
                <w:sz w:val="22"/>
                <w:szCs w:val="22"/>
              </w:rPr>
            </w:pPr>
            <w:r w:rsidRPr="003D7F67">
              <w:rPr>
                <w:sz w:val="22"/>
                <w:szCs w:val="22"/>
              </w:rPr>
              <w:t>214,4</w:t>
            </w:r>
          </w:p>
        </w:tc>
        <w:tc>
          <w:tcPr>
            <w:tcW w:w="1644" w:type="dxa"/>
            <w:vAlign w:val="center"/>
          </w:tcPr>
          <w:p w:rsidR="003E229E" w:rsidRPr="003D7F67" w:rsidRDefault="003E229E" w:rsidP="00E565BA">
            <w:pPr>
              <w:jc w:val="center"/>
              <w:rPr>
                <w:sz w:val="22"/>
                <w:szCs w:val="22"/>
              </w:rPr>
            </w:pPr>
            <w:r w:rsidRPr="003D7F67">
              <w:rPr>
                <w:sz w:val="22"/>
                <w:szCs w:val="22"/>
              </w:rPr>
              <w:t>0,0</w:t>
            </w:r>
          </w:p>
        </w:tc>
        <w:tc>
          <w:tcPr>
            <w:tcW w:w="1627" w:type="dxa"/>
            <w:vAlign w:val="center"/>
          </w:tcPr>
          <w:p w:rsidR="003E229E" w:rsidRPr="003D7F67" w:rsidRDefault="003E229E" w:rsidP="00E565BA">
            <w:pPr>
              <w:jc w:val="center"/>
              <w:rPr>
                <w:sz w:val="22"/>
                <w:szCs w:val="22"/>
              </w:rPr>
            </w:pPr>
            <w:r w:rsidRPr="003D7F67">
              <w:rPr>
                <w:sz w:val="22"/>
                <w:szCs w:val="22"/>
              </w:rPr>
              <w:t>0,0</w:t>
            </w:r>
          </w:p>
        </w:tc>
        <w:tc>
          <w:tcPr>
            <w:tcW w:w="1644" w:type="dxa"/>
            <w:vAlign w:val="center"/>
          </w:tcPr>
          <w:p w:rsidR="003E229E" w:rsidRPr="003D7F67" w:rsidRDefault="003E229E" w:rsidP="00E565BA">
            <w:pPr>
              <w:jc w:val="center"/>
              <w:rPr>
                <w:sz w:val="22"/>
                <w:szCs w:val="22"/>
              </w:rPr>
            </w:pPr>
            <w:r w:rsidRPr="003D7F67">
              <w:rPr>
                <w:sz w:val="22"/>
                <w:szCs w:val="22"/>
              </w:rPr>
              <w:t>0,0</w:t>
            </w:r>
          </w:p>
        </w:tc>
        <w:tc>
          <w:tcPr>
            <w:tcW w:w="1627" w:type="dxa"/>
            <w:vAlign w:val="center"/>
          </w:tcPr>
          <w:p w:rsidR="003E229E" w:rsidRPr="003D7F67" w:rsidRDefault="003E229E" w:rsidP="00E565BA">
            <w:pPr>
              <w:jc w:val="center"/>
              <w:rPr>
                <w:sz w:val="22"/>
                <w:szCs w:val="22"/>
              </w:rPr>
            </w:pPr>
            <w:r w:rsidRPr="003D7F67">
              <w:rPr>
                <w:sz w:val="22"/>
                <w:szCs w:val="22"/>
              </w:rPr>
              <w:t>0,0</w:t>
            </w:r>
          </w:p>
        </w:tc>
      </w:tr>
      <w:tr w:rsidR="00AC3BC2" w:rsidRPr="00AC3BC2" w:rsidTr="008A13D0">
        <w:tc>
          <w:tcPr>
            <w:tcW w:w="5962" w:type="dxa"/>
          </w:tcPr>
          <w:p w:rsidR="0006014D" w:rsidRPr="00E05688" w:rsidRDefault="0006014D" w:rsidP="00E565BA">
            <w:pPr>
              <w:jc w:val="both"/>
            </w:pPr>
            <w:r w:rsidRPr="00E05688">
              <w:t>7.Благоустройство территории парка культуры и отдыха им. Маяковского</w:t>
            </w:r>
          </w:p>
        </w:tc>
        <w:tc>
          <w:tcPr>
            <w:tcW w:w="1347" w:type="dxa"/>
            <w:vAlign w:val="center"/>
          </w:tcPr>
          <w:p w:rsidR="0006014D" w:rsidRPr="00E05688" w:rsidRDefault="0006014D" w:rsidP="00E565BA">
            <w:pPr>
              <w:jc w:val="center"/>
              <w:rPr>
                <w:sz w:val="22"/>
                <w:szCs w:val="22"/>
              </w:rPr>
            </w:pPr>
            <w:r w:rsidRPr="00E05688">
              <w:rPr>
                <w:sz w:val="22"/>
                <w:szCs w:val="22"/>
              </w:rPr>
              <w:t>190 309,0</w:t>
            </w:r>
          </w:p>
        </w:tc>
        <w:tc>
          <w:tcPr>
            <w:tcW w:w="1501" w:type="dxa"/>
            <w:vAlign w:val="center"/>
          </w:tcPr>
          <w:p w:rsidR="0006014D" w:rsidRPr="00E05688" w:rsidRDefault="0006014D" w:rsidP="00E565BA">
            <w:pPr>
              <w:jc w:val="center"/>
              <w:rPr>
                <w:sz w:val="22"/>
                <w:szCs w:val="22"/>
              </w:rPr>
            </w:pPr>
            <w:r w:rsidRPr="00E05688">
              <w:rPr>
                <w:sz w:val="22"/>
                <w:szCs w:val="22"/>
              </w:rPr>
              <w:t>10 438,9</w:t>
            </w:r>
          </w:p>
        </w:tc>
        <w:tc>
          <w:tcPr>
            <w:tcW w:w="1644" w:type="dxa"/>
            <w:vAlign w:val="center"/>
          </w:tcPr>
          <w:p w:rsidR="0006014D" w:rsidRPr="00E05688" w:rsidRDefault="0006014D" w:rsidP="00E565BA">
            <w:pPr>
              <w:jc w:val="center"/>
              <w:rPr>
                <w:sz w:val="22"/>
                <w:szCs w:val="22"/>
              </w:rPr>
            </w:pPr>
            <w:r w:rsidRPr="00E05688">
              <w:rPr>
                <w:sz w:val="22"/>
                <w:szCs w:val="22"/>
              </w:rPr>
              <w:t>0,0</w:t>
            </w:r>
          </w:p>
        </w:tc>
        <w:tc>
          <w:tcPr>
            <w:tcW w:w="1627" w:type="dxa"/>
            <w:vAlign w:val="center"/>
          </w:tcPr>
          <w:p w:rsidR="0006014D" w:rsidRPr="00E05688" w:rsidRDefault="0006014D" w:rsidP="00E565BA">
            <w:pPr>
              <w:jc w:val="center"/>
              <w:rPr>
                <w:sz w:val="22"/>
                <w:szCs w:val="22"/>
              </w:rPr>
            </w:pPr>
            <w:r w:rsidRPr="00E05688">
              <w:rPr>
                <w:sz w:val="22"/>
                <w:szCs w:val="22"/>
              </w:rPr>
              <w:t>0,0</w:t>
            </w:r>
          </w:p>
        </w:tc>
        <w:tc>
          <w:tcPr>
            <w:tcW w:w="1644" w:type="dxa"/>
            <w:vAlign w:val="center"/>
          </w:tcPr>
          <w:p w:rsidR="0006014D" w:rsidRPr="00E05688" w:rsidRDefault="0006014D" w:rsidP="00E565BA">
            <w:pPr>
              <w:jc w:val="center"/>
              <w:rPr>
                <w:sz w:val="22"/>
                <w:szCs w:val="22"/>
              </w:rPr>
            </w:pPr>
            <w:r w:rsidRPr="00E05688">
              <w:rPr>
                <w:sz w:val="22"/>
                <w:szCs w:val="22"/>
              </w:rPr>
              <w:t>0,0</w:t>
            </w:r>
          </w:p>
        </w:tc>
        <w:tc>
          <w:tcPr>
            <w:tcW w:w="1627" w:type="dxa"/>
            <w:vAlign w:val="center"/>
          </w:tcPr>
          <w:p w:rsidR="0006014D" w:rsidRPr="00E05688" w:rsidRDefault="0006014D" w:rsidP="00E565BA">
            <w:pPr>
              <w:jc w:val="center"/>
              <w:rPr>
                <w:sz w:val="22"/>
                <w:szCs w:val="22"/>
              </w:rPr>
            </w:pPr>
            <w:r w:rsidRPr="00E05688">
              <w:rPr>
                <w:sz w:val="22"/>
                <w:szCs w:val="22"/>
              </w:rPr>
              <w:t>0,0</w:t>
            </w:r>
          </w:p>
        </w:tc>
      </w:tr>
      <w:tr w:rsidR="00AC3BC2" w:rsidRPr="00FF7AC0" w:rsidTr="008A13D0">
        <w:tc>
          <w:tcPr>
            <w:tcW w:w="5962" w:type="dxa"/>
          </w:tcPr>
          <w:p w:rsidR="002E7014" w:rsidRPr="00FF7AC0" w:rsidRDefault="002E7014" w:rsidP="00E565BA">
            <w:pPr>
              <w:jc w:val="both"/>
            </w:pPr>
            <w:r w:rsidRPr="00FF7AC0">
              <w:t>8. Приобретение модульной конюшни и вспомогательных помещений для конного взвода</w:t>
            </w:r>
          </w:p>
        </w:tc>
        <w:tc>
          <w:tcPr>
            <w:tcW w:w="1347" w:type="dxa"/>
            <w:vAlign w:val="center"/>
          </w:tcPr>
          <w:p w:rsidR="002E7014" w:rsidRPr="00FF7AC0" w:rsidRDefault="002E7014" w:rsidP="00E565BA">
            <w:pPr>
              <w:jc w:val="center"/>
              <w:rPr>
                <w:sz w:val="22"/>
                <w:szCs w:val="22"/>
              </w:rPr>
            </w:pPr>
            <w:r w:rsidRPr="00FF7AC0">
              <w:rPr>
                <w:sz w:val="22"/>
                <w:szCs w:val="22"/>
              </w:rPr>
              <w:t>0,0</w:t>
            </w:r>
          </w:p>
        </w:tc>
        <w:tc>
          <w:tcPr>
            <w:tcW w:w="1501" w:type="dxa"/>
            <w:vAlign w:val="center"/>
          </w:tcPr>
          <w:p w:rsidR="002E7014" w:rsidRPr="00FF7AC0" w:rsidRDefault="002E7014" w:rsidP="00E565BA">
            <w:pPr>
              <w:jc w:val="center"/>
              <w:rPr>
                <w:sz w:val="22"/>
                <w:szCs w:val="22"/>
              </w:rPr>
            </w:pPr>
            <w:r w:rsidRPr="00FF7AC0">
              <w:rPr>
                <w:sz w:val="22"/>
                <w:szCs w:val="22"/>
              </w:rPr>
              <w:t>2 566,3</w:t>
            </w:r>
          </w:p>
        </w:tc>
        <w:tc>
          <w:tcPr>
            <w:tcW w:w="1644" w:type="dxa"/>
            <w:vAlign w:val="center"/>
          </w:tcPr>
          <w:p w:rsidR="002E7014" w:rsidRPr="00FF7AC0" w:rsidRDefault="002E7014" w:rsidP="00E565BA">
            <w:pPr>
              <w:jc w:val="center"/>
              <w:rPr>
                <w:sz w:val="22"/>
                <w:szCs w:val="22"/>
              </w:rPr>
            </w:pPr>
            <w:r w:rsidRPr="00FF7AC0">
              <w:rPr>
                <w:sz w:val="22"/>
                <w:szCs w:val="22"/>
              </w:rPr>
              <w:t>0,0</w:t>
            </w:r>
          </w:p>
        </w:tc>
        <w:tc>
          <w:tcPr>
            <w:tcW w:w="1627" w:type="dxa"/>
            <w:vAlign w:val="center"/>
          </w:tcPr>
          <w:p w:rsidR="002E7014" w:rsidRPr="00FF7AC0" w:rsidRDefault="002E7014" w:rsidP="00E565BA">
            <w:pPr>
              <w:jc w:val="center"/>
              <w:rPr>
                <w:sz w:val="22"/>
                <w:szCs w:val="22"/>
              </w:rPr>
            </w:pPr>
            <w:r w:rsidRPr="00FF7AC0">
              <w:rPr>
                <w:sz w:val="22"/>
                <w:szCs w:val="22"/>
              </w:rPr>
              <w:t>0,0</w:t>
            </w:r>
          </w:p>
        </w:tc>
        <w:tc>
          <w:tcPr>
            <w:tcW w:w="1644" w:type="dxa"/>
            <w:vAlign w:val="center"/>
          </w:tcPr>
          <w:p w:rsidR="002E7014" w:rsidRPr="00FF7AC0" w:rsidRDefault="002E7014" w:rsidP="00E565BA">
            <w:pPr>
              <w:jc w:val="center"/>
              <w:rPr>
                <w:sz w:val="22"/>
                <w:szCs w:val="22"/>
              </w:rPr>
            </w:pPr>
            <w:r w:rsidRPr="00FF7AC0">
              <w:rPr>
                <w:sz w:val="22"/>
                <w:szCs w:val="22"/>
              </w:rPr>
              <w:t>0,0</w:t>
            </w:r>
          </w:p>
        </w:tc>
        <w:tc>
          <w:tcPr>
            <w:tcW w:w="1627" w:type="dxa"/>
            <w:vAlign w:val="center"/>
          </w:tcPr>
          <w:p w:rsidR="00B026EC" w:rsidRPr="00FF7AC0" w:rsidRDefault="002E7014" w:rsidP="00B026EC">
            <w:pPr>
              <w:tabs>
                <w:tab w:val="left" w:pos="14625"/>
              </w:tabs>
              <w:jc w:val="center"/>
              <w:rPr>
                <w:sz w:val="28"/>
                <w:szCs w:val="28"/>
              </w:rPr>
            </w:pPr>
            <w:r w:rsidRPr="00FF7AC0">
              <w:rPr>
                <w:sz w:val="22"/>
                <w:szCs w:val="22"/>
              </w:rPr>
              <w:t>0,0</w:t>
            </w:r>
          </w:p>
          <w:p w:rsidR="002E7014" w:rsidRPr="00FF7AC0" w:rsidRDefault="002E7014" w:rsidP="00B026EC">
            <w:pPr>
              <w:jc w:val="center"/>
              <w:rPr>
                <w:sz w:val="22"/>
                <w:szCs w:val="22"/>
              </w:rPr>
            </w:pPr>
          </w:p>
        </w:tc>
      </w:tr>
      <w:tr w:rsidR="00D108DA" w:rsidRPr="00FF7AC0" w:rsidTr="008A13D0">
        <w:tc>
          <w:tcPr>
            <w:tcW w:w="5962" w:type="dxa"/>
          </w:tcPr>
          <w:p w:rsidR="00D108DA" w:rsidRPr="00FF7AC0" w:rsidRDefault="00D108DA" w:rsidP="00883384">
            <w:pPr>
              <w:jc w:val="both"/>
            </w:pPr>
            <w:r>
              <w:t>9. Расходы на исполнение судебного решения</w:t>
            </w:r>
            <w:r w:rsidR="001E2600">
              <w:t xml:space="preserve"> </w:t>
            </w:r>
            <w:r w:rsidR="001E2600" w:rsidRPr="001E2600">
              <w:t>по делу № А53-26755/22 от 28.09.2023</w:t>
            </w:r>
            <w:r w:rsidR="001E2600">
              <w:t xml:space="preserve"> </w:t>
            </w:r>
            <w:r w:rsidR="008569DC">
              <w:t xml:space="preserve">по сносу </w:t>
            </w:r>
            <w:r w:rsidR="00883384">
              <w:t xml:space="preserve">аварийного </w:t>
            </w:r>
            <w:r w:rsidR="008569DC">
              <w:t>МКД по ул. Светлая, д. 6 в г. Белая Калитва</w:t>
            </w:r>
          </w:p>
        </w:tc>
        <w:tc>
          <w:tcPr>
            <w:tcW w:w="1347" w:type="dxa"/>
            <w:vAlign w:val="center"/>
          </w:tcPr>
          <w:p w:rsidR="00D108DA" w:rsidRPr="00FF7AC0" w:rsidRDefault="008569DC" w:rsidP="00E565BA">
            <w:pPr>
              <w:jc w:val="center"/>
              <w:rPr>
                <w:sz w:val="22"/>
                <w:szCs w:val="22"/>
              </w:rPr>
            </w:pPr>
            <w:r>
              <w:rPr>
                <w:sz w:val="22"/>
                <w:szCs w:val="22"/>
              </w:rPr>
              <w:t>0,0</w:t>
            </w:r>
          </w:p>
        </w:tc>
        <w:tc>
          <w:tcPr>
            <w:tcW w:w="1501" w:type="dxa"/>
            <w:vAlign w:val="center"/>
          </w:tcPr>
          <w:p w:rsidR="00D108DA" w:rsidRPr="00FF7AC0" w:rsidRDefault="00D3047A" w:rsidP="00E565BA">
            <w:pPr>
              <w:jc w:val="center"/>
              <w:rPr>
                <w:sz w:val="22"/>
                <w:szCs w:val="22"/>
              </w:rPr>
            </w:pPr>
            <w:r>
              <w:rPr>
                <w:sz w:val="22"/>
                <w:szCs w:val="22"/>
              </w:rPr>
              <w:t>1 162,9</w:t>
            </w:r>
          </w:p>
        </w:tc>
        <w:tc>
          <w:tcPr>
            <w:tcW w:w="1644" w:type="dxa"/>
            <w:vAlign w:val="center"/>
          </w:tcPr>
          <w:p w:rsidR="00D108DA" w:rsidRPr="00FF7AC0" w:rsidRDefault="00D3047A" w:rsidP="00E565BA">
            <w:pPr>
              <w:jc w:val="center"/>
              <w:rPr>
                <w:sz w:val="22"/>
                <w:szCs w:val="22"/>
              </w:rPr>
            </w:pPr>
            <w:r>
              <w:rPr>
                <w:sz w:val="22"/>
                <w:szCs w:val="22"/>
              </w:rPr>
              <w:t>0,0</w:t>
            </w:r>
          </w:p>
        </w:tc>
        <w:tc>
          <w:tcPr>
            <w:tcW w:w="1627" w:type="dxa"/>
            <w:vAlign w:val="center"/>
          </w:tcPr>
          <w:p w:rsidR="00D108DA" w:rsidRPr="00FF7AC0" w:rsidRDefault="00D3047A" w:rsidP="00E565BA">
            <w:pPr>
              <w:jc w:val="center"/>
              <w:rPr>
                <w:sz w:val="22"/>
                <w:szCs w:val="22"/>
              </w:rPr>
            </w:pPr>
            <w:r>
              <w:rPr>
                <w:sz w:val="22"/>
                <w:szCs w:val="22"/>
              </w:rPr>
              <w:t>0,0</w:t>
            </w:r>
          </w:p>
        </w:tc>
        <w:tc>
          <w:tcPr>
            <w:tcW w:w="1644" w:type="dxa"/>
            <w:vAlign w:val="center"/>
          </w:tcPr>
          <w:p w:rsidR="00D108DA" w:rsidRPr="00FF7AC0" w:rsidRDefault="00D3047A" w:rsidP="00E565BA">
            <w:pPr>
              <w:jc w:val="center"/>
              <w:rPr>
                <w:sz w:val="22"/>
                <w:szCs w:val="22"/>
              </w:rPr>
            </w:pPr>
            <w:r>
              <w:rPr>
                <w:sz w:val="22"/>
                <w:szCs w:val="22"/>
              </w:rPr>
              <w:t>0,0</w:t>
            </w:r>
          </w:p>
        </w:tc>
        <w:tc>
          <w:tcPr>
            <w:tcW w:w="1627" w:type="dxa"/>
            <w:vAlign w:val="center"/>
          </w:tcPr>
          <w:p w:rsidR="00D108DA" w:rsidRPr="00FF7AC0" w:rsidRDefault="00D3047A" w:rsidP="00B026EC">
            <w:pPr>
              <w:tabs>
                <w:tab w:val="left" w:pos="14625"/>
              </w:tabs>
              <w:jc w:val="center"/>
              <w:rPr>
                <w:sz w:val="22"/>
                <w:szCs w:val="22"/>
              </w:rPr>
            </w:pPr>
            <w:r>
              <w:rPr>
                <w:sz w:val="22"/>
                <w:szCs w:val="22"/>
              </w:rPr>
              <w:t>0,0</w:t>
            </w:r>
            <w:r w:rsidR="00B93F67" w:rsidRPr="00FF7AC0">
              <w:rPr>
                <w:sz w:val="28"/>
                <w:szCs w:val="28"/>
              </w:rPr>
              <w:t>»;</w:t>
            </w:r>
          </w:p>
        </w:tc>
      </w:tr>
    </w:tbl>
    <w:p w:rsidR="0070794C" w:rsidRPr="00FF7AC0" w:rsidRDefault="0070794C" w:rsidP="0070794C">
      <w:pPr>
        <w:rPr>
          <w:sz w:val="28"/>
          <w:szCs w:val="28"/>
        </w:rPr>
      </w:pPr>
    </w:p>
    <w:p w:rsidR="001B47A1" w:rsidRPr="00FF7AC0" w:rsidRDefault="009D3962" w:rsidP="009D3962">
      <w:pPr>
        <w:tabs>
          <w:tab w:val="left" w:pos="14625"/>
        </w:tabs>
        <w:rPr>
          <w:sz w:val="28"/>
          <w:szCs w:val="28"/>
        </w:rPr>
      </w:pPr>
      <w:r w:rsidRPr="00FF7AC0">
        <w:rPr>
          <w:sz w:val="28"/>
          <w:szCs w:val="28"/>
        </w:rPr>
        <w:tab/>
      </w:r>
    </w:p>
    <w:p w:rsidR="0070794C" w:rsidRPr="00AC3BC2" w:rsidRDefault="0070794C" w:rsidP="0070794C">
      <w:pPr>
        <w:rPr>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870326" w:rsidRDefault="00870326" w:rsidP="00426502">
      <w:pPr>
        <w:jc w:val="both"/>
        <w:rPr>
          <w:bCs/>
          <w:color w:val="FF0000"/>
          <w:sz w:val="28"/>
          <w:szCs w:val="28"/>
        </w:rPr>
      </w:pPr>
    </w:p>
    <w:p w:rsidR="00426502" w:rsidRPr="008414D3" w:rsidRDefault="00870326" w:rsidP="00426502">
      <w:pPr>
        <w:jc w:val="both"/>
        <w:rPr>
          <w:bCs/>
          <w:sz w:val="28"/>
          <w:szCs w:val="28"/>
        </w:rPr>
      </w:pPr>
      <w:r w:rsidRPr="008414D3">
        <w:rPr>
          <w:bCs/>
          <w:sz w:val="28"/>
          <w:szCs w:val="28"/>
        </w:rPr>
        <w:t>10</w:t>
      </w:r>
      <w:r w:rsidR="00426502" w:rsidRPr="008414D3">
        <w:rPr>
          <w:bCs/>
          <w:sz w:val="28"/>
          <w:szCs w:val="28"/>
        </w:rPr>
        <w:t>) приложение 9 изложить в новой редакции:</w:t>
      </w:r>
    </w:p>
    <w:p w:rsidR="00426502" w:rsidRPr="008414D3" w:rsidRDefault="00426502" w:rsidP="00426502">
      <w:pPr>
        <w:jc w:val="both"/>
        <w:rPr>
          <w:bCs/>
          <w:sz w:val="28"/>
          <w:szCs w:val="28"/>
        </w:rPr>
      </w:pPr>
    </w:p>
    <w:p w:rsidR="00426502" w:rsidRPr="008414D3" w:rsidRDefault="00426502" w:rsidP="00426502">
      <w:pPr>
        <w:jc w:val="both"/>
        <w:rPr>
          <w:bCs/>
          <w:sz w:val="28"/>
          <w:szCs w:val="28"/>
        </w:rPr>
      </w:pPr>
    </w:p>
    <w:p w:rsidR="00426502" w:rsidRPr="008414D3" w:rsidRDefault="00426502" w:rsidP="00426502">
      <w:pPr>
        <w:ind w:firstLine="708"/>
        <w:jc w:val="right"/>
        <w:rPr>
          <w:sz w:val="28"/>
          <w:szCs w:val="28"/>
        </w:rPr>
      </w:pPr>
      <w:r w:rsidRPr="008414D3">
        <w:rPr>
          <w:sz w:val="28"/>
          <w:szCs w:val="28"/>
        </w:rPr>
        <w:t>Приложение 9</w:t>
      </w:r>
    </w:p>
    <w:p w:rsidR="00426502" w:rsidRPr="008414D3" w:rsidRDefault="00426502" w:rsidP="00426502">
      <w:pPr>
        <w:jc w:val="right"/>
        <w:rPr>
          <w:sz w:val="28"/>
          <w:szCs w:val="28"/>
        </w:rPr>
      </w:pPr>
      <w:r w:rsidRPr="008414D3">
        <w:rPr>
          <w:sz w:val="28"/>
          <w:szCs w:val="28"/>
        </w:rPr>
        <w:t xml:space="preserve">к решению Собрания </w:t>
      </w:r>
    </w:p>
    <w:p w:rsidR="00426502" w:rsidRPr="008414D3" w:rsidRDefault="00426502" w:rsidP="00426502">
      <w:pPr>
        <w:jc w:val="right"/>
        <w:rPr>
          <w:sz w:val="28"/>
          <w:szCs w:val="28"/>
        </w:rPr>
      </w:pPr>
      <w:r w:rsidRPr="008414D3">
        <w:rPr>
          <w:sz w:val="28"/>
          <w:szCs w:val="28"/>
        </w:rPr>
        <w:t>депутатов Белокалитвинского</w:t>
      </w:r>
    </w:p>
    <w:p w:rsidR="00426502" w:rsidRPr="008414D3" w:rsidRDefault="00426502" w:rsidP="00426502">
      <w:pPr>
        <w:jc w:val="right"/>
        <w:rPr>
          <w:sz w:val="28"/>
          <w:szCs w:val="28"/>
        </w:rPr>
      </w:pPr>
      <w:r w:rsidRPr="008414D3">
        <w:rPr>
          <w:sz w:val="28"/>
          <w:szCs w:val="28"/>
        </w:rPr>
        <w:t xml:space="preserve"> городского поселения «О бюджете </w:t>
      </w:r>
    </w:p>
    <w:p w:rsidR="00426502" w:rsidRPr="008414D3" w:rsidRDefault="00426502" w:rsidP="00426502">
      <w:pPr>
        <w:jc w:val="right"/>
        <w:rPr>
          <w:sz w:val="28"/>
          <w:szCs w:val="28"/>
        </w:rPr>
      </w:pPr>
      <w:r w:rsidRPr="008414D3">
        <w:rPr>
          <w:sz w:val="28"/>
          <w:szCs w:val="28"/>
        </w:rPr>
        <w:t xml:space="preserve">Белокалитвинского городского </w:t>
      </w:r>
    </w:p>
    <w:p w:rsidR="00426502" w:rsidRPr="008414D3" w:rsidRDefault="00426502" w:rsidP="00426502">
      <w:pPr>
        <w:jc w:val="right"/>
        <w:rPr>
          <w:sz w:val="28"/>
          <w:szCs w:val="28"/>
        </w:rPr>
      </w:pPr>
      <w:r w:rsidRPr="008414D3">
        <w:rPr>
          <w:sz w:val="28"/>
          <w:szCs w:val="28"/>
        </w:rPr>
        <w:t xml:space="preserve">поселения Белокалитвинского </w:t>
      </w:r>
    </w:p>
    <w:p w:rsidR="00426502" w:rsidRPr="008414D3" w:rsidRDefault="00426502" w:rsidP="00426502">
      <w:pPr>
        <w:ind w:hanging="120"/>
        <w:jc w:val="right"/>
        <w:rPr>
          <w:sz w:val="28"/>
          <w:szCs w:val="28"/>
        </w:rPr>
      </w:pPr>
      <w:r w:rsidRPr="008414D3">
        <w:rPr>
          <w:sz w:val="28"/>
          <w:szCs w:val="28"/>
        </w:rPr>
        <w:t>района на 2024 год и на плановый</w:t>
      </w:r>
    </w:p>
    <w:p w:rsidR="00426502" w:rsidRPr="008414D3" w:rsidRDefault="00426502" w:rsidP="00426502">
      <w:pPr>
        <w:ind w:hanging="120"/>
        <w:jc w:val="right"/>
        <w:rPr>
          <w:sz w:val="28"/>
          <w:szCs w:val="28"/>
        </w:rPr>
      </w:pPr>
      <w:r w:rsidRPr="008414D3">
        <w:rPr>
          <w:sz w:val="28"/>
          <w:szCs w:val="28"/>
        </w:rPr>
        <w:t>период 2025 и 2026 годов»</w:t>
      </w:r>
    </w:p>
    <w:p w:rsidR="00426502" w:rsidRPr="008414D3" w:rsidRDefault="00426502" w:rsidP="00426502">
      <w:pPr>
        <w:ind w:hanging="120"/>
        <w:jc w:val="right"/>
        <w:rPr>
          <w:sz w:val="28"/>
          <w:szCs w:val="28"/>
        </w:rPr>
      </w:pPr>
    </w:p>
    <w:p w:rsidR="00426502" w:rsidRPr="008414D3" w:rsidRDefault="00426502" w:rsidP="00426502">
      <w:pPr>
        <w:jc w:val="center"/>
        <w:rPr>
          <w:bCs/>
          <w:sz w:val="28"/>
          <w:szCs w:val="28"/>
        </w:rPr>
      </w:pPr>
      <w:r w:rsidRPr="008414D3">
        <w:rPr>
          <w:bCs/>
          <w:sz w:val="28"/>
          <w:szCs w:val="28"/>
        </w:rPr>
        <w:t xml:space="preserve">Распределение межбюджетных трансфертов, предоставляемых из бюджета Белокалитвинского района </w:t>
      </w:r>
    </w:p>
    <w:p w:rsidR="00426502" w:rsidRPr="008414D3" w:rsidRDefault="00426502" w:rsidP="00426502">
      <w:pPr>
        <w:jc w:val="center"/>
        <w:rPr>
          <w:bCs/>
          <w:sz w:val="28"/>
          <w:szCs w:val="28"/>
        </w:rPr>
      </w:pPr>
      <w:r w:rsidRPr="008414D3">
        <w:rPr>
          <w:bCs/>
          <w:sz w:val="28"/>
          <w:szCs w:val="28"/>
        </w:rPr>
        <w:t>Белокалитвинскому городскому поселению Белокалитвинского района на 2024 год и на плановый период 2025 и 2026 годов</w:t>
      </w:r>
    </w:p>
    <w:p w:rsidR="00426502" w:rsidRPr="008414D3" w:rsidRDefault="00426502" w:rsidP="00426502">
      <w:pPr>
        <w:jc w:val="center"/>
        <w:rPr>
          <w:sz w:val="28"/>
          <w:szCs w:val="28"/>
        </w:rPr>
      </w:pPr>
    </w:p>
    <w:tbl>
      <w:tblPr>
        <w:tblW w:w="15452" w:type="dxa"/>
        <w:tblInd w:w="-318" w:type="dxa"/>
        <w:tblLayout w:type="fixed"/>
        <w:tblLook w:val="04A0" w:firstRow="1" w:lastRow="0" w:firstColumn="1" w:lastColumn="0" w:noHBand="0" w:noVBand="1"/>
      </w:tblPr>
      <w:tblGrid>
        <w:gridCol w:w="1560"/>
        <w:gridCol w:w="567"/>
        <w:gridCol w:w="567"/>
        <w:gridCol w:w="709"/>
        <w:gridCol w:w="425"/>
        <w:gridCol w:w="709"/>
        <w:gridCol w:w="567"/>
        <w:gridCol w:w="851"/>
        <w:gridCol w:w="850"/>
        <w:gridCol w:w="992"/>
        <w:gridCol w:w="1843"/>
        <w:gridCol w:w="567"/>
        <w:gridCol w:w="709"/>
        <w:gridCol w:w="1417"/>
        <w:gridCol w:w="567"/>
        <w:gridCol w:w="851"/>
        <w:gridCol w:w="850"/>
        <w:gridCol w:w="851"/>
      </w:tblGrid>
      <w:tr w:rsidR="008414D3" w:rsidRPr="008414D3" w:rsidTr="00447D6C">
        <w:trPr>
          <w:trHeight w:val="330"/>
        </w:trPr>
        <w:tc>
          <w:tcPr>
            <w:tcW w:w="1560" w:type="dxa"/>
            <w:vMerge w:val="restart"/>
            <w:tcBorders>
              <w:top w:val="single" w:sz="4" w:space="0" w:color="auto"/>
              <w:left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Наименование межбюджетного трансферта</w:t>
            </w:r>
          </w:p>
        </w:tc>
        <w:tc>
          <w:tcPr>
            <w:tcW w:w="354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Классификация доходов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p>
          <w:p w:rsidR="00426502" w:rsidRPr="008414D3" w:rsidRDefault="00426502" w:rsidP="00447D6C">
            <w:pPr>
              <w:jc w:val="center"/>
              <w:rPr>
                <w:sz w:val="18"/>
                <w:szCs w:val="18"/>
              </w:rPr>
            </w:pPr>
            <w:r w:rsidRPr="008414D3">
              <w:rPr>
                <w:sz w:val="18"/>
                <w:szCs w:val="18"/>
              </w:rPr>
              <w:t>Сумма (тыс. руб.) 2024 год</w:t>
            </w:r>
          </w:p>
        </w:tc>
        <w:tc>
          <w:tcPr>
            <w:tcW w:w="850" w:type="dxa"/>
            <w:vMerge w:val="restart"/>
            <w:tcBorders>
              <w:top w:val="single" w:sz="4" w:space="0" w:color="auto"/>
              <w:left w:val="single" w:sz="4" w:space="0" w:color="auto"/>
              <w:right w:val="single" w:sz="4" w:space="0" w:color="auto"/>
            </w:tcBorders>
            <w:vAlign w:val="center"/>
          </w:tcPr>
          <w:p w:rsidR="00426502" w:rsidRPr="008414D3" w:rsidRDefault="00426502" w:rsidP="00447D6C">
            <w:pPr>
              <w:jc w:val="center"/>
              <w:rPr>
                <w:sz w:val="18"/>
                <w:szCs w:val="18"/>
              </w:rPr>
            </w:pPr>
          </w:p>
          <w:p w:rsidR="00426502" w:rsidRPr="008414D3" w:rsidRDefault="00426502" w:rsidP="00447D6C">
            <w:pPr>
              <w:jc w:val="center"/>
              <w:rPr>
                <w:sz w:val="18"/>
                <w:szCs w:val="18"/>
              </w:rPr>
            </w:pPr>
            <w:r w:rsidRPr="008414D3">
              <w:rPr>
                <w:sz w:val="18"/>
                <w:szCs w:val="18"/>
              </w:rPr>
              <w:t>Сумма (тыс. руб.) 2025 год</w:t>
            </w:r>
          </w:p>
        </w:tc>
        <w:tc>
          <w:tcPr>
            <w:tcW w:w="992" w:type="dxa"/>
            <w:vMerge w:val="restart"/>
            <w:tcBorders>
              <w:top w:val="single" w:sz="4" w:space="0" w:color="auto"/>
              <w:left w:val="single" w:sz="4" w:space="0" w:color="auto"/>
              <w:right w:val="single" w:sz="4" w:space="0" w:color="auto"/>
            </w:tcBorders>
            <w:vAlign w:val="center"/>
          </w:tcPr>
          <w:p w:rsidR="00426502" w:rsidRPr="008414D3" w:rsidRDefault="00426502" w:rsidP="00447D6C">
            <w:pPr>
              <w:jc w:val="center"/>
              <w:rPr>
                <w:sz w:val="18"/>
                <w:szCs w:val="18"/>
              </w:rPr>
            </w:pPr>
          </w:p>
          <w:p w:rsidR="00426502" w:rsidRPr="008414D3" w:rsidRDefault="00426502" w:rsidP="00447D6C">
            <w:pPr>
              <w:jc w:val="center"/>
              <w:rPr>
                <w:sz w:val="18"/>
                <w:szCs w:val="18"/>
              </w:rPr>
            </w:pPr>
            <w:r w:rsidRPr="008414D3">
              <w:rPr>
                <w:sz w:val="18"/>
                <w:szCs w:val="18"/>
              </w:rPr>
              <w:t>Сумма (тыс. руб.) 2026</w:t>
            </w:r>
          </w:p>
          <w:p w:rsidR="00426502" w:rsidRPr="008414D3" w:rsidRDefault="00426502" w:rsidP="00447D6C">
            <w:pPr>
              <w:jc w:val="center"/>
              <w:rPr>
                <w:sz w:val="18"/>
                <w:szCs w:val="18"/>
              </w:rPr>
            </w:pPr>
            <w:r w:rsidRPr="008414D3">
              <w:rPr>
                <w:sz w:val="18"/>
                <w:szCs w:val="18"/>
              </w:rPr>
              <w:t xml:space="preserve"> год</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 xml:space="preserve">Наименование расходов </w:t>
            </w:r>
          </w:p>
        </w:tc>
        <w:tc>
          <w:tcPr>
            <w:tcW w:w="3260" w:type="dxa"/>
            <w:gridSpan w:val="4"/>
            <w:tcBorders>
              <w:top w:val="single" w:sz="4" w:space="0" w:color="auto"/>
              <w:left w:val="nil"/>
              <w:bottom w:val="single" w:sz="4" w:space="0" w:color="auto"/>
              <w:right w:val="single" w:sz="4" w:space="0" w:color="auto"/>
            </w:tcBorders>
            <w:shd w:val="clear" w:color="auto" w:fill="FFFFFF"/>
            <w:vAlign w:val="center"/>
            <w:hideMark/>
          </w:tcPr>
          <w:p w:rsidR="00426502" w:rsidRPr="008414D3" w:rsidRDefault="00426502" w:rsidP="00447D6C">
            <w:pPr>
              <w:jc w:val="center"/>
              <w:rPr>
                <w:sz w:val="18"/>
                <w:szCs w:val="18"/>
              </w:rPr>
            </w:pPr>
            <w:r w:rsidRPr="008414D3">
              <w:rPr>
                <w:sz w:val="18"/>
                <w:szCs w:val="18"/>
              </w:rPr>
              <w:t>Классификация расходов</w:t>
            </w:r>
          </w:p>
        </w:tc>
        <w:tc>
          <w:tcPr>
            <w:tcW w:w="2552" w:type="dxa"/>
            <w:gridSpan w:val="3"/>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Сумма (тыс. руб.)</w:t>
            </w:r>
          </w:p>
        </w:tc>
      </w:tr>
      <w:tr w:rsidR="008414D3" w:rsidRPr="008414D3" w:rsidTr="00AC1BDC">
        <w:trPr>
          <w:trHeight w:val="945"/>
        </w:trPr>
        <w:tc>
          <w:tcPr>
            <w:tcW w:w="1560" w:type="dxa"/>
            <w:vMerge/>
            <w:tcBorders>
              <w:left w:val="single" w:sz="4" w:space="0" w:color="auto"/>
              <w:bottom w:val="single" w:sz="4" w:space="0" w:color="auto"/>
              <w:right w:val="single" w:sz="4" w:space="0" w:color="auto"/>
            </w:tcBorders>
            <w:vAlign w:val="center"/>
            <w:hideMark/>
          </w:tcPr>
          <w:p w:rsidR="00426502" w:rsidRPr="008414D3" w:rsidRDefault="00426502" w:rsidP="00447D6C">
            <w:pPr>
              <w:rPr>
                <w:sz w:val="18"/>
                <w:szCs w:val="18"/>
              </w:rPr>
            </w:pPr>
          </w:p>
        </w:tc>
        <w:tc>
          <w:tcPr>
            <w:tcW w:w="3544" w:type="dxa"/>
            <w:gridSpan w:val="6"/>
            <w:vMerge/>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rPr>
                <w:sz w:val="18"/>
                <w:szCs w:val="18"/>
              </w:rPr>
            </w:pPr>
          </w:p>
        </w:tc>
        <w:tc>
          <w:tcPr>
            <w:tcW w:w="850" w:type="dxa"/>
            <w:vMerge/>
            <w:tcBorders>
              <w:left w:val="single" w:sz="4" w:space="0" w:color="auto"/>
              <w:bottom w:val="single" w:sz="4" w:space="0" w:color="auto"/>
              <w:right w:val="single" w:sz="4" w:space="0" w:color="auto"/>
            </w:tcBorders>
          </w:tcPr>
          <w:p w:rsidR="00426502" w:rsidRPr="008414D3" w:rsidRDefault="00426502" w:rsidP="00447D6C">
            <w:pPr>
              <w:rPr>
                <w:sz w:val="18"/>
                <w:szCs w:val="18"/>
              </w:rPr>
            </w:pPr>
          </w:p>
        </w:tc>
        <w:tc>
          <w:tcPr>
            <w:tcW w:w="992" w:type="dxa"/>
            <w:vMerge/>
            <w:tcBorders>
              <w:left w:val="single" w:sz="4" w:space="0" w:color="auto"/>
              <w:bottom w:val="single" w:sz="4" w:space="0" w:color="auto"/>
              <w:right w:val="single" w:sz="4" w:space="0" w:color="auto"/>
            </w:tcBorders>
          </w:tcPr>
          <w:p w:rsidR="00426502" w:rsidRPr="008414D3" w:rsidRDefault="00426502" w:rsidP="00447D6C">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rPr>
                <w:sz w:val="18"/>
                <w:szCs w:val="18"/>
              </w:rPr>
            </w:pPr>
          </w:p>
        </w:tc>
        <w:tc>
          <w:tcPr>
            <w:tcW w:w="567" w:type="dxa"/>
            <w:tcBorders>
              <w:top w:val="nil"/>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Ведомство</w:t>
            </w:r>
          </w:p>
        </w:tc>
        <w:tc>
          <w:tcPr>
            <w:tcW w:w="709" w:type="dxa"/>
            <w:tcBorders>
              <w:top w:val="nil"/>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Раздел Подраздел</w:t>
            </w:r>
          </w:p>
        </w:tc>
        <w:tc>
          <w:tcPr>
            <w:tcW w:w="1417" w:type="dxa"/>
            <w:tcBorders>
              <w:top w:val="nil"/>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Целевая статья</w:t>
            </w:r>
          </w:p>
        </w:tc>
        <w:tc>
          <w:tcPr>
            <w:tcW w:w="567" w:type="dxa"/>
            <w:tcBorders>
              <w:top w:val="nil"/>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Вид расходов</w:t>
            </w:r>
          </w:p>
        </w:tc>
        <w:tc>
          <w:tcPr>
            <w:tcW w:w="851" w:type="dxa"/>
            <w:tcBorders>
              <w:top w:val="nil"/>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2024 год</w:t>
            </w:r>
          </w:p>
        </w:tc>
        <w:tc>
          <w:tcPr>
            <w:tcW w:w="850" w:type="dxa"/>
            <w:tcBorders>
              <w:top w:val="nil"/>
              <w:left w:val="nil"/>
              <w:bottom w:val="single" w:sz="4" w:space="0" w:color="auto"/>
              <w:right w:val="single" w:sz="4" w:space="0" w:color="auto"/>
            </w:tcBorders>
            <w:vAlign w:val="center"/>
          </w:tcPr>
          <w:p w:rsidR="00426502" w:rsidRPr="008414D3" w:rsidRDefault="00426502" w:rsidP="00447D6C">
            <w:pPr>
              <w:jc w:val="center"/>
              <w:rPr>
                <w:sz w:val="18"/>
                <w:szCs w:val="18"/>
              </w:rPr>
            </w:pPr>
            <w:r w:rsidRPr="008414D3">
              <w:rPr>
                <w:sz w:val="18"/>
                <w:szCs w:val="18"/>
              </w:rPr>
              <w:t>2025 год</w:t>
            </w:r>
          </w:p>
        </w:tc>
        <w:tc>
          <w:tcPr>
            <w:tcW w:w="851" w:type="dxa"/>
            <w:tcBorders>
              <w:top w:val="nil"/>
              <w:left w:val="nil"/>
              <w:bottom w:val="single" w:sz="4" w:space="0" w:color="auto"/>
              <w:right w:val="single" w:sz="4" w:space="0" w:color="auto"/>
            </w:tcBorders>
            <w:vAlign w:val="center"/>
          </w:tcPr>
          <w:p w:rsidR="00426502" w:rsidRPr="008414D3" w:rsidRDefault="00426502" w:rsidP="00447D6C">
            <w:pPr>
              <w:jc w:val="center"/>
              <w:rPr>
                <w:sz w:val="18"/>
                <w:szCs w:val="18"/>
              </w:rPr>
            </w:pPr>
            <w:r w:rsidRPr="008414D3">
              <w:rPr>
                <w:sz w:val="18"/>
                <w:szCs w:val="18"/>
              </w:rPr>
              <w:t>2026 год</w:t>
            </w:r>
          </w:p>
        </w:tc>
      </w:tr>
      <w:tr w:rsidR="008414D3" w:rsidRPr="008414D3" w:rsidTr="00AC1BDC">
        <w:trPr>
          <w:trHeight w:val="271"/>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26502" w:rsidRPr="008414D3" w:rsidRDefault="00426502" w:rsidP="00447D6C">
            <w:pPr>
              <w:jc w:val="center"/>
              <w:rPr>
                <w:sz w:val="18"/>
                <w:szCs w:val="18"/>
              </w:rPr>
            </w:pPr>
            <w:r w:rsidRPr="008414D3">
              <w:rPr>
                <w:sz w:val="18"/>
                <w:szCs w:val="18"/>
              </w:rPr>
              <w:t>1</w:t>
            </w:r>
          </w:p>
        </w:tc>
        <w:tc>
          <w:tcPr>
            <w:tcW w:w="567" w:type="dxa"/>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2</w:t>
            </w:r>
          </w:p>
        </w:tc>
        <w:tc>
          <w:tcPr>
            <w:tcW w:w="567" w:type="dxa"/>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3</w:t>
            </w:r>
          </w:p>
        </w:tc>
        <w:tc>
          <w:tcPr>
            <w:tcW w:w="709" w:type="dxa"/>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4</w:t>
            </w:r>
          </w:p>
        </w:tc>
        <w:tc>
          <w:tcPr>
            <w:tcW w:w="425" w:type="dxa"/>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6</w:t>
            </w:r>
          </w:p>
        </w:tc>
        <w:tc>
          <w:tcPr>
            <w:tcW w:w="567" w:type="dxa"/>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7</w:t>
            </w:r>
          </w:p>
        </w:tc>
        <w:tc>
          <w:tcPr>
            <w:tcW w:w="851" w:type="dxa"/>
            <w:tcBorders>
              <w:top w:val="single" w:sz="4" w:space="0" w:color="auto"/>
              <w:left w:val="nil"/>
              <w:bottom w:val="single" w:sz="4" w:space="0" w:color="auto"/>
              <w:right w:val="single" w:sz="4" w:space="0" w:color="auto"/>
            </w:tcBorders>
            <w:noWrap/>
            <w:vAlign w:val="center"/>
            <w:hideMark/>
          </w:tcPr>
          <w:p w:rsidR="00426502" w:rsidRPr="008414D3" w:rsidRDefault="00426502" w:rsidP="00447D6C">
            <w:pPr>
              <w:jc w:val="center"/>
              <w:rPr>
                <w:sz w:val="18"/>
                <w:szCs w:val="18"/>
              </w:rPr>
            </w:pPr>
            <w:r w:rsidRPr="008414D3">
              <w:rPr>
                <w:sz w:val="18"/>
                <w:szCs w:val="18"/>
              </w:rPr>
              <w:t>8</w:t>
            </w:r>
          </w:p>
        </w:tc>
        <w:tc>
          <w:tcPr>
            <w:tcW w:w="850" w:type="dxa"/>
            <w:tcBorders>
              <w:top w:val="single" w:sz="4" w:space="0" w:color="auto"/>
              <w:left w:val="nil"/>
              <w:bottom w:val="single" w:sz="4" w:space="0" w:color="auto"/>
              <w:right w:val="single" w:sz="4" w:space="0" w:color="auto"/>
            </w:tcBorders>
            <w:vAlign w:val="center"/>
          </w:tcPr>
          <w:p w:rsidR="00426502" w:rsidRPr="008414D3" w:rsidRDefault="00426502" w:rsidP="00447D6C">
            <w:pPr>
              <w:jc w:val="center"/>
              <w:rPr>
                <w:sz w:val="18"/>
                <w:szCs w:val="18"/>
              </w:rPr>
            </w:pPr>
            <w:r w:rsidRPr="008414D3">
              <w:rPr>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sz w:val="18"/>
                <w:szCs w:val="18"/>
              </w:rPr>
            </w:pPr>
            <w:r w:rsidRPr="008414D3">
              <w:rPr>
                <w:sz w:val="18"/>
                <w:szCs w:val="18"/>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11</w:t>
            </w:r>
          </w:p>
        </w:tc>
        <w:tc>
          <w:tcPr>
            <w:tcW w:w="567" w:type="dxa"/>
            <w:tcBorders>
              <w:top w:val="single" w:sz="4" w:space="0" w:color="auto"/>
              <w:left w:val="nil"/>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sz w:val="18"/>
                <w:szCs w:val="18"/>
              </w:rPr>
              <w:t>12</w:t>
            </w:r>
          </w:p>
        </w:tc>
        <w:tc>
          <w:tcPr>
            <w:tcW w:w="709" w:type="dxa"/>
            <w:tcBorders>
              <w:top w:val="single" w:sz="4" w:space="0" w:color="auto"/>
              <w:left w:val="nil"/>
              <w:bottom w:val="single" w:sz="4" w:space="0" w:color="auto"/>
              <w:right w:val="single" w:sz="4" w:space="0" w:color="auto"/>
            </w:tcBorders>
            <w:noWrap/>
            <w:vAlign w:val="center"/>
            <w:hideMark/>
          </w:tcPr>
          <w:p w:rsidR="00426502" w:rsidRPr="008414D3" w:rsidRDefault="00426502" w:rsidP="00447D6C">
            <w:pPr>
              <w:jc w:val="center"/>
              <w:rPr>
                <w:sz w:val="18"/>
                <w:szCs w:val="18"/>
              </w:rPr>
            </w:pPr>
            <w:r w:rsidRPr="008414D3">
              <w:rPr>
                <w:sz w:val="18"/>
                <w:szCs w:val="18"/>
              </w:rPr>
              <w:t>13</w:t>
            </w:r>
          </w:p>
        </w:tc>
        <w:tc>
          <w:tcPr>
            <w:tcW w:w="1417" w:type="dxa"/>
            <w:tcBorders>
              <w:top w:val="single" w:sz="4" w:space="0" w:color="auto"/>
              <w:left w:val="nil"/>
              <w:bottom w:val="single" w:sz="4" w:space="0" w:color="auto"/>
              <w:right w:val="single" w:sz="4" w:space="0" w:color="auto"/>
            </w:tcBorders>
            <w:noWrap/>
            <w:vAlign w:val="center"/>
            <w:hideMark/>
          </w:tcPr>
          <w:p w:rsidR="00426502" w:rsidRPr="008414D3" w:rsidRDefault="00426502" w:rsidP="00447D6C">
            <w:pPr>
              <w:jc w:val="center"/>
              <w:rPr>
                <w:sz w:val="18"/>
                <w:szCs w:val="18"/>
              </w:rPr>
            </w:pPr>
            <w:r w:rsidRPr="008414D3">
              <w:rPr>
                <w:sz w:val="18"/>
                <w:szCs w:val="18"/>
              </w:rPr>
              <w:t>14</w:t>
            </w:r>
          </w:p>
        </w:tc>
        <w:tc>
          <w:tcPr>
            <w:tcW w:w="567" w:type="dxa"/>
            <w:tcBorders>
              <w:top w:val="single" w:sz="4" w:space="0" w:color="auto"/>
              <w:left w:val="nil"/>
              <w:bottom w:val="single" w:sz="4" w:space="0" w:color="auto"/>
              <w:right w:val="single" w:sz="4" w:space="0" w:color="auto"/>
            </w:tcBorders>
            <w:noWrap/>
            <w:vAlign w:val="center"/>
            <w:hideMark/>
          </w:tcPr>
          <w:p w:rsidR="00426502" w:rsidRPr="008414D3" w:rsidRDefault="00426502" w:rsidP="00447D6C">
            <w:pPr>
              <w:jc w:val="center"/>
              <w:rPr>
                <w:sz w:val="18"/>
                <w:szCs w:val="18"/>
              </w:rPr>
            </w:pPr>
            <w:r w:rsidRPr="008414D3">
              <w:rPr>
                <w:sz w:val="18"/>
                <w:szCs w:val="18"/>
              </w:rPr>
              <w:t>15</w:t>
            </w:r>
          </w:p>
        </w:tc>
        <w:tc>
          <w:tcPr>
            <w:tcW w:w="851" w:type="dxa"/>
            <w:tcBorders>
              <w:top w:val="single" w:sz="4" w:space="0" w:color="auto"/>
              <w:left w:val="nil"/>
              <w:bottom w:val="single" w:sz="4" w:space="0" w:color="auto"/>
              <w:right w:val="single" w:sz="4" w:space="0" w:color="auto"/>
            </w:tcBorders>
            <w:noWrap/>
            <w:vAlign w:val="center"/>
            <w:hideMark/>
          </w:tcPr>
          <w:p w:rsidR="00426502" w:rsidRPr="008414D3" w:rsidRDefault="00426502" w:rsidP="00447D6C">
            <w:pPr>
              <w:jc w:val="center"/>
              <w:rPr>
                <w:sz w:val="18"/>
                <w:szCs w:val="18"/>
              </w:rPr>
            </w:pPr>
            <w:r w:rsidRPr="008414D3">
              <w:rPr>
                <w:sz w:val="18"/>
                <w:szCs w:val="18"/>
              </w:rPr>
              <w:t>16</w:t>
            </w:r>
          </w:p>
        </w:tc>
        <w:tc>
          <w:tcPr>
            <w:tcW w:w="850" w:type="dxa"/>
            <w:tcBorders>
              <w:top w:val="single" w:sz="4" w:space="0" w:color="auto"/>
              <w:left w:val="nil"/>
              <w:bottom w:val="single" w:sz="4" w:space="0" w:color="auto"/>
              <w:right w:val="single" w:sz="4" w:space="0" w:color="auto"/>
            </w:tcBorders>
            <w:vAlign w:val="center"/>
          </w:tcPr>
          <w:p w:rsidR="00426502" w:rsidRPr="008414D3" w:rsidRDefault="00426502" w:rsidP="00447D6C">
            <w:pPr>
              <w:jc w:val="center"/>
              <w:rPr>
                <w:sz w:val="18"/>
                <w:szCs w:val="18"/>
              </w:rPr>
            </w:pPr>
            <w:r w:rsidRPr="008414D3">
              <w:rPr>
                <w:sz w:val="18"/>
                <w:szCs w:val="18"/>
              </w:rPr>
              <w:t>17</w:t>
            </w:r>
          </w:p>
        </w:tc>
        <w:tc>
          <w:tcPr>
            <w:tcW w:w="851" w:type="dxa"/>
            <w:tcBorders>
              <w:top w:val="single" w:sz="4" w:space="0" w:color="auto"/>
              <w:left w:val="nil"/>
              <w:bottom w:val="single" w:sz="4" w:space="0" w:color="auto"/>
              <w:right w:val="single" w:sz="4" w:space="0" w:color="auto"/>
            </w:tcBorders>
            <w:vAlign w:val="center"/>
          </w:tcPr>
          <w:p w:rsidR="00426502" w:rsidRPr="008414D3" w:rsidRDefault="00426502" w:rsidP="00447D6C">
            <w:pPr>
              <w:jc w:val="center"/>
              <w:rPr>
                <w:sz w:val="18"/>
                <w:szCs w:val="18"/>
              </w:rPr>
            </w:pPr>
            <w:r w:rsidRPr="008414D3">
              <w:rPr>
                <w:sz w:val="18"/>
                <w:szCs w:val="18"/>
              </w:rPr>
              <w:t>18</w:t>
            </w:r>
          </w:p>
        </w:tc>
      </w:tr>
      <w:tr w:rsidR="008414D3" w:rsidRPr="008414D3"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8414D3">
            <w:pPr>
              <w:jc w:val="center"/>
              <w:rPr>
                <w:sz w:val="18"/>
                <w:szCs w:val="18"/>
              </w:rPr>
            </w:pPr>
            <w:r w:rsidRPr="008414D3">
              <w:rPr>
                <w:bCs/>
                <w:sz w:val="18"/>
                <w:szCs w:val="18"/>
              </w:rPr>
              <w:t xml:space="preserve">Межбюджетные трансферты на 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w:t>
            </w:r>
            <w:r w:rsidRPr="008414D3">
              <w:rPr>
                <w:bCs/>
                <w:sz w:val="18"/>
                <w:szCs w:val="18"/>
              </w:rPr>
              <w:lastRenderedPageBreak/>
              <w:t>программы Белокалитвинского района «Охрана окружающей среды и рациональное природопользование»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bCs/>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sz w:val="18"/>
                <w:szCs w:val="18"/>
              </w:rPr>
            </w:pPr>
            <w:r w:rsidRPr="008414D3">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26502" w:rsidRPr="008414D3" w:rsidRDefault="00426502" w:rsidP="00447D6C">
            <w:pPr>
              <w:jc w:val="center"/>
              <w:rPr>
                <w:bCs/>
                <w:sz w:val="18"/>
                <w:szCs w:val="18"/>
              </w:rPr>
            </w:pPr>
            <w:r w:rsidRPr="008414D3">
              <w:rPr>
                <w:bCs/>
                <w:sz w:val="18"/>
                <w:szCs w:val="18"/>
              </w:rPr>
              <w:t>2 000,0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bCs/>
                <w:sz w:val="18"/>
                <w:szCs w:val="18"/>
              </w:rPr>
            </w:pPr>
            <w:r w:rsidRPr="008414D3">
              <w:rPr>
                <w:bCs/>
                <w:sz w:val="18"/>
                <w:szCs w:val="18"/>
              </w:rPr>
              <w:t>2 100,0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bCs/>
                <w:sz w:val="18"/>
                <w:szCs w:val="18"/>
              </w:rPr>
            </w:pPr>
            <w:r w:rsidRPr="008414D3">
              <w:rPr>
                <w:bCs/>
                <w:sz w:val="18"/>
                <w:szCs w:val="18"/>
              </w:rPr>
              <w:t>2 500,0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8414D3">
            <w:pPr>
              <w:jc w:val="center"/>
              <w:rPr>
                <w:sz w:val="18"/>
                <w:szCs w:val="18"/>
              </w:rPr>
            </w:pPr>
            <w:r w:rsidRPr="008414D3">
              <w:rPr>
                <w:bCs/>
                <w:sz w:val="18"/>
                <w:szCs w:val="18"/>
              </w:rPr>
              <w:t xml:space="preserve">Межбюджетные трансферты на 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w:t>
            </w:r>
            <w:r w:rsidRPr="008414D3">
              <w:rPr>
                <w:bCs/>
                <w:sz w:val="18"/>
                <w:szCs w:val="18"/>
              </w:rPr>
              <w:lastRenderedPageBreak/>
              <w:t>района «Охрана окружающей среды и рациональное природопользование»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sz w:val="18"/>
                <w:szCs w:val="18"/>
              </w:rPr>
            </w:pPr>
            <w:r w:rsidRPr="008414D3">
              <w:rPr>
                <w:sz w:val="18"/>
                <w:szCs w:val="18"/>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0605</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13 1 00 86020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2 000,0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sz w:val="18"/>
                <w:szCs w:val="18"/>
              </w:rPr>
            </w:pPr>
            <w:r w:rsidRPr="008414D3">
              <w:rPr>
                <w:sz w:val="18"/>
                <w:szCs w:val="18"/>
              </w:rPr>
              <w:t>2 100,0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sz w:val="18"/>
                <w:szCs w:val="18"/>
              </w:rPr>
            </w:pPr>
            <w:r w:rsidRPr="008414D3">
              <w:rPr>
                <w:sz w:val="18"/>
                <w:szCs w:val="18"/>
              </w:rPr>
              <w:t>2 500,0</w:t>
            </w:r>
          </w:p>
        </w:tc>
      </w:tr>
      <w:tr w:rsidR="009E633F" w:rsidRPr="00507B5D"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8414D3">
            <w:pPr>
              <w:jc w:val="center"/>
              <w:rPr>
                <w:bCs/>
                <w:sz w:val="18"/>
                <w:szCs w:val="18"/>
              </w:rPr>
            </w:pPr>
            <w:r w:rsidRPr="009E633F">
              <w:rPr>
                <w:bCs/>
                <w:sz w:val="18"/>
                <w:szCs w:val="18"/>
              </w:rPr>
              <w:lastRenderedPageBreak/>
              <w:t>Межбюджетные трансферты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447D6C">
            <w:pPr>
              <w:jc w:val="center"/>
              <w:rPr>
                <w:bCs/>
                <w:sz w:val="18"/>
                <w:szCs w:val="18"/>
              </w:rPr>
            </w:pPr>
            <w:r w:rsidRPr="009E633F">
              <w:rPr>
                <w:bCs/>
                <w:sz w:val="18"/>
                <w:szCs w:val="18"/>
              </w:rPr>
              <w:t>951</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447D6C">
            <w:pPr>
              <w:jc w:val="center"/>
              <w:rPr>
                <w:bCs/>
                <w:sz w:val="18"/>
                <w:szCs w:val="18"/>
              </w:rPr>
            </w:pPr>
            <w:r w:rsidRPr="009E633F">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447D6C">
            <w:pPr>
              <w:jc w:val="center"/>
              <w:rPr>
                <w:bCs/>
                <w:sz w:val="18"/>
                <w:szCs w:val="18"/>
              </w:rPr>
            </w:pPr>
            <w:r w:rsidRPr="009E633F">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447D6C">
            <w:pPr>
              <w:jc w:val="center"/>
              <w:rPr>
                <w:bCs/>
                <w:sz w:val="18"/>
                <w:szCs w:val="18"/>
              </w:rPr>
            </w:pPr>
            <w:r w:rsidRPr="009E633F">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447D6C">
            <w:pPr>
              <w:jc w:val="center"/>
              <w:rPr>
                <w:bCs/>
                <w:sz w:val="18"/>
                <w:szCs w:val="18"/>
              </w:rPr>
            </w:pPr>
            <w:r w:rsidRPr="009E633F">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447D6C">
            <w:pPr>
              <w:jc w:val="center"/>
              <w:rPr>
                <w:bCs/>
                <w:sz w:val="18"/>
                <w:szCs w:val="18"/>
              </w:rPr>
            </w:pPr>
            <w:r w:rsidRPr="009E633F">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9E633F" w:rsidRPr="009E633F" w:rsidRDefault="009E633F" w:rsidP="00447D6C">
            <w:pPr>
              <w:jc w:val="center"/>
              <w:rPr>
                <w:bCs/>
                <w:sz w:val="18"/>
                <w:szCs w:val="18"/>
              </w:rPr>
            </w:pPr>
            <w:r w:rsidRPr="009E633F">
              <w:rPr>
                <w:bCs/>
                <w:sz w:val="18"/>
                <w:szCs w:val="18"/>
              </w:rPr>
              <w:t>2 147,7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9E633F" w:rsidRDefault="009E633F" w:rsidP="00447D6C">
            <w:pPr>
              <w:jc w:val="center"/>
              <w:rPr>
                <w:bCs/>
                <w:sz w:val="18"/>
                <w:szCs w:val="18"/>
              </w:rPr>
            </w:pPr>
            <w:r w:rsidRPr="009E633F">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9E633F" w:rsidRDefault="009E633F" w:rsidP="00447D6C">
            <w:pPr>
              <w:jc w:val="center"/>
              <w:rPr>
                <w:bCs/>
                <w:sz w:val="18"/>
                <w:szCs w:val="18"/>
              </w:rPr>
            </w:pPr>
            <w:r w:rsidRPr="009E633F">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9E633F" w:rsidRDefault="009E633F" w:rsidP="009E633F">
            <w:pPr>
              <w:jc w:val="center"/>
              <w:rPr>
                <w:bCs/>
                <w:sz w:val="18"/>
                <w:szCs w:val="18"/>
              </w:rPr>
            </w:pPr>
            <w:r w:rsidRPr="009E633F">
              <w:rPr>
                <w:bCs/>
                <w:sz w:val="18"/>
                <w:szCs w:val="18"/>
              </w:rPr>
              <w:t>Расходы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9E633F" w:rsidRDefault="009E633F" w:rsidP="00447D6C">
            <w:pPr>
              <w:jc w:val="center"/>
              <w:rPr>
                <w:sz w:val="18"/>
                <w:szCs w:val="18"/>
              </w:rPr>
            </w:pPr>
            <w:r w:rsidRPr="009E633F">
              <w:rPr>
                <w:sz w:val="18"/>
                <w:szCs w:val="18"/>
              </w:rPr>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9E633F" w:rsidRDefault="009E633F" w:rsidP="00447D6C">
            <w:pPr>
              <w:jc w:val="center"/>
              <w:rPr>
                <w:sz w:val="18"/>
                <w:szCs w:val="18"/>
              </w:rPr>
            </w:pPr>
            <w:r w:rsidRPr="009E633F">
              <w:rPr>
                <w:sz w:val="18"/>
                <w:szCs w:val="18"/>
              </w:rPr>
              <w:t>0409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9E633F" w:rsidRDefault="009E633F" w:rsidP="00447D6C">
            <w:pPr>
              <w:jc w:val="center"/>
              <w:rPr>
                <w:sz w:val="18"/>
                <w:szCs w:val="18"/>
              </w:rPr>
            </w:pPr>
            <w:r w:rsidRPr="009E633F">
              <w:rPr>
                <w:sz w:val="18"/>
                <w:szCs w:val="18"/>
              </w:rPr>
              <w:t>06 1 00 86180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9E633F" w:rsidRDefault="009E633F" w:rsidP="00447D6C">
            <w:pPr>
              <w:jc w:val="center"/>
              <w:rPr>
                <w:sz w:val="18"/>
                <w:szCs w:val="18"/>
              </w:rPr>
            </w:pPr>
            <w:r w:rsidRPr="009E633F">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9E633F" w:rsidRDefault="009E633F" w:rsidP="00447D6C">
            <w:pPr>
              <w:jc w:val="center"/>
              <w:rPr>
                <w:sz w:val="18"/>
                <w:szCs w:val="18"/>
              </w:rPr>
            </w:pPr>
            <w:r w:rsidRPr="009E633F">
              <w:rPr>
                <w:sz w:val="18"/>
                <w:szCs w:val="18"/>
              </w:rPr>
              <w:t>2 147,7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9E633F" w:rsidRDefault="009E633F" w:rsidP="00447D6C">
            <w:pPr>
              <w:jc w:val="center"/>
              <w:rPr>
                <w:sz w:val="18"/>
                <w:szCs w:val="18"/>
              </w:rPr>
            </w:pPr>
            <w:r w:rsidRPr="009E633F">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9E633F" w:rsidRDefault="009E633F" w:rsidP="00447D6C">
            <w:pPr>
              <w:jc w:val="center"/>
              <w:rPr>
                <w:sz w:val="18"/>
                <w:szCs w:val="18"/>
              </w:rPr>
            </w:pPr>
            <w:r w:rsidRPr="009E633F">
              <w:rPr>
                <w:sz w:val="18"/>
                <w:szCs w:val="18"/>
              </w:rPr>
              <w:t>0,0</w:t>
            </w:r>
          </w:p>
        </w:tc>
      </w:tr>
      <w:tr w:rsidR="00426502" w:rsidRPr="00507B5D"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bCs/>
                <w:sz w:val="18"/>
                <w:szCs w:val="18"/>
              </w:rPr>
            </w:pPr>
            <w:r w:rsidRPr="008414D3">
              <w:rPr>
                <w:bCs/>
                <w:sz w:val="18"/>
                <w:szCs w:val="18"/>
              </w:rPr>
              <w:t xml:space="preserve">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w:t>
            </w:r>
            <w:r w:rsidRPr="008414D3">
              <w:rPr>
                <w:bCs/>
                <w:sz w:val="18"/>
                <w:szCs w:val="18"/>
              </w:rPr>
              <w:lastRenderedPageBreak/>
              <w:t>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sz w:val="18"/>
                <w:szCs w:val="18"/>
              </w:rPr>
            </w:pPr>
            <w:r w:rsidRPr="008414D3">
              <w:rPr>
                <w:bCs/>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sz w:val="18"/>
                <w:szCs w:val="18"/>
              </w:rPr>
            </w:pPr>
            <w:r w:rsidRPr="008414D3">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sz w:val="18"/>
                <w:szCs w:val="18"/>
              </w:rPr>
            </w:pPr>
            <w:r w:rsidRPr="008414D3">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sz w:val="18"/>
                <w:szCs w:val="18"/>
              </w:rPr>
            </w:pPr>
            <w:r w:rsidRPr="008414D3">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sz w:val="18"/>
                <w:szCs w:val="18"/>
              </w:rPr>
            </w:pPr>
            <w:r w:rsidRPr="008414D3">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sz w:val="18"/>
                <w:szCs w:val="18"/>
              </w:rPr>
            </w:pPr>
            <w:r w:rsidRPr="008414D3">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426502" w:rsidRPr="008414D3" w:rsidRDefault="00426502" w:rsidP="00447D6C">
            <w:pPr>
              <w:jc w:val="center"/>
              <w:rPr>
                <w:bCs/>
                <w:sz w:val="18"/>
                <w:szCs w:val="18"/>
              </w:rPr>
            </w:pPr>
            <w:r w:rsidRPr="008414D3">
              <w:rPr>
                <w:bCs/>
                <w:sz w:val="18"/>
                <w:szCs w:val="18"/>
              </w:rPr>
              <w:t>17 646,2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bCs/>
                <w:sz w:val="18"/>
                <w:szCs w:val="18"/>
              </w:rPr>
            </w:pPr>
            <w:r w:rsidRPr="008414D3">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bCs/>
                <w:sz w:val="18"/>
                <w:szCs w:val="18"/>
              </w:rPr>
            </w:pPr>
            <w:r w:rsidRPr="008414D3">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bCs/>
                <w:sz w:val="18"/>
                <w:szCs w:val="18"/>
              </w:rPr>
            </w:pPr>
            <w:r w:rsidRPr="008414D3">
              <w:rPr>
                <w:sz w:val="18"/>
                <w:szCs w:val="18"/>
              </w:rPr>
              <w:t xml:space="preserve">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w:t>
            </w:r>
            <w:r w:rsidRPr="008414D3">
              <w:rPr>
                <w:sz w:val="18"/>
                <w:szCs w:val="18"/>
              </w:rPr>
              <w:lastRenderedPageBreak/>
              <w:t>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sz w:val="18"/>
                <w:szCs w:val="18"/>
              </w:rPr>
            </w:pPr>
            <w:r w:rsidRPr="008414D3">
              <w:rPr>
                <w:sz w:val="18"/>
                <w:szCs w:val="18"/>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0409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06 1 00 86200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8414D3" w:rsidRDefault="00426502" w:rsidP="00447D6C">
            <w:pPr>
              <w:jc w:val="center"/>
              <w:rPr>
                <w:sz w:val="18"/>
                <w:szCs w:val="18"/>
              </w:rPr>
            </w:pPr>
            <w:r w:rsidRPr="008414D3">
              <w:rPr>
                <w:sz w:val="18"/>
                <w:szCs w:val="18"/>
              </w:rPr>
              <w:t>17 646,2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447D6C">
            <w:pPr>
              <w:jc w:val="center"/>
              <w:rPr>
                <w:sz w:val="18"/>
                <w:szCs w:val="18"/>
              </w:rPr>
            </w:pPr>
            <w:r w:rsidRPr="008414D3">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8414D3" w:rsidRDefault="00426502" w:rsidP="00B93F67">
            <w:pPr>
              <w:jc w:val="center"/>
              <w:rPr>
                <w:sz w:val="18"/>
                <w:szCs w:val="18"/>
              </w:rPr>
            </w:pPr>
            <w:r w:rsidRPr="008414D3">
              <w:rPr>
                <w:sz w:val="18"/>
                <w:szCs w:val="18"/>
              </w:rPr>
              <w:t>0,0</w:t>
            </w:r>
            <w:r w:rsidR="00B93F67" w:rsidRPr="001B47A1">
              <w:rPr>
                <w:bCs/>
                <w:sz w:val="28"/>
                <w:szCs w:val="28"/>
              </w:rPr>
              <w:t>»</w:t>
            </w:r>
            <w:r w:rsidR="00B93F67">
              <w:rPr>
                <w:bCs/>
                <w:sz w:val="28"/>
                <w:szCs w:val="28"/>
              </w:rPr>
              <w:t>.</w:t>
            </w:r>
          </w:p>
        </w:tc>
      </w:tr>
    </w:tbl>
    <w:p w:rsidR="00426502" w:rsidRPr="00507B5D" w:rsidRDefault="00426502" w:rsidP="00426502">
      <w:pPr>
        <w:jc w:val="both"/>
        <w:rPr>
          <w:bCs/>
          <w:color w:val="FF0000"/>
          <w:sz w:val="28"/>
          <w:szCs w:val="28"/>
        </w:rPr>
      </w:pPr>
    </w:p>
    <w:p w:rsidR="001B47A1" w:rsidRPr="001B47A1" w:rsidRDefault="001B47A1" w:rsidP="001B47A1">
      <w:pPr>
        <w:tabs>
          <w:tab w:val="left" w:pos="14685"/>
          <w:tab w:val="right" w:pos="15398"/>
        </w:tabs>
        <w:rPr>
          <w:bCs/>
          <w:sz w:val="28"/>
          <w:szCs w:val="28"/>
        </w:rPr>
      </w:pPr>
      <w:r>
        <w:rPr>
          <w:color w:val="FF0000"/>
          <w:sz w:val="28"/>
          <w:szCs w:val="28"/>
        </w:rPr>
        <w:tab/>
      </w:r>
    </w:p>
    <w:p w:rsidR="001B47A1" w:rsidRDefault="001B47A1" w:rsidP="001B47A1">
      <w:pPr>
        <w:tabs>
          <w:tab w:val="left" w:pos="14685"/>
          <w:tab w:val="right" w:pos="15398"/>
        </w:tabs>
        <w:rPr>
          <w:color w:val="FF0000"/>
          <w:sz w:val="28"/>
          <w:szCs w:val="28"/>
        </w:rPr>
      </w:pPr>
      <w:r>
        <w:rPr>
          <w:color w:val="FF0000"/>
          <w:sz w:val="28"/>
          <w:szCs w:val="28"/>
        </w:rPr>
        <w:tab/>
      </w:r>
    </w:p>
    <w:p w:rsidR="0070794C" w:rsidRPr="001B47A1" w:rsidRDefault="0070794C" w:rsidP="001B47A1">
      <w:pPr>
        <w:rPr>
          <w:sz w:val="28"/>
          <w:szCs w:val="28"/>
        </w:rPr>
        <w:sectPr w:rsidR="0070794C" w:rsidRPr="001B47A1" w:rsidSect="00692516">
          <w:pgSz w:w="16838" w:h="11906" w:orient="landscape" w:code="9"/>
          <w:pgMar w:top="720" w:right="720" w:bottom="720" w:left="720" w:header="709" w:footer="709" w:gutter="0"/>
          <w:cols w:space="708"/>
          <w:docGrid w:linePitch="360"/>
        </w:sectPr>
      </w:pPr>
    </w:p>
    <w:p w:rsidR="001D45CF" w:rsidRPr="00404A62" w:rsidRDefault="001D45CF" w:rsidP="001D45CF">
      <w:pPr>
        <w:ind w:firstLine="426"/>
        <w:jc w:val="both"/>
        <w:rPr>
          <w:bCs/>
          <w:sz w:val="28"/>
          <w:szCs w:val="28"/>
        </w:rPr>
      </w:pPr>
      <w:r w:rsidRPr="00404A62">
        <w:rPr>
          <w:bCs/>
          <w:sz w:val="28"/>
          <w:szCs w:val="28"/>
        </w:rPr>
        <w:lastRenderedPageBreak/>
        <w:t>2. Настоящее решение вступает в силу посл</w:t>
      </w:r>
      <w:r w:rsidR="00ED503E" w:rsidRPr="00404A62">
        <w:rPr>
          <w:bCs/>
          <w:sz w:val="28"/>
          <w:szCs w:val="28"/>
        </w:rPr>
        <w:t>е официального опубл</w:t>
      </w:r>
      <w:r w:rsidR="00F710F0" w:rsidRPr="00404A62">
        <w:rPr>
          <w:bCs/>
          <w:sz w:val="28"/>
          <w:szCs w:val="28"/>
        </w:rPr>
        <w:t>икования</w:t>
      </w:r>
      <w:r w:rsidR="00ED503E" w:rsidRPr="00404A62">
        <w:rPr>
          <w:bCs/>
          <w:sz w:val="28"/>
          <w:szCs w:val="28"/>
        </w:rPr>
        <w:t>.</w:t>
      </w:r>
    </w:p>
    <w:p w:rsidR="001D45CF" w:rsidRPr="00404A62" w:rsidRDefault="000E0955" w:rsidP="001D45CF">
      <w:pPr>
        <w:ind w:firstLine="426"/>
        <w:jc w:val="both"/>
        <w:rPr>
          <w:bCs/>
          <w:sz w:val="28"/>
          <w:szCs w:val="28"/>
        </w:rPr>
      </w:pPr>
      <w:r w:rsidRPr="00404A62">
        <w:rPr>
          <w:bCs/>
          <w:sz w:val="28"/>
          <w:szCs w:val="28"/>
        </w:rPr>
        <w:t>3</w:t>
      </w:r>
      <w:r w:rsidR="001D45CF" w:rsidRPr="00404A62">
        <w:rPr>
          <w:bCs/>
          <w:sz w:val="28"/>
          <w:szCs w:val="28"/>
        </w:rPr>
        <w:t>.</w:t>
      </w:r>
      <w:r w:rsidR="001D45CF" w:rsidRPr="00404A62">
        <w:rPr>
          <w:sz w:val="28"/>
          <w:szCs w:val="28"/>
        </w:rPr>
        <w:t xml:space="preserve"> </w:t>
      </w:r>
      <w:proofErr w:type="gramStart"/>
      <w:r w:rsidR="001D45CF" w:rsidRPr="00404A62">
        <w:rPr>
          <w:sz w:val="28"/>
          <w:szCs w:val="28"/>
        </w:rPr>
        <w:t>Контроль за</w:t>
      </w:r>
      <w:proofErr w:type="gramEnd"/>
      <w:r w:rsidR="001D45CF" w:rsidRPr="00404A62">
        <w:rPr>
          <w:sz w:val="28"/>
          <w:szCs w:val="28"/>
        </w:rPr>
        <w:t xml:space="preserve"> исполнением настоящего решения возложить на председателя постоянной депутатской комиссии Собрания депутатов Белокалитвинского городского поселения по бюджету, налогам и собственности </w:t>
      </w:r>
      <w:r w:rsidR="00AF140D" w:rsidRPr="00404A62">
        <w:rPr>
          <w:sz w:val="28"/>
          <w:szCs w:val="28"/>
        </w:rPr>
        <w:t>Блатмана</w:t>
      </w:r>
      <w:r w:rsidR="001D45CF" w:rsidRPr="00404A62">
        <w:rPr>
          <w:sz w:val="28"/>
          <w:szCs w:val="28"/>
        </w:rPr>
        <w:t xml:space="preserve"> </w:t>
      </w:r>
      <w:r w:rsidR="00AF140D" w:rsidRPr="00404A62">
        <w:rPr>
          <w:sz w:val="28"/>
          <w:szCs w:val="28"/>
        </w:rPr>
        <w:t>А.</w:t>
      </w:r>
      <w:r w:rsidR="001D45CF" w:rsidRPr="00404A62">
        <w:rPr>
          <w:sz w:val="28"/>
          <w:szCs w:val="28"/>
        </w:rPr>
        <w:t xml:space="preserve">Л. и Главу Администрации Белокалитвинского городского поселения </w:t>
      </w:r>
      <w:r w:rsidR="00352157" w:rsidRPr="00404A62">
        <w:rPr>
          <w:sz w:val="28"/>
          <w:szCs w:val="28"/>
        </w:rPr>
        <w:t>Тимошенко Н.А</w:t>
      </w:r>
      <w:r w:rsidR="001D45CF" w:rsidRPr="00404A62">
        <w:rPr>
          <w:sz w:val="28"/>
          <w:szCs w:val="28"/>
        </w:rPr>
        <w:t>.</w:t>
      </w:r>
      <w:r w:rsidR="001D45CF" w:rsidRPr="00404A62">
        <w:rPr>
          <w:bCs/>
          <w:sz w:val="28"/>
          <w:szCs w:val="28"/>
        </w:rPr>
        <w:t xml:space="preserve">  </w:t>
      </w:r>
    </w:p>
    <w:p w:rsidR="001D45CF" w:rsidRPr="00404A62" w:rsidRDefault="001D45CF" w:rsidP="001D45CF">
      <w:pPr>
        <w:tabs>
          <w:tab w:val="left" w:pos="7410"/>
        </w:tabs>
        <w:jc w:val="both"/>
        <w:rPr>
          <w:bCs/>
          <w:sz w:val="28"/>
          <w:szCs w:val="28"/>
        </w:rPr>
      </w:pPr>
    </w:p>
    <w:p w:rsidR="00A90904" w:rsidRPr="00404A62" w:rsidRDefault="00A90904" w:rsidP="001D45CF">
      <w:pPr>
        <w:tabs>
          <w:tab w:val="left" w:pos="7410"/>
        </w:tabs>
        <w:jc w:val="both"/>
        <w:rPr>
          <w:bCs/>
          <w:sz w:val="28"/>
          <w:szCs w:val="28"/>
        </w:rPr>
      </w:pPr>
    </w:p>
    <w:p w:rsidR="001D45CF" w:rsidRPr="00404A62" w:rsidRDefault="001D45CF" w:rsidP="001D45CF">
      <w:pPr>
        <w:tabs>
          <w:tab w:val="left" w:pos="7410"/>
        </w:tabs>
        <w:jc w:val="both"/>
        <w:rPr>
          <w:bCs/>
          <w:sz w:val="28"/>
          <w:szCs w:val="28"/>
        </w:rPr>
      </w:pPr>
    </w:p>
    <w:p w:rsidR="00A90904" w:rsidRPr="00404A62" w:rsidRDefault="00A90904" w:rsidP="00A90904">
      <w:pPr>
        <w:tabs>
          <w:tab w:val="left" w:pos="7410"/>
        </w:tabs>
        <w:jc w:val="both"/>
        <w:rPr>
          <w:bCs/>
          <w:sz w:val="28"/>
          <w:szCs w:val="28"/>
        </w:rPr>
      </w:pPr>
      <w:r w:rsidRPr="00404A62">
        <w:rPr>
          <w:bCs/>
          <w:sz w:val="28"/>
          <w:szCs w:val="28"/>
        </w:rPr>
        <w:t>Председатель Собрания депутатов-</w:t>
      </w:r>
    </w:p>
    <w:p w:rsidR="001D45CF" w:rsidRPr="00404A62" w:rsidRDefault="00A90904" w:rsidP="00A90904">
      <w:pPr>
        <w:tabs>
          <w:tab w:val="left" w:pos="7410"/>
        </w:tabs>
        <w:jc w:val="both"/>
        <w:rPr>
          <w:bCs/>
          <w:sz w:val="28"/>
          <w:szCs w:val="28"/>
        </w:rPr>
      </w:pPr>
      <w:r w:rsidRPr="00404A62">
        <w:rPr>
          <w:bCs/>
          <w:sz w:val="28"/>
          <w:szCs w:val="28"/>
        </w:rPr>
        <w:t>Глава Белокалитвинского городского поселения</w:t>
      </w:r>
      <w:r w:rsidRPr="00404A62">
        <w:rPr>
          <w:bCs/>
          <w:sz w:val="28"/>
          <w:szCs w:val="28"/>
        </w:rPr>
        <w:tab/>
        <w:t xml:space="preserve">                      В.А. Рыжкин</w:t>
      </w:r>
    </w:p>
    <w:p w:rsidR="001D45CF" w:rsidRPr="00404A62" w:rsidRDefault="001D45CF" w:rsidP="001D45CF">
      <w:pPr>
        <w:tabs>
          <w:tab w:val="left" w:pos="7410"/>
        </w:tabs>
        <w:jc w:val="both"/>
        <w:rPr>
          <w:bCs/>
          <w:sz w:val="28"/>
          <w:szCs w:val="28"/>
        </w:rPr>
      </w:pPr>
    </w:p>
    <w:p w:rsidR="001D45CF" w:rsidRPr="00404A62" w:rsidRDefault="001D45CF" w:rsidP="001D45CF">
      <w:pPr>
        <w:tabs>
          <w:tab w:val="left" w:pos="7410"/>
        </w:tabs>
        <w:jc w:val="both"/>
        <w:rPr>
          <w:bCs/>
          <w:sz w:val="28"/>
          <w:szCs w:val="28"/>
        </w:rPr>
      </w:pPr>
    </w:p>
    <w:p w:rsidR="001D45CF" w:rsidRPr="00AC3BC2" w:rsidRDefault="001D45CF" w:rsidP="001D45CF">
      <w:pPr>
        <w:tabs>
          <w:tab w:val="left" w:pos="7410"/>
        </w:tabs>
        <w:jc w:val="both"/>
        <w:rPr>
          <w:bCs/>
          <w:color w:val="FF0000"/>
          <w:sz w:val="28"/>
          <w:szCs w:val="28"/>
        </w:rPr>
      </w:pPr>
    </w:p>
    <w:p w:rsidR="009A442E" w:rsidRPr="00F96E41" w:rsidRDefault="009A442E" w:rsidP="001D45CF">
      <w:pPr>
        <w:tabs>
          <w:tab w:val="left" w:pos="7410"/>
        </w:tabs>
        <w:jc w:val="right"/>
        <w:rPr>
          <w:bCs/>
          <w:sz w:val="28"/>
          <w:szCs w:val="28"/>
        </w:rPr>
      </w:pPr>
    </w:p>
    <w:sectPr w:rsidR="009A442E" w:rsidRPr="00F96E41" w:rsidSect="008B7DF3">
      <w:pgSz w:w="11906" w:h="16838" w:code="9"/>
      <w:pgMar w:top="1134" w:right="42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CD4" w:rsidRDefault="00977CD4" w:rsidP="004D2AFC">
      <w:r>
        <w:separator/>
      </w:r>
    </w:p>
  </w:endnote>
  <w:endnote w:type="continuationSeparator" w:id="0">
    <w:p w:rsidR="00977CD4" w:rsidRDefault="00977CD4" w:rsidP="004D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4" w:rsidRDefault="00977CD4">
    <w:pPr>
      <w:pStyle w:val="a8"/>
    </w:pPr>
    <w:r>
      <w:rPr>
        <w:noProof/>
        <w:lang w:val="ru-RU" w:eastAsia="ru-RU"/>
      </w:rPr>
      <mc:AlternateContent>
        <mc:Choice Requires="wps">
          <w:drawing>
            <wp:anchor distT="0" distB="0" distL="114300" distR="114300" simplePos="0" relativeHeight="251657728" behindDoc="0" locked="0" layoutInCell="1" allowOverlap="1" wp14:anchorId="43FBA090" wp14:editId="274B8802">
              <wp:simplePos x="0" y="0"/>
              <wp:positionH relativeFrom="page">
                <wp:posOffset>-20955</wp:posOffset>
              </wp:positionH>
              <wp:positionV relativeFrom="page">
                <wp:posOffset>9972040</wp:posOffset>
              </wp:positionV>
              <wp:extent cx="762000" cy="895350"/>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CD4" w:rsidRPr="004D2AFC" w:rsidRDefault="00977CD4">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785.2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" stroked="f">
              <v:textbox>
                <w:txbxContent>
                  <w:p w:rsidR="009D3587" w:rsidRPr="004D2AFC" w:rsidRDefault="009D3587">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CD4" w:rsidRDefault="00977CD4" w:rsidP="004D2AFC">
      <w:r>
        <w:separator/>
      </w:r>
    </w:p>
  </w:footnote>
  <w:footnote w:type="continuationSeparator" w:id="0">
    <w:p w:rsidR="00977CD4" w:rsidRDefault="00977CD4" w:rsidP="004D2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D"/>
    <w:multiLevelType w:val="hybridMultilevel"/>
    <w:tmpl w:val="DFA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5722"/>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87305"/>
    <w:multiLevelType w:val="hybridMultilevel"/>
    <w:tmpl w:val="D38AF18A"/>
    <w:lvl w:ilvl="0" w:tplc="5A1A1CD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2220388"/>
    <w:multiLevelType w:val="multilevel"/>
    <w:tmpl w:val="912CE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6"/>
    <w:rsid w:val="00000291"/>
    <w:rsid w:val="0000033E"/>
    <w:rsid w:val="00001042"/>
    <w:rsid w:val="00001087"/>
    <w:rsid w:val="00001129"/>
    <w:rsid w:val="0000135E"/>
    <w:rsid w:val="000023A8"/>
    <w:rsid w:val="000023D7"/>
    <w:rsid w:val="000029E3"/>
    <w:rsid w:val="000029FD"/>
    <w:rsid w:val="000030CB"/>
    <w:rsid w:val="00003790"/>
    <w:rsid w:val="000037F5"/>
    <w:rsid w:val="00003F6B"/>
    <w:rsid w:val="0000410C"/>
    <w:rsid w:val="00004243"/>
    <w:rsid w:val="00004552"/>
    <w:rsid w:val="0000494B"/>
    <w:rsid w:val="00004A05"/>
    <w:rsid w:val="00004E97"/>
    <w:rsid w:val="00004FEC"/>
    <w:rsid w:val="000057C5"/>
    <w:rsid w:val="0000614F"/>
    <w:rsid w:val="000061B8"/>
    <w:rsid w:val="0000636C"/>
    <w:rsid w:val="00006456"/>
    <w:rsid w:val="000065AB"/>
    <w:rsid w:val="0000685A"/>
    <w:rsid w:val="0000693F"/>
    <w:rsid w:val="00006F92"/>
    <w:rsid w:val="00007AA6"/>
    <w:rsid w:val="000102F6"/>
    <w:rsid w:val="00011B74"/>
    <w:rsid w:val="00011E23"/>
    <w:rsid w:val="0001224A"/>
    <w:rsid w:val="000125E5"/>
    <w:rsid w:val="000129C2"/>
    <w:rsid w:val="00013113"/>
    <w:rsid w:val="0001334F"/>
    <w:rsid w:val="0001375C"/>
    <w:rsid w:val="00013778"/>
    <w:rsid w:val="00013BE9"/>
    <w:rsid w:val="00013DCE"/>
    <w:rsid w:val="00013E5E"/>
    <w:rsid w:val="0001458C"/>
    <w:rsid w:val="0001471B"/>
    <w:rsid w:val="00014A69"/>
    <w:rsid w:val="00014AC4"/>
    <w:rsid w:val="00014D1C"/>
    <w:rsid w:val="000153E6"/>
    <w:rsid w:val="000159FE"/>
    <w:rsid w:val="00015D0A"/>
    <w:rsid w:val="00016094"/>
    <w:rsid w:val="00016540"/>
    <w:rsid w:val="000165B0"/>
    <w:rsid w:val="00016893"/>
    <w:rsid w:val="00016AF7"/>
    <w:rsid w:val="00016C90"/>
    <w:rsid w:val="00017643"/>
    <w:rsid w:val="0001797D"/>
    <w:rsid w:val="0002045F"/>
    <w:rsid w:val="00020671"/>
    <w:rsid w:val="00020748"/>
    <w:rsid w:val="0002087E"/>
    <w:rsid w:val="00020AAF"/>
    <w:rsid w:val="00022170"/>
    <w:rsid w:val="000225A7"/>
    <w:rsid w:val="000226BB"/>
    <w:rsid w:val="00022A8D"/>
    <w:rsid w:val="00022B83"/>
    <w:rsid w:val="00023038"/>
    <w:rsid w:val="000230A4"/>
    <w:rsid w:val="0002337F"/>
    <w:rsid w:val="000234E5"/>
    <w:rsid w:val="0002350A"/>
    <w:rsid w:val="00023540"/>
    <w:rsid w:val="000235B2"/>
    <w:rsid w:val="00023A9B"/>
    <w:rsid w:val="00023BC5"/>
    <w:rsid w:val="00023EB3"/>
    <w:rsid w:val="00023F37"/>
    <w:rsid w:val="0002419C"/>
    <w:rsid w:val="0002459D"/>
    <w:rsid w:val="00024A75"/>
    <w:rsid w:val="00024FBD"/>
    <w:rsid w:val="00025986"/>
    <w:rsid w:val="00025CE2"/>
    <w:rsid w:val="00025F48"/>
    <w:rsid w:val="0002604C"/>
    <w:rsid w:val="00026560"/>
    <w:rsid w:val="00026C32"/>
    <w:rsid w:val="00027087"/>
    <w:rsid w:val="00027628"/>
    <w:rsid w:val="00027814"/>
    <w:rsid w:val="00027B64"/>
    <w:rsid w:val="00027E4F"/>
    <w:rsid w:val="00030114"/>
    <w:rsid w:val="00030188"/>
    <w:rsid w:val="0003040B"/>
    <w:rsid w:val="00030BFD"/>
    <w:rsid w:val="0003133B"/>
    <w:rsid w:val="00031870"/>
    <w:rsid w:val="0003254D"/>
    <w:rsid w:val="000327B8"/>
    <w:rsid w:val="00032AEB"/>
    <w:rsid w:val="00032CAA"/>
    <w:rsid w:val="000336D9"/>
    <w:rsid w:val="00033AB3"/>
    <w:rsid w:val="0003440B"/>
    <w:rsid w:val="000347A4"/>
    <w:rsid w:val="00034BEF"/>
    <w:rsid w:val="00034CEC"/>
    <w:rsid w:val="000354CB"/>
    <w:rsid w:val="00035968"/>
    <w:rsid w:val="000359E9"/>
    <w:rsid w:val="00036129"/>
    <w:rsid w:val="000363FB"/>
    <w:rsid w:val="000364C3"/>
    <w:rsid w:val="00036741"/>
    <w:rsid w:val="000368A4"/>
    <w:rsid w:val="00036AA5"/>
    <w:rsid w:val="00036B7A"/>
    <w:rsid w:val="00036BD2"/>
    <w:rsid w:val="00036C33"/>
    <w:rsid w:val="00036DF3"/>
    <w:rsid w:val="00037C75"/>
    <w:rsid w:val="00040DBB"/>
    <w:rsid w:val="00041022"/>
    <w:rsid w:val="0004154D"/>
    <w:rsid w:val="00041F6B"/>
    <w:rsid w:val="00041FCF"/>
    <w:rsid w:val="000425F1"/>
    <w:rsid w:val="000427F1"/>
    <w:rsid w:val="00042CFA"/>
    <w:rsid w:val="000438B8"/>
    <w:rsid w:val="00043FD0"/>
    <w:rsid w:val="00044031"/>
    <w:rsid w:val="00044378"/>
    <w:rsid w:val="0004469B"/>
    <w:rsid w:val="000449B6"/>
    <w:rsid w:val="000456BF"/>
    <w:rsid w:val="00046066"/>
    <w:rsid w:val="00046FF8"/>
    <w:rsid w:val="00047268"/>
    <w:rsid w:val="00050653"/>
    <w:rsid w:val="0005070D"/>
    <w:rsid w:val="0005084E"/>
    <w:rsid w:val="00050DF4"/>
    <w:rsid w:val="00050EAC"/>
    <w:rsid w:val="000510AE"/>
    <w:rsid w:val="000514B7"/>
    <w:rsid w:val="00051708"/>
    <w:rsid w:val="000518C8"/>
    <w:rsid w:val="00052114"/>
    <w:rsid w:val="00052B00"/>
    <w:rsid w:val="00052CD0"/>
    <w:rsid w:val="00052F30"/>
    <w:rsid w:val="00053704"/>
    <w:rsid w:val="0005373B"/>
    <w:rsid w:val="00054C50"/>
    <w:rsid w:val="0005536E"/>
    <w:rsid w:val="00055620"/>
    <w:rsid w:val="000557D9"/>
    <w:rsid w:val="0005586A"/>
    <w:rsid w:val="000558F9"/>
    <w:rsid w:val="0005648C"/>
    <w:rsid w:val="000569EF"/>
    <w:rsid w:val="00056C37"/>
    <w:rsid w:val="00056EFE"/>
    <w:rsid w:val="00057319"/>
    <w:rsid w:val="000575A7"/>
    <w:rsid w:val="00057A1D"/>
    <w:rsid w:val="00057C04"/>
    <w:rsid w:val="00057F75"/>
    <w:rsid w:val="0006005F"/>
    <w:rsid w:val="0006014D"/>
    <w:rsid w:val="0006077C"/>
    <w:rsid w:val="00060E98"/>
    <w:rsid w:val="0006107C"/>
    <w:rsid w:val="00061082"/>
    <w:rsid w:val="000612A3"/>
    <w:rsid w:val="0006137F"/>
    <w:rsid w:val="000613AD"/>
    <w:rsid w:val="000619ED"/>
    <w:rsid w:val="00061CDC"/>
    <w:rsid w:val="000621DB"/>
    <w:rsid w:val="00062967"/>
    <w:rsid w:val="000629A4"/>
    <w:rsid w:val="00062AF3"/>
    <w:rsid w:val="00063290"/>
    <w:rsid w:val="000635BC"/>
    <w:rsid w:val="00063CD7"/>
    <w:rsid w:val="00063D69"/>
    <w:rsid w:val="00065540"/>
    <w:rsid w:val="000655B0"/>
    <w:rsid w:val="000656D9"/>
    <w:rsid w:val="00065804"/>
    <w:rsid w:val="00065B42"/>
    <w:rsid w:val="00065C9E"/>
    <w:rsid w:val="00065ED3"/>
    <w:rsid w:val="000664C7"/>
    <w:rsid w:val="000669A2"/>
    <w:rsid w:val="00066DFA"/>
    <w:rsid w:val="0006734E"/>
    <w:rsid w:val="00067684"/>
    <w:rsid w:val="0006775F"/>
    <w:rsid w:val="00067986"/>
    <w:rsid w:val="0007005D"/>
    <w:rsid w:val="0007034C"/>
    <w:rsid w:val="0007066F"/>
    <w:rsid w:val="0007070F"/>
    <w:rsid w:val="00070C26"/>
    <w:rsid w:val="00070DA4"/>
    <w:rsid w:val="00071840"/>
    <w:rsid w:val="000718D8"/>
    <w:rsid w:val="00071ED8"/>
    <w:rsid w:val="000724A6"/>
    <w:rsid w:val="000725CE"/>
    <w:rsid w:val="000726AB"/>
    <w:rsid w:val="000726C6"/>
    <w:rsid w:val="0007291E"/>
    <w:rsid w:val="0007293B"/>
    <w:rsid w:val="0007351E"/>
    <w:rsid w:val="00073690"/>
    <w:rsid w:val="000736A7"/>
    <w:rsid w:val="000737BD"/>
    <w:rsid w:val="00073893"/>
    <w:rsid w:val="00073AC8"/>
    <w:rsid w:val="00073AEE"/>
    <w:rsid w:val="00073D27"/>
    <w:rsid w:val="00073D9A"/>
    <w:rsid w:val="000743C6"/>
    <w:rsid w:val="0007482C"/>
    <w:rsid w:val="0007573F"/>
    <w:rsid w:val="00075978"/>
    <w:rsid w:val="00075B0E"/>
    <w:rsid w:val="000760C8"/>
    <w:rsid w:val="0007626C"/>
    <w:rsid w:val="000762AD"/>
    <w:rsid w:val="00076855"/>
    <w:rsid w:val="0007699D"/>
    <w:rsid w:val="00076CDC"/>
    <w:rsid w:val="00076DF1"/>
    <w:rsid w:val="00076EE9"/>
    <w:rsid w:val="0007731B"/>
    <w:rsid w:val="00077797"/>
    <w:rsid w:val="00077B88"/>
    <w:rsid w:val="00077DFA"/>
    <w:rsid w:val="0008046D"/>
    <w:rsid w:val="000804B1"/>
    <w:rsid w:val="000807A3"/>
    <w:rsid w:val="0008099D"/>
    <w:rsid w:val="00080CDD"/>
    <w:rsid w:val="000819C4"/>
    <w:rsid w:val="00081A4B"/>
    <w:rsid w:val="00081C1F"/>
    <w:rsid w:val="0008210F"/>
    <w:rsid w:val="000822D4"/>
    <w:rsid w:val="00082A62"/>
    <w:rsid w:val="00082CF4"/>
    <w:rsid w:val="000831E2"/>
    <w:rsid w:val="0008327E"/>
    <w:rsid w:val="000834CB"/>
    <w:rsid w:val="0008360A"/>
    <w:rsid w:val="00083AC3"/>
    <w:rsid w:val="00084EE4"/>
    <w:rsid w:val="00084FB4"/>
    <w:rsid w:val="000853B8"/>
    <w:rsid w:val="000854BE"/>
    <w:rsid w:val="00085D3E"/>
    <w:rsid w:val="000860F2"/>
    <w:rsid w:val="00086224"/>
    <w:rsid w:val="000864B8"/>
    <w:rsid w:val="00086622"/>
    <w:rsid w:val="00086666"/>
    <w:rsid w:val="00086B10"/>
    <w:rsid w:val="00086B8B"/>
    <w:rsid w:val="000870A1"/>
    <w:rsid w:val="00087246"/>
    <w:rsid w:val="00087363"/>
    <w:rsid w:val="00087B48"/>
    <w:rsid w:val="00087CD3"/>
    <w:rsid w:val="00090298"/>
    <w:rsid w:val="000903AF"/>
    <w:rsid w:val="000904D6"/>
    <w:rsid w:val="00090739"/>
    <w:rsid w:val="00090789"/>
    <w:rsid w:val="000909DD"/>
    <w:rsid w:val="00090A2B"/>
    <w:rsid w:val="00090CE8"/>
    <w:rsid w:val="00091009"/>
    <w:rsid w:val="0009106F"/>
    <w:rsid w:val="0009123B"/>
    <w:rsid w:val="00091658"/>
    <w:rsid w:val="000918C4"/>
    <w:rsid w:val="00091A0C"/>
    <w:rsid w:val="0009218C"/>
    <w:rsid w:val="00092B5D"/>
    <w:rsid w:val="00092F06"/>
    <w:rsid w:val="00092F90"/>
    <w:rsid w:val="000933B9"/>
    <w:rsid w:val="0009375E"/>
    <w:rsid w:val="000937DD"/>
    <w:rsid w:val="00093812"/>
    <w:rsid w:val="00093BBF"/>
    <w:rsid w:val="00093F22"/>
    <w:rsid w:val="00094426"/>
    <w:rsid w:val="00094503"/>
    <w:rsid w:val="00094633"/>
    <w:rsid w:val="00094BCD"/>
    <w:rsid w:val="00094E7A"/>
    <w:rsid w:val="00095139"/>
    <w:rsid w:val="00095DFB"/>
    <w:rsid w:val="00096003"/>
    <w:rsid w:val="00096E99"/>
    <w:rsid w:val="0009711A"/>
    <w:rsid w:val="000975CD"/>
    <w:rsid w:val="000976E5"/>
    <w:rsid w:val="0009777F"/>
    <w:rsid w:val="00097DE8"/>
    <w:rsid w:val="000A01DB"/>
    <w:rsid w:val="000A14E8"/>
    <w:rsid w:val="000A1B21"/>
    <w:rsid w:val="000A257E"/>
    <w:rsid w:val="000A27C8"/>
    <w:rsid w:val="000A2B45"/>
    <w:rsid w:val="000A2B4F"/>
    <w:rsid w:val="000A3007"/>
    <w:rsid w:val="000A310E"/>
    <w:rsid w:val="000A3431"/>
    <w:rsid w:val="000A3747"/>
    <w:rsid w:val="000A37B3"/>
    <w:rsid w:val="000A385A"/>
    <w:rsid w:val="000A4313"/>
    <w:rsid w:val="000A462E"/>
    <w:rsid w:val="000A48A0"/>
    <w:rsid w:val="000A4AD1"/>
    <w:rsid w:val="000A4D45"/>
    <w:rsid w:val="000A4FB7"/>
    <w:rsid w:val="000A534B"/>
    <w:rsid w:val="000A54C1"/>
    <w:rsid w:val="000A5EF3"/>
    <w:rsid w:val="000A60F8"/>
    <w:rsid w:val="000A7891"/>
    <w:rsid w:val="000A7EF0"/>
    <w:rsid w:val="000B0814"/>
    <w:rsid w:val="000B0921"/>
    <w:rsid w:val="000B0B18"/>
    <w:rsid w:val="000B125D"/>
    <w:rsid w:val="000B1CC4"/>
    <w:rsid w:val="000B2351"/>
    <w:rsid w:val="000B2407"/>
    <w:rsid w:val="000B27AE"/>
    <w:rsid w:val="000B2D00"/>
    <w:rsid w:val="000B33F5"/>
    <w:rsid w:val="000B3594"/>
    <w:rsid w:val="000B360F"/>
    <w:rsid w:val="000B3614"/>
    <w:rsid w:val="000B3DE4"/>
    <w:rsid w:val="000B3EF1"/>
    <w:rsid w:val="000B3FDD"/>
    <w:rsid w:val="000B400F"/>
    <w:rsid w:val="000B407C"/>
    <w:rsid w:val="000B453E"/>
    <w:rsid w:val="000B4F4E"/>
    <w:rsid w:val="000B553E"/>
    <w:rsid w:val="000B5B4A"/>
    <w:rsid w:val="000B625C"/>
    <w:rsid w:val="000B63A8"/>
    <w:rsid w:val="000B6E89"/>
    <w:rsid w:val="000B6F19"/>
    <w:rsid w:val="000B7653"/>
    <w:rsid w:val="000B7822"/>
    <w:rsid w:val="000B79B6"/>
    <w:rsid w:val="000B7C76"/>
    <w:rsid w:val="000B7CCC"/>
    <w:rsid w:val="000C01FD"/>
    <w:rsid w:val="000C04B9"/>
    <w:rsid w:val="000C07B7"/>
    <w:rsid w:val="000C0AC6"/>
    <w:rsid w:val="000C0BC2"/>
    <w:rsid w:val="000C0BEE"/>
    <w:rsid w:val="000C0DD7"/>
    <w:rsid w:val="000C0E35"/>
    <w:rsid w:val="000C0EBE"/>
    <w:rsid w:val="000C13EB"/>
    <w:rsid w:val="000C1687"/>
    <w:rsid w:val="000C16DA"/>
    <w:rsid w:val="000C1AA2"/>
    <w:rsid w:val="000C22D7"/>
    <w:rsid w:val="000C288C"/>
    <w:rsid w:val="000C2DB8"/>
    <w:rsid w:val="000C2DF1"/>
    <w:rsid w:val="000C3125"/>
    <w:rsid w:val="000C33CF"/>
    <w:rsid w:val="000C389F"/>
    <w:rsid w:val="000C4931"/>
    <w:rsid w:val="000C4C61"/>
    <w:rsid w:val="000C4D02"/>
    <w:rsid w:val="000C4EE7"/>
    <w:rsid w:val="000C55B5"/>
    <w:rsid w:val="000C575B"/>
    <w:rsid w:val="000C57BE"/>
    <w:rsid w:val="000C5AAC"/>
    <w:rsid w:val="000C5DFA"/>
    <w:rsid w:val="000C6435"/>
    <w:rsid w:val="000C6B55"/>
    <w:rsid w:val="000C7185"/>
    <w:rsid w:val="000C7745"/>
    <w:rsid w:val="000C7A7A"/>
    <w:rsid w:val="000C7F4E"/>
    <w:rsid w:val="000D03D2"/>
    <w:rsid w:val="000D1AB2"/>
    <w:rsid w:val="000D2147"/>
    <w:rsid w:val="000D2C23"/>
    <w:rsid w:val="000D2D3B"/>
    <w:rsid w:val="000D305B"/>
    <w:rsid w:val="000D32E6"/>
    <w:rsid w:val="000D3B75"/>
    <w:rsid w:val="000D3C5F"/>
    <w:rsid w:val="000D41FB"/>
    <w:rsid w:val="000D45E8"/>
    <w:rsid w:val="000D49EB"/>
    <w:rsid w:val="000D5B1E"/>
    <w:rsid w:val="000D5CFD"/>
    <w:rsid w:val="000D6014"/>
    <w:rsid w:val="000D6494"/>
    <w:rsid w:val="000D680E"/>
    <w:rsid w:val="000D703E"/>
    <w:rsid w:val="000D7250"/>
    <w:rsid w:val="000D76A5"/>
    <w:rsid w:val="000D7D87"/>
    <w:rsid w:val="000E020E"/>
    <w:rsid w:val="000E06CE"/>
    <w:rsid w:val="000E06E8"/>
    <w:rsid w:val="000E0718"/>
    <w:rsid w:val="000E0955"/>
    <w:rsid w:val="000E0EF6"/>
    <w:rsid w:val="000E0F74"/>
    <w:rsid w:val="000E2CDB"/>
    <w:rsid w:val="000E2F21"/>
    <w:rsid w:val="000E304C"/>
    <w:rsid w:val="000E4CF0"/>
    <w:rsid w:val="000E5532"/>
    <w:rsid w:val="000E5D61"/>
    <w:rsid w:val="000E5EC3"/>
    <w:rsid w:val="000E5EE4"/>
    <w:rsid w:val="000E7737"/>
    <w:rsid w:val="000E7B95"/>
    <w:rsid w:val="000F03EF"/>
    <w:rsid w:val="000F0451"/>
    <w:rsid w:val="000F066A"/>
    <w:rsid w:val="000F079A"/>
    <w:rsid w:val="000F08D1"/>
    <w:rsid w:val="000F0B1A"/>
    <w:rsid w:val="000F0DDB"/>
    <w:rsid w:val="000F1782"/>
    <w:rsid w:val="000F299D"/>
    <w:rsid w:val="000F2C92"/>
    <w:rsid w:val="000F375B"/>
    <w:rsid w:val="000F38D1"/>
    <w:rsid w:val="000F3950"/>
    <w:rsid w:val="000F46DE"/>
    <w:rsid w:val="000F4C8A"/>
    <w:rsid w:val="000F4D29"/>
    <w:rsid w:val="000F5B6B"/>
    <w:rsid w:val="000F5FE9"/>
    <w:rsid w:val="000F613D"/>
    <w:rsid w:val="000F68CD"/>
    <w:rsid w:val="000F7135"/>
    <w:rsid w:val="000F77FD"/>
    <w:rsid w:val="000F7FD0"/>
    <w:rsid w:val="00100A29"/>
    <w:rsid w:val="00100ADE"/>
    <w:rsid w:val="00100EEE"/>
    <w:rsid w:val="001018E9"/>
    <w:rsid w:val="0010195F"/>
    <w:rsid w:val="00101FDB"/>
    <w:rsid w:val="00102222"/>
    <w:rsid w:val="00102867"/>
    <w:rsid w:val="00102D74"/>
    <w:rsid w:val="0010392F"/>
    <w:rsid w:val="00103E77"/>
    <w:rsid w:val="00103EE2"/>
    <w:rsid w:val="00103F2D"/>
    <w:rsid w:val="0010404B"/>
    <w:rsid w:val="001044A7"/>
    <w:rsid w:val="001046AA"/>
    <w:rsid w:val="0010512B"/>
    <w:rsid w:val="001061D7"/>
    <w:rsid w:val="0010620F"/>
    <w:rsid w:val="001064F0"/>
    <w:rsid w:val="00106801"/>
    <w:rsid w:val="001069CE"/>
    <w:rsid w:val="00106C9D"/>
    <w:rsid w:val="00106DCD"/>
    <w:rsid w:val="00110437"/>
    <w:rsid w:val="00110503"/>
    <w:rsid w:val="00110825"/>
    <w:rsid w:val="00110CE5"/>
    <w:rsid w:val="0011103D"/>
    <w:rsid w:val="00111D33"/>
    <w:rsid w:val="001128E3"/>
    <w:rsid w:val="00112A92"/>
    <w:rsid w:val="00112E62"/>
    <w:rsid w:val="00112ED1"/>
    <w:rsid w:val="001135B9"/>
    <w:rsid w:val="00113825"/>
    <w:rsid w:val="00113AA0"/>
    <w:rsid w:val="00113C83"/>
    <w:rsid w:val="001140B4"/>
    <w:rsid w:val="0011437A"/>
    <w:rsid w:val="00114D44"/>
    <w:rsid w:val="0011518F"/>
    <w:rsid w:val="001155E6"/>
    <w:rsid w:val="00115B93"/>
    <w:rsid w:val="00115BC4"/>
    <w:rsid w:val="00115DC5"/>
    <w:rsid w:val="001161B7"/>
    <w:rsid w:val="00116518"/>
    <w:rsid w:val="00116A3E"/>
    <w:rsid w:val="00116A45"/>
    <w:rsid w:val="00116F78"/>
    <w:rsid w:val="001173E6"/>
    <w:rsid w:val="00117669"/>
    <w:rsid w:val="001200AC"/>
    <w:rsid w:val="0012027B"/>
    <w:rsid w:val="001203B9"/>
    <w:rsid w:val="0012086A"/>
    <w:rsid w:val="001215C3"/>
    <w:rsid w:val="0012272E"/>
    <w:rsid w:val="00122785"/>
    <w:rsid w:val="00122D0D"/>
    <w:rsid w:val="00123555"/>
    <w:rsid w:val="001239F0"/>
    <w:rsid w:val="00123E52"/>
    <w:rsid w:val="0012405C"/>
    <w:rsid w:val="00124388"/>
    <w:rsid w:val="0012465F"/>
    <w:rsid w:val="001247F1"/>
    <w:rsid w:val="00124C31"/>
    <w:rsid w:val="00124F01"/>
    <w:rsid w:val="0012507D"/>
    <w:rsid w:val="001250E9"/>
    <w:rsid w:val="00125647"/>
    <w:rsid w:val="00125BAD"/>
    <w:rsid w:val="00125C50"/>
    <w:rsid w:val="0012683F"/>
    <w:rsid w:val="00126A70"/>
    <w:rsid w:val="001270C7"/>
    <w:rsid w:val="0012734F"/>
    <w:rsid w:val="00127390"/>
    <w:rsid w:val="00127424"/>
    <w:rsid w:val="00127EF3"/>
    <w:rsid w:val="0013046E"/>
    <w:rsid w:val="00130551"/>
    <w:rsid w:val="0013090E"/>
    <w:rsid w:val="00130DFE"/>
    <w:rsid w:val="001311E7"/>
    <w:rsid w:val="00131477"/>
    <w:rsid w:val="001314EC"/>
    <w:rsid w:val="00132C0A"/>
    <w:rsid w:val="001337D6"/>
    <w:rsid w:val="00133C04"/>
    <w:rsid w:val="00133C1E"/>
    <w:rsid w:val="001343FF"/>
    <w:rsid w:val="00134516"/>
    <w:rsid w:val="0013455A"/>
    <w:rsid w:val="001347A7"/>
    <w:rsid w:val="001347AA"/>
    <w:rsid w:val="00134D0C"/>
    <w:rsid w:val="00134FE2"/>
    <w:rsid w:val="0013565A"/>
    <w:rsid w:val="001359AE"/>
    <w:rsid w:val="001359C1"/>
    <w:rsid w:val="001363C6"/>
    <w:rsid w:val="00136748"/>
    <w:rsid w:val="00137251"/>
    <w:rsid w:val="0013730E"/>
    <w:rsid w:val="0013737E"/>
    <w:rsid w:val="0013797B"/>
    <w:rsid w:val="00137A69"/>
    <w:rsid w:val="00137C96"/>
    <w:rsid w:val="00140100"/>
    <w:rsid w:val="00140600"/>
    <w:rsid w:val="001407C7"/>
    <w:rsid w:val="00140A99"/>
    <w:rsid w:val="00140C6A"/>
    <w:rsid w:val="0014245A"/>
    <w:rsid w:val="0014286C"/>
    <w:rsid w:val="00142897"/>
    <w:rsid w:val="0014302C"/>
    <w:rsid w:val="00143322"/>
    <w:rsid w:val="00143759"/>
    <w:rsid w:val="001437A2"/>
    <w:rsid w:val="001437ED"/>
    <w:rsid w:val="00143A62"/>
    <w:rsid w:val="00144384"/>
    <w:rsid w:val="001455A1"/>
    <w:rsid w:val="0014592D"/>
    <w:rsid w:val="00145F70"/>
    <w:rsid w:val="00145FC0"/>
    <w:rsid w:val="00146465"/>
    <w:rsid w:val="00146C12"/>
    <w:rsid w:val="00147381"/>
    <w:rsid w:val="00147426"/>
    <w:rsid w:val="00150304"/>
    <w:rsid w:val="001507E5"/>
    <w:rsid w:val="00150BC0"/>
    <w:rsid w:val="001511AE"/>
    <w:rsid w:val="00151E21"/>
    <w:rsid w:val="00151E35"/>
    <w:rsid w:val="0015220C"/>
    <w:rsid w:val="00152746"/>
    <w:rsid w:val="001530BE"/>
    <w:rsid w:val="0015325D"/>
    <w:rsid w:val="001536F1"/>
    <w:rsid w:val="00153F19"/>
    <w:rsid w:val="00154E31"/>
    <w:rsid w:val="00155AA2"/>
    <w:rsid w:val="00155CE8"/>
    <w:rsid w:val="0015607D"/>
    <w:rsid w:val="001564D5"/>
    <w:rsid w:val="001566FE"/>
    <w:rsid w:val="00156F35"/>
    <w:rsid w:val="00156F53"/>
    <w:rsid w:val="0015715A"/>
    <w:rsid w:val="00157326"/>
    <w:rsid w:val="001578DE"/>
    <w:rsid w:val="00157B0A"/>
    <w:rsid w:val="00160F27"/>
    <w:rsid w:val="001611DF"/>
    <w:rsid w:val="00161E06"/>
    <w:rsid w:val="001623B4"/>
    <w:rsid w:val="001624B4"/>
    <w:rsid w:val="00162776"/>
    <w:rsid w:val="00162AB3"/>
    <w:rsid w:val="00162D9E"/>
    <w:rsid w:val="001631EB"/>
    <w:rsid w:val="00163273"/>
    <w:rsid w:val="00163CAC"/>
    <w:rsid w:val="00163DE4"/>
    <w:rsid w:val="00164461"/>
    <w:rsid w:val="00164A83"/>
    <w:rsid w:val="0016517E"/>
    <w:rsid w:val="0016521B"/>
    <w:rsid w:val="001655E6"/>
    <w:rsid w:val="00165738"/>
    <w:rsid w:val="00165F04"/>
    <w:rsid w:val="00166D75"/>
    <w:rsid w:val="00166DDD"/>
    <w:rsid w:val="0016717F"/>
    <w:rsid w:val="001674C2"/>
    <w:rsid w:val="0016772B"/>
    <w:rsid w:val="0016777F"/>
    <w:rsid w:val="00167D79"/>
    <w:rsid w:val="00170562"/>
    <w:rsid w:val="0017062D"/>
    <w:rsid w:val="00170A72"/>
    <w:rsid w:val="0017131D"/>
    <w:rsid w:val="0017158A"/>
    <w:rsid w:val="00171F83"/>
    <w:rsid w:val="0017245E"/>
    <w:rsid w:val="00172C49"/>
    <w:rsid w:val="00173045"/>
    <w:rsid w:val="001732D2"/>
    <w:rsid w:val="00173308"/>
    <w:rsid w:val="00173488"/>
    <w:rsid w:val="001737AA"/>
    <w:rsid w:val="00173D52"/>
    <w:rsid w:val="00173E08"/>
    <w:rsid w:val="001740FE"/>
    <w:rsid w:val="0017453C"/>
    <w:rsid w:val="001746E3"/>
    <w:rsid w:val="00174E20"/>
    <w:rsid w:val="0017505E"/>
    <w:rsid w:val="00175156"/>
    <w:rsid w:val="001769B7"/>
    <w:rsid w:val="00176C84"/>
    <w:rsid w:val="00176E82"/>
    <w:rsid w:val="00176F03"/>
    <w:rsid w:val="00176F07"/>
    <w:rsid w:val="00176F95"/>
    <w:rsid w:val="0017722B"/>
    <w:rsid w:val="001772CD"/>
    <w:rsid w:val="001772EF"/>
    <w:rsid w:val="001775FE"/>
    <w:rsid w:val="001800B0"/>
    <w:rsid w:val="001802C4"/>
    <w:rsid w:val="00180515"/>
    <w:rsid w:val="001806E7"/>
    <w:rsid w:val="00180CEA"/>
    <w:rsid w:val="00180F68"/>
    <w:rsid w:val="0018170D"/>
    <w:rsid w:val="0018227D"/>
    <w:rsid w:val="001827B9"/>
    <w:rsid w:val="00183441"/>
    <w:rsid w:val="00183656"/>
    <w:rsid w:val="00183BCF"/>
    <w:rsid w:val="00183E07"/>
    <w:rsid w:val="001845AE"/>
    <w:rsid w:val="00184645"/>
    <w:rsid w:val="001846CC"/>
    <w:rsid w:val="00184BE2"/>
    <w:rsid w:val="001853F4"/>
    <w:rsid w:val="001868FE"/>
    <w:rsid w:val="00186FB8"/>
    <w:rsid w:val="001870D2"/>
    <w:rsid w:val="001874E3"/>
    <w:rsid w:val="00187A4A"/>
    <w:rsid w:val="001903F3"/>
    <w:rsid w:val="00190809"/>
    <w:rsid w:val="00190A8D"/>
    <w:rsid w:val="00190E20"/>
    <w:rsid w:val="00190EF0"/>
    <w:rsid w:val="00191118"/>
    <w:rsid w:val="001914D0"/>
    <w:rsid w:val="00191602"/>
    <w:rsid w:val="0019200D"/>
    <w:rsid w:val="00192809"/>
    <w:rsid w:val="00192864"/>
    <w:rsid w:val="00192A37"/>
    <w:rsid w:val="00193436"/>
    <w:rsid w:val="00193463"/>
    <w:rsid w:val="00193ABF"/>
    <w:rsid w:val="00193AC6"/>
    <w:rsid w:val="00193F64"/>
    <w:rsid w:val="00193FD8"/>
    <w:rsid w:val="0019406B"/>
    <w:rsid w:val="001945C4"/>
    <w:rsid w:val="001947C9"/>
    <w:rsid w:val="00194908"/>
    <w:rsid w:val="00194ADC"/>
    <w:rsid w:val="00194B4E"/>
    <w:rsid w:val="00194E0D"/>
    <w:rsid w:val="00195560"/>
    <w:rsid w:val="001960F8"/>
    <w:rsid w:val="001963D5"/>
    <w:rsid w:val="00196C94"/>
    <w:rsid w:val="001970E4"/>
    <w:rsid w:val="001A0425"/>
    <w:rsid w:val="001A09B9"/>
    <w:rsid w:val="001A125E"/>
    <w:rsid w:val="001A1516"/>
    <w:rsid w:val="001A1676"/>
    <w:rsid w:val="001A24CB"/>
    <w:rsid w:val="001A2720"/>
    <w:rsid w:val="001A281A"/>
    <w:rsid w:val="001A2B45"/>
    <w:rsid w:val="001A32E2"/>
    <w:rsid w:val="001A359F"/>
    <w:rsid w:val="001A369F"/>
    <w:rsid w:val="001A3919"/>
    <w:rsid w:val="001A391F"/>
    <w:rsid w:val="001A4338"/>
    <w:rsid w:val="001A4399"/>
    <w:rsid w:val="001A539B"/>
    <w:rsid w:val="001A6221"/>
    <w:rsid w:val="001A6463"/>
    <w:rsid w:val="001A6915"/>
    <w:rsid w:val="001A7241"/>
    <w:rsid w:val="001A7572"/>
    <w:rsid w:val="001A7652"/>
    <w:rsid w:val="001A7900"/>
    <w:rsid w:val="001A7A08"/>
    <w:rsid w:val="001A7D16"/>
    <w:rsid w:val="001A7FD0"/>
    <w:rsid w:val="001B0746"/>
    <w:rsid w:val="001B0B71"/>
    <w:rsid w:val="001B0FC6"/>
    <w:rsid w:val="001B1213"/>
    <w:rsid w:val="001B15FE"/>
    <w:rsid w:val="001B2EB1"/>
    <w:rsid w:val="001B35B9"/>
    <w:rsid w:val="001B3A32"/>
    <w:rsid w:val="001B4034"/>
    <w:rsid w:val="001B41FC"/>
    <w:rsid w:val="001B427B"/>
    <w:rsid w:val="001B47A1"/>
    <w:rsid w:val="001B4947"/>
    <w:rsid w:val="001B4AF5"/>
    <w:rsid w:val="001B57DC"/>
    <w:rsid w:val="001B5FF6"/>
    <w:rsid w:val="001B682E"/>
    <w:rsid w:val="001B6CDD"/>
    <w:rsid w:val="001B7068"/>
    <w:rsid w:val="001B70D6"/>
    <w:rsid w:val="001B7234"/>
    <w:rsid w:val="001B76BF"/>
    <w:rsid w:val="001C01BA"/>
    <w:rsid w:val="001C0A3C"/>
    <w:rsid w:val="001C0B2C"/>
    <w:rsid w:val="001C0D8E"/>
    <w:rsid w:val="001C1F35"/>
    <w:rsid w:val="001C2099"/>
    <w:rsid w:val="001C2237"/>
    <w:rsid w:val="001C2FAC"/>
    <w:rsid w:val="001C38C7"/>
    <w:rsid w:val="001C4074"/>
    <w:rsid w:val="001C40B2"/>
    <w:rsid w:val="001C41F6"/>
    <w:rsid w:val="001C4C5A"/>
    <w:rsid w:val="001C4EA0"/>
    <w:rsid w:val="001C5698"/>
    <w:rsid w:val="001C578A"/>
    <w:rsid w:val="001C5BEC"/>
    <w:rsid w:val="001C63BA"/>
    <w:rsid w:val="001C67E4"/>
    <w:rsid w:val="001C6C24"/>
    <w:rsid w:val="001C6CDE"/>
    <w:rsid w:val="001C7DC8"/>
    <w:rsid w:val="001D02FA"/>
    <w:rsid w:val="001D0870"/>
    <w:rsid w:val="001D112D"/>
    <w:rsid w:val="001D1776"/>
    <w:rsid w:val="001D1847"/>
    <w:rsid w:val="001D19C9"/>
    <w:rsid w:val="001D1BB2"/>
    <w:rsid w:val="001D2B99"/>
    <w:rsid w:val="001D325B"/>
    <w:rsid w:val="001D3505"/>
    <w:rsid w:val="001D443E"/>
    <w:rsid w:val="001D45CF"/>
    <w:rsid w:val="001D4B1A"/>
    <w:rsid w:val="001D5057"/>
    <w:rsid w:val="001D51AC"/>
    <w:rsid w:val="001D5AD1"/>
    <w:rsid w:val="001D5D72"/>
    <w:rsid w:val="001D5D75"/>
    <w:rsid w:val="001D7661"/>
    <w:rsid w:val="001D7695"/>
    <w:rsid w:val="001D79CC"/>
    <w:rsid w:val="001D7BE1"/>
    <w:rsid w:val="001D7F8E"/>
    <w:rsid w:val="001E06A8"/>
    <w:rsid w:val="001E0BF8"/>
    <w:rsid w:val="001E10A4"/>
    <w:rsid w:val="001E126F"/>
    <w:rsid w:val="001E168B"/>
    <w:rsid w:val="001E1938"/>
    <w:rsid w:val="001E2198"/>
    <w:rsid w:val="001E2447"/>
    <w:rsid w:val="001E2464"/>
    <w:rsid w:val="001E2600"/>
    <w:rsid w:val="001E2A94"/>
    <w:rsid w:val="001E2C39"/>
    <w:rsid w:val="001E3456"/>
    <w:rsid w:val="001E3B01"/>
    <w:rsid w:val="001E439C"/>
    <w:rsid w:val="001E45BB"/>
    <w:rsid w:val="001E4D75"/>
    <w:rsid w:val="001E512B"/>
    <w:rsid w:val="001E5532"/>
    <w:rsid w:val="001E5AB9"/>
    <w:rsid w:val="001E5B42"/>
    <w:rsid w:val="001E6C70"/>
    <w:rsid w:val="001E6C77"/>
    <w:rsid w:val="001E6D20"/>
    <w:rsid w:val="001E702E"/>
    <w:rsid w:val="001E74FF"/>
    <w:rsid w:val="001E7E87"/>
    <w:rsid w:val="001F03AF"/>
    <w:rsid w:val="001F06AC"/>
    <w:rsid w:val="001F087D"/>
    <w:rsid w:val="001F0E62"/>
    <w:rsid w:val="001F1B9E"/>
    <w:rsid w:val="001F1CF6"/>
    <w:rsid w:val="001F1E21"/>
    <w:rsid w:val="001F1F3E"/>
    <w:rsid w:val="001F2136"/>
    <w:rsid w:val="001F238D"/>
    <w:rsid w:val="001F2566"/>
    <w:rsid w:val="001F318D"/>
    <w:rsid w:val="001F3516"/>
    <w:rsid w:val="001F41FD"/>
    <w:rsid w:val="001F4FE3"/>
    <w:rsid w:val="001F5681"/>
    <w:rsid w:val="001F5C9F"/>
    <w:rsid w:val="001F5DDE"/>
    <w:rsid w:val="001F5E68"/>
    <w:rsid w:val="001F5ED6"/>
    <w:rsid w:val="001F6250"/>
    <w:rsid w:val="001F69A5"/>
    <w:rsid w:val="001F6B47"/>
    <w:rsid w:val="001F6F7E"/>
    <w:rsid w:val="001F71F0"/>
    <w:rsid w:val="001F75C6"/>
    <w:rsid w:val="001F78D8"/>
    <w:rsid w:val="001F7F07"/>
    <w:rsid w:val="00200171"/>
    <w:rsid w:val="0020082A"/>
    <w:rsid w:val="002009BF"/>
    <w:rsid w:val="00200D19"/>
    <w:rsid w:val="00200DF0"/>
    <w:rsid w:val="00201753"/>
    <w:rsid w:val="002019DA"/>
    <w:rsid w:val="00201A83"/>
    <w:rsid w:val="00201B55"/>
    <w:rsid w:val="002026AD"/>
    <w:rsid w:val="002026AE"/>
    <w:rsid w:val="00202E66"/>
    <w:rsid w:val="002030D2"/>
    <w:rsid w:val="00203322"/>
    <w:rsid w:val="00203A55"/>
    <w:rsid w:val="00203E64"/>
    <w:rsid w:val="002040C2"/>
    <w:rsid w:val="00204680"/>
    <w:rsid w:val="00204AA5"/>
    <w:rsid w:val="002054CE"/>
    <w:rsid w:val="00205C0E"/>
    <w:rsid w:val="00206E99"/>
    <w:rsid w:val="00206F26"/>
    <w:rsid w:val="002078DA"/>
    <w:rsid w:val="002078FC"/>
    <w:rsid w:val="00207A0A"/>
    <w:rsid w:val="00207AB8"/>
    <w:rsid w:val="00207B8C"/>
    <w:rsid w:val="00207BFD"/>
    <w:rsid w:val="00210505"/>
    <w:rsid w:val="00211145"/>
    <w:rsid w:val="00211D92"/>
    <w:rsid w:val="00211DEE"/>
    <w:rsid w:val="0021241A"/>
    <w:rsid w:val="00212D90"/>
    <w:rsid w:val="00213108"/>
    <w:rsid w:val="002132AA"/>
    <w:rsid w:val="00213508"/>
    <w:rsid w:val="0021394B"/>
    <w:rsid w:val="00214277"/>
    <w:rsid w:val="00214E58"/>
    <w:rsid w:val="00214F21"/>
    <w:rsid w:val="0021530F"/>
    <w:rsid w:val="0021564C"/>
    <w:rsid w:val="00215777"/>
    <w:rsid w:val="00215BE3"/>
    <w:rsid w:val="00215F09"/>
    <w:rsid w:val="00216453"/>
    <w:rsid w:val="00216DC8"/>
    <w:rsid w:val="0021755E"/>
    <w:rsid w:val="00217698"/>
    <w:rsid w:val="00217B87"/>
    <w:rsid w:val="00217FB8"/>
    <w:rsid w:val="00220380"/>
    <w:rsid w:val="00220469"/>
    <w:rsid w:val="002207BB"/>
    <w:rsid w:val="00220E81"/>
    <w:rsid w:val="00220F34"/>
    <w:rsid w:val="00220F75"/>
    <w:rsid w:val="00221226"/>
    <w:rsid w:val="0022220C"/>
    <w:rsid w:val="00222287"/>
    <w:rsid w:val="002222CC"/>
    <w:rsid w:val="00223F7B"/>
    <w:rsid w:val="00224996"/>
    <w:rsid w:val="00224CC0"/>
    <w:rsid w:val="002252CC"/>
    <w:rsid w:val="00225343"/>
    <w:rsid w:val="002257F3"/>
    <w:rsid w:val="00225D12"/>
    <w:rsid w:val="00226609"/>
    <w:rsid w:val="00226918"/>
    <w:rsid w:val="0022691F"/>
    <w:rsid w:val="00226F30"/>
    <w:rsid w:val="00226FD8"/>
    <w:rsid w:val="002276E4"/>
    <w:rsid w:val="002278A3"/>
    <w:rsid w:val="00227B2C"/>
    <w:rsid w:val="00227D98"/>
    <w:rsid w:val="00227E72"/>
    <w:rsid w:val="002306C9"/>
    <w:rsid w:val="0023091B"/>
    <w:rsid w:val="00230A2B"/>
    <w:rsid w:val="00230B39"/>
    <w:rsid w:val="00230D36"/>
    <w:rsid w:val="00231533"/>
    <w:rsid w:val="00231E49"/>
    <w:rsid w:val="00231F23"/>
    <w:rsid w:val="0023227A"/>
    <w:rsid w:val="002323E2"/>
    <w:rsid w:val="0023259E"/>
    <w:rsid w:val="00232875"/>
    <w:rsid w:val="002329A6"/>
    <w:rsid w:val="002329EB"/>
    <w:rsid w:val="00232A16"/>
    <w:rsid w:val="00232EC3"/>
    <w:rsid w:val="00233663"/>
    <w:rsid w:val="00233B21"/>
    <w:rsid w:val="00233BF3"/>
    <w:rsid w:val="0023492A"/>
    <w:rsid w:val="00234B73"/>
    <w:rsid w:val="002358E5"/>
    <w:rsid w:val="00235934"/>
    <w:rsid w:val="00235A35"/>
    <w:rsid w:val="00235AD6"/>
    <w:rsid w:val="0023611D"/>
    <w:rsid w:val="00236CB1"/>
    <w:rsid w:val="00236F68"/>
    <w:rsid w:val="0023710F"/>
    <w:rsid w:val="002373C8"/>
    <w:rsid w:val="002375D4"/>
    <w:rsid w:val="00237C23"/>
    <w:rsid w:val="0024019D"/>
    <w:rsid w:val="002404CE"/>
    <w:rsid w:val="002406E8"/>
    <w:rsid w:val="0024116C"/>
    <w:rsid w:val="002411CF"/>
    <w:rsid w:val="00241497"/>
    <w:rsid w:val="002416F3"/>
    <w:rsid w:val="00241B9B"/>
    <w:rsid w:val="00241E23"/>
    <w:rsid w:val="00241EC5"/>
    <w:rsid w:val="00241FF1"/>
    <w:rsid w:val="00242A30"/>
    <w:rsid w:val="00242B91"/>
    <w:rsid w:val="00244684"/>
    <w:rsid w:val="00244849"/>
    <w:rsid w:val="00244D02"/>
    <w:rsid w:val="00244FEB"/>
    <w:rsid w:val="002453BE"/>
    <w:rsid w:val="00245717"/>
    <w:rsid w:val="00245E8D"/>
    <w:rsid w:val="00245EA5"/>
    <w:rsid w:val="002462C8"/>
    <w:rsid w:val="002463C1"/>
    <w:rsid w:val="002469B4"/>
    <w:rsid w:val="002471CC"/>
    <w:rsid w:val="00247316"/>
    <w:rsid w:val="002474DA"/>
    <w:rsid w:val="00247930"/>
    <w:rsid w:val="0024794A"/>
    <w:rsid w:val="00247959"/>
    <w:rsid w:val="002500ED"/>
    <w:rsid w:val="0025018C"/>
    <w:rsid w:val="00250614"/>
    <w:rsid w:val="002506EE"/>
    <w:rsid w:val="00250838"/>
    <w:rsid w:val="002509EC"/>
    <w:rsid w:val="00251370"/>
    <w:rsid w:val="00251559"/>
    <w:rsid w:val="00251794"/>
    <w:rsid w:val="00252184"/>
    <w:rsid w:val="002532E9"/>
    <w:rsid w:val="00253784"/>
    <w:rsid w:val="00253EBB"/>
    <w:rsid w:val="00253F5E"/>
    <w:rsid w:val="002549CC"/>
    <w:rsid w:val="00254BE4"/>
    <w:rsid w:val="002559D8"/>
    <w:rsid w:val="00255D1D"/>
    <w:rsid w:val="00255F98"/>
    <w:rsid w:val="00256834"/>
    <w:rsid w:val="00256A5D"/>
    <w:rsid w:val="002573CD"/>
    <w:rsid w:val="0025740F"/>
    <w:rsid w:val="00257460"/>
    <w:rsid w:val="0025760C"/>
    <w:rsid w:val="00257790"/>
    <w:rsid w:val="0026073F"/>
    <w:rsid w:val="0026095C"/>
    <w:rsid w:val="00260F33"/>
    <w:rsid w:val="002612F8"/>
    <w:rsid w:val="0026135C"/>
    <w:rsid w:val="002623FF"/>
    <w:rsid w:val="00262CF4"/>
    <w:rsid w:val="00262FB5"/>
    <w:rsid w:val="0026322F"/>
    <w:rsid w:val="00263CF2"/>
    <w:rsid w:val="00263F9A"/>
    <w:rsid w:val="00263FE7"/>
    <w:rsid w:val="002646D7"/>
    <w:rsid w:val="0026472E"/>
    <w:rsid w:val="00264F6C"/>
    <w:rsid w:val="002653EB"/>
    <w:rsid w:val="002656FF"/>
    <w:rsid w:val="00265984"/>
    <w:rsid w:val="002659F2"/>
    <w:rsid w:val="00266125"/>
    <w:rsid w:val="00266803"/>
    <w:rsid w:val="00266A01"/>
    <w:rsid w:val="00266DC6"/>
    <w:rsid w:val="00267746"/>
    <w:rsid w:val="00267765"/>
    <w:rsid w:val="00267F7C"/>
    <w:rsid w:val="00270561"/>
    <w:rsid w:val="00270709"/>
    <w:rsid w:val="00270ABA"/>
    <w:rsid w:val="00270DEA"/>
    <w:rsid w:val="002710E5"/>
    <w:rsid w:val="00271548"/>
    <w:rsid w:val="00271984"/>
    <w:rsid w:val="0027200D"/>
    <w:rsid w:val="0027245E"/>
    <w:rsid w:val="00272474"/>
    <w:rsid w:val="0027288E"/>
    <w:rsid w:val="0027302A"/>
    <w:rsid w:val="002732FE"/>
    <w:rsid w:val="00273914"/>
    <w:rsid w:val="00273AF2"/>
    <w:rsid w:val="00273ECE"/>
    <w:rsid w:val="00274138"/>
    <w:rsid w:val="00274147"/>
    <w:rsid w:val="002744AF"/>
    <w:rsid w:val="00275311"/>
    <w:rsid w:val="002755AF"/>
    <w:rsid w:val="0027595D"/>
    <w:rsid w:val="0027616E"/>
    <w:rsid w:val="0027694A"/>
    <w:rsid w:val="00277223"/>
    <w:rsid w:val="00277BC0"/>
    <w:rsid w:val="00280443"/>
    <w:rsid w:val="00281814"/>
    <w:rsid w:val="00281B29"/>
    <w:rsid w:val="00281CA0"/>
    <w:rsid w:val="002824BF"/>
    <w:rsid w:val="00282957"/>
    <w:rsid w:val="00282AC2"/>
    <w:rsid w:val="00282C13"/>
    <w:rsid w:val="002837F0"/>
    <w:rsid w:val="0028465B"/>
    <w:rsid w:val="00284C94"/>
    <w:rsid w:val="00285281"/>
    <w:rsid w:val="00285F88"/>
    <w:rsid w:val="002865EE"/>
    <w:rsid w:val="00286705"/>
    <w:rsid w:val="00286E1B"/>
    <w:rsid w:val="00287054"/>
    <w:rsid w:val="0028719B"/>
    <w:rsid w:val="002872FD"/>
    <w:rsid w:val="002879AA"/>
    <w:rsid w:val="00287A61"/>
    <w:rsid w:val="00290054"/>
    <w:rsid w:val="0029028A"/>
    <w:rsid w:val="00290696"/>
    <w:rsid w:val="002906EE"/>
    <w:rsid w:val="00290997"/>
    <w:rsid w:val="00290B1E"/>
    <w:rsid w:val="002914A0"/>
    <w:rsid w:val="00291516"/>
    <w:rsid w:val="002915BF"/>
    <w:rsid w:val="002916DE"/>
    <w:rsid w:val="00292289"/>
    <w:rsid w:val="002924C8"/>
    <w:rsid w:val="00292626"/>
    <w:rsid w:val="00292760"/>
    <w:rsid w:val="002928E2"/>
    <w:rsid w:val="002929A8"/>
    <w:rsid w:val="00292D38"/>
    <w:rsid w:val="00292F1B"/>
    <w:rsid w:val="00292FBB"/>
    <w:rsid w:val="0029385C"/>
    <w:rsid w:val="00293894"/>
    <w:rsid w:val="00294255"/>
    <w:rsid w:val="002944F0"/>
    <w:rsid w:val="0029485A"/>
    <w:rsid w:val="002952D9"/>
    <w:rsid w:val="002957E2"/>
    <w:rsid w:val="00295CE4"/>
    <w:rsid w:val="00295D3A"/>
    <w:rsid w:val="002961FD"/>
    <w:rsid w:val="00296A47"/>
    <w:rsid w:val="00296A72"/>
    <w:rsid w:val="002A029B"/>
    <w:rsid w:val="002A0352"/>
    <w:rsid w:val="002A0E86"/>
    <w:rsid w:val="002A1F6D"/>
    <w:rsid w:val="002A30DF"/>
    <w:rsid w:val="002A320D"/>
    <w:rsid w:val="002A49CD"/>
    <w:rsid w:val="002A4E1F"/>
    <w:rsid w:val="002A5418"/>
    <w:rsid w:val="002A5889"/>
    <w:rsid w:val="002A59CE"/>
    <w:rsid w:val="002A5AC6"/>
    <w:rsid w:val="002A5AD1"/>
    <w:rsid w:val="002A5CC0"/>
    <w:rsid w:val="002A67EB"/>
    <w:rsid w:val="002A6B4B"/>
    <w:rsid w:val="002A7151"/>
    <w:rsid w:val="002A73BC"/>
    <w:rsid w:val="002A79D2"/>
    <w:rsid w:val="002A7ED4"/>
    <w:rsid w:val="002A7FD6"/>
    <w:rsid w:val="002B022E"/>
    <w:rsid w:val="002B0681"/>
    <w:rsid w:val="002B0AA4"/>
    <w:rsid w:val="002B0E4E"/>
    <w:rsid w:val="002B11D7"/>
    <w:rsid w:val="002B11E9"/>
    <w:rsid w:val="002B17E8"/>
    <w:rsid w:val="002B1A1E"/>
    <w:rsid w:val="002B1BE2"/>
    <w:rsid w:val="002B1DEA"/>
    <w:rsid w:val="002B1FEC"/>
    <w:rsid w:val="002B23F3"/>
    <w:rsid w:val="002B24D1"/>
    <w:rsid w:val="002B2518"/>
    <w:rsid w:val="002B271B"/>
    <w:rsid w:val="002B288B"/>
    <w:rsid w:val="002B3B49"/>
    <w:rsid w:val="002B3D24"/>
    <w:rsid w:val="002B4104"/>
    <w:rsid w:val="002B42C8"/>
    <w:rsid w:val="002B448C"/>
    <w:rsid w:val="002B4EFE"/>
    <w:rsid w:val="002B5CE3"/>
    <w:rsid w:val="002B6187"/>
    <w:rsid w:val="002B6279"/>
    <w:rsid w:val="002B6680"/>
    <w:rsid w:val="002B71FC"/>
    <w:rsid w:val="002B720C"/>
    <w:rsid w:val="002B73CC"/>
    <w:rsid w:val="002B7591"/>
    <w:rsid w:val="002B78CF"/>
    <w:rsid w:val="002B7E4F"/>
    <w:rsid w:val="002C01BB"/>
    <w:rsid w:val="002C0585"/>
    <w:rsid w:val="002C1359"/>
    <w:rsid w:val="002C1A1F"/>
    <w:rsid w:val="002C1C07"/>
    <w:rsid w:val="002C2124"/>
    <w:rsid w:val="002C228C"/>
    <w:rsid w:val="002C34AA"/>
    <w:rsid w:val="002C3A2D"/>
    <w:rsid w:val="002C3D90"/>
    <w:rsid w:val="002C41DB"/>
    <w:rsid w:val="002C4285"/>
    <w:rsid w:val="002C450F"/>
    <w:rsid w:val="002C473F"/>
    <w:rsid w:val="002C4846"/>
    <w:rsid w:val="002C48E7"/>
    <w:rsid w:val="002C4DBD"/>
    <w:rsid w:val="002C61E2"/>
    <w:rsid w:val="002C6738"/>
    <w:rsid w:val="002C6851"/>
    <w:rsid w:val="002C6E81"/>
    <w:rsid w:val="002C7992"/>
    <w:rsid w:val="002C799A"/>
    <w:rsid w:val="002C7A12"/>
    <w:rsid w:val="002C7DC5"/>
    <w:rsid w:val="002D036D"/>
    <w:rsid w:val="002D0523"/>
    <w:rsid w:val="002D087B"/>
    <w:rsid w:val="002D0DBC"/>
    <w:rsid w:val="002D12F0"/>
    <w:rsid w:val="002D1516"/>
    <w:rsid w:val="002D2C4B"/>
    <w:rsid w:val="002D318A"/>
    <w:rsid w:val="002D3B7E"/>
    <w:rsid w:val="002D3CCB"/>
    <w:rsid w:val="002D4012"/>
    <w:rsid w:val="002D442B"/>
    <w:rsid w:val="002D4818"/>
    <w:rsid w:val="002D4855"/>
    <w:rsid w:val="002D4EED"/>
    <w:rsid w:val="002D4FAB"/>
    <w:rsid w:val="002D5073"/>
    <w:rsid w:val="002D5498"/>
    <w:rsid w:val="002D584F"/>
    <w:rsid w:val="002D5A03"/>
    <w:rsid w:val="002D5E33"/>
    <w:rsid w:val="002D6CBB"/>
    <w:rsid w:val="002D76FF"/>
    <w:rsid w:val="002D7A68"/>
    <w:rsid w:val="002D7AB8"/>
    <w:rsid w:val="002D7DF2"/>
    <w:rsid w:val="002E0463"/>
    <w:rsid w:val="002E0F01"/>
    <w:rsid w:val="002E177A"/>
    <w:rsid w:val="002E1E62"/>
    <w:rsid w:val="002E23B5"/>
    <w:rsid w:val="002E2434"/>
    <w:rsid w:val="002E274F"/>
    <w:rsid w:val="002E2777"/>
    <w:rsid w:val="002E2B77"/>
    <w:rsid w:val="002E31A0"/>
    <w:rsid w:val="002E3C6E"/>
    <w:rsid w:val="002E3EAD"/>
    <w:rsid w:val="002E4341"/>
    <w:rsid w:val="002E465B"/>
    <w:rsid w:val="002E5186"/>
    <w:rsid w:val="002E53C6"/>
    <w:rsid w:val="002E53C8"/>
    <w:rsid w:val="002E55BC"/>
    <w:rsid w:val="002E5D26"/>
    <w:rsid w:val="002E668F"/>
    <w:rsid w:val="002E6CA5"/>
    <w:rsid w:val="002E7014"/>
    <w:rsid w:val="002E738E"/>
    <w:rsid w:val="002E75AE"/>
    <w:rsid w:val="002E79BD"/>
    <w:rsid w:val="002E7EA4"/>
    <w:rsid w:val="002F03C2"/>
    <w:rsid w:val="002F03C5"/>
    <w:rsid w:val="002F062E"/>
    <w:rsid w:val="002F0BEF"/>
    <w:rsid w:val="002F0C06"/>
    <w:rsid w:val="002F1C22"/>
    <w:rsid w:val="002F1D99"/>
    <w:rsid w:val="002F2925"/>
    <w:rsid w:val="002F2C01"/>
    <w:rsid w:val="002F3193"/>
    <w:rsid w:val="002F48C6"/>
    <w:rsid w:val="002F4AA7"/>
    <w:rsid w:val="002F4E5C"/>
    <w:rsid w:val="002F52F1"/>
    <w:rsid w:val="002F5C59"/>
    <w:rsid w:val="002F5DB7"/>
    <w:rsid w:val="002F6076"/>
    <w:rsid w:val="002F6328"/>
    <w:rsid w:val="002F650E"/>
    <w:rsid w:val="002F6979"/>
    <w:rsid w:val="002F774E"/>
    <w:rsid w:val="0030048F"/>
    <w:rsid w:val="00300698"/>
    <w:rsid w:val="003015CF"/>
    <w:rsid w:val="00301670"/>
    <w:rsid w:val="003017B0"/>
    <w:rsid w:val="00301895"/>
    <w:rsid w:val="003030D3"/>
    <w:rsid w:val="00303A56"/>
    <w:rsid w:val="00303D8A"/>
    <w:rsid w:val="00303E7C"/>
    <w:rsid w:val="0030414C"/>
    <w:rsid w:val="003043E8"/>
    <w:rsid w:val="003043F5"/>
    <w:rsid w:val="003046B1"/>
    <w:rsid w:val="0030493F"/>
    <w:rsid w:val="003049B4"/>
    <w:rsid w:val="003049C8"/>
    <w:rsid w:val="0030543B"/>
    <w:rsid w:val="00305B7A"/>
    <w:rsid w:val="00305BE3"/>
    <w:rsid w:val="00305C00"/>
    <w:rsid w:val="00305CEF"/>
    <w:rsid w:val="00306382"/>
    <w:rsid w:val="00306F2F"/>
    <w:rsid w:val="00307057"/>
    <w:rsid w:val="0030746C"/>
    <w:rsid w:val="00307EF8"/>
    <w:rsid w:val="003103FF"/>
    <w:rsid w:val="003104CE"/>
    <w:rsid w:val="003109E5"/>
    <w:rsid w:val="00311025"/>
    <w:rsid w:val="0031140C"/>
    <w:rsid w:val="00311489"/>
    <w:rsid w:val="00311DEB"/>
    <w:rsid w:val="00311E86"/>
    <w:rsid w:val="003121BE"/>
    <w:rsid w:val="00312503"/>
    <w:rsid w:val="003125F5"/>
    <w:rsid w:val="00312646"/>
    <w:rsid w:val="00312CE4"/>
    <w:rsid w:val="00312DE4"/>
    <w:rsid w:val="00312FB9"/>
    <w:rsid w:val="003130A7"/>
    <w:rsid w:val="0031365C"/>
    <w:rsid w:val="00313985"/>
    <w:rsid w:val="00314612"/>
    <w:rsid w:val="00314DA9"/>
    <w:rsid w:val="00315EBB"/>
    <w:rsid w:val="003169D5"/>
    <w:rsid w:val="00316A90"/>
    <w:rsid w:val="00316C12"/>
    <w:rsid w:val="00316DDD"/>
    <w:rsid w:val="00317229"/>
    <w:rsid w:val="0031730B"/>
    <w:rsid w:val="003201BF"/>
    <w:rsid w:val="003204A9"/>
    <w:rsid w:val="003206E2"/>
    <w:rsid w:val="00320804"/>
    <w:rsid w:val="0032088A"/>
    <w:rsid w:val="0032091D"/>
    <w:rsid w:val="00320E0E"/>
    <w:rsid w:val="00321683"/>
    <w:rsid w:val="003217F5"/>
    <w:rsid w:val="00322989"/>
    <w:rsid w:val="00322B0A"/>
    <w:rsid w:val="00322B4E"/>
    <w:rsid w:val="0032339D"/>
    <w:rsid w:val="003233ED"/>
    <w:rsid w:val="00323622"/>
    <w:rsid w:val="00323DFA"/>
    <w:rsid w:val="00323EEC"/>
    <w:rsid w:val="00324253"/>
    <w:rsid w:val="00324ACB"/>
    <w:rsid w:val="00326157"/>
    <w:rsid w:val="00326F27"/>
    <w:rsid w:val="00327423"/>
    <w:rsid w:val="0032755E"/>
    <w:rsid w:val="0032785C"/>
    <w:rsid w:val="0032791A"/>
    <w:rsid w:val="00327F74"/>
    <w:rsid w:val="00330636"/>
    <w:rsid w:val="003307CC"/>
    <w:rsid w:val="0033089D"/>
    <w:rsid w:val="00330C54"/>
    <w:rsid w:val="00330D64"/>
    <w:rsid w:val="00331245"/>
    <w:rsid w:val="00331292"/>
    <w:rsid w:val="00331776"/>
    <w:rsid w:val="003318B9"/>
    <w:rsid w:val="0033218F"/>
    <w:rsid w:val="0033237F"/>
    <w:rsid w:val="003323D9"/>
    <w:rsid w:val="00332AF4"/>
    <w:rsid w:val="0033370D"/>
    <w:rsid w:val="00333F52"/>
    <w:rsid w:val="00334230"/>
    <w:rsid w:val="003344EE"/>
    <w:rsid w:val="00334807"/>
    <w:rsid w:val="003349EA"/>
    <w:rsid w:val="00334A5D"/>
    <w:rsid w:val="00334E09"/>
    <w:rsid w:val="0033538D"/>
    <w:rsid w:val="00335395"/>
    <w:rsid w:val="00335A77"/>
    <w:rsid w:val="00335ADE"/>
    <w:rsid w:val="00335ED9"/>
    <w:rsid w:val="00335F65"/>
    <w:rsid w:val="003362C6"/>
    <w:rsid w:val="00336836"/>
    <w:rsid w:val="00337144"/>
    <w:rsid w:val="00337488"/>
    <w:rsid w:val="00337641"/>
    <w:rsid w:val="00337814"/>
    <w:rsid w:val="0034073C"/>
    <w:rsid w:val="00340A22"/>
    <w:rsid w:val="00340B14"/>
    <w:rsid w:val="00340FE1"/>
    <w:rsid w:val="00341244"/>
    <w:rsid w:val="0034167E"/>
    <w:rsid w:val="00341D07"/>
    <w:rsid w:val="00342278"/>
    <w:rsid w:val="00342B02"/>
    <w:rsid w:val="00342B53"/>
    <w:rsid w:val="00342D6A"/>
    <w:rsid w:val="00343087"/>
    <w:rsid w:val="00343603"/>
    <w:rsid w:val="00343F83"/>
    <w:rsid w:val="00344272"/>
    <w:rsid w:val="00344370"/>
    <w:rsid w:val="00344C9C"/>
    <w:rsid w:val="00345350"/>
    <w:rsid w:val="0034549F"/>
    <w:rsid w:val="00346D3A"/>
    <w:rsid w:val="003474AA"/>
    <w:rsid w:val="00347560"/>
    <w:rsid w:val="00347920"/>
    <w:rsid w:val="00347967"/>
    <w:rsid w:val="00350005"/>
    <w:rsid w:val="00350247"/>
    <w:rsid w:val="003505D1"/>
    <w:rsid w:val="00350D8B"/>
    <w:rsid w:val="0035181C"/>
    <w:rsid w:val="0035184A"/>
    <w:rsid w:val="00351C74"/>
    <w:rsid w:val="00352157"/>
    <w:rsid w:val="00352D67"/>
    <w:rsid w:val="00353061"/>
    <w:rsid w:val="0035378A"/>
    <w:rsid w:val="00353C68"/>
    <w:rsid w:val="003545E6"/>
    <w:rsid w:val="003548F8"/>
    <w:rsid w:val="00354B0A"/>
    <w:rsid w:val="003551D3"/>
    <w:rsid w:val="0035563F"/>
    <w:rsid w:val="003557D8"/>
    <w:rsid w:val="00355814"/>
    <w:rsid w:val="00355A23"/>
    <w:rsid w:val="00356189"/>
    <w:rsid w:val="00356195"/>
    <w:rsid w:val="00356B99"/>
    <w:rsid w:val="00356FC8"/>
    <w:rsid w:val="00357A21"/>
    <w:rsid w:val="00357AE3"/>
    <w:rsid w:val="00357C95"/>
    <w:rsid w:val="00360011"/>
    <w:rsid w:val="0036021F"/>
    <w:rsid w:val="003608DB"/>
    <w:rsid w:val="00360C7D"/>
    <w:rsid w:val="00361507"/>
    <w:rsid w:val="003619FA"/>
    <w:rsid w:val="00362ED5"/>
    <w:rsid w:val="003631BB"/>
    <w:rsid w:val="003635BB"/>
    <w:rsid w:val="00363C3A"/>
    <w:rsid w:val="00363C64"/>
    <w:rsid w:val="00363C8A"/>
    <w:rsid w:val="0036564B"/>
    <w:rsid w:val="0036586B"/>
    <w:rsid w:val="003661EC"/>
    <w:rsid w:val="00366647"/>
    <w:rsid w:val="00366767"/>
    <w:rsid w:val="00366BE2"/>
    <w:rsid w:val="00366E45"/>
    <w:rsid w:val="0036786B"/>
    <w:rsid w:val="00367C63"/>
    <w:rsid w:val="00367D9E"/>
    <w:rsid w:val="00370270"/>
    <w:rsid w:val="00370354"/>
    <w:rsid w:val="00371654"/>
    <w:rsid w:val="00371F80"/>
    <w:rsid w:val="00372624"/>
    <w:rsid w:val="00373465"/>
    <w:rsid w:val="003737B6"/>
    <w:rsid w:val="00373C46"/>
    <w:rsid w:val="00373E76"/>
    <w:rsid w:val="0037438C"/>
    <w:rsid w:val="0037439E"/>
    <w:rsid w:val="003747DB"/>
    <w:rsid w:val="00374928"/>
    <w:rsid w:val="00375359"/>
    <w:rsid w:val="00375D74"/>
    <w:rsid w:val="00376436"/>
    <w:rsid w:val="00376675"/>
    <w:rsid w:val="003766D9"/>
    <w:rsid w:val="00376908"/>
    <w:rsid w:val="00376959"/>
    <w:rsid w:val="00377447"/>
    <w:rsid w:val="00377E02"/>
    <w:rsid w:val="00377F93"/>
    <w:rsid w:val="003804C2"/>
    <w:rsid w:val="00380663"/>
    <w:rsid w:val="00380CBA"/>
    <w:rsid w:val="003817D4"/>
    <w:rsid w:val="00381A55"/>
    <w:rsid w:val="00382675"/>
    <w:rsid w:val="0038283F"/>
    <w:rsid w:val="0038291E"/>
    <w:rsid w:val="003829E8"/>
    <w:rsid w:val="00382E8A"/>
    <w:rsid w:val="00383195"/>
    <w:rsid w:val="003831FE"/>
    <w:rsid w:val="003848AF"/>
    <w:rsid w:val="00384EEB"/>
    <w:rsid w:val="0038545C"/>
    <w:rsid w:val="00385B1D"/>
    <w:rsid w:val="00385CC5"/>
    <w:rsid w:val="00386505"/>
    <w:rsid w:val="00386627"/>
    <w:rsid w:val="00386659"/>
    <w:rsid w:val="00386ACE"/>
    <w:rsid w:val="0038744C"/>
    <w:rsid w:val="003878BB"/>
    <w:rsid w:val="0038792C"/>
    <w:rsid w:val="00387A3C"/>
    <w:rsid w:val="00387BB2"/>
    <w:rsid w:val="003903AA"/>
    <w:rsid w:val="00390816"/>
    <w:rsid w:val="0039123C"/>
    <w:rsid w:val="00391486"/>
    <w:rsid w:val="00391F25"/>
    <w:rsid w:val="003929ED"/>
    <w:rsid w:val="00392A00"/>
    <w:rsid w:val="00393121"/>
    <w:rsid w:val="00393189"/>
    <w:rsid w:val="00393B29"/>
    <w:rsid w:val="00394062"/>
    <w:rsid w:val="00394235"/>
    <w:rsid w:val="0039539C"/>
    <w:rsid w:val="0039554A"/>
    <w:rsid w:val="003955E0"/>
    <w:rsid w:val="0039587C"/>
    <w:rsid w:val="00395A87"/>
    <w:rsid w:val="00395BFA"/>
    <w:rsid w:val="0039630F"/>
    <w:rsid w:val="00396996"/>
    <w:rsid w:val="00396B34"/>
    <w:rsid w:val="00397072"/>
    <w:rsid w:val="003973F5"/>
    <w:rsid w:val="0039749E"/>
    <w:rsid w:val="00397EEF"/>
    <w:rsid w:val="003A00C6"/>
    <w:rsid w:val="003A03E8"/>
    <w:rsid w:val="003A0AB2"/>
    <w:rsid w:val="003A127E"/>
    <w:rsid w:val="003A1A3D"/>
    <w:rsid w:val="003A1D87"/>
    <w:rsid w:val="003A2CF7"/>
    <w:rsid w:val="003A338C"/>
    <w:rsid w:val="003A3664"/>
    <w:rsid w:val="003A3B7F"/>
    <w:rsid w:val="003A457D"/>
    <w:rsid w:val="003A459F"/>
    <w:rsid w:val="003A4AB8"/>
    <w:rsid w:val="003A51F7"/>
    <w:rsid w:val="003A5A17"/>
    <w:rsid w:val="003A5B25"/>
    <w:rsid w:val="003A5D66"/>
    <w:rsid w:val="003A5DEB"/>
    <w:rsid w:val="003A5FEF"/>
    <w:rsid w:val="003A6A43"/>
    <w:rsid w:val="003A6CA9"/>
    <w:rsid w:val="003A7440"/>
    <w:rsid w:val="003A7BDB"/>
    <w:rsid w:val="003A7FA5"/>
    <w:rsid w:val="003B0DBC"/>
    <w:rsid w:val="003B0E0E"/>
    <w:rsid w:val="003B0FE9"/>
    <w:rsid w:val="003B11B4"/>
    <w:rsid w:val="003B1252"/>
    <w:rsid w:val="003B1C1F"/>
    <w:rsid w:val="003B1CD1"/>
    <w:rsid w:val="003B1D26"/>
    <w:rsid w:val="003B244A"/>
    <w:rsid w:val="003B3A55"/>
    <w:rsid w:val="003B3E73"/>
    <w:rsid w:val="003B4287"/>
    <w:rsid w:val="003B44C9"/>
    <w:rsid w:val="003B4A43"/>
    <w:rsid w:val="003B503B"/>
    <w:rsid w:val="003B52E5"/>
    <w:rsid w:val="003B5B6C"/>
    <w:rsid w:val="003B6372"/>
    <w:rsid w:val="003B63DA"/>
    <w:rsid w:val="003B63F8"/>
    <w:rsid w:val="003B658E"/>
    <w:rsid w:val="003B6DCC"/>
    <w:rsid w:val="003B730E"/>
    <w:rsid w:val="003B78D1"/>
    <w:rsid w:val="003B79C2"/>
    <w:rsid w:val="003B7A1C"/>
    <w:rsid w:val="003B7B91"/>
    <w:rsid w:val="003B7C88"/>
    <w:rsid w:val="003B7D5E"/>
    <w:rsid w:val="003C043E"/>
    <w:rsid w:val="003C05E5"/>
    <w:rsid w:val="003C0815"/>
    <w:rsid w:val="003C0DA0"/>
    <w:rsid w:val="003C0DC2"/>
    <w:rsid w:val="003C117A"/>
    <w:rsid w:val="003C1399"/>
    <w:rsid w:val="003C1A8A"/>
    <w:rsid w:val="003C2190"/>
    <w:rsid w:val="003C2231"/>
    <w:rsid w:val="003C2279"/>
    <w:rsid w:val="003C2DDC"/>
    <w:rsid w:val="003C2DEB"/>
    <w:rsid w:val="003C3BD8"/>
    <w:rsid w:val="003C47BC"/>
    <w:rsid w:val="003C4A23"/>
    <w:rsid w:val="003C4BF1"/>
    <w:rsid w:val="003C4FDC"/>
    <w:rsid w:val="003C539D"/>
    <w:rsid w:val="003C54F1"/>
    <w:rsid w:val="003C5587"/>
    <w:rsid w:val="003C5781"/>
    <w:rsid w:val="003C5B8C"/>
    <w:rsid w:val="003C5CCB"/>
    <w:rsid w:val="003C5E73"/>
    <w:rsid w:val="003C5E8C"/>
    <w:rsid w:val="003C6359"/>
    <w:rsid w:val="003C6538"/>
    <w:rsid w:val="003C6AFB"/>
    <w:rsid w:val="003D0584"/>
    <w:rsid w:val="003D0633"/>
    <w:rsid w:val="003D0EC6"/>
    <w:rsid w:val="003D1087"/>
    <w:rsid w:val="003D1C25"/>
    <w:rsid w:val="003D2B50"/>
    <w:rsid w:val="003D2C2D"/>
    <w:rsid w:val="003D30D9"/>
    <w:rsid w:val="003D37A1"/>
    <w:rsid w:val="003D3F14"/>
    <w:rsid w:val="003D4374"/>
    <w:rsid w:val="003D4CCD"/>
    <w:rsid w:val="003D504F"/>
    <w:rsid w:val="003D5218"/>
    <w:rsid w:val="003D5717"/>
    <w:rsid w:val="003D5D1A"/>
    <w:rsid w:val="003D5FC5"/>
    <w:rsid w:val="003D661B"/>
    <w:rsid w:val="003D6A2A"/>
    <w:rsid w:val="003D6C0E"/>
    <w:rsid w:val="003D6DB2"/>
    <w:rsid w:val="003D6EB4"/>
    <w:rsid w:val="003D6EC5"/>
    <w:rsid w:val="003D7102"/>
    <w:rsid w:val="003D74D6"/>
    <w:rsid w:val="003D7615"/>
    <w:rsid w:val="003D761D"/>
    <w:rsid w:val="003D78E1"/>
    <w:rsid w:val="003D7B2C"/>
    <w:rsid w:val="003D7ED2"/>
    <w:rsid w:val="003D7F67"/>
    <w:rsid w:val="003E0348"/>
    <w:rsid w:val="003E0805"/>
    <w:rsid w:val="003E0B96"/>
    <w:rsid w:val="003E0CAF"/>
    <w:rsid w:val="003E0E21"/>
    <w:rsid w:val="003E120B"/>
    <w:rsid w:val="003E16DD"/>
    <w:rsid w:val="003E176C"/>
    <w:rsid w:val="003E194B"/>
    <w:rsid w:val="003E19EA"/>
    <w:rsid w:val="003E20B7"/>
    <w:rsid w:val="003E229E"/>
    <w:rsid w:val="003E2415"/>
    <w:rsid w:val="003E2957"/>
    <w:rsid w:val="003E2AE3"/>
    <w:rsid w:val="003E30AF"/>
    <w:rsid w:val="003E371E"/>
    <w:rsid w:val="003E3868"/>
    <w:rsid w:val="003E3870"/>
    <w:rsid w:val="003E38EF"/>
    <w:rsid w:val="003E3A3B"/>
    <w:rsid w:val="003E3C37"/>
    <w:rsid w:val="003E3DC5"/>
    <w:rsid w:val="003E4B37"/>
    <w:rsid w:val="003E4E10"/>
    <w:rsid w:val="003E5C87"/>
    <w:rsid w:val="003E6037"/>
    <w:rsid w:val="003E67F9"/>
    <w:rsid w:val="003E702B"/>
    <w:rsid w:val="003E7F72"/>
    <w:rsid w:val="003F010C"/>
    <w:rsid w:val="003F0516"/>
    <w:rsid w:val="003F0AB0"/>
    <w:rsid w:val="003F0B82"/>
    <w:rsid w:val="003F0F0F"/>
    <w:rsid w:val="003F113E"/>
    <w:rsid w:val="003F146D"/>
    <w:rsid w:val="003F19BA"/>
    <w:rsid w:val="003F1C66"/>
    <w:rsid w:val="003F1E13"/>
    <w:rsid w:val="003F1FBE"/>
    <w:rsid w:val="003F236E"/>
    <w:rsid w:val="003F270B"/>
    <w:rsid w:val="003F3CEF"/>
    <w:rsid w:val="003F3D9B"/>
    <w:rsid w:val="003F3DA6"/>
    <w:rsid w:val="003F40A2"/>
    <w:rsid w:val="003F451B"/>
    <w:rsid w:val="003F47BA"/>
    <w:rsid w:val="003F4805"/>
    <w:rsid w:val="003F4A3D"/>
    <w:rsid w:val="003F4CA0"/>
    <w:rsid w:val="003F52C0"/>
    <w:rsid w:val="003F5304"/>
    <w:rsid w:val="003F7457"/>
    <w:rsid w:val="003F78C8"/>
    <w:rsid w:val="003F78DD"/>
    <w:rsid w:val="00400210"/>
    <w:rsid w:val="0040022E"/>
    <w:rsid w:val="004008AC"/>
    <w:rsid w:val="004009C0"/>
    <w:rsid w:val="00400CC3"/>
    <w:rsid w:val="00400F8B"/>
    <w:rsid w:val="004018F9"/>
    <w:rsid w:val="00402007"/>
    <w:rsid w:val="00402107"/>
    <w:rsid w:val="004024C3"/>
    <w:rsid w:val="00402BE7"/>
    <w:rsid w:val="0040364A"/>
    <w:rsid w:val="00403A13"/>
    <w:rsid w:val="00404505"/>
    <w:rsid w:val="00404869"/>
    <w:rsid w:val="00404A62"/>
    <w:rsid w:val="00404B54"/>
    <w:rsid w:val="00405AEB"/>
    <w:rsid w:val="00405BF4"/>
    <w:rsid w:val="00406399"/>
    <w:rsid w:val="00406BFC"/>
    <w:rsid w:val="00406D26"/>
    <w:rsid w:val="004076CA"/>
    <w:rsid w:val="00407927"/>
    <w:rsid w:val="00407BDB"/>
    <w:rsid w:val="00407DCE"/>
    <w:rsid w:val="00407E2E"/>
    <w:rsid w:val="00407FBD"/>
    <w:rsid w:val="00407FCB"/>
    <w:rsid w:val="0041038D"/>
    <w:rsid w:val="00410BB8"/>
    <w:rsid w:val="00411BC6"/>
    <w:rsid w:val="00412598"/>
    <w:rsid w:val="004125A7"/>
    <w:rsid w:val="0041298D"/>
    <w:rsid w:val="004129C9"/>
    <w:rsid w:val="00412FD8"/>
    <w:rsid w:val="0041447C"/>
    <w:rsid w:val="00414685"/>
    <w:rsid w:val="0041492B"/>
    <w:rsid w:val="00414BAD"/>
    <w:rsid w:val="00414E44"/>
    <w:rsid w:val="00415338"/>
    <w:rsid w:val="00415CBD"/>
    <w:rsid w:val="00416061"/>
    <w:rsid w:val="00416474"/>
    <w:rsid w:val="004169AD"/>
    <w:rsid w:val="00416A73"/>
    <w:rsid w:val="004177D5"/>
    <w:rsid w:val="004202DB"/>
    <w:rsid w:val="00420B47"/>
    <w:rsid w:val="00420E78"/>
    <w:rsid w:val="00421B67"/>
    <w:rsid w:val="0042205E"/>
    <w:rsid w:val="0042235E"/>
    <w:rsid w:val="00422A3E"/>
    <w:rsid w:val="00422DE2"/>
    <w:rsid w:val="004236D4"/>
    <w:rsid w:val="0042396F"/>
    <w:rsid w:val="00423CE5"/>
    <w:rsid w:val="004241DF"/>
    <w:rsid w:val="0042442D"/>
    <w:rsid w:val="0042452E"/>
    <w:rsid w:val="00424E62"/>
    <w:rsid w:val="00424F89"/>
    <w:rsid w:val="00425260"/>
    <w:rsid w:val="00425509"/>
    <w:rsid w:val="004255C2"/>
    <w:rsid w:val="00425E14"/>
    <w:rsid w:val="00425E9D"/>
    <w:rsid w:val="00425EBF"/>
    <w:rsid w:val="00426372"/>
    <w:rsid w:val="00426502"/>
    <w:rsid w:val="00426E1F"/>
    <w:rsid w:val="00426F8A"/>
    <w:rsid w:val="00427285"/>
    <w:rsid w:val="004276CC"/>
    <w:rsid w:val="004278B9"/>
    <w:rsid w:val="00430427"/>
    <w:rsid w:val="00430636"/>
    <w:rsid w:val="0043066B"/>
    <w:rsid w:val="00431238"/>
    <w:rsid w:val="0043124B"/>
    <w:rsid w:val="004325E2"/>
    <w:rsid w:val="00432E48"/>
    <w:rsid w:val="00432F65"/>
    <w:rsid w:val="0043312E"/>
    <w:rsid w:val="00433600"/>
    <w:rsid w:val="0043388F"/>
    <w:rsid w:val="00433B9C"/>
    <w:rsid w:val="004345D5"/>
    <w:rsid w:val="004354BC"/>
    <w:rsid w:val="00435751"/>
    <w:rsid w:val="00435C8C"/>
    <w:rsid w:val="00435D91"/>
    <w:rsid w:val="00435F41"/>
    <w:rsid w:val="00435F9C"/>
    <w:rsid w:val="00436538"/>
    <w:rsid w:val="00436F06"/>
    <w:rsid w:val="0043757C"/>
    <w:rsid w:val="00437A55"/>
    <w:rsid w:val="00440055"/>
    <w:rsid w:val="004400E4"/>
    <w:rsid w:val="004403DA"/>
    <w:rsid w:val="00440A0D"/>
    <w:rsid w:val="00440EAA"/>
    <w:rsid w:val="004417B9"/>
    <w:rsid w:val="00441988"/>
    <w:rsid w:val="00441DB6"/>
    <w:rsid w:val="004427A1"/>
    <w:rsid w:val="004429B0"/>
    <w:rsid w:val="00442A07"/>
    <w:rsid w:val="00443046"/>
    <w:rsid w:val="0044304B"/>
    <w:rsid w:val="004432AF"/>
    <w:rsid w:val="00443D35"/>
    <w:rsid w:val="00443E69"/>
    <w:rsid w:val="004444E8"/>
    <w:rsid w:val="00445167"/>
    <w:rsid w:val="004459A7"/>
    <w:rsid w:val="00445A45"/>
    <w:rsid w:val="00445D4D"/>
    <w:rsid w:val="00445F96"/>
    <w:rsid w:val="00445FD7"/>
    <w:rsid w:val="004464CC"/>
    <w:rsid w:val="0044680E"/>
    <w:rsid w:val="00446B1C"/>
    <w:rsid w:val="00447157"/>
    <w:rsid w:val="004471A7"/>
    <w:rsid w:val="00447234"/>
    <w:rsid w:val="00447753"/>
    <w:rsid w:val="00447D6C"/>
    <w:rsid w:val="004501BA"/>
    <w:rsid w:val="004502B7"/>
    <w:rsid w:val="004504B0"/>
    <w:rsid w:val="004506A3"/>
    <w:rsid w:val="00450EE9"/>
    <w:rsid w:val="00451044"/>
    <w:rsid w:val="0045106C"/>
    <w:rsid w:val="00451187"/>
    <w:rsid w:val="004513D0"/>
    <w:rsid w:val="004514E9"/>
    <w:rsid w:val="004518B5"/>
    <w:rsid w:val="00451ED4"/>
    <w:rsid w:val="00452464"/>
    <w:rsid w:val="004524CE"/>
    <w:rsid w:val="00452A8C"/>
    <w:rsid w:val="00453497"/>
    <w:rsid w:val="004535A2"/>
    <w:rsid w:val="00453CF3"/>
    <w:rsid w:val="00454012"/>
    <w:rsid w:val="004544C2"/>
    <w:rsid w:val="0045467A"/>
    <w:rsid w:val="004548D8"/>
    <w:rsid w:val="004548F2"/>
    <w:rsid w:val="00454CBC"/>
    <w:rsid w:val="0045595E"/>
    <w:rsid w:val="00455E2D"/>
    <w:rsid w:val="004560FD"/>
    <w:rsid w:val="004565B0"/>
    <w:rsid w:val="00456701"/>
    <w:rsid w:val="00456C62"/>
    <w:rsid w:val="00456D3E"/>
    <w:rsid w:val="00457589"/>
    <w:rsid w:val="00460B47"/>
    <w:rsid w:val="00460E20"/>
    <w:rsid w:val="00461EA2"/>
    <w:rsid w:val="00462292"/>
    <w:rsid w:val="0046239C"/>
    <w:rsid w:val="00462402"/>
    <w:rsid w:val="00462663"/>
    <w:rsid w:val="004631D7"/>
    <w:rsid w:val="004634C1"/>
    <w:rsid w:val="004636B5"/>
    <w:rsid w:val="0046372D"/>
    <w:rsid w:val="004638BA"/>
    <w:rsid w:val="00463D19"/>
    <w:rsid w:val="00463E15"/>
    <w:rsid w:val="00464415"/>
    <w:rsid w:val="00464500"/>
    <w:rsid w:val="00464BA1"/>
    <w:rsid w:val="00464C76"/>
    <w:rsid w:val="004651BE"/>
    <w:rsid w:val="00465530"/>
    <w:rsid w:val="004656CF"/>
    <w:rsid w:val="00466070"/>
    <w:rsid w:val="004660C5"/>
    <w:rsid w:val="00466601"/>
    <w:rsid w:val="004667E8"/>
    <w:rsid w:val="00466D50"/>
    <w:rsid w:val="00467976"/>
    <w:rsid w:val="00470741"/>
    <w:rsid w:val="00470CBE"/>
    <w:rsid w:val="00470EC3"/>
    <w:rsid w:val="0047160F"/>
    <w:rsid w:val="00471751"/>
    <w:rsid w:val="004717C1"/>
    <w:rsid w:val="00471A88"/>
    <w:rsid w:val="004722DC"/>
    <w:rsid w:val="00472B61"/>
    <w:rsid w:val="00472CA9"/>
    <w:rsid w:val="00472ED3"/>
    <w:rsid w:val="00473036"/>
    <w:rsid w:val="00473623"/>
    <w:rsid w:val="004738AD"/>
    <w:rsid w:val="00473D36"/>
    <w:rsid w:val="004744E2"/>
    <w:rsid w:val="004752BE"/>
    <w:rsid w:val="004755F3"/>
    <w:rsid w:val="004757CA"/>
    <w:rsid w:val="00475C2A"/>
    <w:rsid w:val="00475D00"/>
    <w:rsid w:val="00476370"/>
    <w:rsid w:val="00476810"/>
    <w:rsid w:val="00476DF6"/>
    <w:rsid w:val="004774D0"/>
    <w:rsid w:val="00481298"/>
    <w:rsid w:val="00481412"/>
    <w:rsid w:val="00481419"/>
    <w:rsid w:val="0048157D"/>
    <w:rsid w:val="004817EA"/>
    <w:rsid w:val="00481D17"/>
    <w:rsid w:val="0048203C"/>
    <w:rsid w:val="004825B0"/>
    <w:rsid w:val="004825D8"/>
    <w:rsid w:val="00482874"/>
    <w:rsid w:val="00482E97"/>
    <w:rsid w:val="0048329E"/>
    <w:rsid w:val="00483721"/>
    <w:rsid w:val="00484090"/>
    <w:rsid w:val="0048412F"/>
    <w:rsid w:val="004843B7"/>
    <w:rsid w:val="00484E46"/>
    <w:rsid w:val="00485AA2"/>
    <w:rsid w:val="00485D49"/>
    <w:rsid w:val="0048654E"/>
    <w:rsid w:val="00486689"/>
    <w:rsid w:val="00486B46"/>
    <w:rsid w:val="00486B4D"/>
    <w:rsid w:val="00486CF9"/>
    <w:rsid w:val="00486EF7"/>
    <w:rsid w:val="00486F20"/>
    <w:rsid w:val="004873A7"/>
    <w:rsid w:val="00487850"/>
    <w:rsid w:val="00487B6C"/>
    <w:rsid w:val="00490392"/>
    <w:rsid w:val="00490B6E"/>
    <w:rsid w:val="00490D8F"/>
    <w:rsid w:val="00490E17"/>
    <w:rsid w:val="004915B0"/>
    <w:rsid w:val="00491AD3"/>
    <w:rsid w:val="00492377"/>
    <w:rsid w:val="0049258A"/>
    <w:rsid w:val="00492732"/>
    <w:rsid w:val="004929C9"/>
    <w:rsid w:val="004929D0"/>
    <w:rsid w:val="00492AB9"/>
    <w:rsid w:val="00492BF7"/>
    <w:rsid w:val="004939CD"/>
    <w:rsid w:val="00494648"/>
    <w:rsid w:val="00494AB7"/>
    <w:rsid w:val="00495114"/>
    <w:rsid w:val="00495199"/>
    <w:rsid w:val="004967AC"/>
    <w:rsid w:val="00496D13"/>
    <w:rsid w:val="00496E59"/>
    <w:rsid w:val="00497271"/>
    <w:rsid w:val="004972B5"/>
    <w:rsid w:val="004976B6"/>
    <w:rsid w:val="00497D4C"/>
    <w:rsid w:val="00497D89"/>
    <w:rsid w:val="004A00D1"/>
    <w:rsid w:val="004A0726"/>
    <w:rsid w:val="004A1409"/>
    <w:rsid w:val="004A2554"/>
    <w:rsid w:val="004A25A3"/>
    <w:rsid w:val="004A2F04"/>
    <w:rsid w:val="004A2F62"/>
    <w:rsid w:val="004A314C"/>
    <w:rsid w:val="004A3931"/>
    <w:rsid w:val="004A3AD4"/>
    <w:rsid w:val="004A44D1"/>
    <w:rsid w:val="004A4720"/>
    <w:rsid w:val="004A4A88"/>
    <w:rsid w:val="004A4D07"/>
    <w:rsid w:val="004A4F08"/>
    <w:rsid w:val="004A5235"/>
    <w:rsid w:val="004A5F46"/>
    <w:rsid w:val="004A6121"/>
    <w:rsid w:val="004A6A8D"/>
    <w:rsid w:val="004A6F99"/>
    <w:rsid w:val="004A71DD"/>
    <w:rsid w:val="004A7A0B"/>
    <w:rsid w:val="004A7B50"/>
    <w:rsid w:val="004A7B6E"/>
    <w:rsid w:val="004A7E07"/>
    <w:rsid w:val="004B00CD"/>
    <w:rsid w:val="004B1112"/>
    <w:rsid w:val="004B153F"/>
    <w:rsid w:val="004B1D96"/>
    <w:rsid w:val="004B1EA2"/>
    <w:rsid w:val="004B1EF9"/>
    <w:rsid w:val="004B1FDE"/>
    <w:rsid w:val="004B2168"/>
    <w:rsid w:val="004B239F"/>
    <w:rsid w:val="004B24F6"/>
    <w:rsid w:val="004B2954"/>
    <w:rsid w:val="004B2B64"/>
    <w:rsid w:val="004B34AD"/>
    <w:rsid w:val="004B3872"/>
    <w:rsid w:val="004B3DC1"/>
    <w:rsid w:val="004B415C"/>
    <w:rsid w:val="004B58DB"/>
    <w:rsid w:val="004B5F32"/>
    <w:rsid w:val="004B6B23"/>
    <w:rsid w:val="004B6C59"/>
    <w:rsid w:val="004B6FF0"/>
    <w:rsid w:val="004B7129"/>
    <w:rsid w:val="004B71CD"/>
    <w:rsid w:val="004B7202"/>
    <w:rsid w:val="004B732F"/>
    <w:rsid w:val="004B7366"/>
    <w:rsid w:val="004B76B2"/>
    <w:rsid w:val="004B7716"/>
    <w:rsid w:val="004B79A2"/>
    <w:rsid w:val="004B7ADE"/>
    <w:rsid w:val="004C02FA"/>
    <w:rsid w:val="004C0388"/>
    <w:rsid w:val="004C0680"/>
    <w:rsid w:val="004C0E96"/>
    <w:rsid w:val="004C197C"/>
    <w:rsid w:val="004C2624"/>
    <w:rsid w:val="004C2C6A"/>
    <w:rsid w:val="004C2EB2"/>
    <w:rsid w:val="004C2FC6"/>
    <w:rsid w:val="004C3C5E"/>
    <w:rsid w:val="004C3D89"/>
    <w:rsid w:val="004C4423"/>
    <w:rsid w:val="004C4672"/>
    <w:rsid w:val="004C494B"/>
    <w:rsid w:val="004C5432"/>
    <w:rsid w:val="004C5D3D"/>
    <w:rsid w:val="004C5DDF"/>
    <w:rsid w:val="004C5E2F"/>
    <w:rsid w:val="004C6350"/>
    <w:rsid w:val="004C6761"/>
    <w:rsid w:val="004C67D6"/>
    <w:rsid w:val="004C68AC"/>
    <w:rsid w:val="004C6D37"/>
    <w:rsid w:val="004C6D8A"/>
    <w:rsid w:val="004C6F75"/>
    <w:rsid w:val="004C71C6"/>
    <w:rsid w:val="004C731D"/>
    <w:rsid w:val="004C7DE6"/>
    <w:rsid w:val="004C7E85"/>
    <w:rsid w:val="004D05C8"/>
    <w:rsid w:val="004D091A"/>
    <w:rsid w:val="004D0CC7"/>
    <w:rsid w:val="004D10E4"/>
    <w:rsid w:val="004D17FA"/>
    <w:rsid w:val="004D1B40"/>
    <w:rsid w:val="004D1BFA"/>
    <w:rsid w:val="004D1D49"/>
    <w:rsid w:val="004D223D"/>
    <w:rsid w:val="004D2576"/>
    <w:rsid w:val="004D2AFC"/>
    <w:rsid w:val="004D33FF"/>
    <w:rsid w:val="004D396A"/>
    <w:rsid w:val="004D3B70"/>
    <w:rsid w:val="004D40F4"/>
    <w:rsid w:val="004D4831"/>
    <w:rsid w:val="004D4840"/>
    <w:rsid w:val="004D4F78"/>
    <w:rsid w:val="004D50CA"/>
    <w:rsid w:val="004D544C"/>
    <w:rsid w:val="004D550A"/>
    <w:rsid w:val="004D58EC"/>
    <w:rsid w:val="004D5DD3"/>
    <w:rsid w:val="004D5F30"/>
    <w:rsid w:val="004D607F"/>
    <w:rsid w:val="004D6118"/>
    <w:rsid w:val="004D61B1"/>
    <w:rsid w:val="004D64F0"/>
    <w:rsid w:val="004D6866"/>
    <w:rsid w:val="004D6B8E"/>
    <w:rsid w:val="004D6BA5"/>
    <w:rsid w:val="004D6CDF"/>
    <w:rsid w:val="004D6E90"/>
    <w:rsid w:val="004D6FC0"/>
    <w:rsid w:val="004D726E"/>
    <w:rsid w:val="004D7302"/>
    <w:rsid w:val="004D75AD"/>
    <w:rsid w:val="004D75D8"/>
    <w:rsid w:val="004D77D3"/>
    <w:rsid w:val="004D7A18"/>
    <w:rsid w:val="004D7AE6"/>
    <w:rsid w:val="004E002E"/>
    <w:rsid w:val="004E0816"/>
    <w:rsid w:val="004E0AD4"/>
    <w:rsid w:val="004E0ED6"/>
    <w:rsid w:val="004E113F"/>
    <w:rsid w:val="004E1739"/>
    <w:rsid w:val="004E189C"/>
    <w:rsid w:val="004E23CF"/>
    <w:rsid w:val="004E305D"/>
    <w:rsid w:val="004E340C"/>
    <w:rsid w:val="004E37C8"/>
    <w:rsid w:val="004E3B1C"/>
    <w:rsid w:val="004E3ED8"/>
    <w:rsid w:val="004E5056"/>
    <w:rsid w:val="004E52DD"/>
    <w:rsid w:val="004E533D"/>
    <w:rsid w:val="004E5A21"/>
    <w:rsid w:val="004E5B4F"/>
    <w:rsid w:val="004E68E7"/>
    <w:rsid w:val="004E7207"/>
    <w:rsid w:val="004E7ABB"/>
    <w:rsid w:val="004F0174"/>
    <w:rsid w:val="004F03B3"/>
    <w:rsid w:val="004F057F"/>
    <w:rsid w:val="004F0AAC"/>
    <w:rsid w:val="004F0B22"/>
    <w:rsid w:val="004F0B9A"/>
    <w:rsid w:val="004F0C00"/>
    <w:rsid w:val="004F0C7B"/>
    <w:rsid w:val="004F1616"/>
    <w:rsid w:val="004F1A71"/>
    <w:rsid w:val="004F1BDF"/>
    <w:rsid w:val="004F1C46"/>
    <w:rsid w:val="004F1D01"/>
    <w:rsid w:val="004F2782"/>
    <w:rsid w:val="004F2E14"/>
    <w:rsid w:val="004F31E6"/>
    <w:rsid w:val="004F3432"/>
    <w:rsid w:val="004F3B9C"/>
    <w:rsid w:val="004F5797"/>
    <w:rsid w:val="004F5B2A"/>
    <w:rsid w:val="004F5C12"/>
    <w:rsid w:val="004F63E2"/>
    <w:rsid w:val="004F641C"/>
    <w:rsid w:val="004F6924"/>
    <w:rsid w:val="004F6D9A"/>
    <w:rsid w:val="004F6E56"/>
    <w:rsid w:val="004F6F89"/>
    <w:rsid w:val="004F77E2"/>
    <w:rsid w:val="004F7A90"/>
    <w:rsid w:val="004F7CC4"/>
    <w:rsid w:val="004F7DC8"/>
    <w:rsid w:val="0050072F"/>
    <w:rsid w:val="00500B0B"/>
    <w:rsid w:val="00501522"/>
    <w:rsid w:val="005016F4"/>
    <w:rsid w:val="005019B3"/>
    <w:rsid w:val="0050216A"/>
    <w:rsid w:val="00502340"/>
    <w:rsid w:val="00503511"/>
    <w:rsid w:val="0050364F"/>
    <w:rsid w:val="00503EB5"/>
    <w:rsid w:val="005042B2"/>
    <w:rsid w:val="00505467"/>
    <w:rsid w:val="00505A69"/>
    <w:rsid w:val="00505DF8"/>
    <w:rsid w:val="0050630B"/>
    <w:rsid w:val="00506406"/>
    <w:rsid w:val="00506744"/>
    <w:rsid w:val="00506953"/>
    <w:rsid w:val="00507084"/>
    <w:rsid w:val="005070B0"/>
    <w:rsid w:val="0050778F"/>
    <w:rsid w:val="00507B09"/>
    <w:rsid w:val="00507B5D"/>
    <w:rsid w:val="0051043B"/>
    <w:rsid w:val="00511410"/>
    <w:rsid w:val="00511B34"/>
    <w:rsid w:val="00511DAB"/>
    <w:rsid w:val="00511DC3"/>
    <w:rsid w:val="00512046"/>
    <w:rsid w:val="005127DE"/>
    <w:rsid w:val="00512ADB"/>
    <w:rsid w:val="00512C64"/>
    <w:rsid w:val="005135CF"/>
    <w:rsid w:val="00513780"/>
    <w:rsid w:val="00513C89"/>
    <w:rsid w:val="00513E87"/>
    <w:rsid w:val="00513FAA"/>
    <w:rsid w:val="0051424E"/>
    <w:rsid w:val="00514CA7"/>
    <w:rsid w:val="00514F80"/>
    <w:rsid w:val="00515C38"/>
    <w:rsid w:val="00515D4B"/>
    <w:rsid w:val="005162FB"/>
    <w:rsid w:val="005164B8"/>
    <w:rsid w:val="00517074"/>
    <w:rsid w:val="005171B2"/>
    <w:rsid w:val="00517C6D"/>
    <w:rsid w:val="00517C74"/>
    <w:rsid w:val="005203EC"/>
    <w:rsid w:val="005206B5"/>
    <w:rsid w:val="00520DE3"/>
    <w:rsid w:val="00520EB6"/>
    <w:rsid w:val="005211D7"/>
    <w:rsid w:val="00521236"/>
    <w:rsid w:val="00521764"/>
    <w:rsid w:val="0052181C"/>
    <w:rsid w:val="0052182B"/>
    <w:rsid w:val="0052197E"/>
    <w:rsid w:val="00521ADA"/>
    <w:rsid w:val="005222A7"/>
    <w:rsid w:val="00522314"/>
    <w:rsid w:val="005223AB"/>
    <w:rsid w:val="005225DA"/>
    <w:rsid w:val="00522CCD"/>
    <w:rsid w:val="00522DCE"/>
    <w:rsid w:val="00522E80"/>
    <w:rsid w:val="0052318C"/>
    <w:rsid w:val="00523AAA"/>
    <w:rsid w:val="0052478D"/>
    <w:rsid w:val="0052494A"/>
    <w:rsid w:val="00524C11"/>
    <w:rsid w:val="0052552D"/>
    <w:rsid w:val="005256CF"/>
    <w:rsid w:val="00525A5F"/>
    <w:rsid w:val="00526070"/>
    <w:rsid w:val="0052638C"/>
    <w:rsid w:val="0052691D"/>
    <w:rsid w:val="00526E08"/>
    <w:rsid w:val="00526FD4"/>
    <w:rsid w:val="00527247"/>
    <w:rsid w:val="00527B64"/>
    <w:rsid w:val="00527E5D"/>
    <w:rsid w:val="00527EE9"/>
    <w:rsid w:val="00527F0A"/>
    <w:rsid w:val="00530420"/>
    <w:rsid w:val="005304DC"/>
    <w:rsid w:val="0053088F"/>
    <w:rsid w:val="00530BCD"/>
    <w:rsid w:val="005311EE"/>
    <w:rsid w:val="005313E6"/>
    <w:rsid w:val="00532300"/>
    <w:rsid w:val="005330CC"/>
    <w:rsid w:val="005331D7"/>
    <w:rsid w:val="0053339A"/>
    <w:rsid w:val="005334D3"/>
    <w:rsid w:val="0053374F"/>
    <w:rsid w:val="005339CE"/>
    <w:rsid w:val="00534309"/>
    <w:rsid w:val="005343BF"/>
    <w:rsid w:val="005346BB"/>
    <w:rsid w:val="00535214"/>
    <w:rsid w:val="0053550E"/>
    <w:rsid w:val="005356B1"/>
    <w:rsid w:val="00535A60"/>
    <w:rsid w:val="00536291"/>
    <w:rsid w:val="005366CA"/>
    <w:rsid w:val="00537D81"/>
    <w:rsid w:val="00540732"/>
    <w:rsid w:val="00540736"/>
    <w:rsid w:val="005407E6"/>
    <w:rsid w:val="00540876"/>
    <w:rsid w:val="0054136A"/>
    <w:rsid w:val="0054147C"/>
    <w:rsid w:val="005415D3"/>
    <w:rsid w:val="00541884"/>
    <w:rsid w:val="0054199B"/>
    <w:rsid w:val="00541D6A"/>
    <w:rsid w:val="00542B0E"/>
    <w:rsid w:val="00542D66"/>
    <w:rsid w:val="0054303E"/>
    <w:rsid w:val="0054318E"/>
    <w:rsid w:val="0054325A"/>
    <w:rsid w:val="00543618"/>
    <w:rsid w:val="005437DC"/>
    <w:rsid w:val="00543B24"/>
    <w:rsid w:val="00543D04"/>
    <w:rsid w:val="0054475F"/>
    <w:rsid w:val="00544790"/>
    <w:rsid w:val="00544DC2"/>
    <w:rsid w:val="00545105"/>
    <w:rsid w:val="005455A6"/>
    <w:rsid w:val="005456FB"/>
    <w:rsid w:val="00545DEA"/>
    <w:rsid w:val="00545F86"/>
    <w:rsid w:val="00546224"/>
    <w:rsid w:val="005464B0"/>
    <w:rsid w:val="005468FC"/>
    <w:rsid w:val="00546933"/>
    <w:rsid w:val="005469BD"/>
    <w:rsid w:val="0054723D"/>
    <w:rsid w:val="005503EA"/>
    <w:rsid w:val="005505E5"/>
    <w:rsid w:val="005518C3"/>
    <w:rsid w:val="00551ABA"/>
    <w:rsid w:val="00551D2C"/>
    <w:rsid w:val="005520D9"/>
    <w:rsid w:val="00552A3D"/>
    <w:rsid w:val="00552D89"/>
    <w:rsid w:val="00552EFB"/>
    <w:rsid w:val="005536C5"/>
    <w:rsid w:val="005537D4"/>
    <w:rsid w:val="005540F5"/>
    <w:rsid w:val="0055412C"/>
    <w:rsid w:val="005542BD"/>
    <w:rsid w:val="005554D7"/>
    <w:rsid w:val="00555764"/>
    <w:rsid w:val="00556714"/>
    <w:rsid w:val="00556719"/>
    <w:rsid w:val="005568D8"/>
    <w:rsid w:val="005572C8"/>
    <w:rsid w:val="005573A7"/>
    <w:rsid w:val="005577F4"/>
    <w:rsid w:val="00557814"/>
    <w:rsid w:val="00557887"/>
    <w:rsid w:val="0055795E"/>
    <w:rsid w:val="0056031F"/>
    <w:rsid w:val="00560799"/>
    <w:rsid w:val="00560A80"/>
    <w:rsid w:val="00560FCA"/>
    <w:rsid w:val="00561987"/>
    <w:rsid w:val="005619B0"/>
    <w:rsid w:val="00561DE0"/>
    <w:rsid w:val="00561FD1"/>
    <w:rsid w:val="00562450"/>
    <w:rsid w:val="0056368E"/>
    <w:rsid w:val="00563F10"/>
    <w:rsid w:val="00564A0E"/>
    <w:rsid w:val="0056530C"/>
    <w:rsid w:val="005665A3"/>
    <w:rsid w:val="0056677C"/>
    <w:rsid w:val="00566B6F"/>
    <w:rsid w:val="00566CC3"/>
    <w:rsid w:val="00567424"/>
    <w:rsid w:val="0056777A"/>
    <w:rsid w:val="00567ED8"/>
    <w:rsid w:val="00570472"/>
    <w:rsid w:val="00570631"/>
    <w:rsid w:val="00570DB2"/>
    <w:rsid w:val="0057185B"/>
    <w:rsid w:val="00571A23"/>
    <w:rsid w:val="00571DB1"/>
    <w:rsid w:val="00571EDE"/>
    <w:rsid w:val="00571FED"/>
    <w:rsid w:val="005726D9"/>
    <w:rsid w:val="00572C90"/>
    <w:rsid w:val="00573E72"/>
    <w:rsid w:val="005740D3"/>
    <w:rsid w:val="005740EA"/>
    <w:rsid w:val="005743E7"/>
    <w:rsid w:val="00574D9E"/>
    <w:rsid w:val="00574F6A"/>
    <w:rsid w:val="00575192"/>
    <w:rsid w:val="00575711"/>
    <w:rsid w:val="00575DF7"/>
    <w:rsid w:val="00576391"/>
    <w:rsid w:val="0057651F"/>
    <w:rsid w:val="00576629"/>
    <w:rsid w:val="0057663C"/>
    <w:rsid w:val="0057705D"/>
    <w:rsid w:val="005777F7"/>
    <w:rsid w:val="00577934"/>
    <w:rsid w:val="00577D9A"/>
    <w:rsid w:val="00580911"/>
    <w:rsid w:val="0058182F"/>
    <w:rsid w:val="00581857"/>
    <w:rsid w:val="00581C1B"/>
    <w:rsid w:val="00581E00"/>
    <w:rsid w:val="005820A8"/>
    <w:rsid w:val="005824C1"/>
    <w:rsid w:val="00583326"/>
    <w:rsid w:val="0058340D"/>
    <w:rsid w:val="00583C4B"/>
    <w:rsid w:val="00583F55"/>
    <w:rsid w:val="005840E7"/>
    <w:rsid w:val="005841F5"/>
    <w:rsid w:val="00584D6C"/>
    <w:rsid w:val="00585591"/>
    <w:rsid w:val="005855F2"/>
    <w:rsid w:val="005857F4"/>
    <w:rsid w:val="00585826"/>
    <w:rsid w:val="00585B9B"/>
    <w:rsid w:val="00586771"/>
    <w:rsid w:val="00586A4B"/>
    <w:rsid w:val="0058715D"/>
    <w:rsid w:val="00587242"/>
    <w:rsid w:val="005872A6"/>
    <w:rsid w:val="005875CE"/>
    <w:rsid w:val="00587B22"/>
    <w:rsid w:val="00587F27"/>
    <w:rsid w:val="005900DC"/>
    <w:rsid w:val="00590631"/>
    <w:rsid w:val="00590CA8"/>
    <w:rsid w:val="00590E8D"/>
    <w:rsid w:val="00590FA5"/>
    <w:rsid w:val="00591819"/>
    <w:rsid w:val="00591B4C"/>
    <w:rsid w:val="005923F6"/>
    <w:rsid w:val="0059276E"/>
    <w:rsid w:val="00592906"/>
    <w:rsid w:val="00592944"/>
    <w:rsid w:val="00593D20"/>
    <w:rsid w:val="00594464"/>
    <w:rsid w:val="00594A57"/>
    <w:rsid w:val="0059502D"/>
    <w:rsid w:val="00595191"/>
    <w:rsid w:val="0059583F"/>
    <w:rsid w:val="00595A37"/>
    <w:rsid w:val="00595A4A"/>
    <w:rsid w:val="00595C4B"/>
    <w:rsid w:val="00595E7D"/>
    <w:rsid w:val="005960DA"/>
    <w:rsid w:val="00596113"/>
    <w:rsid w:val="00596C19"/>
    <w:rsid w:val="00596CAE"/>
    <w:rsid w:val="0059703B"/>
    <w:rsid w:val="00597468"/>
    <w:rsid w:val="00597FEC"/>
    <w:rsid w:val="005A0656"/>
    <w:rsid w:val="005A0D02"/>
    <w:rsid w:val="005A0E53"/>
    <w:rsid w:val="005A0F0E"/>
    <w:rsid w:val="005A13DC"/>
    <w:rsid w:val="005A154D"/>
    <w:rsid w:val="005A16A7"/>
    <w:rsid w:val="005A1CF3"/>
    <w:rsid w:val="005A2067"/>
    <w:rsid w:val="005A21A8"/>
    <w:rsid w:val="005A22F6"/>
    <w:rsid w:val="005A2717"/>
    <w:rsid w:val="005A2A5C"/>
    <w:rsid w:val="005A2CEB"/>
    <w:rsid w:val="005A32B7"/>
    <w:rsid w:val="005A35B4"/>
    <w:rsid w:val="005A361A"/>
    <w:rsid w:val="005A3818"/>
    <w:rsid w:val="005A3904"/>
    <w:rsid w:val="005A3D72"/>
    <w:rsid w:val="005A3DF7"/>
    <w:rsid w:val="005A4E1D"/>
    <w:rsid w:val="005A585B"/>
    <w:rsid w:val="005A5DB2"/>
    <w:rsid w:val="005A6124"/>
    <w:rsid w:val="005A6789"/>
    <w:rsid w:val="005A694E"/>
    <w:rsid w:val="005A6A38"/>
    <w:rsid w:val="005A7864"/>
    <w:rsid w:val="005A7D30"/>
    <w:rsid w:val="005B0698"/>
    <w:rsid w:val="005B1005"/>
    <w:rsid w:val="005B1143"/>
    <w:rsid w:val="005B1B27"/>
    <w:rsid w:val="005B24CA"/>
    <w:rsid w:val="005B2CF8"/>
    <w:rsid w:val="005B3171"/>
    <w:rsid w:val="005B3277"/>
    <w:rsid w:val="005B3B99"/>
    <w:rsid w:val="005B3FB1"/>
    <w:rsid w:val="005B4C0F"/>
    <w:rsid w:val="005B4E08"/>
    <w:rsid w:val="005B5A87"/>
    <w:rsid w:val="005B5BF6"/>
    <w:rsid w:val="005B66A6"/>
    <w:rsid w:val="005B6863"/>
    <w:rsid w:val="005B6A35"/>
    <w:rsid w:val="005B6DCE"/>
    <w:rsid w:val="005B6F02"/>
    <w:rsid w:val="005B76C7"/>
    <w:rsid w:val="005B7D0F"/>
    <w:rsid w:val="005C01E4"/>
    <w:rsid w:val="005C060B"/>
    <w:rsid w:val="005C097F"/>
    <w:rsid w:val="005C0E0D"/>
    <w:rsid w:val="005C0E23"/>
    <w:rsid w:val="005C1249"/>
    <w:rsid w:val="005C14E3"/>
    <w:rsid w:val="005C1DE4"/>
    <w:rsid w:val="005C269B"/>
    <w:rsid w:val="005C2C2C"/>
    <w:rsid w:val="005C2E20"/>
    <w:rsid w:val="005C2F4C"/>
    <w:rsid w:val="005C31AB"/>
    <w:rsid w:val="005C3A34"/>
    <w:rsid w:val="005C3EA0"/>
    <w:rsid w:val="005C4915"/>
    <w:rsid w:val="005C49ED"/>
    <w:rsid w:val="005C5621"/>
    <w:rsid w:val="005C56C5"/>
    <w:rsid w:val="005C581B"/>
    <w:rsid w:val="005C6087"/>
    <w:rsid w:val="005C642E"/>
    <w:rsid w:val="005C649A"/>
    <w:rsid w:val="005C67E6"/>
    <w:rsid w:val="005C685A"/>
    <w:rsid w:val="005C68CB"/>
    <w:rsid w:val="005C6D97"/>
    <w:rsid w:val="005C71BB"/>
    <w:rsid w:val="005C740B"/>
    <w:rsid w:val="005C7776"/>
    <w:rsid w:val="005C792E"/>
    <w:rsid w:val="005D11EB"/>
    <w:rsid w:val="005D1CE9"/>
    <w:rsid w:val="005D1D1D"/>
    <w:rsid w:val="005D2794"/>
    <w:rsid w:val="005D2826"/>
    <w:rsid w:val="005D35AF"/>
    <w:rsid w:val="005D3C45"/>
    <w:rsid w:val="005D3C59"/>
    <w:rsid w:val="005D3E9C"/>
    <w:rsid w:val="005D3FBA"/>
    <w:rsid w:val="005D3FBD"/>
    <w:rsid w:val="005D5108"/>
    <w:rsid w:val="005D5A23"/>
    <w:rsid w:val="005D5B41"/>
    <w:rsid w:val="005D5D98"/>
    <w:rsid w:val="005D61C6"/>
    <w:rsid w:val="005D62EB"/>
    <w:rsid w:val="005D64A9"/>
    <w:rsid w:val="005D65DC"/>
    <w:rsid w:val="005D6912"/>
    <w:rsid w:val="005D7136"/>
    <w:rsid w:val="005D7506"/>
    <w:rsid w:val="005E002C"/>
    <w:rsid w:val="005E0069"/>
    <w:rsid w:val="005E069C"/>
    <w:rsid w:val="005E06D3"/>
    <w:rsid w:val="005E07D1"/>
    <w:rsid w:val="005E0B24"/>
    <w:rsid w:val="005E0B6E"/>
    <w:rsid w:val="005E0BD5"/>
    <w:rsid w:val="005E0C01"/>
    <w:rsid w:val="005E0FD5"/>
    <w:rsid w:val="005E1139"/>
    <w:rsid w:val="005E114A"/>
    <w:rsid w:val="005E127E"/>
    <w:rsid w:val="005E145C"/>
    <w:rsid w:val="005E1D35"/>
    <w:rsid w:val="005E2546"/>
    <w:rsid w:val="005E26BC"/>
    <w:rsid w:val="005E279E"/>
    <w:rsid w:val="005E27A5"/>
    <w:rsid w:val="005E326E"/>
    <w:rsid w:val="005E3474"/>
    <w:rsid w:val="005E36F5"/>
    <w:rsid w:val="005E3AD8"/>
    <w:rsid w:val="005E3E3D"/>
    <w:rsid w:val="005E45FB"/>
    <w:rsid w:val="005E45FC"/>
    <w:rsid w:val="005E4708"/>
    <w:rsid w:val="005E50C0"/>
    <w:rsid w:val="005E55B0"/>
    <w:rsid w:val="005E5660"/>
    <w:rsid w:val="005E56B3"/>
    <w:rsid w:val="005E5A09"/>
    <w:rsid w:val="005E5E3C"/>
    <w:rsid w:val="005E62FA"/>
    <w:rsid w:val="005E6469"/>
    <w:rsid w:val="005E6A8B"/>
    <w:rsid w:val="005E6CCB"/>
    <w:rsid w:val="005E7131"/>
    <w:rsid w:val="005E76FA"/>
    <w:rsid w:val="005E7A05"/>
    <w:rsid w:val="005E7F18"/>
    <w:rsid w:val="005F0506"/>
    <w:rsid w:val="005F068A"/>
    <w:rsid w:val="005F0BB0"/>
    <w:rsid w:val="005F149B"/>
    <w:rsid w:val="005F15B8"/>
    <w:rsid w:val="005F16AF"/>
    <w:rsid w:val="005F1A64"/>
    <w:rsid w:val="005F1D1D"/>
    <w:rsid w:val="005F216F"/>
    <w:rsid w:val="005F220A"/>
    <w:rsid w:val="005F2240"/>
    <w:rsid w:val="005F244D"/>
    <w:rsid w:val="005F2ACF"/>
    <w:rsid w:val="005F2CE4"/>
    <w:rsid w:val="005F384F"/>
    <w:rsid w:val="005F3E1C"/>
    <w:rsid w:val="005F52AD"/>
    <w:rsid w:val="005F57E2"/>
    <w:rsid w:val="005F58A6"/>
    <w:rsid w:val="005F5C81"/>
    <w:rsid w:val="005F71D2"/>
    <w:rsid w:val="005F79D3"/>
    <w:rsid w:val="005F7C5C"/>
    <w:rsid w:val="005F7F60"/>
    <w:rsid w:val="0060035A"/>
    <w:rsid w:val="00600643"/>
    <w:rsid w:val="006009B6"/>
    <w:rsid w:val="00601187"/>
    <w:rsid w:val="006012FF"/>
    <w:rsid w:val="0060178D"/>
    <w:rsid w:val="00601CE0"/>
    <w:rsid w:val="006023BB"/>
    <w:rsid w:val="00603127"/>
    <w:rsid w:val="00603139"/>
    <w:rsid w:val="00603852"/>
    <w:rsid w:val="00603B39"/>
    <w:rsid w:val="00603BA6"/>
    <w:rsid w:val="00604344"/>
    <w:rsid w:val="006048A9"/>
    <w:rsid w:val="00605278"/>
    <w:rsid w:val="006057A0"/>
    <w:rsid w:val="006057D2"/>
    <w:rsid w:val="00605F06"/>
    <w:rsid w:val="006061BF"/>
    <w:rsid w:val="00606499"/>
    <w:rsid w:val="00606698"/>
    <w:rsid w:val="00606C46"/>
    <w:rsid w:val="006077F5"/>
    <w:rsid w:val="00607AF6"/>
    <w:rsid w:val="00607E98"/>
    <w:rsid w:val="00610A45"/>
    <w:rsid w:val="00610B9B"/>
    <w:rsid w:val="00610F47"/>
    <w:rsid w:val="0061115E"/>
    <w:rsid w:val="00611453"/>
    <w:rsid w:val="006114E4"/>
    <w:rsid w:val="00611989"/>
    <w:rsid w:val="00611BAF"/>
    <w:rsid w:val="00611F19"/>
    <w:rsid w:val="00611FF5"/>
    <w:rsid w:val="00612B8F"/>
    <w:rsid w:val="00612BBA"/>
    <w:rsid w:val="00612F0B"/>
    <w:rsid w:val="0061312B"/>
    <w:rsid w:val="006131D3"/>
    <w:rsid w:val="006135A4"/>
    <w:rsid w:val="00614D09"/>
    <w:rsid w:val="00614EA6"/>
    <w:rsid w:val="00614F7C"/>
    <w:rsid w:val="00615220"/>
    <w:rsid w:val="00615325"/>
    <w:rsid w:val="00615B3A"/>
    <w:rsid w:val="00615DDE"/>
    <w:rsid w:val="00615E97"/>
    <w:rsid w:val="00616150"/>
    <w:rsid w:val="006162B4"/>
    <w:rsid w:val="006166F1"/>
    <w:rsid w:val="00616708"/>
    <w:rsid w:val="00616E2F"/>
    <w:rsid w:val="00616EFF"/>
    <w:rsid w:val="00616FE4"/>
    <w:rsid w:val="006171E5"/>
    <w:rsid w:val="00617216"/>
    <w:rsid w:val="00617372"/>
    <w:rsid w:val="00617421"/>
    <w:rsid w:val="00617649"/>
    <w:rsid w:val="00617808"/>
    <w:rsid w:val="00617930"/>
    <w:rsid w:val="00617AE4"/>
    <w:rsid w:val="00617C24"/>
    <w:rsid w:val="00617EC9"/>
    <w:rsid w:val="00620116"/>
    <w:rsid w:val="006201C6"/>
    <w:rsid w:val="00620D88"/>
    <w:rsid w:val="00620FB7"/>
    <w:rsid w:val="006211B0"/>
    <w:rsid w:val="00621748"/>
    <w:rsid w:val="00621F8F"/>
    <w:rsid w:val="006221BA"/>
    <w:rsid w:val="0062280B"/>
    <w:rsid w:val="00622A70"/>
    <w:rsid w:val="006231D1"/>
    <w:rsid w:val="00623A51"/>
    <w:rsid w:val="006241B2"/>
    <w:rsid w:val="0062427A"/>
    <w:rsid w:val="006242AA"/>
    <w:rsid w:val="006243C9"/>
    <w:rsid w:val="00624822"/>
    <w:rsid w:val="00624D17"/>
    <w:rsid w:val="00624FA0"/>
    <w:rsid w:val="0062573E"/>
    <w:rsid w:val="00625A7E"/>
    <w:rsid w:val="00625D5E"/>
    <w:rsid w:val="00625DDE"/>
    <w:rsid w:val="00625E31"/>
    <w:rsid w:val="00625F73"/>
    <w:rsid w:val="00626365"/>
    <w:rsid w:val="006266EC"/>
    <w:rsid w:val="00626841"/>
    <w:rsid w:val="0062690A"/>
    <w:rsid w:val="00626B42"/>
    <w:rsid w:val="00626E3A"/>
    <w:rsid w:val="00626F67"/>
    <w:rsid w:val="00627218"/>
    <w:rsid w:val="00627E7E"/>
    <w:rsid w:val="00630094"/>
    <w:rsid w:val="006301BB"/>
    <w:rsid w:val="00630512"/>
    <w:rsid w:val="00630721"/>
    <w:rsid w:val="00630798"/>
    <w:rsid w:val="006307A7"/>
    <w:rsid w:val="00630D11"/>
    <w:rsid w:val="0063153F"/>
    <w:rsid w:val="00631937"/>
    <w:rsid w:val="00631D05"/>
    <w:rsid w:val="00632A66"/>
    <w:rsid w:val="00632D13"/>
    <w:rsid w:val="006333A1"/>
    <w:rsid w:val="006336A1"/>
    <w:rsid w:val="006338D9"/>
    <w:rsid w:val="00633F38"/>
    <w:rsid w:val="006340A8"/>
    <w:rsid w:val="00634625"/>
    <w:rsid w:val="00634E99"/>
    <w:rsid w:val="0063503C"/>
    <w:rsid w:val="00635409"/>
    <w:rsid w:val="00635719"/>
    <w:rsid w:val="00635836"/>
    <w:rsid w:val="006362C0"/>
    <w:rsid w:val="00636327"/>
    <w:rsid w:val="006365B1"/>
    <w:rsid w:val="006369A0"/>
    <w:rsid w:val="00636E74"/>
    <w:rsid w:val="0063754B"/>
    <w:rsid w:val="006378F3"/>
    <w:rsid w:val="00637966"/>
    <w:rsid w:val="00637FB1"/>
    <w:rsid w:val="00640043"/>
    <w:rsid w:val="00640A50"/>
    <w:rsid w:val="00640B80"/>
    <w:rsid w:val="00640BA8"/>
    <w:rsid w:val="006412F6"/>
    <w:rsid w:val="006417A5"/>
    <w:rsid w:val="00641C88"/>
    <w:rsid w:val="00641D14"/>
    <w:rsid w:val="0064237E"/>
    <w:rsid w:val="006424B1"/>
    <w:rsid w:val="006425A6"/>
    <w:rsid w:val="006428A5"/>
    <w:rsid w:val="0064295F"/>
    <w:rsid w:val="00642CAC"/>
    <w:rsid w:val="00643B20"/>
    <w:rsid w:val="00644060"/>
    <w:rsid w:val="006442D4"/>
    <w:rsid w:val="00644878"/>
    <w:rsid w:val="0064515C"/>
    <w:rsid w:val="006454A4"/>
    <w:rsid w:val="006455B3"/>
    <w:rsid w:val="00645898"/>
    <w:rsid w:val="00645B13"/>
    <w:rsid w:val="00645B3F"/>
    <w:rsid w:val="00645BAA"/>
    <w:rsid w:val="00645DE2"/>
    <w:rsid w:val="00645E41"/>
    <w:rsid w:val="00646C95"/>
    <w:rsid w:val="00646F6D"/>
    <w:rsid w:val="00647343"/>
    <w:rsid w:val="00647405"/>
    <w:rsid w:val="0064751E"/>
    <w:rsid w:val="00647C19"/>
    <w:rsid w:val="00650104"/>
    <w:rsid w:val="00650B6C"/>
    <w:rsid w:val="00652000"/>
    <w:rsid w:val="006522F7"/>
    <w:rsid w:val="0065269D"/>
    <w:rsid w:val="00652E62"/>
    <w:rsid w:val="006532D0"/>
    <w:rsid w:val="00653900"/>
    <w:rsid w:val="0065397C"/>
    <w:rsid w:val="00653C17"/>
    <w:rsid w:val="00653C60"/>
    <w:rsid w:val="00654A7C"/>
    <w:rsid w:val="00655248"/>
    <w:rsid w:val="00655350"/>
    <w:rsid w:val="00655D40"/>
    <w:rsid w:val="0065624D"/>
    <w:rsid w:val="006570B2"/>
    <w:rsid w:val="006572FB"/>
    <w:rsid w:val="00657483"/>
    <w:rsid w:val="006578D8"/>
    <w:rsid w:val="006579EB"/>
    <w:rsid w:val="00657ACC"/>
    <w:rsid w:val="00657C62"/>
    <w:rsid w:val="00660141"/>
    <w:rsid w:val="006601D2"/>
    <w:rsid w:val="00660840"/>
    <w:rsid w:val="006616DF"/>
    <w:rsid w:val="00662312"/>
    <w:rsid w:val="0066236F"/>
    <w:rsid w:val="0066251B"/>
    <w:rsid w:val="00662C3F"/>
    <w:rsid w:val="006630B9"/>
    <w:rsid w:val="0066368F"/>
    <w:rsid w:val="00663F58"/>
    <w:rsid w:val="00664193"/>
    <w:rsid w:val="0066467B"/>
    <w:rsid w:val="0066538C"/>
    <w:rsid w:val="00665669"/>
    <w:rsid w:val="00665675"/>
    <w:rsid w:val="0066583D"/>
    <w:rsid w:val="00665B0A"/>
    <w:rsid w:val="00665E6E"/>
    <w:rsid w:val="00666961"/>
    <w:rsid w:val="00666C16"/>
    <w:rsid w:val="00666DC6"/>
    <w:rsid w:val="00667329"/>
    <w:rsid w:val="00667AAB"/>
    <w:rsid w:val="00667E84"/>
    <w:rsid w:val="00667F04"/>
    <w:rsid w:val="00667F81"/>
    <w:rsid w:val="00670128"/>
    <w:rsid w:val="0067017E"/>
    <w:rsid w:val="00670220"/>
    <w:rsid w:val="00670486"/>
    <w:rsid w:val="00670752"/>
    <w:rsid w:val="0067086C"/>
    <w:rsid w:val="0067087B"/>
    <w:rsid w:val="00670FA5"/>
    <w:rsid w:val="00670FAA"/>
    <w:rsid w:val="00670FEB"/>
    <w:rsid w:val="006712DA"/>
    <w:rsid w:val="006722D6"/>
    <w:rsid w:val="006724EF"/>
    <w:rsid w:val="00672C5E"/>
    <w:rsid w:val="00672ECE"/>
    <w:rsid w:val="00673295"/>
    <w:rsid w:val="006732CF"/>
    <w:rsid w:val="0067377F"/>
    <w:rsid w:val="006739B3"/>
    <w:rsid w:val="00673C56"/>
    <w:rsid w:val="00673CB3"/>
    <w:rsid w:val="00673D53"/>
    <w:rsid w:val="006741E5"/>
    <w:rsid w:val="0067456E"/>
    <w:rsid w:val="00674591"/>
    <w:rsid w:val="00674B98"/>
    <w:rsid w:val="00674E7D"/>
    <w:rsid w:val="006754DF"/>
    <w:rsid w:val="00675CFE"/>
    <w:rsid w:val="006767EA"/>
    <w:rsid w:val="00676A02"/>
    <w:rsid w:val="00676DAE"/>
    <w:rsid w:val="0067734E"/>
    <w:rsid w:val="006777A3"/>
    <w:rsid w:val="006807A6"/>
    <w:rsid w:val="006808FB"/>
    <w:rsid w:val="00680D8F"/>
    <w:rsid w:val="006811D6"/>
    <w:rsid w:val="0068169A"/>
    <w:rsid w:val="0068174C"/>
    <w:rsid w:val="006818B7"/>
    <w:rsid w:val="00681906"/>
    <w:rsid w:val="00681B4E"/>
    <w:rsid w:val="006829B2"/>
    <w:rsid w:val="006836A9"/>
    <w:rsid w:val="006837FA"/>
    <w:rsid w:val="0068380E"/>
    <w:rsid w:val="00683CD6"/>
    <w:rsid w:val="00683E06"/>
    <w:rsid w:val="006845B5"/>
    <w:rsid w:val="00684755"/>
    <w:rsid w:val="00684BB3"/>
    <w:rsid w:val="00684C6B"/>
    <w:rsid w:val="00684E8A"/>
    <w:rsid w:val="006851F6"/>
    <w:rsid w:val="006853A5"/>
    <w:rsid w:val="006854E5"/>
    <w:rsid w:val="00685D73"/>
    <w:rsid w:val="00685D7F"/>
    <w:rsid w:val="00685E74"/>
    <w:rsid w:val="00686125"/>
    <w:rsid w:val="006861ED"/>
    <w:rsid w:val="006863D6"/>
    <w:rsid w:val="006863F1"/>
    <w:rsid w:val="006870E4"/>
    <w:rsid w:val="00687671"/>
    <w:rsid w:val="00687714"/>
    <w:rsid w:val="00690123"/>
    <w:rsid w:val="00690722"/>
    <w:rsid w:val="00690ACA"/>
    <w:rsid w:val="00691611"/>
    <w:rsid w:val="00691840"/>
    <w:rsid w:val="0069187C"/>
    <w:rsid w:val="00691918"/>
    <w:rsid w:val="00692044"/>
    <w:rsid w:val="00692516"/>
    <w:rsid w:val="00692A4E"/>
    <w:rsid w:val="00693B41"/>
    <w:rsid w:val="00693F87"/>
    <w:rsid w:val="0069457C"/>
    <w:rsid w:val="00694D26"/>
    <w:rsid w:val="00694DC7"/>
    <w:rsid w:val="00694EFD"/>
    <w:rsid w:val="0069507D"/>
    <w:rsid w:val="0069610A"/>
    <w:rsid w:val="00696158"/>
    <w:rsid w:val="006964FF"/>
    <w:rsid w:val="00696ABD"/>
    <w:rsid w:val="006972B2"/>
    <w:rsid w:val="0069743D"/>
    <w:rsid w:val="006974BA"/>
    <w:rsid w:val="00697511"/>
    <w:rsid w:val="00697808"/>
    <w:rsid w:val="00697927"/>
    <w:rsid w:val="006979D1"/>
    <w:rsid w:val="00697EC6"/>
    <w:rsid w:val="006A028C"/>
    <w:rsid w:val="006A055E"/>
    <w:rsid w:val="006A0623"/>
    <w:rsid w:val="006A08B2"/>
    <w:rsid w:val="006A1411"/>
    <w:rsid w:val="006A1F5C"/>
    <w:rsid w:val="006A214A"/>
    <w:rsid w:val="006A260E"/>
    <w:rsid w:val="006A2929"/>
    <w:rsid w:val="006A2B5C"/>
    <w:rsid w:val="006A2CCA"/>
    <w:rsid w:val="006A2D62"/>
    <w:rsid w:val="006A2D91"/>
    <w:rsid w:val="006A2DAA"/>
    <w:rsid w:val="006A320E"/>
    <w:rsid w:val="006A360F"/>
    <w:rsid w:val="006A3664"/>
    <w:rsid w:val="006A3B8E"/>
    <w:rsid w:val="006A4876"/>
    <w:rsid w:val="006A5459"/>
    <w:rsid w:val="006A5559"/>
    <w:rsid w:val="006A5566"/>
    <w:rsid w:val="006A5EF6"/>
    <w:rsid w:val="006A700D"/>
    <w:rsid w:val="006A7166"/>
    <w:rsid w:val="006A776A"/>
    <w:rsid w:val="006A7A6F"/>
    <w:rsid w:val="006A7A9D"/>
    <w:rsid w:val="006A7D5E"/>
    <w:rsid w:val="006A7FB8"/>
    <w:rsid w:val="006B026F"/>
    <w:rsid w:val="006B0598"/>
    <w:rsid w:val="006B0686"/>
    <w:rsid w:val="006B06D8"/>
    <w:rsid w:val="006B0C0E"/>
    <w:rsid w:val="006B13A7"/>
    <w:rsid w:val="006B16AF"/>
    <w:rsid w:val="006B17BF"/>
    <w:rsid w:val="006B1A76"/>
    <w:rsid w:val="006B1DF4"/>
    <w:rsid w:val="006B2BB9"/>
    <w:rsid w:val="006B2C8A"/>
    <w:rsid w:val="006B2F47"/>
    <w:rsid w:val="006B30AA"/>
    <w:rsid w:val="006B348C"/>
    <w:rsid w:val="006B36F7"/>
    <w:rsid w:val="006B3AF4"/>
    <w:rsid w:val="006B3FE9"/>
    <w:rsid w:val="006B49CE"/>
    <w:rsid w:val="006B4D88"/>
    <w:rsid w:val="006B53F4"/>
    <w:rsid w:val="006B5737"/>
    <w:rsid w:val="006B585C"/>
    <w:rsid w:val="006B5AFC"/>
    <w:rsid w:val="006B60B4"/>
    <w:rsid w:val="006B64CE"/>
    <w:rsid w:val="006B6738"/>
    <w:rsid w:val="006B6A26"/>
    <w:rsid w:val="006B6A9C"/>
    <w:rsid w:val="006B6C37"/>
    <w:rsid w:val="006B72E0"/>
    <w:rsid w:val="006B7413"/>
    <w:rsid w:val="006B76E0"/>
    <w:rsid w:val="006B77EC"/>
    <w:rsid w:val="006B784D"/>
    <w:rsid w:val="006B7C14"/>
    <w:rsid w:val="006C0529"/>
    <w:rsid w:val="006C071E"/>
    <w:rsid w:val="006C0FD1"/>
    <w:rsid w:val="006C15B6"/>
    <w:rsid w:val="006C1A6A"/>
    <w:rsid w:val="006C1C15"/>
    <w:rsid w:val="006C23B8"/>
    <w:rsid w:val="006C26F6"/>
    <w:rsid w:val="006C27E3"/>
    <w:rsid w:val="006C2D10"/>
    <w:rsid w:val="006C2D2F"/>
    <w:rsid w:val="006C35FA"/>
    <w:rsid w:val="006C3C38"/>
    <w:rsid w:val="006C4139"/>
    <w:rsid w:val="006C41E9"/>
    <w:rsid w:val="006C438F"/>
    <w:rsid w:val="006C4C9F"/>
    <w:rsid w:val="006C53BF"/>
    <w:rsid w:val="006C56A7"/>
    <w:rsid w:val="006C589C"/>
    <w:rsid w:val="006C5B4F"/>
    <w:rsid w:val="006C5BCB"/>
    <w:rsid w:val="006C65EE"/>
    <w:rsid w:val="006C6FB5"/>
    <w:rsid w:val="006C75EA"/>
    <w:rsid w:val="006C7766"/>
    <w:rsid w:val="006C78C8"/>
    <w:rsid w:val="006D04E1"/>
    <w:rsid w:val="006D0934"/>
    <w:rsid w:val="006D267E"/>
    <w:rsid w:val="006D2C8E"/>
    <w:rsid w:val="006D3173"/>
    <w:rsid w:val="006D37DB"/>
    <w:rsid w:val="006D37F8"/>
    <w:rsid w:val="006D38C3"/>
    <w:rsid w:val="006D39D9"/>
    <w:rsid w:val="006D45EC"/>
    <w:rsid w:val="006D4F5E"/>
    <w:rsid w:val="006D5A01"/>
    <w:rsid w:val="006D5A07"/>
    <w:rsid w:val="006D5B39"/>
    <w:rsid w:val="006D5C2D"/>
    <w:rsid w:val="006D65DF"/>
    <w:rsid w:val="006D67B8"/>
    <w:rsid w:val="006D6936"/>
    <w:rsid w:val="006D6FA1"/>
    <w:rsid w:val="006D7343"/>
    <w:rsid w:val="006D7382"/>
    <w:rsid w:val="006D7B11"/>
    <w:rsid w:val="006E008F"/>
    <w:rsid w:val="006E021C"/>
    <w:rsid w:val="006E033D"/>
    <w:rsid w:val="006E03F1"/>
    <w:rsid w:val="006E0437"/>
    <w:rsid w:val="006E0B90"/>
    <w:rsid w:val="006E15EA"/>
    <w:rsid w:val="006E18FC"/>
    <w:rsid w:val="006E1E00"/>
    <w:rsid w:val="006E2563"/>
    <w:rsid w:val="006E29C6"/>
    <w:rsid w:val="006E29FE"/>
    <w:rsid w:val="006E3333"/>
    <w:rsid w:val="006E33F7"/>
    <w:rsid w:val="006E359A"/>
    <w:rsid w:val="006E389C"/>
    <w:rsid w:val="006E39EE"/>
    <w:rsid w:val="006E3AF5"/>
    <w:rsid w:val="006E40EF"/>
    <w:rsid w:val="006E4874"/>
    <w:rsid w:val="006E512E"/>
    <w:rsid w:val="006E5379"/>
    <w:rsid w:val="006E570D"/>
    <w:rsid w:val="006E586E"/>
    <w:rsid w:val="006E5940"/>
    <w:rsid w:val="006E6181"/>
    <w:rsid w:val="006E6576"/>
    <w:rsid w:val="006E6917"/>
    <w:rsid w:val="006E6B7A"/>
    <w:rsid w:val="006E78C6"/>
    <w:rsid w:val="006E7A38"/>
    <w:rsid w:val="006E7E72"/>
    <w:rsid w:val="006F0ADE"/>
    <w:rsid w:val="006F0C33"/>
    <w:rsid w:val="006F0CD2"/>
    <w:rsid w:val="006F1252"/>
    <w:rsid w:val="006F1689"/>
    <w:rsid w:val="006F171D"/>
    <w:rsid w:val="006F1B3F"/>
    <w:rsid w:val="006F1C53"/>
    <w:rsid w:val="006F2298"/>
    <w:rsid w:val="006F2352"/>
    <w:rsid w:val="006F300E"/>
    <w:rsid w:val="006F32CE"/>
    <w:rsid w:val="006F347D"/>
    <w:rsid w:val="006F39DD"/>
    <w:rsid w:val="006F4066"/>
    <w:rsid w:val="006F4FE5"/>
    <w:rsid w:val="006F5149"/>
    <w:rsid w:val="006F5348"/>
    <w:rsid w:val="006F5499"/>
    <w:rsid w:val="006F561C"/>
    <w:rsid w:val="006F589E"/>
    <w:rsid w:val="006F58A3"/>
    <w:rsid w:val="006F5E5E"/>
    <w:rsid w:val="006F5F0B"/>
    <w:rsid w:val="006F6FC2"/>
    <w:rsid w:val="006F70AB"/>
    <w:rsid w:val="006F7135"/>
    <w:rsid w:val="006F7564"/>
    <w:rsid w:val="006F7654"/>
    <w:rsid w:val="00700598"/>
    <w:rsid w:val="007005E6"/>
    <w:rsid w:val="00700855"/>
    <w:rsid w:val="00700AF6"/>
    <w:rsid w:val="00700F50"/>
    <w:rsid w:val="0070167C"/>
    <w:rsid w:val="00701937"/>
    <w:rsid w:val="0070193A"/>
    <w:rsid w:val="00701D70"/>
    <w:rsid w:val="00701DFC"/>
    <w:rsid w:val="00701F98"/>
    <w:rsid w:val="007020A9"/>
    <w:rsid w:val="0070311E"/>
    <w:rsid w:val="00703422"/>
    <w:rsid w:val="00703975"/>
    <w:rsid w:val="00703D91"/>
    <w:rsid w:val="0070477E"/>
    <w:rsid w:val="007047CA"/>
    <w:rsid w:val="00704CDD"/>
    <w:rsid w:val="00704DE8"/>
    <w:rsid w:val="00705801"/>
    <w:rsid w:val="00705D2C"/>
    <w:rsid w:val="00705F1B"/>
    <w:rsid w:val="00706139"/>
    <w:rsid w:val="007067E6"/>
    <w:rsid w:val="00706864"/>
    <w:rsid w:val="007068B0"/>
    <w:rsid w:val="00706CE7"/>
    <w:rsid w:val="00707655"/>
    <w:rsid w:val="0070794C"/>
    <w:rsid w:val="00707974"/>
    <w:rsid w:val="00707AB8"/>
    <w:rsid w:val="00707AF8"/>
    <w:rsid w:val="00707F6B"/>
    <w:rsid w:val="00710292"/>
    <w:rsid w:val="007106CF"/>
    <w:rsid w:val="0071074A"/>
    <w:rsid w:val="00710AAC"/>
    <w:rsid w:val="00710DF2"/>
    <w:rsid w:val="00711165"/>
    <w:rsid w:val="00711E05"/>
    <w:rsid w:val="007120A1"/>
    <w:rsid w:val="00712982"/>
    <w:rsid w:val="0071331B"/>
    <w:rsid w:val="00713A71"/>
    <w:rsid w:val="00713E9F"/>
    <w:rsid w:val="0071404B"/>
    <w:rsid w:val="007143B7"/>
    <w:rsid w:val="007147D1"/>
    <w:rsid w:val="00715530"/>
    <w:rsid w:val="0071565B"/>
    <w:rsid w:val="0071566B"/>
    <w:rsid w:val="00715A5A"/>
    <w:rsid w:val="00715E19"/>
    <w:rsid w:val="00716105"/>
    <w:rsid w:val="007167FC"/>
    <w:rsid w:val="00716B8D"/>
    <w:rsid w:val="00716F5F"/>
    <w:rsid w:val="00716FC5"/>
    <w:rsid w:val="007174EB"/>
    <w:rsid w:val="0071756F"/>
    <w:rsid w:val="00717A95"/>
    <w:rsid w:val="00717DCB"/>
    <w:rsid w:val="00720442"/>
    <w:rsid w:val="00720693"/>
    <w:rsid w:val="0072080F"/>
    <w:rsid w:val="00721911"/>
    <w:rsid w:val="00721E18"/>
    <w:rsid w:val="00721FB3"/>
    <w:rsid w:val="0072285E"/>
    <w:rsid w:val="007229A7"/>
    <w:rsid w:val="00722A9F"/>
    <w:rsid w:val="00722B79"/>
    <w:rsid w:val="00722C46"/>
    <w:rsid w:val="0072306A"/>
    <w:rsid w:val="00723392"/>
    <w:rsid w:val="007233BD"/>
    <w:rsid w:val="00723414"/>
    <w:rsid w:val="0072341C"/>
    <w:rsid w:val="007236EE"/>
    <w:rsid w:val="00723C1F"/>
    <w:rsid w:val="00724290"/>
    <w:rsid w:val="007243E5"/>
    <w:rsid w:val="007246E8"/>
    <w:rsid w:val="007248E5"/>
    <w:rsid w:val="00724A60"/>
    <w:rsid w:val="00724B3B"/>
    <w:rsid w:val="00724D1F"/>
    <w:rsid w:val="00724F62"/>
    <w:rsid w:val="0072511A"/>
    <w:rsid w:val="007251C8"/>
    <w:rsid w:val="00725359"/>
    <w:rsid w:val="00725A9D"/>
    <w:rsid w:val="00725BF3"/>
    <w:rsid w:val="00725C78"/>
    <w:rsid w:val="00725F0B"/>
    <w:rsid w:val="007260FE"/>
    <w:rsid w:val="0072626F"/>
    <w:rsid w:val="0072646B"/>
    <w:rsid w:val="00726522"/>
    <w:rsid w:val="00727022"/>
    <w:rsid w:val="007274C5"/>
    <w:rsid w:val="0072752B"/>
    <w:rsid w:val="007277F8"/>
    <w:rsid w:val="0072799C"/>
    <w:rsid w:val="007302D0"/>
    <w:rsid w:val="00730812"/>
    <w:rsid w:val="00730E22"/>
    <w:rsid w:val="007312EF"/>
    <w:rsid w:val="007313E6"/>
    <w:rsid w:val="007315D5"/>
    <w:rsid w:val="007316DC"/>
    <w:rsid w:val="00732EBA"/>
    <w:rsid w:val="007336BF"/>
    <w:rsid w:val="00733CA1"/>
    <w:rsid w:val="00734168"/>
    <w:rsid w:val="007342F7"/>
    <w:rsid w:val="00734350"/>
    <w:rsid w:val="0073471E"/>
    <w:rsid w:val="00734E4D"/>
    <w:rsid w:val="00735060"/>
    <w:rsid w:val="00735094"/>
    <w:rsid w:val="00735497"/>
    <w:rsid w:val="007369E6"/>
    <w:rsid w:val="00737E6C"/>
    <w:rsid w:val="007406DC"/>
    <w:rsid w:val="0074085A"/>
    <w:rsid w:val="00740B56"/>
    <w:rsid w:val="0074159D"/>
    <w:rsid w:val="00742BB2"/>
    <w:rsid w:val="00743203"/>
    <w:rsid w:val="00743254"/>
    <w:rsid w:val="0074377A"/>
    <w:rsid w:val="00743DC4"/>
    <w:rsid w:val="007443EA"/>
    <w:rsid w:val="00744633"/>
    <w:rsid w:val="007449C1"/>
    <w:rsid w:val="0074500C"/>
    <w:rsid w:val="00745035"/>
    <w:rsid w:val="00745122"/>
    <w:rsid w:val="007451DB"/>
    <w:rsid w:val="007456C3"/>
    <w:rsid w:val="00745991"/>
    <w:rsid w:val="00745B2F"/>
    <w:rsid w:val="00746D14"/>
    <w:rsid w:val="00746D2C"/>
    <w:rsid w:val="00746F19"/>
    <w:rsid w:val="00746F8C"/>
    <w:rsid w:val="007470F3"/>
    <w:rsid w:val="0074712A"/>
    <w:rsid w:val="007472BD"/>
    <w:rsid w:val="00747456"/>
    <w:rsid w:val="007474BD"/>
    <w:rsid w:val="00750180"/>
    <w:rsid w:val="00750955"/>
    <w:rsid w:val="00750AD6"/>
    <w:rsid w:val="007511AF"/>
    <w:rsid w:val="00751562"/>
    <w:rsid w:val="00751809"/>
    <w:rsid w:val="0075181C"/>
    <w:rsid w:val="0075184B"/>
    <w:rsid w:val="00752502"/>
    <w:rsid w:val="00752894"/>
    <w:rsid w:val="0075289A"/>
    <w:rsid w:val="00752B99"/>
    <w:rsid w:val="00752C27"/>
    <w:rsid w:val="00752C61"/>
    <w:rsid w:val="00752D21"/>
    <w:rsid w:val="00752F8B"/>
    <w:rsid w:val="007533BF"/>
    <w:rsid w:val="00753A5C"/>
    <w:rsid w:val="0075451A"/>
    <w:rsid w:val="00754F7C"/>
    <w:rsid w:val="007554AA"/>
    <w:rsid w:val="007554CC"/>
    <w:rsid w:val="00755652"/>
    <w:rsid w:val="007557BE"/>
    <w:rsid w:val="0075584F"/>
    <w:rsid w:val="007558EF"/>
    <w:rsid w:val="00755FD6"/>
    <w:rsid w:val="00756A9F"/>
    <w:rsid w:val="00756D13"/>
    <w:rsid w:val="00756D28"/>
    <w:rsid w:val="00760539"/>
    <w:rsid w:val="00760B44"/>
    <w:rsid w:val="00761171"/>
    <w:rsid w:val="0076137C"/>
    <w:rsid w:val="00761600"/>
    <w:rsid w:val="007618DE"/>
    <w:rsid w:val="00761E74"/>
    <w:rsid w:val="007621CF"/>
    <w:rsid w:val="00762368"/>
    <w:rsid w:val="007627AF"/>
    <w:rsid w:val="007629AB"/>
    <w:rsid w:val="00762CD7"/>
    <w:rsid w:val="00762E8E"/>
    <w:rsid w:val="0076329B"/>
    <w:rsid w:val="00763590"/>
    <w:rsid w:val="007637F8"/>
    <w:rsid w:val="00763946"/>
    <w:rsid w:val="00763EDE"/>
    <w:rsid w:val="00764551"/>
    <w:rsid w:val="007645A0"/>
    <w:rsid w:val="007652D4"/>
    <w:rsid w:val="007665BC"/>
    <w:rsid w:val="00766F8F"/>
    <w:rsid w:val="00767271"/>
    <w:rsid w:val="0076766B"/>
    <w:rsid w:val="00770026"/>
    <w:rsid w:val="007704E3"/>
    <w:rsid w:val="00770B37"/>
    <w:rsid w:val="00770B4C"/>
    <w:rsid w:val="00771B75"/>
    <w:rsid w:val="007722EA"/>
    <w:rsid w:val="00772E58"/>
    <w:rsid w:val="00772E85"/>
    <w:rsid w:val="00773B69"/>
    <w:rsid w:val="0077431A"/>
    <w:rsid w:val="00774BE7"/>
    <w:rsid w:val="00775149"/>
    <w:rsid w:val="00776962"/>
    <w:rsid w:val="00776A93"/>
    <w:rsid w:val="007775AB"/>
    <w:rsid w:val="0077785C"/>
    <w:rsid w:val="0077792F"/>
    <w:rsid w:val="00777CDB"/>
    <w:rsid w:val="00777F86"/>
    <w:rsid w:val="00780314"/>
    <w:rsid w:val="00780687"/>
    <w:rsid w:val="00780B3A"/>
    <w:rsid w:val="00780C84"/>
    <w:rsid w:val="00780FBF"/>
    <w:rsid w:val="00781436"/>
    <w:rsid w:val="00781E9A"/>
    <w:rsid w:val="00782152"/>
    <w:rsid w:val="0078235D"/>
    <w:rsid w:val="007826DB"/>
    <w:rsid w:val="0078273A"/>
    <w:rsid w:val="00782A52"/>
    <w:rsid w:val="00782A54"/>
    <w:rsid w:val="00783658"/>
    <w:rsid w:val="007838B2"/>
    <w:rsid w:val="007842BB"/>
    <w:rsid w:val="00784562"/>
    <w:rsid w:val="007845CB"/>
    <w:rsid w:val="007847FC"/>
    <w:rsid w:val="00784DA1"/>
    <w:rsid w:val="007856E3"/>
    <w:rsid w:val="00785764"/>
    <w:rsid w:val="007857A6"/>
    <w:rsid w:val="00785EFB"/>
    <w:rsid w:val="00786A4D"/>
    <w:rsid w:val="00786C60"/>
    <w:rsid w:val="00786D7B"/>
    <w:rsid w:val="007873C9"/>
    <w:rsid w:val="00787568"/>
    <w:rsid w:val="007875A7"/>
    <w:rsid w:val="0078784A"/>
    <w:rsid w:val="00787F0C"/>
    <w:rsid w:val="007902A7"/>
    <w:rsid w:val="007902FD"/>
    <w:rsid w:val="007903B2"/>
    <w:rsid w:val="00791211"/>
    <w:rsid w:val="007912CF"/>
    <w:rsid w:val="00791398"/>
    <w:rsid w:val="007918A1"/>
    <w:rsid w:val="007919C4"/>
    <w:rsid w:val="00791C9C"/>
    <w:rsid w:val="007924F4"/>
    <w:rsid w:val="00792A0B"/>
    <w:rsid w:val="007932E7"/>
    <w:rsid w:val="00793768"/>
    <w:rsid w:val="007944C9"/>
    <w:rsid w:val="007944D8"/>
    <w:rsid w:val="0079528E"/>
    <w:rsid w:val="00795329"/>
    <w:rsid w:val="00795393"/>
    <w:rsid w:val="007955F6"/>
    <w:rsid w:val="00795B63"/>
    <w:rsid w:val="00795CE6"/>
    <w:rsid w:val="007965B7"/>
    <w:rsid w:val="00796929"/>
    <w:rsid w:val="00796F1C"/>
    <w:rsid w:val="00796FAC"/>
    <w:rsid w:val="007974B8"/>
    <w:rsid w:val="007977D6"/>
    <w:rsid w:val="00797B2D"/>
    <w:rsid w:val="007A018B"/>
    <w:rsid w:val="007A0832"/>
    <w:rsid w:val="007A0B85"/>
    <w:rsid w:val="007A147F"/>
    <w:rsid w:val="007A1490"/>
    <w:rsid w:val="007A163F"/>
    <w:rsid w:val="007A17A9"/>
    <w:rsid w:val="007A1EA6"/>
    <w:rsid w:val="007A2EA0"/>
    <w:rsid w:val="007A4514"/>
    <w:rsid w:val="007A45B4"/>
    <w:rsid w:val="007A480D"/>
    <w:rsid w:val="007A481B"/>
    <w:rsid w:val="007A4AD2"/>
    <w:rsid w:val="007A51A1"/>
    <w:rsid w:val="007A5282"/>
    <w:rsid w:val="007A53F5"/>
    <w:rsid w:val="007A542C"/>
    <w:rsid w:val="007A5659"/>
    <w:rsid w:val="007A587E"/>
    <w:rsid w:val="007A5AE4"/>
    <w:rsid w:val="007A63D0"/>
    <w:rsid w:val="007A68C4"/>
    <w:rsid w:val="007A7234"/>
    <w:rsid w:val="007A78EA"/>
    <w:rsid w:val="007A79B8"/>
    <w:rsid w:val="007B017B"/>
    <w:rsid w:val="007B086D"/>
    <w:rsid w:val="007B0E5A"/>
    <w:rsid w:val="007B0F30"/>
    <w:rsid w:val="007B16C9"/>
    <w:rsid w:val="007B1A2A"/>
    <w:rsid w:val="007B1CCE"/>
    <w:rsid w:val="007B1D13"/>
    <w:rsid w:val="007B1D9C"/>
    <w:rsid w:val="007B2300"/>
    <w:rsid w:val="007B24AD"/>
    <w:rsid w:val="007B255A"/>
    <w:rsid w:val="007B323C"/>
    <w:rsid w:val="007B32D0"/>
    <w:rsid w:val="007B33E8"/>
    <w:rsid w:val="007B380D"/>
    <w:rsid w:val="007B3CC5"/>
    <w:rsid w:val="007B418D"/>
    <w:rsid w:val="007B42DC"/>
    <w:rsid w:val="007B47BB"/>
    <w:rsid w:val="007B4B6B"/>
    <w:rsid w:val="007B4C48"/>
    <w:rsid w:val="007B5047"/>
    <w:rsid w:val="007B5371"/>
    <w:rsid w:val="007B57F3"/>
    <w:rsid w:val="007B6111"/>
    <w:rsid w:val="007B67DF"/>
    <w:rsid w:val="007B6941"/>
    <w:rsid w:val="007B6971"/>
    <w:rsid w:val="007B6A00"/>
    <w:rsid w:val="007B74B8"/>
    <w:rsid w:val="007B7B30"/>
    <w:rsid w:val="007B7CA1"/>
    <w:rsid w:val="007B7FDA"/>
    <w:rsid w:val="007C05EC"/>
    <w:rsid w:val="007C0901"/>
    <w:rsid w:val="007C0C2D"/>
    <w:rsid w:val="007C163F"/>
    <w:rsid w:val="007C176A"/>
    <w:rsid w:val="007C1B7C"/>
    <w:rsid w:val="007C2803"/>
    <w:rsid w:val="007C2CE8"/>
    <w:rsid w:val="007C3142"/>
    <w:rsid w:val="007C3325"/>
    <w:rsid w:val="007C3588"/>
    <w:rsid w:val="007C40FA"/>
    <w:rsid w:val="007C4337"/>
    <w:rsid w:val="007C4471"/>
    <w:rsid w:val="007C4530"/>
    <w:rsid w:val="007C4734"/>
    <w:rsid w:val="007C4782"/>
    <w:rsid w:val="007C52E3"/>
    <w:rsid w:val="007C5390"/>
    <w:rsid w:val="007C674D"/>
    <w:rsid w:val="007C68FF"/>
    <w:rsid w:val="007C6F31"/>
    <w:rsid w:val="007D1088"/>
    <w:rsid w:val="007D109A"/>
    <w:rsid w:val="007D134C"/>
    <w:rsid w:val="007D25B1"/>
    <w:rsid w:val="007D2C86"/>
    <w:rsid w:val="007D3779"/>
    <w:rsid w:val="007D399A"/>
    <w:rsid w:val="007D4066"/>
    <w:rsid w:val="007D440B"/>
    <w:rsid w:val="007D4576"/>
    <w:rsid w:val="007D4602"/>
    <w:rsid w:val="007D4FFF"/>
    <w:rsid w:val="007D5A7A"/>
    <w:rsid w:val="007D5D4D"/>
    <w:rsid w:val="007D5DEB"/>
    <w:rsid w:val="007D742A"/>
    <w:rsid w:val="007E00FF"/>
    <w:rsid w:val="007E0412"/>
    <w:rsid w:val="007E056C"/>
    <w:rsid w:val="007E0FF1"/>
    <w:rsid w:val="007E113C"/>
    <w:rsid w:val="007E1497"/>
    <w:rsid w:val="007E1DA0"/>
    <w:rsid w:val="007E1DEE"/>
    <w:rsid w:val="007E1E4F"/>
    <w:rsid w:val="007E1E5E"/>
    <w:rsid w:val="007E2713"/>
    <w:rsid w:val="007E2A34"/>
    <w:rsid w:val="007E2CA0"/>
    <w:rsid w:val="007E321F"/>
    <w:rsid w:val="007E357F"/>
    <w:rsid w:val="007E3A10"/>
    <w:rsid w:val="007E3B78"/>
    <w:rsid w:val="007E3DC4"/>
    <w:rsid w:val="007E3F2A"/>
    <w:rsid w:val="007E4052"/>
    <w:rsid w:val="007E4062"/>
    <w:rsid w:val="007E439B"/>
    <w:rsid w:val="007E44EB"/>
    <w:rsid w:val="007E46D6"/>
    <w:rsid w:val="007E46F1"/>
    <w:rsid w:val="007E4941"/>
    <w:rsid w:val="007E5005"/>
    <w:rsid w:val="007E5174"/>
    <w:rsid w:val="007E57DC"/>
    <w:rsid w:val="007E5808"/>
    <w:rsid w:val="007E59C7"/>
    <w:rsid w:val="007E5EE1"/>
    <w:rsid w:val="007E6D10"/>
    <w:rsid w:val="007E7CA8"/>
    <w:rsid w:val="007E7CD9"/>
    <w:rsid w:val="007E7F4E"/>
    <w:rsid w:val="007F0385"/>
    <w:rsid w:val="007F04E2"/>
    <w:rsid w:val="007F0593"/>
    <w:rsid w:val="007F132F"/>
    <w:rsid w:val="007F1D39"/>
    <w:rsid w:val="007F1E3C"/>
    <w:rsid w:val="007F1E89"/>
    <w:rsid w:val="007F21C3"/>
    <w:rsid w:val="007F29A2"/>
    <w:rsid w:val="007F2C23"/>
    <w:rsid w:val="007F3517"/>
    <w:rsid w:val="007F3D6E"/>
    <w:rsid w:val="007F3F5F"/>
    <w:rsid w:val="007F440C"/>
    <w:rsid w:val="007F441F"/>
    <w:rsid w:val="007F47D8"/>
    <w:rsid w:val="007F4AB8"/>
    <w:rsid w:val="007F5056"/>
    <w:rsid w:val="007F5350"/>
    <w:rsid w:val="007F5554"/>
    <w:rsid w:val="007F57C6"/>
    <w:rsid w:val="007F5D60"/>
    <w:rsid w:val="007F6888"/>
    <w:rsid w:val="007F69C0"/>
    <w:rsid w:val="007F69C9"/>
    <w:rsid w:val="007F6E84"/>
    <w:rsid w:val="007F7313"/>
    <w:rsid w:val="007F74F9"/>
    <w:rsid w:val="007F78CE"/>
    <w:rsid w:val="007F793C"/>
    <w:rsid w:val="007F7B3D"/>
    <w:rsid w:val="00800842"/>
    <w:rsid w:val="00800EA8"/>
    <w:rsid w:val="00801D53"/>
    <w:rsid w:val="008023C5"/>
    <w:rsid w:val="008029FF"/>
    <w:rsid w:val="00803795"/>
    <w:rsid w:val="00803C33"/>
    <w:rsid w:val="00803D08"/>
    <w:rsid w:val="00803DDF"/>
    <w:rsid w:val="008049F3"/>
    <w:rsid w:val="00804AE8"/>
    <w:rsid w:val="00804C92"/>
    <w:rsid w:val="00804EEB"/>
    <w:rsid w:val="00805026"/>
    <w:rsid w:val="00805507"/>
    <w:rsid w:val="00805C00"/>
    <w:rsid w:val="00805F02"/>
    <w:rsid w:val="00806204"/>
    <w:rsid w:val="008063DA"/>
    <w:rsid w:val="0080695A"/>
    <w:rsid w:val="00806AB6"/>
    <w:rsid w:val="00807080"/>
    <w:rsid w:val="008075D2"/>
    <w:rsid w:val="008076DB"/>
    <w:rsid w:val="00807BD3"/>
    <w:rsid w:val="00807DF2"/>
    <w:rsid w:val="008101C4"/>
    <w:rsid w:val="00810326"/>
    <w:rsid w:val="008104F3"/>
    <w:rsid w:val="00810877"/>
    <w:rsid w:val="00810AF8"/>
    <w:rsid w:val="00810D1B"/>
    <w:rsid w:val="008110F9"/>
    <w:rsid w:val="00811724"/>
    <w:rsid w:val="00811B94"/>
    <w:rsid w:val="00811BF7"/>
    <w:rsid w:val="00812822"/>
    <w:rsid w:val="008128B0"/>
    <w:rsid w:val="008128C6"/>
    <w:rsid w:val="00812AEB"/>
    <w:rsid w:val="00812F40"/>
    <w:rsid w:val="00813C3C"/>
    <w:rsid w:val="0081467B"/>
    <w:rsid w:val="008149A3"/>
    <w:rsid w:val="00814E2E"/>
    <w:rsid w:val="00815155"/>
    <w:rsid w:val="008154B7"/>
    <w:rsid w:val="008158C0"/>
    <w:rsid w:val="00815B25"/>
    <w:rsid w:val="00815E36"/>
    <w:rsid w:val="00816666"/>
    <w:rsid w:val="008167CA"/>
    <w:rsid w:val="00816A74"/>
    <w:rsid w:val="00816BC4"/>
    <w:rsid w:val="00816C0B"/>
    <w:rsid w:val="00816C2B"/>
    <w:rsid w:val="00816F96"/>
    <w:rsid w:val="0081725B"/>
    <w:rsid w:val="008173AE"/>
    <w:rsid w:val="008178FB"/>
    <w:rsid w:val="00817CA4"/>
    <w:rsid w:val="00817EEE"/>
    <w:rsid w:val="008205B1"/>
    <w:rsid w:val="008206B9"/>
    <w:rsid w:val="008206E9"/>
    <w:rsid w:val="00820B3B"/>
    <w:rsid w:val="0082154A"/>
    <w:rsid w:val="008216A7"/>
    <w:rsid w:val="00821E8C"/>
    <w:rsid w:val="00822064"/>
    <w:rsid w:val="00822ECF"/>
    <w:rsid w:val="00823273"/>
    <w:rsid w:val="008233EB"/>
    <w:rsid w:val="00823479"/>
    <w:rsid w:val="00824EF4"/>
    <w:rsid w:val="00825310"/>
    <w:rsid w:val="00825F23"/>
    <w:rsid w:val="00825F6E"/>
    <w:rsid w:val="00825FEA"/>
    <w:rsid w:val="0082639B"/>
    <w:rsid w:val="00826FF2"/>
    <w:rsid w:val="00827295"/>
    <w:rsid w:val="008275EB"/>
    <w:rsid w:val="0082787E"/>
    <w:rsid w:val="00827B3F"/>
    <w:rsid w:val="00827BAB"/>
    <w:rsid w:val="00830027"/>
    <w:rsid w:val="008304FF"/>
    <w:rsid w:val="00830F48"/>
    <w:rsid w:val="008313E2"/>
    <w:rsid w:val="00831C00"/>
    <w:rsid w:val="00831CE2"/>
    <w:rsid w:val="00832079"/>
    <w:rsid w:val="00832150"/>
    <w:rsid w:val="00832915"/>
    <w:rsid w:val="008332EF"/>
    <w:rsid w:val="008337C5"/>
    <w:rsid w:val="00833D07"/>
    <w:rsid w:val="00833D1E"/>
    <w:rsid w:val="008345F7"/>
    <w:rsid w:val="00834685"/>
    <w:rsid w:val="008348FE"/>
    <w:rsid w:val="00834D1F"/>
    <w:rsid w:val="00834D2E"/>
    <w:rsid w:val="00835894"/>
    <w:rsid w:val="00835B05"/>
    <w:rsid w:val="00835B0E"/>
    <w:rsid w:val="00835B34"/>
    <w:rsid w:val="0083674D"/>
    <w:rsid w:val="00836881"/>
    <w:rsid w:val="00836AA6"/>
    <w:rsid w:val="00837247"/>
    <w:rsid w:val="008376E6"/>
    <w:rsid w:val="008414D3"/>
    <w:rsid w:val="0084153C"/>
    <w:rsid w:val="00841B7C"/>
    <w:rsid w:val="00841FAB"/>
    <w:rsid w:val="00842836"/>
    <w:rsid w:val="00842C01"/>
    <w:rsid w:val="00842C5E"/>
    <w:rsid w:val="0084380B"/>
    <w:rsid w:val="00843BDC"/>
    <w:rsid w:val="00844CDA"/>
    <w:rsid w:val="00845024"/>
    <w:rsid w:val="0084518A"/>
    <w:rsid w:val="00845215"/>
    <w:rsid w:val="008452A7"/>
    <w:rsid w:val="0084531C"/>
    <w:rsid w:val="0084554D"/>
    <w:rsid w:val="00845846"/>
    <w:rsid w:val="00845C5B"/>
    <w:rsid w:val="00845FAC"/>
    <w:rsid w:val="0084610F"/>
    <w:rsid w:val="008462D4"/>
    <w:rsid w:val="00846408"/>
    <w:rsid w:val="00846DB9"/>
    <w:rsid w:val="00846E1E"/>
    <w:rsid w:val="00847480"/>
    <w:rsid w:val="0084757B"/>
    <w:rsid w:val="008478ED"/>
    <w:rsid w:val="00847F6C"/>
    <w:rsid w:val="0085030E"/>
    <w:rsid w:val="008504B9"/>
    <w:rsid w:val="00851206"/>
    <w:rsid w:val="0085199C"/>
    <w:rsid w:val="00851A0A"/>
    <w:rsid w:val="00851C0C"/>
    <w:rsid w:val="00851CFE"/>
    <w:rsid w:val="00852661"/>
    <w:rsid w:val="00854036"/>
    <w:rsid w:val="0085466E"/>
    <w:rsid w:val="00854FD1"/>
    <w:rsid w:val="00855328"/>
    <w:rsid w:val="0085545A"/>
    <w:rsid w:val="00855707"/>
    <w:rsid w:val="00855AA0"/>
    <w:rsid w:val="00856135"/>
    <w:rsid w:val="008562B5"/>
    <w:rsid w:val="008569DC"/>
    <w:rsid w:val="00856D4A"/>
    <w:rsid w:val="00857319"/>
    <w:rsid w:val="0085758C"/>
    <w:rsid w:val="0085795A"/>
    <w:rsid w:val="00857965"/>
    <w:rsid w:val="00857AE1"/>
    <w:rsid w:val="00860453"/>
    <w:rsid w:val="00860B38"/>
    <w:rsid w:val="00860E85"/>
    <w:rsid w:val="008612D0"/>
    <w:rsid w:val="0086194B"/>
    <w:rsid w:val="00861CE5"/>
    <w:rsid w:val="00862015"/>
    <w:rsid w:val="00862073"/>
    <w:rsid w:val="00862468"/>
    <w:rsid w:val="0086268A"/>
    <w:rsid w:val="00862694"/>
    <w:rsid w:val="008627E4"/>
    <w:rsid w:val="00862CB2"/>
    <w:rsid w:val="00862E2B"/>
    <w:rsid w:val="008639F2"/>
    <w:rsid w:val="00863AEB"/>
    <w:rsid w:val="00863D25"/>
    <w:rsid w:val="00863D55"/>
    <w:rsid w:val="00863D8E"/>
    <w:rsid w:val="00863DAA"/>
    <w:rsid w:val="008642B3"/>
    <w:rsid w:val="008644B5"/>
    <w:rsid w:val="00864759"/>
    <w:rsid w:val="008653CD"/>
    <w:rsid w:val="0086547C"/>
    <w:rsid w:val="008657D1"/>
    <w:rsid w:val="008658EC"/>
    <w:rsid w:val="00866364"/>
    <w:rsid w:val="00866F50"/>
    <w:rsid w:val="00867E23"/>
    <w:rsid w:val="0087003E"/>
    <w:rsid w:val="008700B2"/>
    <w:rsid w:val="008702A1"/>
    <w:rsid w:val="00870326"/>
    <w:rsid w:val="008703AC"/>
    <w:rsid w:val="00870DB9"/>
    <w:rsid w:val="00870E7E"/>
    <w:rsid w:val="00870F3B"/>
    <w:rsid w:val="00870F7B"/>
    <w:rsid w:val="00871C41"/>
    <w:rsid w:val="00871F5D"/>
    <w:rsid w:val="00872127"/>
    <w:rsid w:val="0087212E"/>
    <w:rsid w:val="00873E9E"/>
    <w:rsid w:val="00874625"/>
    <w:rsid w:val="00874656"/>
    <w:rsid w:val="008748CB"/>
    <w:rsid w:val="00874C15"/>
    <w:rsid w:val="00875B64"/>
    <w:rsid w:val="00875D82"/>
    <w:rsid w:val="0087690E"/>
    <w:rsid w:val="008772F9"/>
    <w:rsid w:val="008775B7"/>
    <w:rsid w:val="00877618"/>
    <w:rsid w:val="0087766B"/>
    <w:rsid w:val="008779E8"/>
    <w:rsid w:val="00880554"/>
    <w:rsid w:val="00880905"/>
    <w:rsid w:val="00880E81"/>
    <w:rsid w:val="00881260"/>
    <w:rsid w:val="00881419"/>
    <w:rsid w:val="00881474"/>
    <w:rsid w:val="0088173C"/>
    <w:rsid w:val="008819A0"/>
    <w:rsid w:val="00881C6F"/>
    <w:rsid w:val="008821BF"/>
    <w:rsid w:val="00882250"/>
    <w:rsid w:val="008822CC"/>
    <w:rsid w:val="00882664"/>
    <w:rsid w:val="00882C8B"/>
    <w:rsid w:val="00883384"/>
    <w:rsid w:val="00883806"/>
    <w:rsid w:val="00883BD0"/>
    <w:rsid w:val="00883C2D"/>
    <w:rsid w:val="00883CEF"/>
    <w:rsid w:val="00884654"/>
    <w:rsid w:val="00884785"/>
    <w:rsid w:val="0088494C"/>
    <w:rsid w:val="00884D51"/>
    <w:rsid w:val="00885858"/>
    <w:rsid w:val="0088648D"/>
    <w:rsid w:val="00886752"/>
    <w:rsid w:val="00886A11"/>
    <w:rsid w:val="00886CAF"/>
    <w:rsid w:val="00886E0F"/>
    <w:rsid w:val="00887365"/>
    <w:rsid w:val="0088768D"/>
    <w:rsid w:val="00887746"/>
    <w:rsid w:val="00887C1C"/>
    <w:rsid w:val="00887C59"/>
    <w:rsid w:val="00887C81"/>
    <w:rsid w:val="00887F7F"/>
    <w:rsid w:val="008900FA"/>
    <w:rsid w:val="008904B6"/>
    <w:rsid w:val="0089076D"/>
    <w:rsid w:val="008907AE"/>
    <w:rsid w:val="008913DA"/>
    <w:rsid w:val="008914FB"/>
    <w:rsid w:val="00892BA0"/>
    <w:rsid w:val="00892CF0"/>
    <w:rsid w:val="00892E01"/>
    <w:rsid w:val="00894A7E"/>
    <w:rsid w:val="0089514D"/>
    <w:rsid w:val="008958F9"/>
    <w:rsid w:val="008959E3"/>
    <w:rsid w:val="00895D4B"/>
    <w:rsid w:val="008961B6"/>
    <w:rsid w:val="00896295"/>
    <w:rsid w:val="008963CD"/>
    <w:rsid w:val="00896756"/>
    <w:rsid w:val="00896A26"/>
    <w:rsid w:val="00896C31"/>
    <w:rsid w:val="00896C86"/>
    <w:rsid w:val="00896E60"/>
    <w:rsid w:val="008972F2"/>
    <w:rsid w:val="008973CD"/>
    <w:rsid w:val="008974D6"/>
    <w:rsid w:val="00897ABF"/>
    <w:rsid w:val="008A0621"/>
    <w:rsid w:val="008A0803"/>
    <w:rsid w:val="008A0897"/>
    <w:rsid w:val="008A0B25"/>
    <w:rsid w:val="008A1258"/>
    <w:rsid w:val="008A138B"/>
    <w:rsid w:val="008A13D0"/>
    <w:rsid w:val="008A15D8"/>
    <w:rsid w:val="008A18FA"/>
    <w:rsid w:val="008A1969"/>
    <w:rsid w:val="008A2552"/>
    <w:rsid w:val="008A2CF7"/>
    <w:rsid w:val="008A311D"/>
    <w:rsid w:val="008A355D"/>
    <w:rsid w:val="008A3648"/>
    <w:rsid w:val="008A381A"/>
    <w:rsid w:val="008A395E"/>
    <w:rsid w:val="008A3BC6"/>
    <w:rsid w:val="008A4CFB"/>
    <w:rsid w:val="008A5223"/>
    <w:rsid w:val="008A5FFE"/>
    <w:rsid w:val="008A6135"/>
    <w:rsid w:val="008A6A55"/>
    <w:rsid w:val="008A6AD1"/>
    <w:rsid w:val="008A6AFC"/>
    <w:rsid w:val="008A6D76"/>
    <w:rsid w:val="008A6FA0"/>
    <w:rsid w:val="008A7E11"/>
    <w:rsid w:val="008A7F80"/>
    <w:rsid w:val="008B03DB"/>
    <w:rsid w:val="008B05F3"/>
    <w:rsid w:val="008B068B"/>
    <w:rsid w:val="008B084F"/>
    <w:rsid w:val="008B08E9"/>
    <w:rsid w:val="008B0CAB"/>
    <w:rsid w:val="008B1639"/>
    <w:rsid w:val="008B1B34"/>
    <w:rsid w:val="008B1BA5"/>
    <w:rsid w:val="008B21D2"/>
    <w:rsid w:val="008B2B9F"/>
    <w:rsid w:val="008B2EE5"/>
    <w:rsid w:val="008B3372"/>
    <w:rsid w:val="008B37B2"/>
    <w:rsid w:val="008B39C7"/>
    <w:rsid w:val="008B3DBD"/>
    <w:rsid w:val="008B3E14"/>
    <w:rsid w:val="008B3EA1"/>
    <w:rsid w:val="008B40FD"/>
    <w:rsid w:val="008B42B8"/>
    <w:rsid w:val="008B4406"/>
    <w:rsid w:val="008B45A4"/>
    <w:rsid w:val="008B468B"/>
    <w:rsid w:val="008B474F"/>
    <w:rsid w:val="008B47CD"/>
    <w:rsid w:val="008B501B"/>
    <w:rsid w:val="008B55AA"/>
    <w:rsid w:val="008B5C22"/>
    <w:rsid w:val="008B5FD1"/>
    <w:rsid w:val="008B602C"/>
    <w:rsid w:val="008B6076"/>
    <w:rsid w:val="008B6140"/>
    <w:rsid w:val="008B78FF"/>
    <w:rsid w:val="008B7A5F"/>
    <w:rsid w:val="008B7BC9"/>
    <w:rsid w:val="008B7DF3"/>
    <w:rsid w:val="008C0205"/>
    <w:rsid w:val="008C07FE"/>
    <w:rsid w:val="008C092B"/>
    <w:rsid w:val="008C0D1B"/>
    <w:rsid w:val="008C1354"/>
    <w:rsid w:val="008C1BDF"/>
    <w:rsid w:val="008C228B"/>
    <w:rsid w:val="008C2B93"/>
    <w:rsid w:val="008C2FCD"/>
    <w:rsid w:val="008C3316"/>
    <w:rsid w:val="008C340D"/>
    <w:rsid w:val="008C3D04"/>
    <w:rsid w:val="008C42B3"/>
    <w:rsid w:val="008C4659"/>
    <w:rsid w:val="008C4EAB"/>
    <w:rsid w:val="008C550B"/>
    <w:rsid w:val="008C558B"/>
    <w:rsid w:val="008C562B"/>
    <w:rsid w:val="008C6541"/>
    <w:rsid w:val="008C6A5E"/>
    <w:rsid w:val="008C6C6D"/>
    <w:rsid w:val="008C6C9A"/>
    <w:rsid w:val="008C6D4A"/>
    <w:rsid w:val="008C7067"/>
    <w:rsid w:val="008C7AEA"/>
    <w:rsid w:val="008C7C4F"/>
    <w:rsid w:val="008C7DFF"/>
    <w:rsid w:val="008D0AE5"/>
    <w:rsid w:val="008D0B28"/>
    <w:rsid w:val="008D0B94"/>
    <w:rsid w:val="008D11B7"/>
    <w:rsid w:val="008D1A4E"/>
    <w:rsid w:val="008D1D14"/>
    <w:rsid w:val="008D2440"/>
    <w:rsid w:val="008D2719"/>
    <w:rsid w:val="008D2786"/>
    <w:rsid w:val="008D2953"/>
    <w:rsid w:val="008D2997"/>
    <w:rsid w:val="008D2C42"/>
    <w:rsid w:val="008D2EC7"/>
    <w:rsid w:val="008D355B"/>
    <w:rsid w:val="008D39C9"/>
    <w:rsid w:val="008D3F91"/>
    <w:rsid w:val="008D410B"/>
    <w:rsid w:val="008D421A"/>
    <w:rsid w:val="008D4399"/>
    <w:rsid w:val="008D449D"/>
    <w:rsid w:val="008D454E"/>
    <w:rsid w:val="008D4660"/>
    <w:rsid w:val="008D4772"/>
    <w:rsid w:val="008D4ADF"/>
    <w:rsid w:val="008D5530"/>
    <w:rsid w:val="008D57A5"/>
    <w:rsid w:val="008D5F0A"/>
    <w:rsid w:val="008D5F17"/>
    <w:rsid w:val="008D68C1"/>
    <w:rsid w:val="008D6A04"/>
    <w:rsid w:val="008D6A29"/>
    <w:rsid w:val="008D6A3C"/>
    <w:rsid w:val="008D6B87"/>
    <w:rsid w:val="008D77FD"/>
    <w:rsid w:val="008D7B3E"/>
    <w:rsid w:val="008E0561"/>
    <w:rsid w:val="008E07A1"/>
    <w:rsid w:val="008E08A2"/>
    <w:rsid w:val="008E0BB4"/>
    <w:rsid w:val="008E0CE4"/>
    <w:rsid w:val="008E11CB"/>
    <w:rsid w:val="008E1367"/>
    <w:rsid w:val="008E1595"/>
    <w:rsid w:val="008E197E"/>
    <w:rsid w:val="008E1A3D"/>
    <w:rsid w:val="008E1BCA"/>
    <w:rsid w:val="008E1C67"/>
    <w:rsid w:val="008E219B"/>
    <w:rsid w:val="008E21BC"/>
    <w:rsid w:val="008E2502"/>
    <w:rsid w:val="008E2929"/>
    <w:rsid w:val="008E2995"/>
    <w:rsid w:val="008E2CA7"/>
    <w:rsid w:val="008E3147"/>
    <w:rsid w:val="008E3240"/>
    <w:rsid w:val="008E3401"/>
    <w:rsid w:val="008E353C"/>
    <w:rsid w:val="008E3561"/>
    <w:rsid w:val="008E35FB"/>
    <w:rsid w:val="008E3979"/>
    <w:rsid w:val="008E3B68"/>
    <w:rsid w:val="008E3FA9"/>
    <w:rsid w:val="008E4F7D"/>
    <w:rsid w:val="008E5D4D"/>
    <w:rsid w:val="008E645B"/>
    <w:rsid w:val="008E65F3"/>
    <w:rsid w:val="008E6734"/>
    <w:rsid w:val="008E6ADE"/>
    <w:rsid w:val="008E6E35"/>
    <w:rsid w:val="008E74B2"/>
    <w:rsid w:val="008E78B6"/>
    <w:rsid w:val="008E7A53"/>
    <w:rsid w:val="008E7D50"/>
    <w:rsid w:val="008F062C"/>
    <w:rsid w:val="008F0E6E"/>
    <w:rsid w:val="008F1624"/>
    <w:rsid w:val="008F1923"/>
    <w:rsid w:val="008F1FBC"/>
    <w:rsid w:val="008F23AD"/>
    <w:rsid w:val="008F2AD2"/>
    <w:rsid w:val="008F2BFB"/>
    <w:rsid w:val="008F2F34"/>
    <w:rsid w:val="008F32CA"/>
    <w:rsid w:val="008F37F8"/>
    <w:rsid w:val="008F393D"/>
    <w:rsid w:val="008F39F1"/>
    <w:rsid w:val="008F42D0"/>
    <w:rsid w:val="008F49C9"/>
    <w:rsid w:val="008F4B61"/>
    <w:rsid w:val="008F5BE5"/>
    <w:rsid w:val="008F61FA"/>
    <w:rsid w:val="008F66F0"/>
    <w:rsid w:val="008F6903"/>
    <w:rsid w:val="008F6D3D"/>
    <w:rsid w:val="008F7A27"/>
    <w:rsid w:val="008F7AE5"/>
    <w:rsid w:val="008F7BE6"/>
    <w:rsid w:val="008F7E9A"/>
    <w:rsid w:val="00900076"/>
    <w:rsid w:val="009007C0"/>
    <w:rsid w:val="009008EF"/>
    <w:rsid w:val="00900B10"/>
    <w:rsid w:val="00900B2D"/>
    <w:rsid w:val="00901428"/>
    <w:rsid w:val="009014D0"/>
    <w:rsid w:val="00901D74"/>
    <w:rsid w:val="00902297"/>
    <w:rsid w:val="00902748"/>
    <w:rsid w:val="00902B03"/>
    <w:rsid w:val="009030BC"/>
    <w:rsid w:val="009033CF"/>
    <w:rsid w:val="00903475"/>
    <w:rsid w:val="00904337"/>
    <w:rsid w:val="00904675"/>
    <w:rsid w:val="0090519D"/>
    <w:rsid w:val="00905FF1"/>
    <w:rsid w:val="00906C7D"/>
    <w:rsid w:val="00907112"/>
    <w:rsid w:val="00907828"/>
    <w:rsid w:val="00907FDF"/>
    <w:rsid w:val="009102E2"/>
    <w:rsid w:val="00911760"/>
    <w:rsid w:val="00911833"/>
    <w:rsid w:val="00911A50"/>
    <w:rsid w:val="00911B88"/>
    <w:rsid w:val="009120D8"/>
    <w:rsid w:val="00912776"/>
    <w:rsid w:val="009127AF"/>
    <w:rsid w:val="00912B27"/>
    <w:rsid w:val="00913977"/>
    <w:rsid w:val="00914700"/>
    <w:rsid w:val="00914D0D"/>
    <w:rsid w:val="009150BC"/>
    <w:rsid w:val="009153D8"/>
    <w:rsid w:val="0091555B"/>
    <w:rsid w:val="0091614C"/>
    <w:rsid w:val="00916256"/>
    <w:rsid w:val="00916830"/>
    <w:rsid w:val="00916AF5"/>
    <w:rsid w:val="00916CF5"/>
    <w:rsid w:val="00917054"/>
    <w:rsid w:val="009176BF"/>
    <w:rsid w:val="00917FA2"/>
    <w:rsid w:val="009204C3"/>
    <w:rsid w:val="00920E2C"/>
    <w:rsid w:val="009210D8"/>
    <w:rsid w:val="00921632"/>
    <w:rsid w:val="00921757"/>
    <w:rsid w:val="0092175C"/>
    <w:rsid w:val="00921A40"/>
    <w:rsid w:val="00921C9E"/>
    <w:rsid w:val="009220ED"/>
    <w:rsid w:val="009235F0"/>
    <w:rsid w:val="00923FD7"/>
    <w:rsid w:val="009241C9"/>
    <w:rsid w:val="00924948"/>
    <w:rsid w:val="00924C61"/>
    <w:rsid w:val="0092589B"/>
    <w:rsid w:val="00925A10"/>
    <w:rsid w:val="00925BB8"/>
    <w:rsid w:val="00925C93"/>
    <w:rsid w:val="00925D7B"/>
    <w:rsid w:val="009265C5"/>
    <w:rsid w:val="009265FA"/>
    <w:rsid w:val="00926BCF"/>
    <w:rsid w:val="009271CB"/>
    <w:rsid w:val="00927258"/>
    <w:rsid w:val="0092735C"/>
    <w:rsid w:val="00927767"/>
    <w:rsid w:val="0093001A"/>
    <w:rsid w:val="00930A5B"/>
    <w:rsid w:val="00930C7C"/>
    <w:rsid w:val="00930F53"/>
    <w:rsid w:val="0093180D"/>
    <w:rsid w:val="009318ED"/>
    <w:rsid w:val="009319FC"/>
    <w:rsid w:val="00931C61"/>
    <w:rsid w:val="00931DB5"/>
    <w:rsid w:val="00931EF9"/>
    <w:rsid w:val="009320BC"/>
    <w:rsid w:val="0093221C"/>
    <w:rsid w:val="009324DB"/>
    <w:rsid w:val="00932894"/>
    <w:rsid w:val="0093295E"/>
    <w:rsid w:val="00932B0D"/>
    <w:rsid w:val="009338A1"/>
    <w:rsid w:val="00933D23"/>
    <w:rsid w:val="00933F48"/>
    <w:rsid w:val="009345C8"/>
    <w:rsid w:val="00935200"/>
    <w:rsid w:val="00935796"/>
    <w:rsid w:val="00935C0F"/>
    <w:rsid w:val="00936435"/>
    <w:rsid w:val="009365AF"/>
    <w:rsid w:val="009365C9"/>
    <w:rsid w:val="009367B1"/>
    <w:rsid w:val="009368DB"/>
    <w:rsid w:val="00936E52"/>
    <w:rsid w:val="00937065"/>
    <w:rsid w:val="009372F6"/>
    <w:rsid w:val="009379DB"/>
    <w:rsid w:val="00937FE1"/>
    <w:rsid w:val="009402E3"/>
    <w:rsid w:val="0094074E"/>
    <w:rsid w:val="00940C29"/>
    <w:rsid w:val="00940D8A"/>
    <w:rsid w:val="00940EC6"/>
    <w:rsid w:val="009416A8"/>
    <w:rsid w:val="00941746"/>
    <w:rsid w:val="009418B9"/>
    <w:rsid w:val="00941AB9"/>
    <w:rsid w:val="00941E72"/>
    <w:rsid w:val="00941F67"/>
    <w:rsid w:val="00942CD5"/>
    <w:rsid w:val="00942E66"/>
    <w:rsid w:val="00942F3C"/>
    <w:rsid w:val="00943F6B"/>
    <w:rsid w:val="009441D2"/>
    <w:rsid w:val="00944212"/>
    <w:rsid w:val="009443EF"/>
    <w:rsid w:val="00944C1B"/>
    <w:rsid w:val="009452AC"/>
    <w:rsid w:val="0094530E"/>
    <w:rsid w:val="0094536C"/>
    <w:rsid w:val="00945AD6"/>
    <w:rsid w:val="00945B84"/>
    <w:rsid w:val="00945F70"/>
    <w:rsid w:val="00946A23"/>
    <w:rsid w:val="00947285"/>
    <w:rsid w:val="0094756A"/>
    <w:rsid w:val="009475D2"/>
    <w:rsid w:val="0094760A"/>
    <w:rsid w:val="00947CBA"/>
    <w:rsid w:val="00947D16"/>
    <w:rsid w:val="00947EEF"/>
    <w:rsid w:val="009505F7"/>
    <w:rsid w:val="00950A45"/>
    <w:rsid w:val="00950C59"/>
    <w:rsid w:val="009516BD"/>
    <w:rsid w:val="009526C3"/>
    <w:rsid w:val="00952C1D"/>
    <w:rsid w:val="00953259"/>
    <w:rsid w:val="00953557"/>
    <w:rsid w:val="00953574"/>
    <w:rsid w:val="00953648"/>
    <w:rsid w:val="0095399A"/>
    <w:rsid w:val="00953A1E"/>
    <w:rsid w:val="00953B6D"/>
    <w:rsid w:val="00953BC9"/>
    <w:rsid w:val="00953BF3"/>
    <w:rsid w:val="00953C1F"/>
    <w:rsid w:val="00953EAE"/>
    <w:rsid w:val="00954AFF"/>
    <w:rsid w:val="00954BCB"/>
    <w:rsid w:val="00954F40"/>
    <w:rsid w:val="00955069"/>
    <w:rsid w:val="009552E1"/>
    <w:rsid w:val="00955332"/>
    <w:rsid w:val="00955770"/>
    <w:rsid w:val="00955AAC"/>
    <w:rsid w:val="00956B82"/>
    <w:rsid w:val="00956BC4"/>
    <w:rsid w:val="00956FF9"/>
    <w:rsid w:val="00957AAE"/>
    <w:rsid w:val="00957BAD"/>
    <w:rsid w:val="00957C64"/>
    <w:rsid w:val="00960048"/>
    <w:rsid w:val="0096020D"/>
    <w:rsid w:val="009605F2"/>
    <w:rsid w:val="00960A6E"/>
    <w:rsid w:val="00960B74"/>
    <w:rsid w:val="009610D2"/>
    <w:rsid w:val="009611E3"/>
    <w:rsid w:val="00961A8D"/>
    <w:rsid w:val="0096248C"/>
    <w:rsid w:val="009628F0"/>
    <w:rsid w:val="00962CAD"/>
    <w:rsid w:val="00962DCB"/>
    <w:rsid w:val="00962F77"/>
    <w:rsid w:val="009638A9"/>
    <w:rsid w:val="00963923"/>
    <w:rsid w:val="009643AB"/>
    <w:rsid w:val="00964AC9"/>
    <w:rsid w:val="00964CC8"/>
    <w:rsid w:val="0096563D"/>
    <w:rsid w:val="00965795"/>
    <w:rsid w:val="00965849"/>
    <w:rsid w:val="00965DE5"/>
    <w:rsid w:val="00965F98"/>
    <w:rsid w:val="00966723"/>
    <w:rsid w:val="00966EFF"/>
    <w:rsid w:val="00967066"/>
    <w:rsid w:val="0096723E"/>
    <w:rsid w:val="009678CA"/>
    <w:rsid w:val="00967E0D"/>
    <w:rsid w:val="0097009F"/>
    <w:rsid w:val="0097051F"/>
    <w:rsid w:val="0097087F"/>
    <w:rsid w:val="00970956"/>
    <w:rsid w:val="00970C70"/>
    <w:rsid w:val="009719DC"/>
    <w:rsid w:val="00971C51"/>
    <w:rsid w:val="00972492"/>
    <w:rsid w:val="009737AA"/>
    <w:rsid w:val="009738A0"/>
    <w:rsid w:val="00973C15"/>
    <w:rsid w:val="00973CC7"/>
    <w:rsid w:val="00974088"/>
    <w:rsid w:val="00974627"/>
    <w:rsid w:val="00975233"/>
    <w:rsid w:val="0097523B"/>
    <w:rsid w:val="0097551F"/>
    <w:rsid w:val="00975747"/>
    <w:rsid w:val="00976D42"/>
    <w:rsid w:val="00977A6A"/>
    <w:rsid w:val="00977B27"/>
    <w:rsid w:val="00977CD4"/>
    <w:rsid w:val="00977ED8"/>
    <w:rsid w:val="00980117"/>
    <w:rsid w:val="0098099F"/>
    <w:rsid w:val="00981C57"/>
    <w:rsid w:val="00981C62"/>
    <w:rsid w:val="009822EE"/>
    <w:rsid w:val="009824F0"/>
    <w:rsid w:val="00982C60"/>
    <w:rsid w:val="00983975"/>
    <w:rsid w:val="00983BEA"/>
    <w:rsid w:val="00983E42"/>
    <w:rsid w:val="00984191"/>
    <w:rsid w:val="00984CDD"/>
    <w:rsid w:val="00984D91"/>
    <w:rsid w:val="00984DF2"/>
    <w:rsid w:val="00985121"/>
    <w:rsid w:val="009854FD"/>
    <w:rsid w:val="00985FB0"/>
    <w:rsid w:val="009865D8"/>
    <w:rsid w:val="0098668A"/>
    <w:rsid w:val="009869EB"/>
    <w:rsid w:val="009870C6"/>
    <w:rsid w:val="0098781A"/>
    <w:rsid w:val="00987EAB"/>
    <w:rsid w:val="00987F7D"/>
    <w:rsid w:val="009902FF"/>
    <w:rsid w:val="0099048E"/>
    <w:rsid w:val="0099061B"/>
    <w:rsid w:val="0099069E"/>
    <w:rsid w:val="00990EBF"/>
    <w:rsid w:val="00991007"/>
    <w:rsid w:val="00991673"/>
    <w:rsid w:val="00991B09"/>
    <w:rsid w:val="00992257"/>
    <w:rsid w:val="0099243C"/>
    <w:rsid w:val="00992503"/>
    <w:rsid w:val="009927D3"/>
    <w:rsid w:val="009929A7"/>
    <w:rsid w:val="00992BAE"/>
    <w:rsid w:val="00993314"/>
    <w:rsid w:val="00993509"/>
    <w:rsid w:val="00993ACA"/>
    <w:rsid w:val="00993DAD"/>
    <w:rsid w:val="00994A05"/>
    <w:rsid w:val="00995060"/>
    <w:rsid w:val="0099517F"/>
    <w:rsid w:val="0099559F"/>
    <w:rsid w:val="0099574D"/>
    <w:rsid w:val="009957C1"/>
    <w:rsid w:val="009957CB"/>
    <w:rsid w:val="00995BD8"/>
    <w:rsid w:val="00995EC4"/>
    <w:rsid w:val="00996FD9"/>
    <w:rsid w:val="009973B9"/>
    <w:rsid w:val="009973F9"/>
    <w:rsid w:val="00997779"/>
    <w:rsid w:val="00997B08"/>
    <w:rsid w:val="00997DA9"/>
    <w:rsid w:val="009A0222"/>
    <w:rsid w:val="009A026B"/>
    <w:rsid w:val="009A0320"/>
    <w:rsid w:val="009A043F"/>
    <w:rsid w:val="009A0962"/>
    <w:rsid w:val="009A0B1A"/>
    <w:rsid w:val="009A0F76"/>
    <w:rsid w:val="009A0FAF"/>
    <w:rsid w:val="009A2269"/>
    <w:rsid w:val="009A294D"/>
    <w:rsid w:val="009A2B6E"/>
    <w:rsid w:val="009A3BAF"/>
    <w:rsid w:val="009A3CD7"/>
    <w:rsid w:val="009A3D19"/>
    <w:rsid w:val="009A3D7F"/>
    <w:rsid w:val="009A3FF4"/>
    <w:rsid w:val="009A442E"/>
    <w:rsid w:val="009A4E13"/>
    <w:rsid w:val="009A56D6"/>
    <w:rsid w:val="009A5936"/>
    <w:rsid w:val="009A597F"/>
    <w:rsid w:val="009A634E"/>
    <w:rsid w:val="009A64C8"/>
    <w:rsid w:val="009A68AC"/>
    <w:rsid w:val="009A7771"/>
    <w:rsid w:val="009A7946"/>
    <w:rsid w:val="009A7C23"/>
    <w:rsid w:val="009A7E72"/>
    <w:rsid w:val="009B071F"/>
    <w:rsid w:val="009B1014"/>
    <w:rsid w:val="009B13BC"/>
    <w:rsid w:val="009B1467"/>
    <w:rsid w:val="009B19C9"/>
    <w:rsid w:val="009B1A67"/>
    <w:rsid w:val="009B1BDF"/>
    <w:rsid w:val="009B2A3A"/>
    <w:rsid w:val="009B2B62"/>
    <w:rsid w:val="009B3421"/>
    <w:rsid w:val="009B3EF4"/>
    <w:rsid w:val="009B48A1"/>
    <w:rsid w:val="009B508C"/>
    <w:rsid w:val="009B5985"/>
    <w:rsid w:val="009B5F98"/>
    <w:rsid w:val="009B627C"/>
    <w:rsid w:val="009B64A0"/>
    <w:rsid w:val="009B6A1C"/>
    <w:rsid w:val="009B6ADB"/>
    <w:rsid w:val="009B7061"/>
    <w:rsid w:val="009B723D"/>
    <w:rsid w:val="009B75E3"/>
    <w:rsid w:val="009B7C11"/>
    <w:rsid w:val="009C0281"/>
    <w:rsid w:val="009C02C4"/>
    <w:rsid w:val="009C05CC"/>
    <w:rsid w:val="009C0EB1"/>
    <w:rsid w:val="009C0F44"/>
    <w:rsid w:val="009C0F9A"/>
    <w:rsid w:val="009C1255"/>
    <w:rsid w:val="009C13FF"/>
    <w:rsid w:val="009C1932"/>
    <w:rsid w:val="009C1EC6"/>
    <w:rsid w:val="009C2016"/>
    <w:rsid w:val="009C21E2"/>
    <w:rsid w:val="009C250F"/>
    <w:rsid w:val="009C252D"/>
    <w:rsid w:val="009C2614"/>
    <w:rsid w:val="009C276F"/>
    <w:rsid w:val="009C28D5"/>
    <w:rsid w:val="009C29A9"/>
    <w:rsid w:val="009C2A8A"/>
    <w:rsid w:val="009C3191"/>
    <w:rsid w:val="009C3350"/>
    <w:rsid w:val="009C347B"/>
    <w:rsid w:val="009C3988"/>
    <w:rsid w:val="009C3BA7"/>
    <w:rsid w:val="009C44F3"/>
    <w:rsid w:val="009C489E"/>
    <w:rsid w:val="009C4C96"/>
    <w:rsid w:val="009C4D12"/>
    <w:rsid w:val="009C4E4E"/>
    <w:rsid w:val="009C4F64"/>
    <w:rsid w:val="009C576D"/>
    <w:rsid w:val="009C58A4"/>
    <w:rsid w:val="009C5D07"/>
    <w:rsid w:val="009C60C8"/>
    <w:rsid w:val="009C6A90"/>
    <w:rsid w:val="009C74A5"/>
    <w:rsid w:val="009C7791"/>
    <w:rsid w:val="009C7FD2"/>
    <w:rsid w:val="009D03C1"/>
    <w:rsid w:val="009D063B"/>
    <w:rsid w:val="009D0971"/>
    <w:rsid w:val="009D10A6"/>
    <w:rsid w:val="009D1242"/>
    <w:rsid w:val="009D16FF"/>
    <w:rsid w:val="009D17C8"/>
    <w:rsid w:val="009D1877"/>
    <w:rsid w:val="009D1E42"/>
    <w:rsid w:val="009D2112"/>
    <w:rsid w:val="009D2274"/>
    <w:rsid w:val="009D24DB"/>
    <w:rsid w:val="009D2536"/>
    <w:rsid w:val="009D28B3"/>
    <w:rsid w:val="009D3587"/>
    <w:rsid w:val="009D3962"/>
    <w:rsid w:val="009D43EE"/>
    <w:rsid w:val="009D4EF4"/>
    <w:rsid w:val="009D55B4"/>
    <w:rsid w:val="009D6526"/>
    <w:rsid w:val="009D690D"/>
    <w:rsid w:val="009D6CAB"/>
    <w:rsid w:val="009D72D8"/>
    <w:rsid w:val="009E03B4"/>
    <w:rsid w:val="009E05B0"/>
    <w:rsid w:val="009E06C7"/>
    <w:rsid w:val="009E07BD"/>
    <w:rsid w:val="009E1286"/>
    <w:rsid w:val="009E12C5"/>
    <w:rsid w:val="009E193A"/>
    <w:rsid w:val="009E1EC4"/>
    <w:rsid w:val="009E20C1"/>
    <w:rsid w:val="009E259B"/>
    <w:rsid w:val="009E2944"/>
    <w:rsid w:val="009E3630"/>
    <w:rsid w:val="009E3897"/>
    <w:rsid w:val="009E3CC1"/>
    <w:rsid w:val="009E3F82"/>
    <w:rsid w:val="009E452C"/>
    <w:rsid w:val="009E4537"/>
    <w:rsid w:val="009E4AC8"/>
    <w:rsid w:val="009E4E82"/>
    <w:rsid w:val="009E501D"/>
    <w:rsid w:val="009E5064"/>
    <w:rsid w:val="009E508E"/>
    <w:rsid w:val="009E5433"/>
    <w:rsid w:val="009E5A8B"/>
    <w:rsid w:val="009E633F"/>
    <w:rsid w:val="009E690C"/>
    <w:rsid w:val="009E6A71"/>
    <w:rsid w:val="009E7879"/>
    <w:rsid w:val="009E792E"/>
    <w:rsid w:val="009E7958"/>
    <w:rsid w:val="009E7AA4"/>
    <w:rsid w:val="009E7CB4"/>
    <w:rsid w:val="009E7D1C"/>
    <w:rsid w:val="009E7E21"/>
    <w:rsid w:val="009F0610"/>
    <w:rsid w:val="009F0764"/>
    <w:rsid w:val="009F14FC"/>
    <w:rsid w:val="009F16C8"/>
    <w:rsid w:val="009F1954"/>
    <w:rsid w:val="009F1EAD"/>
    <w:rsid w:val="009F2204"/>
    <w:rsid w:val="009F3159"/>
    <w:rsid w:val="009F31F0"/>
    <w:rsid w:val="009F3AE5"/>
    <w:rsid w:val="009F3B38"/>
    <w:rsid w:val="009F3CC5"/>
    <w:rsid w:val="009F403B"/>
    <w:rsid w:val="009F4600"/>
    <w:rsid w:val="009F4A4E"/>
    <w:rsid w:val="009F4C69"/>
    <w:rsid w:val="009F4D3E"/>
    <w:rsid w:val="009F4D9B"/>
    <w:rsid w:val="009F4E03"/>
    <w:rsid w:val="009F51C5"/>
    <w:rsid w:val="009F6259"/>
    <w:rsid w:val="009F66B2"/>
    <w:rsid w:val="009F734E"/>
    <w:rsid w:val="009F7723"/>
    <w:rsid w:val="00A0032F"/>
    <w:rsid w:val="00A01DC6"/>
    <w:rsid w:val="00A01FC8"/>
    <w:rsid w:val="00A02100"/>
    <w:rsid w:val="00A02251"/>
    <w:rsid w:val="00A0232E"/>
    <w:rsid w:val="00A02372"/>
    <w:rsid w:val="00A03753"/>
    <w:rsid w:val="00A04078"/>
    <w:rsid w:val="00A04231"/>
    <w:rsid w:val="00A0443F"/>
    <w:rsid w:val="00A04730"/>
    <w:rsid w:val="00A04C24"/>
    <w:rsid w:val="00A04FD0"/>
    <w:rsid w:val="00A0559E"/>
    <w:rsid w:val="00A05928"/>
    <w:rsid w:val="00A05E3B"/>
    <w:rsid w:val="00A061EC"/>
    <w:rsid w:val="00A06841"/>
    <w:rsid w:val="00A07238"/>
    <w:rsid w:val="00A07659"/>
    <w:rsid w:val="00A0796E"/>
    <w:rsid w:val="00A07AB1"/>
    <w:rsid w:val="00A10D3C"/>
    <w:rsid w:val="00A1146A"/>
    <w:rsid w:val="00A11506"/>
    <w:rsid w:val="00A1170E"/>
    <w:rsid w:val="00A11C4A"/>
    <w:rsid w:val="00A134A4"/>
    <w:rsid w:val="00A13534"/>
    <w:rsid w:val="00A135A9"/>
    <w:rsid w:val="00A1385F"/>
    <w:rsid w:val="00A13A78"/>
    <w:rsid w:val="00A13AD3"/>
    <w:rsid w:val="00A13E5A"/>
    <w:rsid w:val="00A13FD4"/>
    <w:rsid w:val="00A14166"/>
    <w:rsid w:val="00A1417A"/>
    <w:rsid w:val="00A1421F"/>
    <w:rsid w:val="00A152BA"/>
    <w:rsid w:val="00A153A3"/>
    <w:rsid w:val="00A15E4E"/>
    <w:rsid w:val="00A16190"/>
    <w:rsid w:val="00A16316"/>
    <w:rsid w:val="00A16937"/>
    <w:rsid w:val="00A170BF"/>
    <w:rsid w:val="00A171FF"/>
    <w:rsid w:val="00A17BF6"/>
    <w:rsid w:val="00A17D56"/>
    <w:rsid w:val="00A20181"/>
    <w:rsid w:val="00A20306"/>
    <w:rsid w:val="00A20408"/>
    <w:rsid w:val="00A2041C"/>
    <w:rsid w:val="00A208C1"/>
    <w:rsid w:val="00A21A05"/>
    <w:rsid w:val="00A21E28"/>
    <w:rsid w:val="00A21F20"/>
    <w:rsid w:val="00A22BA8"/>
    <w:rsid w:val="00A22D80"/>
    <w:rsid w:val="00A23194"/>
    <w:rsid w:val="00A23550"/>
    <w:rsid w:val="00A23BF4"/>
    <w:rsid w:val="00A242B6"/>
    <w:rsid w:val="00A24323"/>
    <w:rsid w:val="00A243F4"/>
    <w:rsid w:val="00A245F3"/>
    <w:rsid w:val="00A24AFA"/>
    <w:rsid w:val="00A24C6D"/>
    <w:rsid w:val="00A250C2"/>
    <w:rsid w:val="00A2542B"/>
    <w:rsid w:val="00A25DF4"/>
    <w:rsid w:val="00A30022"/>
    <w:rsid w:val="00A3027E"/>
    <w:rsid w:val="00A303C8"/>
    <w:rsid w:val="00A307D2"/>
    <w:rsid w:val="00A30B4B"/>
    <w:rsid w:val="00A30D26"/>
    <w:rsid w:val="00A316B5"/>
    <w:rsid w:val="00A31A37"/>
    <w:rsid w:val="00A31CC5"/>
    <w:rsid w:val="00A31CCF"/>
    <w:rsid w:val="00A32266"/>
    <w:rsid w:val="00A32534"/>
    <w:rsid w:val="00A32A35"/>
    <w:rsid w:val="00A32CDC"/>
    <w:rsid w:val="00A33083"/>
    <w:rsid w:val="00A332B7"/>
    <w:rsid w:val="00A33402"/>
    <w:rsid w:val="00A3346D"/>
    <w:rsid w:val="00A3390D"/>
    <w:rsid w:val="00A339B3"/>
    <w:rsid w:val="00A33AC5"/>
    <w:rsid w:val="00A342FD"/>
    <w:rsid w:val="00A3474D"/>
    <w:rsid w:val="00A34FFE"/>
    <w:rsid w:val="00A350E3"/>
    <w:rsid w:val="00A351C0"/>
    <w:rsid w:val="00A355E5"/>
    <w:rsid w:val="00A358F0"/>
    <w:rsid w:val="00A35AC9"/>
    <w:rsid w:val="00A35B71"/>
    <w:rsid w:val="00A35FB1"/>
    <w:rsid w:val="00A363B0"/>
    <w:rsid w:val="00A3646D"/>
    <w:rsid w:val="00A364E4"/>
    <w:rsid w:val="00A369E6"/>
    <w:rsid w:val="00A369E8"/>
    <w:rsid w:val="00A36EA2"/>
    <w:rsid w:val="00A3704A"/>
    <w:rsid w:val="00A376DA"/>
    <w:rsid w:val="00A37910"/>
    <w:rsid w:val="00A37B33"/>
    <w:rsid w:val="00A37CA8"/>
    <w:rsid w:val="00A403AB"/>
    <w:rsid w:val="00A40E08"/>
    <w:rsid w:val="00A412AD"/>
    <w:rsid w:val="00A4154D"/>
    <w:rsid w:val="00A41C86"/>
    <w:rsid w:val="00A41F40"/>
    <w:rsid w:val="00A428E1"/>
    <w:rsid w:val="00A43D38"/>
    <w:rsid w:val="00A44030"/>
    <w:rsid w:val="00A44638"/>
    <w:rsid w:val="00A4482D"/>
    <w:rsid w:val="00A44ACA"/>
    <w:rsid w:val="00A45005"/>
    <w:rsid w:val="00A45614"/>
    <w:rsid w:val="00A46F39"/>
    <w:rsid w:val="00A470FE"/>
    <w:rsid w:val="00A47A5D"/>
    <w:rsid w:val="00A50049"/>
    <w:rsid w:val="00A51030"/>
    <w:rsid w:val="00A51B9E"/>
    <w:rsid w:val="00A51C17"/>
    <w:rsid w:val="00A5250D"/>
    <w:rsid w:val="00A52874"/>
    <w:rsid w:val="00A52CE2"/>
    <w:rsid w:val="00A531EF"/>
    <w:rsid w:val="00A5338C"/>
    <w:rsid w:val="00A5360F"/>
    <w:rsid w:val="00A54133"/>
    <w:rsid w:val="00A541C6"/>
    <w:rsid w:val="00A54586"/>
    <w:rsid w:val="00A54F78"/>
    <w:rsid w:val="00A56478"/>
    <w:rsid w:val="00A57365"/>
    <w:rsid w:val="00A575E3"/>
    <w:rsid w:val="00A57E61"/>
    <w:rsid w:val="00A6095B"/>
    <w:rsid w:val="00A60FE3"/>
    <w:rsid w:val="00A611AF"/>
    <w:rsid w:val="00A61504"/>
    <w:rsid w:val="00A620ED"/>
    <w:rsid w:val="00A62E57"/>
    <w:rsid w:val="00A63D1A"/>
    <w:rsid w:val="00A64E1B"/>
    <w:rsid w:val="00A64E3F"/>
    <w:rsid w:val="00A653BB"/>
    <w:rsid w:val="00A66231"/>
    <w:rsid w:val="00A669AA"/>
    <w:rsid w:val="00A67708"/>
    <w:rsid w:val="00A67A54"/>
    <w:rsid w:val="00A7014E"/>
    <w:rsid w:val="00A70236"/>
    <w:rsid w:val="00A70D0D"/>
    <w:rsid w:val="00A70F1D"/>
    <w:rsid w:val="00A713AB"/>
    <w:rsid w:val="00A7168F"/>
    <w:rsid w:val="00A71F12"/>
    <w:rsid w:val="00A71F40"/>
    <w:rsid w:val="00A72425"/>
    <w:rsid w:val="00A725ED"/>
    <w:rsid w:val="00A72691"/>
    <w:rsid w:val="00A72736"/>
    <w:rsid w:val="00A72D32"/>
    <w:rsid w:val="00A72FA6"/>
    <w:rsid w:val="00A73888"/>
    <w:rsid w:val="00A7437D"/>
    <w:rsid w:val="00A7487F"/>
    <w:rsid w:val="00A74B46"/>
    <w:rsid w:val="00A74F25"/>
    <w:rsid w:val="00A74F32"/>
    <w:rsid w:val="00A74F40"/>
    <w:rsid w:val="00A75645"/>
    <w:rsid w:val="00A759D2"/>
    <w:rsid w:val="00A75B4D"/>
    <w:rsid w:val="00A75C8A"/>
    <w:rsid w:val="00A75E23"/>
    <w:rsid w:val="00A76818"/>
    <w:rsid w:val="00A76B27"/>
    <w:rsid w:val="00A76DAA"/>
    <w:rsid w:val="00A76FDF"/>
    <w:rsid w:val="00A777F6"/>
    <w:rsid w:val="00A77C4F"/>
    <w:rsid w:val="00A805A0"/>
    <w:rsid w:val="00A8088B"/>
    <w:rsid w:val="00A80A20"/>
    <w:rsid w:val="00A81185"/>
    <w:rsid w:val="00A81267"/>
    <w:rsid w:val="00A813B9"/>
    <w:rsid w:val="00A8164F"/>
    <w:rsid w:val="00A81771"/>
    <w:rsid w:val="00A81DCC"/>
    <w:rsid w:val="00A824A6"/>
    <w:rsid w:val="00A830F5"/>
    <w:rsid w:val="00A8317B"/>
    <w:rsid w:val="00A83717"/>
    <w:rsid w:val="00A83821"/>
    <w:rsid w:val="00A84516"/>
    <w:rsid w:val="00A8487C"/>
    <w:rsid w:val="00A84AA8"/>
    <w:rsid w:val="00A852C6"/>
    <w:rsid w:val="00A855EA"/>
    <w:rsid w:val="00A85817"/>
    <w:rsid w:val="00A8647A"/>
    <w:rsid w:val="00A866A0"/>
    <w:rsid w:val="00A8699E"/>
    <w:rsid w:val="00A869B4"/>
    <w:rsid w:val="00A86B41"/>
    <w:rsid w:val="00A86F74"/>
    <w:rsid w:val="00A874AB"/>
    <w:rsid w:val="00A87CBE"/>
    <w:rsid w:val="00A9027E"/>
    <w:rsid w:val="00A904F0"/>
    <w:rsid w:val="00A90904"/>
    <w:rsid w:val="00A9098F"/>
    <w:rsid w:val="00A90D80"/>
    <w:rsid w:val="00A90D96"/>
    <w:rsid w:val="00A91977"/>
    <w:rsid w:val="00A91978"/>
    <w:rsid w:val="00A920F5"/>
    <w:rsid w:val="00A92FCD"/>
    <w:rsid w:val="00A930A4"/>
    <w:rsid w:val="00A932EC"/>
    <w:rsid w:val="00A94299"/>
    <w:rsid w:val="00A94334"/>
    <w:rsid w:val="00A9444C"/>
    <w:rsid w:val="00A94713"/>
    <w:rsid w:val="00A94E94"/>
    <w:rsid w:val="00A950C3"/>
    <w:rsid w:val="00A95E60"/>
    <w:rsid w:val="00A9637A"/>
    <w:rsid w:val="00A96A1E"/>
    <w:rsid w:val="00A96CA1"/>
    <w:rsid w:val="00A96CF4"/>
    <w:rsid w:val="00A96D71"/>
    <w:rsid w:val="00A971E1"/>
    <w:rsid w:val="00A97406"/>
    <w:rsid w:val="00A977EC"/>
    <w:rsid w:val="00A97A5E"/>
    <w:rsid w:val="00A97A74"/>
    <w:rsid w:val="00A97A8D"/>
    <w:rsid w:val="00AA0B73"/>
    <w:rsid w:val="00AA0C49"/>
    <w:rsid w:val="00AA1989"/>
    <w:rsid w:val="00AA1D49"/>
    <w:rsid w:val="00AA20C4"/>
    <w:rsid w:val="00AA297E"/>
    <w:rsid w:val="00AA34CD"/>
    <w:rsid w:val="00AA3E7B"/>
    <w:rsid w:val="00AA3FAC"/>
    <w:rsid w:val="00AA41E3"/>
    <w:rsid w:val="00AA4206"/>
    <w:rsid w:val="00AA4233"/>
    <w:rsid w:val="00AA4E0A"/>
    <w:rsid w:val="00AA50C6"/>
    <w:rsid w:val="00AA5104"/>
    <w:rsid w:val="00AA5E85"/>
    <w:rsid w:val="00AA5EF4"/>
    <w:rsid w:val="00AA5F91"/>
    <w:rsid w:val="00AA6105"/>
    <w:rsid w:val="00AA6129"/>
    <w:rsid w:val="00AA69B2"/>
    <w:rsid w:val="00AA6D2C"/>
    <w:rsid w:val="00AA6E12"/>
    <w:rsid w:val="00AA71FE"/>
    <w:rsid w:val="00AA7383"/>
    <w:rsid w:val="00AA7759"/>
    <w:rsid w:val="00AA7968"/>
    <w:rsid w:val="00AA7BDC"/>
    <w:rsid w:val="00AB07DF"/>
    <w:rsid w:val="00AB093C"/>
    <w:rsid w:val="00AB1723"/>
    <w:rsid w:val="00AB1A51"/>
    <w:rsid w:val="00AB1E1E"/>
    <w:rsid w:val="00AB2C2D"/>
    <w:rsid w:val="00AB2CC6"/>
    <w:rsid w:val="00AB3639"/>
    <w:rsid w:val="00AB3699"/>
    <w:rsid w:val="00AB38E7"/>
    <w:rsid w:val="00AB3BA3"/>
    <w:rsid w:val="00AB4438"/>
    <w:rsid w:val="00AB4DD4"/>
    <w:rsid w:val="00AB5034"/>
    <w:rsid w:val="00AB526B"/>
    <w:rsid w:val="00AB58B7"/>
    <w:rsid w:val="00AB5935"/>
    <w:rsid w:val="00AB5A82"/>
    <w:rsid w:val="00AB5C3A"/>
    <w:rsid w:val="00AB5F50"/>
    <w:rsid w:val="00AB6B96"/>
    <w:rsid w:val="00AB7125"/>
    <w:rsid w:val="00AB71C0"/>
    <w:rsid w:val="00AB78EE"/>
    <w:rsid w:val="00AB7D08"/>
    <w:rsid w:val="00AB7E36"/>
    <w:rsid w:val="00AB7E93"/>
    <w:rsid w:val="00AC0041"/>
    <w:rsid w:val="00AC0120"/>
    <w:rsid w:val="00AC0170"/>
    <w:rsid w:val="00AC1035"/>
    <w:rsid w:val="00AC10BB"/>
    <w:rsid w:val="00AC1464"/>
    <w:rsid w:val="00AC1BDC"/>
    <w:rsid w:val="00AC1ED1"/>
    <w:rsid w:val="00AC230F"/>
    <w:rsid w:val="00AC284E"/>
    <w:rsid w:val="00AC286F"/>
    <w:rsid w:val="00AC2CFF"/>
    <w:rsid w:val="00AC2D09"/>
    <w:rsid w:val="00AC3247"/>
    <w:rsid w:val="00AC3428"/>
    <w:rsid w:val="00AC3B5C"/>
    <w:rsid w:val="00AC3BC2"/>
    <w:rsid w:val="00AC3C56"/>
    <w:rsid w:val="00AC48AA"/>
    <w:rsid w:val="00AC4E1D"/>
    <w:rsid w:val="00AC5801"/>
    <w:rsid w:val="00AC5944"/>
    <w:rsid w:val="00AC5B72"/>
    <w:rsid w:val="00AC6210"/>
    <w:rsid w:val="00AC6495"/>
    <w:rsid w:val="00AC6664"/>
    <w:rsid w:val="00AC6E78"/>
    <w:rsid w:val="00AC78B2"/>
    <w:rsid w:val="00AC7DAD"/>
    <w:rsid w:val="00AD0225"/>
    <w:rsid w:val="00AD0311"/>
    <w:rsid w:val="00AD0596"/>
    <w:rsid w:val="00AD05D4"/>
    <w:rsid w:val="00AD05DA"/>
    <w:rsid w:val="00AD0BDB"/>
    <w:rsid w:val="00AD0C49"/>
    <w:rsid w:val="00AD12B5"/>
    <w:rsid w:val="00AD1CBC"/>
    <w:rsid w:val="00AD1E16"/>
    <w:rsid w:val="00AD226D"/>
    <w:rsid w:val="00AD2ADE"/>
    <w:rsid w:val="00AD2CA4"/>
    <w:rsid w:val="00AD2EAB"/>
    <w:rsid w:val="00AD3755"/>
    <w:rsid w:val="00AD381D"/>
    <w:rsid w:val="00AD3ED9"/>
    <w:rsid w:val="00AD40CE"/>
    <w:rsid w:val="00AD484B"/>
    <w:rsid w:val="00AD4BB4"/>
    <w:rsid w:val="00AD508D"/>
    <w:rsid w:val="00AD53A5"/>
    <w:rsid w:val="00AD54DA"/>
    <w:rsid w:val="00AD5854"/>
    <w:rsid w:val="00AD5A7A"/>
    <w:rsid w:val="00AD5A8A"/>
    <w:rsid w:val="00AD5D2B"/>
    <w:rsid w:val="00AD6C9A"/>
    <w:rsid w:val="00AD6EA5"/>
    <w:rsid w:val="00AD6FA0"/>
    <w:rsid w:val="00AD6FE0"/>
    <w:rsid w:val="00AD798F"/>
    <w:rsid w:val="00AD7FFA"/>
    <w:rsid w:val="00AE0086"/>
    <w:rsid w:val="00AE0144"/>
    <w:rsid w:val="00AE017A"/>
    <w:rsid w:val="00AE0C9F"/>
    <w:rsid w:val="00AE0FBB"/>
    <w:rsid w:val="00AE0FC0"/>
    <w:rsid w:val="00AE12EB"/>
    <w:rsid w:val="00AE13D2"/>
    <w:rsid w:val="00AE13F4"/>
    <w:rsid w:val="00AE1AA2"/>
    <w:rsid w:val="00AE1C72"/>
    <w:rsid w:val="00AE1F42"/>
    <w:rsid w:val="00AE236E"/>
    <w:rsid w:val="00AE23A5"/>
    <w:rsid w:val="00AE27AA"/>
    <w:rsid w:val="00AE2CDA"/>
    <w:rsid w:val="00AE2E75"/>
    <w:rsid w:val="00AE3673"/>
    <w:rsid w:val="00AE3C52"/>
    <w:rsid w:val="00AE3D95"/>
    <w:rsid w:val="00AE4811"/>
    <w:rsid w:val="00AE49E9"/>
    <w:rsid w:val="00AE4B76"/>
    <w:rsid w:val="00AE5032"/>
    <w:rsid w:val="00AE6519"/>
    <w:rsid w:val="00AE6668"/>
    <w:rsid w:val="00AE6B71"/>
    <w:rsid w:val="00AE715E"/>
    <w:rsid w:val="00AE727E"/>
    <w:rsid w:val="00AE72A7"/>
    <w:rsid w:val="00AE7E99"/>
    <w:rsid w:val="00AE7FBF"/>
    <w:rsid w:val="00AF01F4"/>
    <w:rsid w:val="00AF0A41"/>
    <w:rsid w:val="00AF0BE1"/>
    <w:rsid w:val="00AF0C45"/>
    <w:rsid w:val="00AF104B"/>
    <w:rsid w:val="00AF140D"/>
    <w:rsid w:val="00AF1D9C"/>
    <w:rsid w:val="00AF1FAE"/>
    <w:rsid w:val="00AF2275"/>
    <w:rsid w:val="00AF2702"/>
    <w:rsid w:val="00AF37CB"/>
    <w:rsid w:val="00AF3828"/>
    <w:rsid w:val="00AF3BE8"/>
    <w:rsid w:val="00AF3BF8"/>
    <w:rsid w:val="00AF3CFD"/>
    <w:rsid w:val="00AF40A4"/>
    <w:rsid w:val="00AF4100"/>
    <w:rsid w:val="00AF44F8"/>
    <w:rsid w:val="00AF46D7"/>
    <w:rsid w:val="00AF49F4"/>
    <w:rsid w:val="00AF4AC7"/>
    <w:rsid w:val="00AF4D6B"/>
    <w:rsid w:val="00AF548E"/>
    <w:rsid w:val="00AF57E8"/>
    <w:rsid w:val="00AF5C46"/>
    <w:rsid w:val="00AF5D4A"/>
    <w:rsid w:val="00AF5D6B"/>
    <w:rsid w:val="00AF60F1"/>
    <w:rsid w:val="00AF64F6"/>
    <w:rsid w:val="00AF69C4"/>
    <w:rsid w:val="00AF6CB9"/>
    <w:rsid w:val="00AF7217"/>
    <w:rsid w:val="00AF74CA"/>
    <w:rsid w:val="00B00167"/>
    <w:rsid w:val="00B00244"/>
    <w:rsid w:val="00B003C2"/>
    <w:rsid w:val="00B00753"/>
    <w:rsid w:val="00B00825"/>
    <w:rsid w:val="00B009DF"/>
    <w:rsid w:val="00B00BC1"/>
    <w:rsid w:val="00B00D35"/>
    <w:rsid w:val="00B011E9"/>
    <w:rsid w:val="00B015A3"/>
    <w:rsid w:val="00B017E7"/>
    <w:rsid w:val="00B019E4"/>
    <w:rsid w:val="00B01D4D"/>
    <w:rsid w:val="00B01EAE"/>
    <w:rsid w:val="00B01F71"/>
    <w:rsid w:val="00B01F75"/>
    <w:rsid w:val="00B0234B"/>
    <w:rsid w:val="00B0243C"/>
    <w:rsid w:val="00B024AB"/>
    <w:rsid w:val="00B02582"/>
    <w:rsid w:val="00B026EC"/>
    <w:rsid w:val="00B02931"/>
    <w:rsid w:val="00B02C08"/>
    <w:rsid w:val="00B02EA1"/>
    <w:rsid w:val="00B03963"/>
    <w:rsid w:val="00B04FBC"/>
    <w:rsid w:val="00B05189"/>
    <w:rsid w:val="00B056D2"/>
    <w:rsid w:val="00B058EC"/>
    <w:rsid w:val="00B05C25"/>
    <w:rsid w:val="00B06FBB"/>
    <w:rsid w:val="00B07637"/>
    <w:rsid w:val="00B07A69"/>
    <w:rsid w:val="00B07C30"/>
    <w:rsid w:val="00B105E5"/>
    <w:rsid w:val="00B10ADB"/>
    <w:rsid w:val="00B10BB0"/>
    <w:rsid w:val="00B1126B"/>
    <w:rsid w:val="00B11378"/>
    <w:rsid w:val="00B1198B"/>
    <w:rsid w:val="00B11C2E"/>
    <w:rsid w:val="00B12202"/>
    <w:rsid w:val="00B1225B"/>
    <w:rsid w:val="00B123B5"/>
    <w:rsid w:val="00B124F8"/>
    <w:rsid w:val="00B1289A"/>
    <w:rsid w:val="00B12A18"/>
    <w:rsid w:val="00B13316"/>
    <w:rsid w:val="00B1359F"/>
    <w:rsid w:val="00B1433F"/>
    <w:rsid w:val="00B1467B"/>
    <w:rsid w:val="00B14A3B"/>
    <w:rsid w:val="00B14C03"/>
    <w:rsid w:val="00B15032"/>
    <w:rsid w:val="00B150D5"/>
    <w:rsid w:val="00B1523F"/>
    <w:rsid w:val="00B16140"/>
    <w:rsid w:val="00B1644C"/>
    <w:rsid w:val="00B1676A"/>
    <w:rsid w:val="00B173FE"/>
    <w:rsid w:val="00B177AA"/>
    <w:rsid w:val="00B179B4"/>
    <w:rsid w:val="00B200AA"/>
    <w:rsid w:val="00B20342"/>
    <w:rsid w:val="00B2086B"/>
    <w:rsid w:val="00B208E4"/>
    <w:rsid w:val="00B20D54"/>
    <w:rsid w:val="00B20F36"/>
    <w:rsid w:val="00B210FC"/>
    <w:rsid w:val="00B21702"/>
    <w:rsid w:val="00B21814"/>
    <w:rsid w:val="00B21B06"/>
    <w:rsid w:val="00B21B31"/>
    <w:rsid w:val="00B21FF4"/>
    <w:rsid w:val="00B224B0"/>
    <w:rsid w:val="00B22666"/>
    <w:rsid w:val="00B2295D"/>
    <w:rsid w:val="00B229B2"/>
    <w:rsid w:val="00B22CDB"/>
    <w:rsid w:val="00B23260"/>
    <w:rsid w:val="00B23562"/>
    <w:rsid w:val="00B23976"/>
    <w:rsid w:val="00B239AD"/>
    <w:rsid w:val="00B23D08"/>
    <w:rsid w:val="00B245C5"/>
    <w:rsid w:val="00B24A80"/>
    <w:rsid w:val="00B24F57"/>
    <w:rsid w:val="00B254F9"/>
    <w:rsid w:val="00B255F1"/>
    <w:rsid w:val="00B25A50"/>
    <w:rsid w:val="00B25E03"/>
    <w:rsid w:val="00B25F99"/>
    <w:rsid w:val="00B2651A"/>
    <w:rsid w:val="00B265A6"/>
    <w:rsid w:val="00B268C2"/>
    <w:rsid w:val="00B26956"/>
    <w:rsid w:val="00B26A97"/>
    <w:rsid w:val="00B26DC1"/>
    <w:rsid w:val="00B26F27"/>
    <w:rsid w:val="00B26FF5"/>
    <w:rsid w:val="00B2758F"/>
    <w:rsid w:val="00B279C2"/>
    <w:rsid w:val="00B302FD"/>
    <w:rsid w:val="00B30406"/>
    <w:rsid w:val="00B31646"/>
    <w:rsid w:val="00B31978"/>
    <w:rsid w:val="00B31AB1"/>
    <w:rsid w:val="00B320ED"/>
    <w:rsid w:val="00B324D6"/>
    <w:rsid w:val="00B339BE"/>
    <w:rsid w:val="00B33BCA"/>
    <w:rsid w:val="00B33CAC"/>
    <w:rsid w:val="00B33D2D"/>
    <w:rsid w:val="00B3415B"/>
    <w:rsid w:val="00B34AC8"/>
    <w:rsid w:val="00B34AF2"/>
    <w:rsid w:val="00B34D07"/>
    <w:rsid w:val="00B3531D"/>
    <w:rsid w:val="00B36420"/>
    <w:rsid w:val="00B367D9"/>
    <w:rsid w:val="00B36F43"/>
    <w:rsid w:val="00B371CD"/>
    <w:rsid w:val="00B3728B"/>
    <w:rsid w:val="00B37AE4"/>
    <w:rsid w:val="00B37B54"/>
    <w:rsid w:val="00B40938"/>
    <w:rsid w:val="00B40CC9"/>
    <w:rsid w:val="00B40EB3"/>
    <w:rsid w:val="00B411ED"/>
    <w:rsid w:val="00B415B3"/>
    <w:rsid w:val="00B41647"/>
    <w:rsid w:val="00B421A4"/>
    <w:rsid w:val="00B421CD"/>
    <w:rsid w:val="00B422BF"/>
    <w:rsid w:val="00B4250E"/>
    <w:rsid w:val="00B426F0"/>
    <w:rsid w:val="00B42945"/>
    <w:rsid w:val="00B42A9B"/>
    <w:rsid w:val="00B438EB"/>
    <w:rsid w:val="00B439ED"/>
    <w:rsid w:val="00B43A31"/>
    <w:rsid w:val="00B441EC"/>
    <w:rsid w:val="00B443CD"/>
    <w:rsid w:val="00B4445F"/>
    <w:rsid w:val="00B446CB"/>
    <w:rsid w:val="00B45835"/>
    <w:rsid w:val="00B46611"/>
    <w:rsid w:val="00B46AF4"/>
    <w:rsid w:val="00B46E9F"/>
    <w:rsid w:val="00B47090"/>
    <w:rsid w:val="00B47B72"/>
    <w:rsid w:val="00B505FB"/>
    <w:rsid w:val="00B50FA2"/>
    <w:rsid w:val="00B50FCA"/>
    <w:rsid w:val="00B516E8"/>
    <w:rsid w:val="00B51737"/>
    <w:rsid w:val="00B51DCB"/>
    <w:rsid w:val="00B51E0D"/>
    <w:rsid w:val="00B52208"/>
    <w:rsid w:val="00B52B4D"/>
    <w:rsid w:val="00B52D2F"/>
    <w:rsid w:val="00B52F49"/>
    <w:rsid w:val="00B53599"/>
    <w:rsid w:val="00B537CD"/>
    <w:rsid w:val="00B5399F"/>
    <w:rsid w:val="00B53CCD"/>
    <w:rsid w:val="00B54084"/>
    <w:rsid w:val="00B549D4"/>
    <w:rsid w:val="00B54F6C"/>
    <w:rsid w:val="00B55A41"/>
    <w:rsid w:val="00B55A65"/>
    <w:rsid w:val="00B55AB6"/>
    <w:rsid w:val="00B568A8"/>
    <w:rsid w:val="00B56E58"/>
    <w:rsid w:val="00B57399"/>
    <w:rsid w:val="00B57593"/>
    <w:rsid w:val="00B5783E"/>
    <w:rsid w:val="00B60110"/>
    <w:rsid w:val="00B60447"/>
    <w:rsid w:val="00B6094D"/>
    <w:rsid w:val="00B60C23"/>
    <w:rsid w:val="00B60C64"/>
    <w:rsid w:val="00B60CE4"/>
    <w:rsid w:val="00B60E27"/>
    <w:rsid w:val="00B6116C"/>
    <w:rsid w:val="00B613C6"/>
    <w:rsid w:val="00B61C9D"/>
    <w:rsid w:val="00B61CC0"/>
    <w:rsid w:val="00B61CEC"/>
    <w:rsid w:val="00B61EC8"/>
    <w:rsid w:val="00B6306D"/>
    <w:rsid w:val="00B631D3"/>
    <w:rsid w:val="00B63998"/>
    <w:rsid w:val="00B6429D"/>
    <w:rsid w:val="00B64360"/>
    <w:rsid w:val="00B6516E"/>
    <w:rsid w:val="00B66020"/>
    <w:rsid w:val="00B66139"/>
    <w:rsid w:val="00B662D8"/>
    <w:rsid w:val="00B66595"/>
    <w:rsid w:val="00B66FAE"/>
    <w:rsid w:val="00B671B8"/>
    <w:rsid w:val="00B6722C"/>
    <w:rsid w:val="00B67D01"/>
    <w:rsid w:val="00B67E16"/>
    <w:rsid w:val="00B70AFB"/>
    <w:rsid w:val="00B70CDA"/>
    <w:rsid w:val="00B70F41"/>
    <w:rsid w:val="00B7103A"/>
    <w:rsid w:val="00B71459"/>
    <w:rsid w:val="00B7160F"/>
    <w:rsid w:val="00B7197B"/>
    <w:rsid w:val="00B71E3F"/>
    <w:rsid w:val="00B71EC8"/>
    <w:rsid w:val="00B71FF9"/>
    <w:rsid w:val="00B720E1"/>
    <w:rsid w:val="00B72AEE"/>
    <w:rsid w:val="00B72BAA"/>
    <w:rsid w:val="00B72BB9"/>
    <w:rsid w:val="00B72DFB"/>
    <w:rsid w:val="00B72F64"/>
    <w:rsid w:val="00B733B2"/>
    <w:rsid w:val="00B734BD"/>
    <w:rsid w:val="00B7361B"/>
    <w:rsid w:val="00B73E69"/>
    <w:rsid w:val="00B748B2"/>
    <w:rsid w:val="00B74D19"/>
    <w:rsid w:val="00B74E94"/>
    <w:rsid w:val="00B75C4E"/>
    <w:rsid w:val="00B75DFF"/>
    <w:rsid w:val="00B75E93"/>
    <w:rsid w:val="00B75EDB"/>
    <w:rsid w:val="00B75F42"/>
    <w:rsid w:val="00B768B0"/>
    <w:rsid w:val="00B76BB5"/>
    <w:rsid w:val="00B774EF"/>
    <w:rsid w:val="00B800AD"/>
    <w:rsid w:val="00B80B19"/>
    <w:rsid w:val="00B80D9D"/>
    <w:rsid w:val="00B80E11"/>
    <w:rsid w:val="00B813BD"/>
    <w:rsid w:val="00B81692"/>
    <w:rsid w:val="00B8189F"/>
    <w:rsid w:val="00B82062"/>
    <w:rsid w:val="00B82E15"/>
    <w:rsid w:val="00B831D5"/>
    <w:rsid w:val="00B836BA"/>
    <w:rsid w:val="00B83715"/>
    <w:rsid w:val="00B8455F"/>
    <w:rsid w:val="00B84A5A"/>
    <w:rsid w:val="00B84DB1"/>
    <w:rsid w:val="00B84FF4"/>
    <w:rsid w:val="00B85317"/>
    <w:rsid w:val="00B85E72"/>
    <w:rsid w:val="00B860E4"/>
    <w:rsid w:val="00B862FE"/>
    <w:rsid w:val="00B86599"/>
    <w:rsid w:val="00B868ED"/>
    <w:rsid w:val="00B86A6A"/>
    <w:rsid w:val="00B86AA7"/>
    <w:rsid w:val="00B86FAA"/>
    <w:rsid w:val="00B9036E"/>
    <w:rsid w:val="00B90F8A"/>
    <w:rsid w:val="00B919EC"/>
    <w:rsid w:val="00B91D64"/>
    <w:rsid w:val="00B92016"/>
    <w:rsid w:val="00B9209B"/>
    <w:rsid w:val="00B9327F"/>
    <w:rsid w:val="00B933D6"/>
    <w:rsid w:val="00B9390D"/>
    <w:rsid w:val="00B93B23"/>
    <w:rsid w:val="00B93F67"/>
    <w:rsid w:val="00B94974"/>
    <w:rsid w:val="00B95485"/>
    <w:rsid w:val="00B95543"/>
    <w:rsid w:val="00B95770"/>
    <w:rsid w:val="00B95BAF"/>
    <w:rsid w:val="00B9614E"/>
    <w:rsid w:val="00B9671F"/>
    <w:rsid w:val="00B968C7"/>
    <w:rsid w:val="00B96ED0"/>
    <w:rsid w:val="00B972E8"/>
    <w:rsid w:val="00B974FE"/>
    <w:rsid w:val="00B97C40"/>
    <w:rsid w:val="00B97E4B"/>
    <w:rsid w:val="00BA05A8"/>
    <w:rsid w:val="00BA0789"/>
    <w:rsid w:val="00BA0D63"/>
    <w:rsid w:val="00BA1AEF"/>
    <w:rsid w:val="00BA21EA"/>
    <w:rsid w:val="00BA240C"/>
    <w:rsid w:val="00BA31CD"/>
    <w:rsid w:val="00BA34EC"/>
    <w:rsid w:val="00BA36F8"/>
    <w:rsid w:val="00BA39E5"/>
    <w:rsid w:val="00BA3AAB"/>
    <w:rsid w:val="00BA4019"/>
    <w:rsid w:val="00BA49CE"/>
    <w:rsid w:val="00BA4EEE"/>
    <w:rsid w:val="00BA50D1"/>
    <w:rsid w:val="00BA5650"/>
    <w:rsid w:val="00BA5957"/>
    <w:rsid w:val="00BA6085"/>
    <w:rsid w:val="00BA680F"/>
    <w:rsid w:val="00BA7993"/>
    <w:rsid w:val="00BA7F4A"/>
    <w:rsid w:val="00BB0487"/>
    <w:rsid w:val="00BB04E0"/>
    <w:rsid w:val="00BB04F3"/>
    <w:rsid w:val="00BB05D3"/>
    <w:rsid w:val="00BB09D5"/>
    <w:rsid w:val="00BB0E41"/>
    <w:rsid w:val="00BB0F3E"/>
    <w:rsid w:val="00BB14AA"/>
    <w:rsid w:val="00BB1607"/>
    <w:rsid w:val="00BB1661"/>
    <w:rsid w:val="00BB1875"/>
    <w:rsid w:val="00BB1AA4"/>
    <w:rsid w:val="00BB1EA4"/>
    <w:rsid w:val="00BB226A"/>
    <w:rsid w:val="00BB27B3"/>
    <w:rsid w:val="00BB2AAB"/>
    <w:rsid w:val="00BB2BD5"/>
    <w:rsid w:val="00BB2E49"/>
    <w:rsid w:val="00BB3419"/>
    <w:rsid w:val="00BB3557"/>
    <w:rsid w:val="00BB35C5"/>
    <w:rsid w:val="00BB40B3"/>
    <w:rsid w:val="00BB451F"/>
    <w:rsid w:val="00BB475B"/>
    <w:rsid w:val="00BB4BD2"/>
    <w:rsid w:val="00BB519F"/>
    <w:rsid w:val="00BB52FF"/>
    <w:rsid w:val="00BB544F"/>
    <w:rsid w:val="00BB54C1"/>
    <w:rsid w:val="00BB55B1"/>
    <w:rsid w:val="00BB5B7B"/>
    <w:rsid w:val="00BB5C15"/>
    <w:rsid w:val="00BB5C25"/>
    <w:rsid w:val="00BB62E8"/>
    <w:rsid w:val="00BB65EC"/>
    <w:rsid w:val="00BB6D11"/>
    <w:rsid w:val="00BB7204"/>
    <w:rsid w:val="00BB7374"/>
    <w:rsid w:val="00BB7A23"/>
    <w:rsid w:val="00BB7EE1"/>
    <w:rsid w:val="00BB7F9E"/>
    <w:rsid w:val="00BB7FA0"/>
    <w:rsid w:val="00BB7FB7"/>
    <w:rsid w:val="00BC011C"/>
    <w:rsid w:val="00BC027E"/>
    <w:rsid w:val="00BC0BBC"/>
    <w:rsid w:val="00BC0BBD"/>
    <w:rsid w:val="00BC1B05"/>
    <w:rsid w:val="00BC209C"/>
    <w:rsid w:val="00BC2C0A"/>
    <w:rsid w:val="00BC3175"/>
    <w:rsid w:val="00BC37DE"/>
    <w:rsid w:val="00BC3BD0"/>
    <w:rsid w:val="00BC4087"/>
    <w:rsid w:val="00BC44ED"/>
    <w:rsid w:val="00BC4C83"/>
    <w:rsid w:val="00BC524E"/>
    <w:rsid w:val="00BC58C9"/>
    <w:rsid w:val="00BC5F11"/>
    <w:rsid w:val="00BC6550"/>
    <w:rsid w:val="00BC675B"/>
    <w:rsid w:val="00BC6852"/>
    <w:rsid w:val="00BC6FC0"/>
    <w:rsid w:val="00BC7BAE"/>
    <w:rsid w:val="00BD0719"/>
    <w:rsid w:val="00BD074C"/>
    <w:rsid w:val="00BD16C8"/>
    <w:rsid w:val="00BD1C2B"/>
    <w:rsid w:val="00BD1E97"/>
    <w:rsid w:val="00BD229A"/>
    <w:rsid w:val="00BD2904"/>
    <w:rsid w:val="00BD3F31"/>
    <w:rsid w:val="00BD43BE"/>
    <w:rsid w:val="00BD475D"/>
    <w:rsid w:val="00BD4DCF"/>
    <w:rsid w:val="00BD4F40"/>
    <w:rsid w:val="00BD504A"/>
    <w:rsid w:val="00BD5B54"/>
    <w:rsid w:val="00BD5B58"/>
    <w:rsid w:val="00BD64DB"/>
    <w:rsid w:val="00BD66AF"/>
    <w:rsid w:val="00BD6A0D"/>
    <w:rsid w:val="00BD6A95"/>
    <w:rsid w:val="00BD7812"/>
    <w:rsid w:val="00BD78D5"/>
    <w:rsid w:val="00BD78FA"/>
    <w:rsid w:val="00BD7A9C"/>
    <w:rsid w:val="00BD7FAC"/>
    <w:rsid w:val="00BE0703"/>
    <w:rsid w:val="00BE10B5"/>
    <w:rsid w:val="00BE1CAD"/>
    <w:rsid w:val="00BE1DF0"/>
    <w:rsid w:val="00BE24B9"/>
    <w:rsid w:val="00BE286B"/>
    <w:rsid w:val="00BE2917"/>
    <w:rsid w:val="00BE2918"/>
    <w:rsid w:val="00BE2CDF"/>
    <w:rsid w:val="00BE3BB5"/>
    <w:rsid w:val="00BE4DA3"/>
    <w:rsid w:val="00BE4DA9"/>
    <w:rsid w:val="00BE503E"/>
    <w:rsid w:val="00BE51D4"/>
    <w:rsid w:val="00BE5680"/>
    <w:rsid w:val="00BE56EC"/>
    <w:rsid w:val="00BE57A8"/>
    <w:rsid w:val="00BE5A8A"/>
    <w:rsid w:val="00BE5B62"/>
    <w:rsid w:val="00BE5D57"/>
    <w:rsid w:val="00BE5E5D"/>
    <w:rsid w:val="00BE62E3"/>
    <w:rsid w:val="00BE65B0"/>
    <w:rsid w:val="00BE70A5"/>
    <w:rsid w:val="00BE731D"/>
    <w:rsid w:val="00BE73FF"/>
    <w:rsid w:val="00BE7752"/>
    <w:rsid w:val="00BE7C3B"/>
    <w:rsid w:val="00BE7D09"/>
    <w:rsid w:val="00BF007D"/>
    <w:rsid w:val="00BF01E0"/>
    <w:rsid w:val="00BF078B"/>
    <w:rsid w:val="00BF103B"/>
    <w:rsid w:val="00BF13A8"/>
    <w:rsid w:val="00BF15E6"/>
    <w:rsid w:val="00BF1830"/>
    <w:rsid w:val="00BF1C7F"/>
    <w:rsid w:val="00BF2227"/>
    <w:rsid w:val="00BF281A"/>
    <w:rsid w:val="00BF2A36"/>
    <w:rsid w:val="00BF38D6"/>
    <w:rsid w:val="00BF41C8"/>
    <w:rsid w:val="00BF4373"/>
    <w:rsid w:val="00BF50EF"/>
    <w:rsid w:val="00BF570C"/>
    <w:rsid w:val="00BF5A67"/>
    <w:rsid w:val="00BF5AB7"/>
    <w:rsid w:val="00BF5B83"/>
    <w:rsid w:val="00BF5C35"/>
    <w:rsid w:val="00BF5E18"/>
    <w:rsid w:val="00BF6AFB"/>
    <w:rsid w:val="00BF7204"/>
    <w:rsid w:val="00BF7FC3"/>
    <w:rsid w:val="00C0002D"/>
    <w:rsid w:val="00C0010A"/>
    <w:rsid w:val="00C0014C"/>
    <w:rsid w:val="00C007F1"/>
    <w:rsid w:val="00C00E08"/>
    <w:rsid w:val="00C0190D"/>
    <w:rsid w:val="00C01CD8"/>
    <w:rsid w:val="00C02073"/>
    <w:rsid w:val="00C0211D"/>
    <w:rsid w:val="00C023AD"/>
    <w:rsid w:val="00C0249E"/>
    <w:rsid w:val="00C030C8"/>
    <w:rsid w:val="00C03C0A"/>
    <w:rsid w:val="00C03DB9"/>
    <w:rsid w:val="00C03FDB"/>
    <w:rsid w:val="00C0477F"/>
    <w:rsid w:val="00C04D92"/>
    <w:rsid w:val="00C05886"/>
    <w:rsid w:val="00C05B87"/>
    <w:rsid w:val="00C061B6"/>
    <w:rsid w:val="00C06259"/>
    <w:rsid w:val="00C06282"/>
    <w:rsid w:val="00C06304"/>
    <w:rsid w:val="00C06684"/>
    <w:rsid w:val="00C0766F"/>
    <w:rsid w:val="00C07B44"/>
    <w:rsid w:val="00C07BB2"/>
    <w:rsid w:val="00C07C0F"/>
    <w:rsid w:val="00C07CD8"/>
    <w:rsid w:val="00C07EB5"/>
    <w:rsid w:val="00C10230"/>
    <w:rsid w:val="00C104B7"/>
    <w:rsid w:val="00C10A8C"/>
    <w:rsid w:val="00C11174"/>
    <w:rsid w:val="00C112BA"/>
    <w:rsid w:val="00C114BE"/>
    <w:rsid w:val="00C116F5"/>
    <w:rsid w:val="00C11C3A"/>
    <w:rsid w:val="00C12068"/>
    <w:rsid w:val="00C12200"/>
    <w:rsid w:val="00C122B4"/>
    <w:rsid w:val="00C12411"/>
    <w:rsid w:val="00C12463"/>
    <w:rsid w:val="00C12A3D"/>
    <w:rsid w:val="00C12D41"/>
    <w:rsid w:val="00C12E6A"/>
    <w:rsid w:val="00C13248"/>
    <w:rsid w:val="00C13BDE"/>
    <w:rsid w:val="00C141D4"/>
    <w:rsid w:val="00C14315"/>
    <w:rsid w:val="00C14381"/>
    <w:rsid w:val="00C14660"/>
    <w:rsid w:val="00C14722"/>
    <w:rsid w:val="00C1496E"/>
    <w:rsid w:val="00C14DF9"/>
    <w:rsid w:val="00C1515A"/>
    <w:rsid w:val="00C15278"/>
    <w:rsid w:val="00C15749"/>
    <w:rsid w:val="00C15D3D"/>
    <w:rsid w:val="00C160A2"/>
    <w:rsid w:val="00C163FA"/>
    <w:rsid w:val="00C16862"/>
    <w:rsid w:val="00C168F9"/>
    <w:rsid w:val="00C16B48"/>
    <w:rsid w:val="00C16C4A"/>
    <w:rsid w:val="00C1727E"/>
    <w:rsid w:val="00C1732D"/>
    <w:rsid w:val="00C1742F"/>
    <w:rsid w:val="00C176BA"/>
    <w:rsid w:val="00C1776B"/>
    <w:rsid w:val="00C17A88"/>
    <w:rsid w:val="00C17D99"/>
    <w:rsid w:val="00C17DBF"/>
    <w:rsid w:val="00C2040C"/>
    <w:rsid w:val="00C20716"/>
    <w:rsid w:val="00C208F5"/>
    <w:rsid w:val="00C20C1B"/>
    <w:rsid w:val="00C20E4E"/>
    <w:rsid w:val="00C2155B"/>
    <w:rsid w:val="00C21A51"/>
    <w:rsid w:val="00C21E72"/>
    <w:rsid w:val="00C220C0"/>
    <w:rsid w:val="00C2212C"/>
    <w:rsid w:val="00C223DB"/>
    <w:rsid w:val="00C22415"/>
    <w:rsid w:val="00C22564"/>
    <w:rsid w:val="00C2270C"/>
    <w:rsid w:val="00C227BC"/>
    <w:rsid w:val="00C22E00"/>
    <w:rsid w:val="00C22EAA"/>
    <w:rsid w:val="00C23081"/>
    <w:rsid w:val="00C235DE"/>
    <w:rsid w:val="00C23980"/>
    <w:rsid w:val="00C23E3F"/>
    <w:rsid w:val="00C245BB"/>
    <w:rsid w:val="00C24FAC"/>
    <w:rsid w:val="00C250D7"/>
    <w:rsid w:val="00C25616"/>
    <w:rsid w:val="00C25BBD"/>
    <w:rsid w:val="00C25D33"/>
    <w:rsid w:val="00C25D42"/>
    <w:rsid w:val="00C26000"/>
    <w:rsid w:val="00C2607E"/>
    <w:rsid w:val="00C2622F"/>
    <w:rsid w:val="00C26406"/>
    <w:rsid w:val="00C265C1"/>
    <w:rsid w:val="00C26804"/>
    <w:rsid w:val="00C26A36"/>
    <w:rsid w:val="00C26EA5"/>
    <w:rsid w:val="00C279D5"/>
    <w:rsid w:val="00C27B0E"/>
    <w:rsid w:val="00C27D4D"/>
    <w:rsid w:val="00C30008"/>
    <w:rsid w:val="00C304D7"/>
    <w:rsid w:val="00C308B5"/>
    <w:rsid w:val="00C31B1B"/>
    <w:rsid w:val="00C32637"/>
    <w:rsid w:val="00C3271B"/>
    <w:rsid w:val="00C32826"/>
    <w:rsid w:val="00C329D6"/>
    <w:rsid w:val="00C32F5A"/>
    <w:rsid w:val="00C33176"/>
    <w:rsid w:val="00C33191"/>
    <w:rsid w:val="00C335B3"/>
    <w:rsid w:val="00C337DC"/>
    <w:rsid w:val="00C33AB3"/>
    <w:rsid w:val="00C33ED7"/>
    <w:rsid w:val="00C3443A"/>
    <w:rsid w:val="00C346FA"/>
    <w:rsid w:val="00C34E92"/>
    <w:rsid w:val="00C34ED5"/>
    <w:rsid w:val="00C3581D"/>
    <w:rsid w:val="00C35A83"/>
    <w:rsid w:val="00C36136"/>
    <w:rsid w:val="00C36298"/>
    <w:rsid w:val="00C3631C"/>
    <w:rsid w:val="00C36943"/>
    <w:rsid w:val="00C36C05"/>
    <w:rsid w:val="00C36D38"/>
    <w:rsid w:val="00C36E57"/>
    <w:rsid w:val="00C36FFC"/>
    <w:rsid w:val="00C370F4"/>
    <w:rsid w:val="00C37133"/>
    <w:rsid w:val="00C371A0"/>
    <w:rsid w:val="00C37403"/>
    <w:rsid w:val="00C37D30"/>
    <w:rsid w:val="00C37DF0"/>
    <w:rsid w:val="00C4009A"/>
    <w:rsid w:val="00C4045B"/>
    <w:rsid w:val="00C40582"/>
    <w:rsid w:val="00C405FC"/>
    <w:rsid w:val="00C406F1"/>
    <w:rsid w:val="00C409EF"/>
    <w:rsid w:val="00C415EA"/>
    <w:rsid w:val="00C41AB6"/>
    <w:rsid w:val="00C41C19"/>
    <w:rsid w:val="00C41F9A"/>
    <w:rsid w:val="00C421EA"/>
    <w:rsid w:val="00C425D0"/>
    <w:rsid w:val="00C42E1B"/>
    <w:rsid w:val="00C43029"/>
    <w:rsid w:val="00C43226"/>
    <w:rsid w:val="00C4333D"/>
    <w:rsid w:val="00C43465"/>
    <w:rsid w:val="00C441A8"/>
    <w:rsid w:val="00C4480F"/>
    <w:rsid w:val="00C4481D"/>
    <w:rsid w:val="00C44BCB"/>
    <w:rsid w:val="00C44D90"/>
    <w:rsid w:val="00C44FEF"/>
    <w:rsid w:val="00C451F5"/>
    <w:rsid w:val="00C4540E"/>
    <w:rsid w:val="00C4668A"/>
    <w:rsid w:val="00C46842"/>
    <w:rsid w:val="00C46D6F"/>
    <w:rsid w:val="00C46F69"/>
    <w:rsid w:val="00C46FE5"/>
    <w:rsid w:val="00C471C6"/>
    <w:rsid w:val="00C47214"/>
    <w:rsid w:val="00C47A6F"/>
    <w:rsid w:val="00C47FF4"/>
    <w:rsid w:val="00C5005F"/>
    <w:rsid w:val="00C5015C"/>
    <w:rsid w:val="00C50D02"/>
    <w:rsid w:val="00C52136"/>
    <w:rsid w:val="00C521CF"/>
    <w:rsid w:val="00C5232C"/>
    <w:rsid w:val="00C5285B"/>
    <w:rsid w:val="00C52B80"/>
    <w:rsid w:val="00C52CC4"/>
    <w:rsid w:val="00C52D46"/>
    <w:rsid w:val="00C52E7A"/>
    <w:rsid w:val="00C52F96"/>
    <w:rsid w:val="00C534FA"/>
    <w:rsid w:val="00C535B9"/>
    <w:rsid w:val="00C53886"/>
    <w:rsid w:val="00C54442"/>
    <w:rsid w:val="00C546CF"/>
    <w:rsid w:val="00C547DA"/>
    <w:rsid w:val="00C54AF8"/>
    <w:rsid w:val="00C55623"/>
    <w:rsid w:val="00C56010"/>
    <w:rsid w:val="00C566C9"/>
    <w:rsid w:val="00C56BF8"/>
    <w:rsid w:val="00C56CF6"/>
    <w:rsid w:val="00C56FDE"/>
    <w:rsid w:val="00C57084"/>
    <w:rsid w:val="00C57170"/>
    <w:rsid w:val="00C57E54"/>
    <w:rsid w:val="00C600F0"/>
    <w:rsid w:val="00C60331"/>
    <w:rsid w:val="00C61002"/>
    <w:rsid w:val="00C614B1"/>
    <w:rsid w:val="00C61612"/>
    <w:rsid w:val="00C61DE2"/>
    <w:rsid w:val="00C61DF7"/>
    <w:rsid w:val="00C62BAA"/>
    <w:rsid w:val="00C6390C"/>
    <w:rsid w:val="00C63A35"/>
    <w:rsid w:val="00C63BE6"/>
    <w:rsid w:val="00C63CE2"/>
    <w:rsid w:val="00C63DBB"/>
    <w:rsid w:val="00C63E49"/>
    <w:rsid w:val="00C65002"/>
    <w:rsid w:val="00C65082"/>
    <w:rsid w:val="00C6515D"/>
    <w:rsid w:val="00C654EC"/>
    <w:rsid w:val="00C657AC"/>
    <w:rsid w:val="00C65C84"/>
    <w:rsid w:val="00C65CAD"/>
    <w:rsid w:val="00C669F3"/>
    <w:rsid w:val="00C67953"/>
    <w:rsid w:val="00C7006F"/>
    <w:rsid w:val="00C700A4"/>
    <w:rsid w:val="00C7051F"/>
    <w:rsid w:val="00C706E7"/>
    <w:rsid w:val="00C70FDB"/>
    <w:rsid w:val="00C712AE"/>
    <w:rsid w:val="00C71736"/>
    <w:rsid w:val="00C71DED"/>
    <w:rsid w:val="00C7200D"/>
    <w:rsid w:val="00C72560"/>
    <w:rsid w:val="00C72679"/>
    <w:rsid w:val="00C726B3"/>
    <w:rsid w:val="00C72790"/>
    <w:rsid w:val="00C73DA1"/>
    <w:rsid w:val="00C73E0F"/>
    <w:rsid w:val="00C7459C"/>
    <w:rsid w:val="00C74AD5"/>
    <w:rsid w:val="00C752DA"/>
    <w:rsid w:val="00C7571D"/>
    <w:rsid w:val="00C757B8"/>
    <w:rsid w:val="00C75AA0"/>
    <w:rsid w:val="00C75E27"/>
    <w:rsid w:val="00C7614F"/>
    <w:rsid w:val="00C76286"/>
    <w:rsid w:val="00C7745F"/>
    <w:rsid w:val="00C77984"/>
    <w:rsid w:val="00C77C06"/>
    <w:rsid w:val="00C80099"/>
    <w:rsid w:val="00C802B3"/>
    <w:rsid w:val="00C808A0"/>
    <w:rsid w:val="00C8103A"/>
    <w:rsid w:val="00C81271"/>
    <w:rsid w:val="00C81F07"/>
    <w:rsid w:val="00C81F8B"/>
    <w:rsid w:val="00C822A3"/>
    <w:rsid w:val="00C82364"/>
    <w:rsid w:val="00C8252E"/>
    <w:rsid w:val="00C82A2C"/>
    <w:rsid w:val="00C833AD"/>
    <w:rsid w:val="00C8349A"/>
    <w:rsid w:val="00C8349D"/>
    <w:rsid w:val="00C834BA"/>
    <w:rsid w:val="00C83636"/>
    <w:rsid w:val="00C83815"/>
    <w:rsid w:val="00C83A9D"/>
    <w:rsid w:val="00C8456E"/>
    <w:rsid w:val="00C8470E"/>
    <w:rsid w:val="00C848EA"/>
    <w:rsid w:val="00C85141"/>
    <w:rsid w:val="00C8565E"/>
    <w:rsid w:val="00C858D0"/>
    <w:rsid w:val="00C85A95"/>
    <w:rsid w:val="00C8611B"/>
    <w:rsid w:val="00C863DB"/>
    <w:rsid w:val="00C8674D"/>
    <w:rsid w:val="00C86A37"/>
    <w:rsid w:val="00C86C4C"/>
    <w:rsid w:val="00C87210"/>
    <w:rsid w:val="00C8782F"/>
    <w:rsid w:val="00C9092C"/>
    <w:rsid w:val="00C90C68"/>
    <w:rsid w:val="00C91203"/>
    <w:rsid w:val="00C9129D"/>
    <w:rsid w:val="00C9171A"/>
    <w:rsid w:val="00C91B27"/>
    <w:rsid w:val="00C91C02"/>
    <w:rsid w:val="00C91C68"/>
    <w:rsid w:val="00C91D11"/>
    <w:rsid w:val="00C92614"/>
    <w:rsid w:val="00C92A80"/>
    <w:rsid w:val="00C92CD6"/>
    <w:rsid w:val="00C92FE0"/>
    <w:rsid w:val="00C93112"/>
    <w:rsid w:val="00C93252"/>
    <w:rsid w:val="00C93659"/>
    <w:rsid w:val="00C93669"/>
    <w:rsid w:val="00C93A6C"/>
    <w:rsid w:val="00C9551A"/>
    <w:rsid w:val="00C95641"/>
    <w:rsid w:val="00C959F2"/>
    <w:rsid w:val="00C95DEA"/>
    <w:rsid w:val="00C95F0C"/>
    <w:rsid w:val="00C96268"/>
    <w:rsid w:val="00C96BA2"/>
    <w:rsid w:val="00C96C1B"/>
    <w:rsid w:val="00C974A2"/>
    <w:rsid w:val="00C975DA"/>
    <w:rsid w:val="00C97633"/>
    <w:rsid w:val="00CA001F"/>
    <w:rsid w:val="00CA0468"/>
    <w:rsid w:val="00CA061E"/>
    <w:rsid w:val="00CA0774"/>
    <w:rsid w:val="00CA0889"/>
    <w:rsid w:val="00CA0942"/>
    <w:rsid w:val="00CA0A56"/>
    <w:rsid w:val="00CA0B67"/>
    <w:rsid w:val="00CA1663"/>
    <w:rsid w:val="00CA1E58"/>
    <w:rsid w:val="00CA24D1"/>
    <w:rsid w:val="00CA252E"/>
    <w:rsid w:val="00CA2533"/>
    <w:rsid w:val="00CA26D3"/>
    <w:rsid w:val="00CA27D9"/>
    <w:rsid w:val="00CA29BA"/>
    <w:rsid w:val="00CA2FD4"/>
    <w:rsid w:val="00CA3682"/>
    <w:rsid w:val="00CA454A"/>
    <w:rsid w:val="00CA45FA"/>
    <w:rsid w:val="00CA47A8"/>
    <w:rsid w:val="00CA4A6C"/>
    <w:rsid w:val="00CA4BA5"/>
    <w:rsid w:val="00CA4D90"/>
    <w:rsid w:val="00CA57C1"/>
    <w:rsid w:val="00CA5AED"/>
    <w:rsid w:val="00CA6500"/>
    <w:rsid w:val="00CA67BE"/>
    <w:rsid w:val="00CA6E0F"/>
    <w:rsid w:val="00CA709A"/>
    <w:rsid w:val="00CA7392"/>
    <w:rsid w:val="00CA7B86"/>
    <w:rsid w:val="00CA7E26"/>
    <w:rsid w:val="00CA7E5C"/>
    <w:rsid w:val="00CB0035"/>
    <w:rsid w:val="00CB0553"/>
    <w:rsid w:val="00CB08F7"/>
    <w:rsid w:val="00CB0E54"/>
    <w:rsid w:val="00CB12BD"/>
    <w:rsid w:val="00CB1ADF"/>
    <w:rsid w:val="00CB1C41"/>
    <w:rsid w:val="00CB2002"/>
    <w:rsid w:val="00CB225D"/>
    <w:rsid w:val="00CB2B28"/>
    <w:rsid w:val="00CB3745"/>
    <w:rsid w:val="00CB3D44"/>
    <w:rsid w:val="00CB4220"/>
    <w:rsid w:val="00CB4EFC"/>
    <w:rsid w:val="00CB5817"/>
    <w:rsid w:val="00CB5AB4"/>
    <w:rsid w:val="00CB67A7"/>
    <w:rsid w:val="00CB6B5D"/>
    <w:rsid w:val="00CB7180"/>
    <w:rsid w:val="00CB7193"/>
    <w:rsid w:val="00CB7247"/>
    <w:rsid w:val="00CB7388"/>
    <w:rsid w:val="00CB7771"/>
    <w:rsid w:val="00CB7B03"/>
    <w:rsid w:val="00CC00A0"/>
    <w:rsid w:val="00CC0382"/>
    <w:rsid w:val="00CC0505"/>
    <w:rsid w:val="00CC08A5"/>
    <w:rsid w:val="00CC0AEC"/>
    <w:rsid w:val="00CC0DC3"/>
    <w:rsid w:val="00CC0F23"/>
    <w:rsid w:val="00CC192D"/>
    <w:rsid w:val="00CC1C11"/>
    <w:rsid w:val="00CC1CFD"/>
    <w:rsid w:val="00CC291B"/>
    <w:rsid w:val="00CC2F41"/>
    <w:rsid w:val="00CC3479"/>
    <w:rsid w:val="00CC3DA8"/>
    <w:rsid w:val="00CC3DE8"/>
    <w:rsid w:val="00CC4921"/>
    <w:rsid w:val="00CC4E12"/>
    <w:rsid w:val="00CC4EF0"/>
    <w:rsid w:val="00CC6D15"/>
    <w:rsid w:val="00CC6E8D"/>
    <w:rsid w:val="00CC706A"/>
    <w:rsid w:val="00CC779A"/>
    <w:rsid w:val="00CC7A83"/>
    <w:rsid w:val="00CD0300"/>
    <w:rsid w:val="00CD0360"/>
    <w:rsid w:val="00CD06F1"/>
    <w:rsid w:val="00CD08CF"/>
    <w:rsid w:val="00CD0910"/>
    <w:rsid w:val="00CD0BC3"/>
    <w:rsid w:val="00CD0FB3"/>
    <w:rsid w:val="00CD1222"/>
    <w:rsid w:val="00CD185D"/>
    <w:rsid w:val="00CD1EC0"/>
    <w:rsid w:val="00CD1FBD"/>
    <w:rsid w:val="00CD26EA"/>
    <w:rsid w:val="00CD31CA"/>
    <w:rsid w:val="00CD357B"/>
    <w:rsid w:val="00CD3742"/>
    <w:rsid w:val="00CD3D41"/>
    <w:rsid w:val="00CD4049"/>
    <w:rsid w:val="00CD478D"/>
    <w:rsid w:val="00CD4DA4"/>
    <w:rsid w:val="00CD52B1"/>
    <w:rsid w:val="00CD58AA"/>
    <w:rsid w:val="00CD5A77"/>
    <w:rsid w:val="00CD5AF1"/>
    <w:rsid w:val="00CD5B0F"/>
    <w:rsid w:val="00CD6851"/>
    <w:rsid w:val="00CD6AD7"/>
    <w:rsid w:val="00CD6E0F"/>
    <w:rsid w:val="00CD71AD"/>
    <w:rsid w:val="00CD7606"/>
    <w:rsid w:val="00CD79D9"/>
    <w:rsid w:val="00CD7A50"/>
    <w:rsid w:val="00CD7B55"/>
    <w:rsid w:val="00CD7D38"/>
    <w:rsid w:val="00CE00A1"/>
    <w:rsid w:val="00CE0626"/>
    <w:rsid w:val="00CE0AC9"/>
    <w:rsid w:val="00CE1137"/>
    <w:rsid w:val="00CE181B"/>
    <w:rsid w:val="00CE1D68"/>
    <w:rsid w:val="00CE264F"/>
    <w:rsid w:val="00CE26D5"/>
    <w:rsid w:val="00CE292B"/>
    <w:rsid w:val="00CE29FF"/>
    <w:rsid w:val="00CE3A21"/>
    <w:rsid w:val="00CE3AC0"/>
    <w:rsid w:val="00CE44FD"/>
    <w:rsid w:val="00CE4966"/>
    <w:rsid w:val="00CE4FFA"/>
    <w:rsid w:val="00CE52B0"/>
    <w:rsid w:val="00CE5E31"/>
    <w:rsid w:val="00CE61E6"/>
    <w:rsid w:val="00CE6707"/>
    <w:rsid w:val="00CE7238"/>
    <w:rsid w:val="00CE744D"/>
    <w:rsid w:val="00CE76D5"/>
    <w:rsid w:val="00CE7DC0"/>
    <w:rsid w:val="00CE7EC7"/>
    <w:rsid w:val="00CF0B2A"/>
    <w:rsid w:val="00CF2277"/>
    <w:rsid w:val="00CF29C4"/>
    <w:rsid w:val="00CF29F6"/>
    <w:rsid w:val="00CF2C5F"/>
    <w:rsid w:val="00CF3221"/>
    <w:rsid w:val="00CF3302"/>
    <w:rsid w:val="00CF351E"/>
    <w:rsid w:val="00CF35E6"/>
    <w:rsid w:val="00CF3891"/>
    <w:rsid w:val="00CF39C7"/>
    <w:rsid w:val="00CF3AC8"/>
    <w:rsid w:val="00CF4454"/>
    <w:rsid w:val="00CF4602"/>
    <w:rsid w:val="00CF4CF2"/>
    <w:rsid w:val="00CF4E48"/>
    <w:rsid w:val="00CF53B8"/>
    <w:rsid w:val="00CF5E50"/>
    <w:rsid w:val="00CF619E"/>
    <w:rsid w:val="00CF652A"/>
    <w:rsid w:val="00CF75CB"/>
    <w:rsid w:val="00CF7CCF"/>
    <w:rsid w:val="00D0048E"/>
    <w:rsid w:val="00D005D1"/>
    <w:rsid w:val="00D006F8"/>
    <w:rsid w:val="00D008D3"/>
    <w:rsid w:val="00D009BD"/>
    <w:rsid w:val="00D00B4D"/>
    <w:rsid w:val="00D00D04"/>
    <w:rsid w:val="00D00DDF"/>
    <w:rsid w:val="00D00F07"/>
    <w:rsid w:val="00D0140F"/>
    <w:rsid w:val="00D014FF"/>
    <w:rsid w:val="00D01B25"/>
    <w:rsid w:val="00D01D8D"/>
    <w:rsid w:val="00D0226F"/>
    <w:rsid w:val="00D02291"/>
    <w:rsid w:val="00D0297C"/>
    <w:rsid w:val="00D029E6"/>
    <w:rsid w:val="00D02B0F"/>
    <w:rsid w:val="00D02B6C"/>
    <w:rsid w:val="00D03224"/>
    <w:rsid w:val="00D04125"/>
    <w:rsid w:val="00D042B0"/>
    <w:rsid w:val="00D04608"/>
    <w:rsid w:val="00D04CAC"/>
    <w:rsid w:val="00D04F10"/>
    <w:rsid w:val="00D0558E"/>
    <w:rsid w:val="00D05682"/>
    <w:rsid w:val="00D061EF"/>
    <w:rsid w:val="00D0639B"/>
    <w:rsid w:val="00D071A1"/>
    <w:rsid w:val="00D07BEC"/>
    <w:rsid w:val="00D07D55"/>
    <w:rsid w:val="00D07DE1"/>
    <w:rsid w:val="00D1088A"/>
    <w:rsid w:val="00D108DA"/>
    <w:rsid w:val="00D10C94"/>
    <w:rsid w:val="00D10E4A"/>
    <w:rsid w:val="00D10FB6"/>
    <w:rsid w:val="00D10FC4"/>
    <w:rsid w:val="00D113C8"/>
    <w:rsid w:val="00D11CA5"/>
    <w:rsid w:val="00D11D49"/>
    <w:rsid w:val="00D12185"/>
    <w:rsid w:val="00D12920"/>
    <w:rsid w:val="00D12D79"/>
    <w:rsid w:val="00D13081"/>
    <w:rsid w:val="00D132BF"/>
    <w:rsid w:val="00D1375B"/>
    <w:rsid w:val="00D138D4"/>
    <w:rsid w:val="00D13967"/>
    <w:rsid w:val="00D1396C"/>
    <w:rsid w:val="00D13C66"/>
    <w:rsid w:val="00D13C7E"/>
    <w:rsid w:val="00D1418F"/>
    <w:rsid w:val="00D1434B"/>
    <w:rsid w:val="00D14EB2"/>
    <w:rsid w:val="00D155BC"/>
    <w:rsid w:val="00D16458"/>
    <w:rsid w:val="00D16579"/>
    <w:rsid w:val="00D16698"/>
    <w:rsid w:val="00D16D47"/>
    <w:rsid w:val="00D170FA"/>
    <w:rsid w:val="00D17106"/>
    <w:rsid w:val="00D1740E"/>
    <w:rsid w:val="00D17757"/>
    <w:rsid w:val="00D177E9"/>
    <w:rsid w:val="00D200DD"/>
    <w:rsid w:val="00D201E1"/>
    <w:rsid w:val="00D20482"/>
    <w:rsid w:val="00D204CF"/>
    <w:rsid w:val="00D21055"/>
    <w:rsid w:val="00D2168E"/>
    <w:rsid w:val="00D21C7A"/>
    <w:rsid w:val="00D2211D"/>
    <w:rsid w:val="00D2237F"/>
    <w:rsid w:val="00D22802"/>
    <w:rsid w:val="00D22DE4"/>
    <w:rsid w:val="00D22F64"/>
    <w:rsid w:val="00D2301B"/>
    <w:rsid w:val="00D235CD"/>
    <w:rsid w:val="00D23C15"/>
    <w:rsid w:val="00D2428E"/>
    <w:rsid w:val="00D244A9"/>
    <w:rsid w:val="00D24507"/>
    <w:rsid w:val="00D24AB5"/>
    <w:rsid w:val="00D24DA0"/>
    <w:rsid w:val="00D24DF5"/>
    <w:rsid w:val="00D24EDA"/>
    <w:rsid w:val="00D25E17"/>
    <w:rsid w:val="00D25E4E"/>
    <w:rsid w:val="00D26202"/>
    <w:rsid w:val="00D264A2"/>
    <w:rsid w:val="00D26522"/>
    <w:rsid w:val="00D266F1"/>
    <w:rsid w:val="00D26A08"/>
    <w:rsid w:val="00D26CEC"/>
    <w:rsid w:val="00D27809"/>
    <w:rsid w:val="00D27819"/>
    <w:rsid w:val="00D278CF"/>
    <w:rsid w:val="00D27930"/>
    <w:rsid w:val="00D27A7A"/>
    <w:rsid w:val="00D27AF3"/>
    <w:rsid w:val="00D3017C"/>
    <w:rsid w:val="00D3047A"/>
    <w:rsid w:val="00D308D8"/>
    <w:rsid w:val="00D30B3B"/>
    <w:rsid w:val="00D30E1F"/>
    <w:rsid w:val="00D3166F"/>
    <w:rsid w:val="00D33DE9"/>
    <w:rsid w:val="00D33EE2"/>
    <w:rsid w:val="00D33F05"/>
    <w:rsid w:val="00D344AF"/>
    <w:rsid w:val="00D348D2"/>
    <w:rsid w:val="00D34D96"/>
    <w:rsid w:val="00D34F78"/>
    <w:rsid w:val="00D35762"/>
    <w:rsid w:val="00D35789"/>
    <w:rsid w:val="00D35D64"/>
    <w:rsid w:val="00D36785"/>
    <w:rsid w:val="00D36A27"/>
    <w:rsid w:val="00D36FF0"/>
    <w:rsid w:val="00D3710D"/>
    <w:rsid w:val="00D37FF8"/>
    <w:rsid w:val="00D40091"/>
    <w:rsid w:val="00D4073D"/>
    <w:rsid w:val="00D407FA"/>
    <w:rsid w:val="00D41441"/>
    <w:rsid w:val="00D4159D"/>
    <w:rsid w:val="00D42E4C"/>
    <w:rsid w:val="00D43128"/>
    <w:rsid w:val="00D43F73"/>
    <w:rsid w:val="00D4509D"/>
    <w:rsid w:val="00D452D6"/>
    <w:rsid w:val="00D4582C"/>
    <w:rsid w:val="00D459C5"/>
    <w:rsid w:val="00D45EE9"/>
    <w:rsid w:val="00D45F55"/>
    <w:rsid w:val="00D46586"/>
    <w:rsid w:val="00D469BF"/>
    <w:rsid w:val="00D46DB2"/>
    <w:rsid w:val="00D46F97"/>
    <w:rsid w:val="00D47833"/>
    <w:rsid w:val="00D47B4A"/>
    <w:rsid w:val="00D47CDF"/>
    <w:rsid w:val="00D500DA"/>
    <w:rsid w:val="00D505DE"/>
    <w:rsid w:val="00D507A5"/>
    <w:rsid w:val="00D50FC9"/>
    <w:rsid w:val="00D5180A"/>
    <w:rsid w:val="00D51C02"/>
    <w:rsid w:val="00D520D3"/>
    <w:rsid w:val="00D524C7"/>
    <w:rsid w:val="00D52B91"/>
    <w:rsid w:val="00D52D0E"/>
    <w:rsid w:val="00D536C5"/>
    <w:rsid w:val="00D53846"/>
    <w:rsid w:val="00D53B31"/>
    <w:rsid w:val="00D53E7C"/>
    <w:rsid w:val="00D540A5"/>
    <w:rsid w:val="00D54283"/>
    <w:rsid w:val="00D550CA"/>
    <w:rsid w:val="00D55227"/>
    <w:rsid w:val="00D555EB"/>
    <w:rsid w:val="00D55932"/>
    <w:rsid w:val="00D560D1"/>
    <w:rsid w:val="00D565BD"/>
    <w:rsid w:val="00D565C0"/>
    <w:rsid w:val="00D56A7B"/>
    <w:rsid w:val="00D56AF2"/>
    <w:rsid w:val="00D5745D"/>
    <w:rsid w:val="00D5748D"/>
    <w:rsid w:val="00D57B42"/>
    <w:rsid w:val="00D60CED"/>
    <w:rsid w:val="00D60D55"/>
    <w:rsid w:val="00D60D6A"/>
    <w:rsid w:val="00D61039"/>
    <w:rsid w:val="00D61231"/>
    <w:rsid w:val="00D6129F"/>
    <w:rsid w:val="00D61A2E"/>
    <w:rsid w:val="00D61BC4"/>
    <w:rsid w:val="00D61E6C"/>
    <w:rsid w:val="00D623DC"/>
    <w:rsid w:val="00D62743"/>
    <w:rsid w:val="00D629D9"/>
    <w:rsid w:val="00D62A97"/>
    <w:rsid w:val="00D62B6C"/>
    <w:rsid w:val="00D62BB0"/>
    <w:rsid w:val="00D62C6F"/>
    <w:rsid w:val="00D63934"/>
    <w:rsid w:val="00D64067"/>
    <w:rsid w:val="00D640EB"/>
    <w:rsid w:val="00D64139"/>
    <w:rsid w:val="00D645AD"/>
    <w:rsid w:val="00D651F9"/>
    <w:rsid w:val="00D66128"/>
    <w:rsid w:val="00D6613F"/>
    <w:rsid w:val="00D666FC"/>
    <w:rsid w:val="00D66836"/>
    <w:rsid w:val="00D67A3B"/>
    <w:rsid w:val="00D704BD"/>
    <w:rsid w:val="00D7064C"/>
    <w:rsid w:val="00D71A1A"/>
    <w:rsid w:val="00D73343"/>
    <w:rsid w:val="00D73753"/>
    <w:rsid w:val="00D73DD6"/>
    <w:rsid w:val="00D74028"/>
    <w:rsid w:val="00D740E5"/>
    <w:rsid w:val="00D7522F"/>
    <w:rsid w:val="00D75919"/>
    <w:rsid w:val="00D75EF4"/>
    <w:rsid w:val="00D7614C"/>
    <w:rsid w:val="00D764E4"/>
    <w:rsid w:val="00D7664E"/>
    <w:rsid w:val="00D767C1"/>
    <w:rsid w:val="00D76B7A"/>
    <w:rsid w:val="00D76CDB"/>
    <w:rsid w:val="00D7729E"/>
    <w:rsid w:val="00D77C04"/>
    <w:rsid w:val="00D77C53"/>
    <w:rsid w:val="00D77CDA"/>
    <w:rsid w:val="00D8018E"/>
    <w:rsid w:val="00D8042B"/>
    <w:rsid w:val="00D80D2F"/>
    <w:rsid w:val="00D811B0"/>
    <w:rsid w:val="00D8187D"/>
    <w:rsid w:val="00D819C3"/>
    <w:rsid w:val="00D81AD4"/>
    <w:rsid w:val="00D81C4E"/>
    <w:rsid w:val="00D824F1"/>
    <w:rsid w:val="00D8330E"/>
    <w:rsid w:val="00D83394"/>
    <w:rsid w:val="00D83C4E"/>
    <w:rsid w:val="00D8440F"/>
    <w:rsid w:val="00D844CB"/>
    <w:rsid w:val="00D84F77"/>
    <w:rsid w:val="00D8557B"/>
    <w:rsid w:val="00D859F1"/>
    <w:rsid w:val="00D85B6D"/>
    <w:rsid w:val="00D85EA8"/>
    <w:rsid w:val="00D8611D"/>
    <w:rsid w:val="00D86475"/>
    <w:rsid w:val="00D86D50"/>
    <w:rsid w:val="00D87117"/>
    <w:rsid w:val="00D87838"/>
    <w:rsid w:val="00D8787B"/>
    <w:rsid w:val="00D87E52"/>
    <w:rsid w:val="00D90049"/>
    <w:rsid w:val="00D90931"/>
    <w:rsid w:val="00D9093E"/>
    <w:rsid w:val="00D90BE2"/>
    <w:rsid w:val="00D90E63"/>
    <w:rsid w:val="00D91528"/>
    <w:rsid w:val="00D91B19"/>
    <w:rsid w:val="00D9241B"/>
    <w:rsid w:val="00D9293D"/>
    <w:rsid w:val="00D92A71"/>
    <w:rsid w:val="00D92D47"/>
    <w:rsid w:val="00D935C0"/>
    <w:rsid w:val="00D93712"/>
    <w:rsid w:val="00D93B1F"/>
    <w:rsid w:val="00D93DD8"/>
    <w:rsid w:val="00D94C45"/>
    <w:rsid w:val="00D94C64"/>
    <w:rsid w:val="00D950F6"/>
    <w:rsid w:val="00D95231"/>
    <w:rsid w:val="00D95276"/>
    <w:rsid w:val="00D952CD"/>
    <w:rsid w:val="00D953C0"/>
    <w:rsid w:val="00D956E6"/>
    <w:rsid w:val="00D95A07"/>
    <w:rsid w:val="00D96199"/>
    <w:rsid w:val="00D961A4"/>
    <w:rsid w:val="00D96332"/>
    <w:rsid w:val="00D96399"/>
    <w:rsid w:val="00D96568"/>
    <w:rsid w:val="00D9690F"/>
    <w:rsid w:val="00D96A6D"/>
    <w:rsid w:val="00D96DF0"/>
    <w:rsid w:val="00D97EF9"/>
    <w:rsid w:val="00DA004C"/>
    <w:rsid w:val="00DA03B8"/>
    <w:rsid w:val="00DA0D05"/>
    <w:rsid w:val="00DA0D1A"/>
    <w:rsid w:val="00DA1766"/>
    <w:rsid w:val="00DA182A"/>
    <w:rsid w:val="00DA1A0F"/>
    <w:rsid w:val="00DA1B31"/>
    <w:rsid w:val="00DA27C7"/>
    <w:rsid w:val="00DA2C5B"/>
    <w:rsid w:val="00DA3752"/>
    <w:rsid w:val="00DA3B48"/>
    <w:rsid w:val="00DA436F"/>
    <w:rsid w:val="00DA4594"/>
    <w:rsid w:val="00DA48DF"/>
    <w:rsid w:val="00DA5078"/>
    <w:rsid w:val="00DA51EB"/>
    <w:rsid w:val="00DA56B4"/>
    <w:rsid w:val="00DA5E50"/>
    <w:rsid w:val="00DA5E8B"/>
    <w:rsid w:val="00DA72D8"/>
    <w:rsid w:val="00DA7D4B"/>
    <w:rsid w:val="00DB003F"/>
    <w:rsid w:val="00DB02D3"/>
    <w:rsid w:val="00DB041F"/>
    <w:rsid w:val="00DB044D"/>
    <w:rsid w:val="00DB0513"/>
    <w:rsid w:val="00DB072B"/>
    <w:rsid w:val="00DB0853"/>
    <w:rsid w:val="00DB12EC"/>
    <w:rsid w:val="00DB1AED"/>
    <w:rsid w:val="00DB1C43"/>
    <w:rsid w:val="00DB1CEE"/>
    <w:rsid w:val="00DB230A"/>
    <w:rsid w:val="00DB25EE"/>
    <w:rsid w:val="00DB2DF1"/>
    <w:rsid w:val="00DB3062"/>
    <w:rsid w:val="00DB3297"/>
    <w:rsid w:val="00DB330C"/>
    <w:rsid w:val="00DB3539"/>
    <w:rsid w:val="00DB3963"/>
    <w:rsid w:val="00DB3970"/>
    <w:rsid w:val="00DB3B4D"/>
    <w:rsid w:val="00DB53D8"/>
    <w:rsid w:val="00DB567C"/>
    <w:rsid w:val="00DB59BD"/>
    <w:rsid w:val="00DB5BA1"/>
    <w:rsid w:val="00DB5D5E"/>
    <w:rsid w:val="00DB6026"/>
    <w:rsid w:val="00DB6128"/>
    <w:rsid w:val="00DB68B6"/>
    <w:rsid w:val="00DB6A84"/>
    <w:rsid w:val="00DB72B9"/>
    <w:rsid w:val="00DB7590"/>
    <w:rsid w:val="00DC01AE"/>
    <w:rsid w:val="00DC024B"/>
    <w:rsid w:val="00DC02CE"/>
    <w:rsid w:val="00DC02F3"/>
    <w:rsid w:val="00DC0A11"/>
    <w:rsid w:val="00DC0AF0"/>
    <w:rsid w:val="00DC0BAC"/>
    <w:rsid w:val="00DC0C7D"/>
    <w:rsid w:val="00DC1320"/>
    <w:rsid w:val="00DC1438"/>
    <w:rsid w:val="00DC173F"/>
    <w:rsid w:val="00DC1C51"/>
    <w:rsid w:val="00DC216D"/>
    <w:rsid w:val="00DC24C6"/>
    <w:rsid w:val="00DC28B5"/>
    <w:rsid w:val="00DC2FF0"/>
    <w:rsid w:val="00DC322D"/>
    <w:rsid w:val="00DC323E"/>
    <w:rsid w:val="00DC3415"/>
    <w:rsid w:val="00DC3456"/>
    <w:rsid w:val="00DC35DC"/>
    <w:rsid w:val="00DC373F"/>
    <w:rsid w:val="00DC3B16"/>
    <w:rsid w:val="00DC402E"/>
    <w:rsid w:val="00DC41CB"/>
    <w:rsid w:val="00DC4D56"/>
    <w:rsid w:val="00DC631A"/>
    <w:rsid w:val="00DC63A2"/>
    <w:rsid w:val="00DC67DC"/>
    <w:rsid w:val="00DC6AE4"/>
    <w:rsid w:val="00DC6CE9"/>
    <w:rsid w:val="00DC6D4B"/>
    <w:rsid w:val="00DC70C0"/>
    <w:rsid w:val="00DC7607"/>
    <w:rsid w:val="00DC790B"/>
    <w:rsid w:val="00DC7982"/>
    <w:rsid w:val="00DC7C1F"/>
    <w:rsid w:val="00DD0C11"/>
    <w:rsid w:val="00DD10F8"/>
    <w:rsid w:val="00DD1942"/>
    <w:rsid w:val="00DD1BE7"/>
    <w:rsid w:val="00DD1E61"/>
    <w:rsid w:val="00DD21C2"/>
    <w:rsid w:val="00DD27EF"/>
    <w:rsid w:val="00DD2EAE"/>
    <w:rsid w:val="00DD3828"/>
    <w:rsid w:val="00DD3C7C"/>
    <w:rsid w:val="00DD431E"/>
    <w:rsid w:val="00DD4F12"/>
    <w:rsid w:val="00DD534E"/>
    <w:rsid w:val="00DD5554"/>
    <w:rsid w:val="00DD59DB"/>
    <w:rsid w:val="00DD5CAB"/>
    <w:rsid w:val="00DD6534"/>
    <w:rsid w:val="00DD65E4"/>
    <w:rsid w:val="00DD66A3"/>
    <w:rsid w:val="00DD673D"/>
    <w:rsid w:val="00DD6BEA"/>
    <w:rsid w:val="00DD6F8A"/>
    <w:rsid w:val="00DD702E"/>
    <w:rsid w:val="00DD7AF2"/>
    <w:rsid w:val="00DD7E7A"/>
    <w:rsid w:val="00DE0249"/>
    <w:rsid w:val="00DE03C1"/>
    <w:rsid w:val="00DE0849"/>
    <w:rsid w:val="00DE0A57"/>
    <w:rsid w:val="00DE0B77"/>
    <w:rsid w:val="00DE0CBF"/>
    <w:rsid w:val="00DE0FD7"/>
    <w:rsid w:val="00DE0FD8"/>
    <w:rsid w:val="00DE127B"/>
    <w:rsid w:val="00DE17C8"/>
    <w:rsid w:val="00DE1820"/>
    <w:rsid w:val="00DE1CFF"/>
    <w:rsid w:val="00DE218A"/>
    <w:rsid w:val="00DE26BB"/>
    <w:rsid w:val="00DE277E"/>
    <w:rsid w:val="00DE29BE"/>
    <w:rsid w:val="00DE32AB"/>
    <w:rsid w:val="00DE33B8"/>
    <w:rsid w:val="00DE344E"/>
    <w:rsid w:val="00DE3A92"/>
    <w:rsid w:val="00DE3F1E"/>
    <w:rsid w:val="00DE411F"/>
    <w:rsid w:val="00DE4613"/>
    <w:rsid w:val="00DE4B6F"/>
    <w:rsid w:val="00DE4BD2"/>
    <w:rsid w:val="00DE4D58"/>
    <w:rsid w:val="00DE52C5"/>
    <w:rsid w:val="00DE5A57"/>
    <w:rsid w:val="00DE5B12"/>
    <w:rsid w:val="00DE5BBE"/>
    <w:rsid w:val="00DE5DFF"/>
    <w:rsid w:val="00DE60DC"/>
    <w:rsid w:val="00DE68E1"/>
    <w:rsid w:val="00DE6936"/>
    <w:rsid w:val="00DE73F4"/>
    <w:rsid w:val="00DE7844"/>
    <w:rsid w:val="00DE7846"/>
    <w:rsid w:val="00DE790A"/>
    <w:rsid w:val="00DE79BE"/>
    <w:rsid w:val="00DF08BA"/>
    <w:rsid w:val="00DF09A1"/>
    <w:rsid w:val="00DF0A1C"/>
    <w:rsid w:val="00DF0EC2"/>
    <w:rsid w:val="00DF102F"/>
    <w:rsid w:val="00DF10DA"/>
    <w:rsid w:val="00DF142C"/>
    <w:rsid w:val="00DF1871"/>
    <w:rsid w:val="00DF2640"/>
    <w:rsid w:val="00DF2B92"/>
    <w:rsid w:val="00DF2C32"/>
    <w:rsid w:val="00DF2ED1"/>
    <w:rsid w:val="00DF32C1"/>
    <w:rsid w:val="00DF33D0"/>
    <w:rsid w:val="00DF39F4"/>
    <w:rsid w:val="00DF4C99"/>
    <w:rsid w:val="00DF5237"/>
    <w:rsid w:val="00DF5894"/>
    <w:rsid w:val="00DF6164"/>
    <w:rsid w:val="00DF6293"/>
    <w:rsid w:val="00DF62BF"/>
    <w:rsid w:val="00DF63CB"/>
    <w:rsid w:val="00DF66B7"/>
    <w:rsid w:val="00DF6F96"/>
    <w:rsid w:val="00DF6FDE"/>
    <w:rsid w:val="00DF73B9"/>
    <w:rsid w:val="00DF7625"/>
    <w:rsid w:val="00DF7DED"/>
    <w:rsid w:val="00E0067B"/>
    <w:rsid w:val="00E00745"/>
    <w:rsid w:val="00E00A78"/>
    <w:rsid w:val="00E00CEF"/>
    <w:rsid w:val="00E00F9A"/>
    <w:rsid w:val="00E01431"/>
    <w:rsid w:val="00E01439"/>
    <w:rsid w:val="00E01522"/>
    <w:rsid w:val="00E019C9"/>
    <w:rsid w:val="00E0222A"/>
    <w:rsid w:val="00E02CFE"/>
    <w:rsid w:val="00E02E9B"/>
    <w:rsid w:val="00E03088"/>
    <w:rsid w:val="00E03682"/>
    <w:rsid w:val="00E036A1"/>
    <w:rsid w:val="00E03FF4"/>
    <w:rsid w:val="00E04365"/>
    <w:rsid w:val="00E0452B"/>
    <w:rsid w:val="00E0469E"/>
    <w:rsid w:val="00E05152"/>
    <w:rsid w:val="00E05688"/>
    <w:rsid w:val="00E06506"/>
    <w:rsid w:val="00E06526"/>
    <w:rsid w:val="00E06D75"/>
    <w:rsid w:val="00E06F15"/>
    <w:rsid w:val="00E07BC5"/>
    <w:rsid w:val="00E100E9"/>
    <w:rsid w:val="00E101B0"/>
    <w:rsid w:val="00E10405"/>
    <w:rsid w:val="00E10E9D"/>
    <w:rsid w:val="00E10F52"/>
    <w:rsid w:val="00E11368"/>
    <w:rsid w:val="00E11377"/>
    <w:rsid w:val="00E1195F"/>
    <w:rsid w:val="00E11E12"/>
    <w:rsid w:val="00E1201D"/>
    <w:rsid w:val="00E12252"/>
    <w:rsid w:val="00E1233B"/>
    <w:rsid w:val="00E12427"/>
    <w:rsid w:val="00E1327D"/>
    <w:rsid w:val="00E13287"/>
    <w:rsid w:val="00E135FB"/>
    <w:rsid w:val="00E13918"/>
    <w:rsid w:val="00E13975"/>
    <w:rsid w:val="00E13A56"/>
    <w:rsid w:val="00E13B55"/>
    <w:rsid w:val="00E140CB"/>
    <w:rsid w:val="00E1464E"/>
    <w:rsid w:val="00E14A27"/>
    <w:rsid w:val="00E153B4"/>
    <w:rsid w:val="00E15591"/>
    <w:rsid w:val="00E15C32"/>
    <w:rsid w:val="00E163EC"/>
    <w:rsid w:val="00E168E5"/>
    <w:rsid w:val="00E1699D"/>
    <w:rsid w:val="00E169F8"/>
    <w:rsid w:val="00E17194"/>
    <w:rsid w:val="00E174FD"/>
    <w:rsid w:val="00E17912"/>
    <w:rsid w:val="00E20C35"/>
    <w:rsid w:val="00E213AD"/>
    <w:rsid w:val="00E21528"/>
    <w:rsid w:val="00E21613"/>
    <w:rsid w:val="00E21B80"/>
    <w:rsid w:val="00E21E12"/>
    <w:rsid w:val="00E221A8"/>
    <w:rsid w:val="00E2243C"/>
    <w:rsid w:val="00E22480"/>
    <w:rsid w:val="00E2260A"/>
    <w:rsid w:val="00E22774"/>
    <w:rsid w:val="00E227C3"/>
    <w:rsid w:val="00E2286E"/>
    <w:rsid w:val="00E22B20"/>
    <w:rsid w:val="00E230E6"/>
    <w:rsid w:val="00E234CD"/>
    <w:rsid w:val="00E248EE"/>
    <w:rsid w:val="00E2525F"/>
    <w:rsid w:val="00E25417"/>
    <w:rsid w:val="00E25651"/>
    <w:rsid w:val="00E256A2"/>
    <w:rsid w:val="00E25931"/>
    <w:rsid w:val="00E25EA6"/>
    <w:rsid w:val="00E25F4D"/>
    <w:rsid w:val="00E26049"/>
    <w:rsid w:val="00E266E3"/>
    <w:rsid w:val="00E266E7"/>
    <w:rsid w:val="00E268D0"/>
    <w:rsid w:val="00E26ABE"/>
    <w:rsid w:val="00E26CAE"/>
    <w:rsid w:val="00E26F2F"/>
    <w:rsid w:val="00E27076"/>
    <w:rsid w:val="00E270B6"/>
    <w:rsid w:val="00E2747B"/>
    <w:rsid w:val="00E27775"/>
    <w:rsid w:val="00E27DA0"/>
    <w:rsid w:val="00E300E6"/>
    <w:rsid w:val="00E30307"/>
    <w:rsid w:val="00E30365"/>
    <w:rsid w:val="00E3046B"/>
    <w:rsid w:val="00E304BB"/>
    <w:rsid w:val="00E310B6"/>
    <w:rsid w:val="00E310C5"/>
    <w:rsid w:val="00E31185"/>
    <w:rsid w:val="00E31420"/>
    <w:rsid w:val="00E31A0A"/>
    <w:rsid w:val="00E3264B"/>
    <w:rsid w:val="00E32B32"/>
    <w:rsid w:val="00E32C86"/>
    <w:rsid w:val="00E32E84"/>
    <w:rsid w:val="00E33A11"/>
    <w:rsid w:val="00E347D2"/>
    <w:rsid w:val="00E34B83"/>
    <w:rsid w:val="00E34DA5"/>
    <w:rsid w:val="00E353CD"/>
    <w:rsid w:val="00E35464"/>
    <w:rsid w:val="00E35682"/>
    <w:rsid w:val="00E35E1A"/>
    <w:rsid w:val="00E35FBE"/>
    <w:rsid w:val="00E36AF3"/>
    <w:rsid w:val="00E3760E"/>
    <w:rsid w:val="00E37BCB"/>
    <w:rsid w:val="00E4025F"/>
    <w:rsid w:val="00E405F3"/>
    <w:rsid w:val="00E40718"/>
    <w:rsid w:val="00E41166"/>
    <w:rsid w:val="00E41CC2"/>
    <w:rsid w:val="00E41DEB"/>
    <w:rsid w:val="00E422B3"/>
    <w:rsid w:val="00E42328"/>
    <w:rsid w:val="00E42691"/>
    <w:rsid w:val="00E42D19"/>
    <w:rsid w:val="00E445FE"/>
    <w:rsid w:val="00E45447"/>
    <w:rsid w:val="00E457A5"/>
    <w:rsid w:val="00E45BBE"/>
    <w:rsid w:val="00E45CCF"/>
    <w:rsid w:val="00E4635D"/>
    <w:rsid w:val="00E46570"/>
    <w:rsid w:val="00E46E4A"/>
    <w:rsid w:val="00E4791E"/>
    <w:rsid w:val="00E47B00"/>
    <w:rsid w:val="00E5001A"/>
    <w:rsid w:val="00E50AE3"/>
    <w:rsid w:val="00E50F2C"/>
    <w:rsid w:val="00E50FE4"/>
    <w:rsid w:val="00E51549"/>
    <w:rsid w:val="00E524C5"/>
    <w:rsid w:val="00E5254A"/>
    <w:rsid w:val="00E52955"/>
    <w:rsid w:val="00E534A6"/>
    <w:rsid w:val="00E534DB"/>
    <w:rsid w:val="00E53AB1"/>
    <w:rsid w:val="00E53D22"/>
    <w:rsid w:val="00E54963"/>
    <w:rsid w:val="00E54D8B"/>
    <w:rsid w:val="00E55389"/>
    <w:rsid w:val="00E5541B"/>
    <w:rsid w:val="00E55893"/>
    <w:rsid w:val="00E55BE0"/>
    <w:rsid w:val="00E55CDF"/>
    <w:rsid w:val="00E561C3"/>
    <w:rsid w:val="00E5656B"/>
    <w:rsid w:val="00E565BA"/>
    <w:rsid w:val="00E56CB4"/>
    <w:rsid w:val="00E570E7"/>
    <w:rsid w:val="00E57578"/>
    <w:rsid w:val="00E57974"/>
    <w:rsid w:val="00E60A68"/>
    <w:rsid w:val="00E61358"/>
    <w:rsid w:val="00E6136A"/>
    <w:rsid w:val="00E61967"/>
    <w:rsid w:val="00E623C4"/>
    <w:rsid w:val="00E623EC"/>
    <w:rsid w:val="00E6274A"/>
    <w:rsid w:val="00E62D24"/>
    <w:rsid w:val="00E63129"/>
    <w:rsid w:val="00E631FC"/>
    <w:rsid w:val="00E63673"/>
    <w:rsid w:val="00E636D3"/>
    <w:rsid w:val="00E6384D"/>
    <w:rsid w:val="00E64053"/>
    <w:rsid w:val="00E644B7"/>
    <w:rsid w:val="00E6475D"/>
    <w:rsid w:val="00E64799"/>
    <w:rsid w:val="00E64C75"/>
    <w:rsid w:val="00E64D91"/>
    <w:rsid w:val="00E64D96"/>
    <w:rsid w:val="00E64ECC"/>
    <w:rsid w:val="00E65E39"/>
    <w:rsid w:val="00E65F9E"/>
    <w:rsid w:val="00E66705"/>
    <w:rsid w:val="00E66E07"/>
    <w:rsid w:val="00E6772D"/>
    <w:rsid w:val="00E67AE0"/>
    <w:rsid w:val="00E67B56"/>
    <w:rsid w:val="00E67E02"/>
    <w:rsid w:val="00E70B39"/>
    <w:rsid w:val="00E71163"/>
    <w:rsid w:val="00E714D5"/>
    <w:rsid w:val="00E7191C"/>
    <w:rsid w:val="00E71A77"/>
    <w:rsid w:val="00E71B77"/>
    <w:rsid w:val="00E7248C"/>
    <w:rsid w:val="00E726A6"/>
    <w:rsid w:val="00E72A8D"/>
    <w:rsid w:val="00E72BD8"/>
    <w:rsid w:val="00E72C51"/>
    <w:rsid w:val="00E72D7A"/>
    <w:rsid w:val="00E73316"/>
    <w:rsid w:val="00E73663"/>
    <w:rsid w:val="00E7400F"/>
    <w:rsid w:val="00E7421F"/>
    <w:rsid w:val="00E7525E"/>
    <w:rsid w:val="00E7547A"/>
    <w:rsid w:val="00E75B2D"/>
    <w:rsid w:val="00E75D8D"/>
    <w:rsid w:val="00E7616B"/>
    <w:rsid w:val="00E762F4"/>
    <w:rsid w:val="00E765C9"/>
    <w:rsid w:val="00E76642"/>
    <w:rsid w:val="00E76F43"/>
    <w:rsid w:val="00E76FF4"/>
    <w:rsid w:val="00E77180"/>
    <w:rsid w:val="00E7724A"/>
    <w:rsid w:val="00E775D9"/>
    <w:rsid w:val="00E77A01"/>
    <w:rsid w:val="00E77C1C"/>
    <w:rsid w:val="00E80098"/>
    <w:rsid w:val="00E8036D"/>
    <w:rsid w:val="00E80C5B"/>
    <w:rsid w:val="00E80C69"/>
    <w:rsid w:val="00E8120A"/>
    <w:rsid w:val="00E813FC"/>
    <w:rsid w:val="00E81416"/>
    <w:rsid w:val="00E8149C"/>
    <w:rsid w:val="00E81C04"/>
    <w:rsid w:val="00E81EEA"/>
    <w:rsid w:val="00E820C7"/>
    <w:rsid w:val="00E82529"/>
    <w:rsid w:val="00E82738"/>
    <w:rsid w:val="00E82A58"/>
    <w:rsid w:val="00E82C1C"/>
    <w:rsid w:val="00E82F00"/>
    <w:rsid w:val="00E832A1"/>
    <w:rsid w:val="00E836A0"/>
    <w:rsid w:val="00E8397A"/>
    <w:rsid w:val="00E83F45"/>
    <w:rsid w:val="00E84A8A"/>
    <w:rsid w:val="00E84AD7"/>
    <w:rsid w:val="00E850A8"/>
    <w:rsid w:val="00E85425"/>
    <w:rsid w:val="00E857FA"/>
    <w:rsid w:val="00E85D7E"/>
    <w:rsid w:val="00E862BB"/>
    <w:rsid w:val="00E86955"/>
    <w:rsid w:val="00E86D12"/>
    <w:rsid w:val="00E875EA"/>
    <w:rsid w:val="00E87A13"/>
    <w:rsid w:val="00E87A63"/>
    <w:rsid w:val="00E87CFC"/>
    <w:rsid w:val="00E901C0"/>
    <w:rsid w:val="00E90632"/>
    <w:rsid w:val="00E9066A"/>
    <w:rsid w:val="00E9106D"/>
    <w:rsid w:val="00E91D75"/>
    <w:rsid w:val="00E921FC"/>
    <w:rsid w:val="00E9254D"/>
    <w:rsid w:val="00E925B9"/>
    <w:rsid w:val="00E92A2B"/>
    <w:rsid w:val="00E92D17"/>
    <w:rsid w:val="00E92DD3"/>
    <w:rsid w:val="00E93095"/>
    <w:rsid w:val="00E93237"/>
    <w:rsid w:val="00E932FD"/>
    <w:rsid w:val="00E9332C"/>
    <w:rsid w:val="00E93C01"/>
    <w:rsid w:val="00E93C7D"/>
    <w:rsid w:val="00E93D2C"/>
    <w:rsid w:val="00E94353"/>
    <w:rsid w:val="00E9486A"/>
    <w:rsid w:val="00E9494E"/>
    <w:rsid w:val="00E94CC0"/>
    <w:rsid w:val="00E9517D"/>
    <w:rsid w:val="00E9518E"/>
    <w:rsid w:val="00E95A1C"/>
    <w:rsid w:val="00E95A45"/>
    <w:rsid w:val="00E9633B"/>
    <w:rsid w:val="00E96B05"/>
    <w:rsid w:val="00E972AC"/>
    <w:rsid w:val="00E972DB"/>
    <w:rsid w:val="00E975CE"/>
    <w:rsid w:val="00E9771A"/>
    <w:rsid w:val="00E977EF"/>
    <w:rsid w:val="00E97859"/>
    <w:rsid w:val="00EA0447"/>
    <w:rsid w:val="00EA0C23"/>
    <w:rsid w:val="00EA0C92"/>
    <w:rsid w:val="00EA0E27"/>
    <w:rsid w:val="00EA182E"/>
    <w:rsid w:val="00EA1DAA"/>
    <w:rsid w:val="00EA206D"/>
    <w:rsid w:val="00EA2521"/>
    <w:rsid w:val="00EA256A"/>
    <w:rsid w:val="00EA25A4"/>
    <w:rsid w:val="00EA2A18"/>
    <w:rsid w:val="00EA2AA4"/>
    <w:rsid w:val="00EA2F18"/>
    <w:rsid w:val="00EA2F8A"/>
    <w:rsid w:val="00EA3257"/>
    <w:rsid w:val="00EA3A71"/>
    <w:rsid w:val="00EA3BC9"/>
    <w:rsid w:val="00EA3E05"/>
    <w:rsid w:val="00EA3E1E"/>
    <w:rsid w:val="00EA4AA3"/>
    <w:rsid w:val="00EA4E8A"/>
    <w:rsid w:val="00EA532E"/>
    <w:rsid w:val="00EA5DF2"/>
    <w:rsid w:val="00EA5EAD"/>
    <w:rsid w:val="00EA612A"/>
    <w:rsid w:val="00EA624A"/>
    <w:rsid w:val="00EA6250"/>
    <w:rsid w:val="00EA69A5"/>
    <w:rsid w:val="00EA6B77"/>
    <w:rsid w:val="00EA6DE1"/>
    <w:rsid w:val="00EA70DA"/>
    <w:rsid w:val="00EA7EE0"/>
    <w:rsid w:val="00EB0130"/>
    <w:rsid w:val="00EB054F"/>
    <w:rsid w:val="00EB05C2"/>
    <w:rsid w:val="00EB0923"/>
    <w:rsid w:val="00EB19BD"/>
    <w:rsid w:val="00EB1BA1"/>
    <w:rsid w:val="00EB2217"/>
    <w:rsid w:val="00EB232A"/>
    <w:rsid w:val="00EB2385"/>
    <w:rsid w:val="00EB3288"/>
    <w:rsid w:val="00EB35B5"/>
    <w:rsid w:val="00EB3AAD"/>
    <w:rsid w:val="00EB3C48"/>
    <w:rsid w:val="00EB3C79"/>
    <w:rsid w:val="00EB3C85"/>
    <w:rsid w:val="00EB3D81"/>
    <w:rsid w:val="00EB4064"/>
    <w:rsid w:val="00EB4B65"/>
    <w:rsid w:val="00EB5357"/>
    <w:rsid w:val="00EB572D"/>
    <w:rsid w:val="00EB5E44"/>
    <w:rsid w:val="00EB5FD8"/>
    <w:rsid w:val="00EB6215"/>
    <w:rsid w:val="00EB6509"/>
    <w:rsid w:val="00EB68F0"/>
    <w:rsid w:val="00EB696F"/>
    <w:rsid w:val="00EB6C07"/>
    <w:rsid w:val="00EB6C37"/>
    <w:rsid w:val="00EB6FDB"/>
    <w:rsid w:val="00EB75EE"/>
    <w:rsid w:val="00EB78A6"/>
    <w:rsid w:val="00EB7AC2"/>
    <w:rsid w:val="00EB7CE9"/>
    <w:rsid w:val="00EB7E54"/>
    <w:rsid w:val="00EC017B"/>
    <w:rsid w:val="00EC0E4C"/>
    <w:rsid w:val="00EC0F36"/>
    <w:rsid w:val="00EC1B8D"/>
    <w:rsid w:val="00EC20DD"/>
    <w:rsid w:val="00EC21C7"/>
    <w:rsid w:val="00EC2A96"/>
    <w:rsid w:val="00EC2E47"/>
    <w:rsid w:val="00EC31BA"/>
    <w:rsid w:val="00EC3252"/>
    <w:rsid w:val="00EC3721"/>
    <w:rsid w:val="00EC3C4C"/>
    <w:rsid w:val="00EC3CB4"/>
    <w:rsid w:val="00EC3D5E"/>
    <w:rsid w:val="00EC3E8B"/>
    <w:rsid w:val="00EC4746"/>
    <w:rsid w:val="00EC5600"/>
    <w:rsid w:val="00EC69A5"/>
    <w:rsid w:val="00EC6BE1"/>
    <w:rsid w:val="00EC6E56"/>
    <w:rsid w:val="00EC7906"/>
    <w:rsid w:val="00EC79D6"/>
    <w:rsid w:val="00EC7E1C"/>
    <w:rsid w:val="00ED0805"/>
    <w:rsid w:val="00ED09AB"/>
    <w:rsid w:val="00ED0F07"/>
    <w:rsid w:val="00ED1776"/>
    <w:rsid w:val="00ED1A3E"/>
    <w:rsid w:val="00ED1ABA"/>
    <w:rsid w:val="00ED1BD7"/>
    <w:rsid w:val="00ED1D2B"/>
    <w:rsid w:val="00ED1E9E"/>
    <w:rsid w:val="00ED1F18"/>
    <w:rsid w:val="00ED2566"/>
    <w:rsid w:val="00ED25DD"/>
    <w:rsid w:val="00ED3029"/>
    <w:rsid w:val="00ED3470"/>
    <w:rsid w:val="00ED3563"/>
    <w:rsid w:val="00ED3A07"/>
    <w:rsid w:val="00ED3B53"/>
    <w:rsid w:val="00ED4117"/>
    <w:rsid w:val="00ED42FE"/>
    <w:rsid w:val="00ED46F2"/>
    <w:rsid w:val="00ED4791"/>
    <w:rsid w:val="00ED503E"/>
    <w:rsid w:val="00ED504E"/>
    <w:rsid w:val="00ED52AE"/>
    <w:rsid w:val="00ED530E"/>
    <w:rsid w:val="00ED5435"/>
    <w:rsid w:val="00ED5632"/>
    <w:rsid w:val="00ED586E"/>
    <w:rsid w:val="00ED5C75"/>
    <w:rsid w:val="00ED5EEE"/>
    <w:rsid w:val="00ED6025"/>
    <w:rsid w:val="00ED6305"/>
    <w:rsid w:val="00ED649F"/>
    <w:rsid w:val="00ED68B8"/>
    <w:rsid w:val="00ED7160"/>
    <w:rsid w:val="00ED71A0"/>
    <w:rsid w:val="00ED73A5"/>
    <w:rsid w:val="00ED77D4"/>
    <w:rsid w:val="00ED7A6B"/>
    <w:rsid w:val="00ED7B79"/>
    <w:rsid w:val="00ED7D4F"/>
    <w:rsid w:val="00ED7D53"/>
    <w:rsid w:val="00EE007B"/>
    <w:rsid w:val="00EE0118"/>
    <w:rsid w:val="00EE019C"/>
    <w:rsid w:val="00EE02EF"/>
    <w:rsid w:val="00EE079A"/>
    <w:rsid w:val="00EE0819"/>
    <w:rsid w:val="00EE111E"/>
    <w:rsid w:val="00EE180D"/>
    <w:rsid w:val="00EE191A"/>
    <w:rsid w:val="00EE1AA4"/>
    <w:rsid w:val="00EE1ED1"/>
    <w:rsid w:val="00EE2203"/>
    <w:rsid w:val="00EE28CE"/>
    <w:rsid w:val="00EE2F45"/>
    <w:rsid w:val="00EE2FAD"/>
    <w:rsid w:val="00EE30F1"/>
    <w:rsid w:val="00EE3299"/>
    <w:rsid w:val="00EE3C40"/>
    <w:rsid w:val="00EE40C6"/>
    <w:rsid w:val="00EE4274"/>
    <w:rsid w:val="00EE4AC4"/>
    <w:rsid w:val="00EE4DE9"/>
    <w:rsid w:val="00EE5244"/>
    <w:rsid w:val="00EE5D44"/>
    <w:rsid w:val="00EE5F5E"/>
    <w:rsid w:val="00EE5FBA"/>
    <w:rsid w:val="00EE62B0"/>
    <w:rsid w:val="00EE6E8B"/>
    <w:rsid w:val="00EE71DB"/>
    <w:rsid w:val="00EE7291"/>
    <w:rsid w:val="00EE78BB"/>
    <w:rsid w:val="00EF02B6"/>
    <w:rsid w:val="00EF0595"/>
    <w:rsid w:val="00EF094D"/>
    <w:rsid w:val="00EF0CD0"/>
    <w:rsid w:val="00EF192F"/>
    <w:rsid w:val="00EF1E52"/>
    <w:rsid w:val="00EF2AF2"/>
    <w:rsid w:val="00EF2B76"/>
    <w:rsid w:val="00EF3173"/>
    <w:rsid w:val="00EF364F"/>
    <w:rsid w:val="00EF38F2"/>
    <w:rsid w:val="00EF39BB"/>
    <w:rsid w:val="00EF41AB"/>
    <w:rsid w:val="00EF43B9"/>
    <w:rsid w:val="00EF4519"/>
    <w:rsid w:val="00EF4E77"/>
    <w:rsid w:val="00EF572E"/>
    <w:rsid w:val="00EF58E2"/>
    <w:rsid w:val="00EF5BBB"/>
    <w:rsid w:val="00EF5C7B"/>
    <w:rsid w:val="00EF5DBF"/>
    <w:rsid w:val="00EF5F83"/>
    <w:rsid w:val="00EF609E"/>
    <w:rsid w:val="00EF62E1"/>
    <w:rsid w:val="00EF6777"/>
    <w:rsid w:val="00EF6A92"/>
    <w:rsid w:val="00EF6B7A"/>
    <w:rsid w:val="00EF6C5B"/>
    <w:rsid w:val="00EF6DE6"/>
    <w:rsid w:val="00EF6EB2"/>
    <w:rsid w:val="00EF6F70"/>
    <w:rsid w:val="00EF6FDD"/>
    <w:rsid w:val="00EF7C89"/>
    <w:rsid w:val="00F000D4"/>
    <w:rsid w:val="00F002C4"/>
    <w:rsid w:val="00F00BAC"/>
    <w:rsid w:val="00F01227"/>
    <w:rsid w:val="00F014D9"/>
    <w:rsid w:val="00F016A0"/>
    <w:rsid w:val="00F01931"/>
    <w:rsid w:val="00F019E3"/>
    <w:rsid w:val="00F023DA"/>
    <w:rsid w:val="00F02678"/>
    <w:rsid w:val="00F02CFF"/>
    <w:rsid w:val="00F03357"/>
    <w:rsid w:val="00F03C6B"/>
    <w:rsid w:val="00F04321"/>
    <w:rsid w:val="00F04715"/>
    <w:rsid w:val="00F04C00"/>
    <w:rsid w:val="00F04E9D"/>
    <w:rsid w:val="00F05ABD"/>
    <w:rsid w:val="00F05F8E"/>
    <w:rsid w:val="00F06040"/>
    <w:rsid w:val="00F0691C"/>
    <w:rsid w:val="00F06982"/>
    <w:rsid w:val="00F06BF7"/>
    <w:rsid w:val="00F06E4A"/>
    <w:rsid w:val="00F06EE0"/>
    <w:rsid w:val="00F07267"/>
    <w:rsid w:val="00F07B79"/>
    <w:rsid w:val="00F07E85"/>
    <w:rsid w:val="00F1013F"/>
    <w:rsid w:val="00F107FA"/>
    <w:rsid w:val="00F10C39"/>
    <w:rsid w:val="00F11103"/>
    <w:rsid w:val="00F11104"/>
    <w:rsid w:val="00F111F0"/>
    <w:rsid w:val="00F118A8"/>
    <w:rsid w:val="00F120A9"/>
    <w:rsid w:val="00F1226F"/>
    <w:rsid w:val="00F127D2"/>
    <w:rsid w:val="00F12D16"/>
    <w:rsid w:val="00F137FA"/>
    <w:rsid w:val="00F13810"/>
    <w:rsid w:val="00F13AF2"/>
    <w:rsid w:val="00F13C8D"/>
    <w:rsid w:val="00F1424E"/>
    <w:rsid w:val="00F1465F"/>
    <w:rsid w:val="00F14AA8"/>
    <w:rsid w:val="00F14BF0"/>
    <w:rsid w:val="00F15A97"/>
    <w:rsid w:val="00F15E8D"/>
    <w:rsid w:val="00F1614F"/>
    <w:rsid w:val="00F161DB"/>
    <w:rsid w:val="00F1644C"/>
    <w:rsid w:val="00F16C33"/>
    <w:rsid w:val="00F17075"/>
    <w:rsid w:val="00F17866"/>
    <w:rsid w:val="00F17B23"/>
    <w:rsid w:val="00F17B79"/>
    <w:rsid w:val="00F2019F"/>
    <w:rsid w:val="00F20510"/>
    <w:rsid w:val="00F2077A"/>
    <w:rsid w:val="00F221F2"/>
    <w:rsid w:val="00F229A7"/>
    <w:rsid w:val="00F2340A"/>
    <w:rsid w:val="00F23C73"/>
    <w:rsid w:val="00F23E49"/>
    <w:rsid w:val="00F24A38"/>
    <w:rsid w:val="00F24E44"/>
    <w:rsid w:val="00F25121"/>
    <w:rsid w:val="00F25771"/>
    <w:rsid w:val="00F25978"/>
    <w:rsid w:val="00F25AD8"/>
    <w:rsid w:val="00F25AF5"/>
    <w:rsid w:val="00F25BF5"/>
    <w:rsid w:val="00F25E55"/>
    <w:rsid w:val="00F2609A"/>
    <w:rsid w:val="00F261B1"/>
    <w:rsid w:val="00F261B8"/>
    <w:rsid w:val="00F262C2"/>
    <w:rsid w:val="00F26443"/>
    <w:rsid w:val="00F26F91"/>
    <w:rsid w:val="00F27110"/>
    <w:rsid w:val="00F2749D"/>
    <w:rsid w:val="00F27647"/>
    <w:rsid w:val="00F30838"/>
    <w:rsid w:val="00F30954"/>
    <w:rsid w:val="00F30B2C"/>
    <w:rsid w:val="00F30CC8"/>
    <w:rsid w:val="00F30E0F"/>
    <w:rsid w:val="00F30F72"/>
    <w:rsid w:val="00F3115E"/>
    <w:rsid w:val="00F311EF"/>
    <w:rsid w:val="00F31251"/>
    <w:rsid w:val="00F3159F"/>
    <w:rsid w:val="00F31B18"/>
    <w:rsid w:val="00F31F2C"/>
    <w:rsid w:val="00F321AC"/>
    <w:rsid w:val="00F326DE"/>
    <w:rsid w:val="00F3301B"/>
    <w:rsid w:val="00F33368"/>
    <w:rsid w:val="00F333CD"/>
    <w:rsid w:val="00F33547"/>
    <w:rsid w:val="00F3363C"/>
    <w:rsid w:val="00F33CC6"/>
    <w:rsid w:val="00F33D40"/>
    <w:rsid w:val="00F340AA"/>
    <w:rsid w:val="00F34B49"/>
    <w:rsid w:val="00F34C8E"/>
    <w:rsid w:val="00F35A61"/>
    <w:rsid w:val="00F35CF8"/>
    <w:rsid w:val="00F365F0"/>
    <w:rsid w:val="00F3684B"/>
    <w:rsid w:val="00F36BA5"/>
    <w:rsid w:val="00F36D32"/>
    <w:rsid w:val="00F37251"/>
    <w:rsid w:val="00F373CB"/>
    <w:rsid w:val="00F37A84"/>
    <w:rsid w:val="00F4003A"/>
    <w:rsid w:val="00F40406"/>
    <w:rsid w:val="00F404E2"/>
    <w:rsid w:val="00F40740"/>
    <w:rsid w:val="00F409D5"/>
    <w:rsid w:val="00F40A8D"/>
    <w:rsid w:val="00F40AB9"/>
    <w:rsid w:val="00F40AEE"/>
    <w:rsid w:val="00F40E47"/>
    <w:rsid w:val="00F40EE9"/>
    <w:rsid w:val="00F411CB"/>
    <w:rsid w:val="00F41546"/>
    <w:rsid w:val="00F41952"/>
    <w:rsid w:val="00F419E3"/>
    <w:rsid w:val="00F41E41"/>
    <w:rsid w:val="00F41EB6"/>
    <w:rsid w:val="00F41F13"/>
    <w:rsid w:val="00F4280A"/>
    <w:rsid w:val="00F4297D"/>
    <w:rsid w:val="00F42B38"/>
    <w:rsid w:val="00F42F31"/>
    <w:rsid w:val="00F43854"/>
    <w:rsid w:val="00F43C1E"/>
    <w:rsid w:val="00F446ED"/>
    <w:rsid w:val="00F4493B"/>
    <w:rsid w:val="00F44BF7"/>
    <w:rsid w:val="00F45159"/>
    <w:rsid w:val="00F451AE"/>
    <w:rsid w:val="00F45408"/>
    <w:rsid w:val="00F45ABA"/>
    <w:rsid w:val="00F45D17"/>
    <w:rsid w:val="00F45D3B"/>
    <w:rsid w:val="00F46386"/>
    <w:rsid w:val="00F464A6"/>
    <w:rsid w:val="00F4730F"/>
    <w:rsid w:val="00F475CC"/>
    <w:rsid w:val="00F47960"/>
    <w:rsid w:val="00F47CDA"/>
    <w:rsid w:val="00F47E08"/>
    <w:rsid w:val="00F47FB7"/>
    <w:rsid w:val="00F506CB"/>
    <w:rsid w:val="00F50BE4"/>
    <w:rsid w:val="00F50F0B"/>
    <w:rsid w:val="00F51C3F"/>
    <w:rsid w:val="00F527A5"/>
    <w:rsid w:val="00F52B25"/>
    <w:rsid w:val="00F52B81"/>
    <w:rsid w:val="00F52D52"/>
    <w:rsid w:val="00F5307B"/>
    <w:rsid w:val="00F53B6F"/>
    <w:rsid w:val="00F53E56"/>
    <w:rsid w:val="00F541C0"/>
    <w:rsid w:val="00F541D6"/>
    <w:rsid w:val="00F545AD"/>
    <w:rsid w:val="00F548EF"/>
    <w:rsid w:val="00F54D09"/>
    <w:rsid w:val="00F552F7"/>
    <w:rsid w:val="00F553CA"/>
    <w:rsid w:val="00F55439"/>
    <w:rsid w:val="00F55665"/>
    <w:rsid w:val="00F56407"/>
    <w:rsid w:val="00F566B3"/>
    <w:rsid w:val="00F577BC"/>
    <w:rsid w:val="00F57A87"/>
    <w:rsid w:val="00F57A8F"/>
    <w:rsid w:val="00F57EAC"/>
    <w:rsid w:val="00F57EAD"/>
    <w:rsid w:val="00F6002F"/>
    <w:rsid w:val="00F6004A"/>
    <w:rsid w:val="00F603A1"/>
    <w:rsid w:val="00F605AB"/>
    <w:rsid w:val="00F6070E"/>
    <w:rsid w:val="00F60797"/>
    <w:rsid w:val="00F6098F"/>
    <w:rsid w:val="00F616C3"/>
    <w:rsid w:val="00F61D57"/>
    <w:rsid w:val="00F61EEB"/>
    <w:rsid w:val="00F62560"/>
    <w:rsid w:val="00F6291C"/>
    <w:rsid w:val="00F64545"/>
    <w:rsid w:val="00F64651"/>
    <w:rsid w:val="00F64761"/>
    <w:rsid w:val="00F64F2D"/>
    <w:rsid w:val="00F650CC"/>
    <w:rsid w:val="00F65A6B"/>
    <w:rsid w:val="00F6605A"/>
    <w:rsid w:val="00F6619A"/>
    <w:rsid w:val="00F662C7"/>
    <w:rsid w:val="00F66519"/>
    <w:rsid w:val="00F66644"/>
    <w:rsid w:val="00F666A2"/>
    <w:rsid w:val="00F6682F"/>
    <w:rsid w:val="00F66B5E"/>
    <w:rsid w:val="00F66CE7"/>
    <w:rsid w:val="00F66DBC"/>
    <w:rsid w:val="00F66FCE"/>
    <w:rsid w:val="00F67275"/>
    <w:rsid w:val="00F67315"/>
    <w:rsid w:val="00F6736B"/>
    <w:rsid w:val="00F67574"/>
    <w:rsid w:val="00F67A26"/>
    <w:rsid w:val="00F67A3E"/>
    <w:rsid w:val="00F67C1A"/>
    <w:rsid w:val="00F67C94"/>
    <w:rsid w:val="00F67E0A"/>
    <w:rsid w:val="00F70776"/>
    <w:rsid w:val="00F708CE"/>
    <w:rsid w:val="00F7095F"/>
    <w:rsid w:val="00F70AB3"/>
    <w:rsid w:val="00F710F0"/>
    <w:rsid w:val="00F71231"/>
    <w:rsid w:val="00F7128C"/>
    <w:rsid w:val="00F716FC"/>
    <w:rsid w:val="00F7222E"/>
    <w:rsid w:val="00F72513"/>
    <w:rsid w:val="00F72B69"/>
    <w:rsid w:val="00F72BAA"/>
    <w:rsid w:val="00F732F5"/>
    <w:rsid w:val="00F73E40"/>
    <w:rsid w:val="00F73EE0"/>
    <w:rsid w:val="00F740D9"/>
    <w:rsid w:val="00F74127"/>
    <w:rsid w:val="00F74333"/>
    <w:rsid w:val="00F7465A"/>
    <w:rsid w:val="00F74F63"/>
    <w:rsid w:val="00F75AE9"/>
    <w:rsid w:val="00F75B27"/>
    <w:rsid w:val="00F75F5B"/>
    <w:rsid w:val="00F76288"/>
    <w:rsid w:val="00F76B6B"/>
    <w:rsid w:val="00F77832"/>
    <w:rsid w:val="00F77E47"/>
    <w:rsid w:val="00F80043"/>
    <w:rsid w:val="00F80434"/>
    <w:rsid w:val="00F8077C"/>
    <w:rsid w:val="00F80885"/>
    <w:rsid w:val="00F80BFF"/>
    <w:rsid w:val="00F80E56"/>
    <w:rsid w:val="00F80E66"/>
    <w:rsid w:val="00F8109F"/>
    <w:rsid w:val="00F8122D"/>
    <w:rsid w:val="00F8140F"/>
    <w:rsid w:val="00F81A15"/>
    <w:rsid w:val="00F81CDA"/>
    <w:rsid w:val="00F820C8"/>
    <w:rsid w:val="00F82442"/>
    <w:rsid w:val="00F82FF4"/>
    <w:rsid w:val="00F839A5"/>
    <w:rsid w:val="00F839C0"/>
    <w:rsid w:val="00F83CDE"/>
    <w:rsid w:val="00F83F41"/>
    <w:rsid w:val="00F8483D"/>
    <w:rsid w:val="00F849BA"/>
    <w:rsid w:val="00F84A4A"/>
    <w:rsid w:val="00F84EC1"/>
    <w:rsid w:val="00F84ED3"/>
    <w:rsid w:val="00F858FA"/>
    <w:rsid w:val="00F85A3C"/>
    <w:rsid w:val="00F85AE7"/>
    <w:rsid w:val="00F861C6"/>
    <w:rsid w:val="00F868CF"/>
    <w:rsid w:val="00F869DB"/>
    <w:rsid w:val="00F87AA3"/>
    <w:rsid w:val="00F87C4F"/>
    <w:rsid w:val="00F87E91"/>
    <w:rsid w:val="00F901F9"/>
    <w:rsid w:val="00F90452"/>
    <w:rsid w:val="00F906A7"/>
    <w:rsid w:val="00F90869"/>
    <w:rsid w:val="00F908C5"/>
    <w:rsid w:val="00F90D01"/>
    <w:rsid w:val="00F918D0"/>
    <w:rsid w:val="00F91B1B"/>
    <w:rsid w:val="00F92C43"/>
    <w:rsid w:val="00F93944"/>
    <w:rsid w:val="00F93BB1"/>
    <w:rsid w:val="00F9407E"/>
    <w:rsid w:val="00F940DC"/>
    <w:rsid w:val="00F94356"/>
    <w:rsid w:val="00F946A1"/>
    <w:rsid w:val="00F94928"/>
    <w:rsid w:val="00F952B1"/>
    <w:rsid w:val="00F955BA"/>
    <w:rsid w:val="00F958AB"/>
    <w:rsid w:val="00F958CE"/>
    <w:rsid w:val="00F95BE8"/>
    <w:rsid w:val="00F95D7B"/>
    <w:rsid w:val="00F96909"/>
    <w:rsid w:val="00F96E41"/>
    <w:rsid w:val="00F97359"/>
    <w:rsid w:val="00F97F76"/>
    <w:rsid w:val="00FA0105"/>
    <w:rsid w:val="00FA04CF"/>
    <w:rsid w:val="00FA15A6"/>
    <w:rsid w:val="00FA1BCC"/>
    <w:rsid w:val="00FA1E41"/>
    <w:rsid w:val="00FA2341"/>
    <w:rsid w:val="00FA2533"/>
    <w:rsid w:val="00FA2A61"/>
    <w:rsid w:val="00FA2AB1"/>
    <w:rsid w:val="00FA30A7"/>
    <w:rsid w:val="00FA36D8"/>
    <w:rsid w:val="00FA3748"/>
    <w:rsid w:val="00FA47B7"/>
    <w:rsid w:val="00FA4992"/>
    <w:rsid w:val="00FA4ADA"/>
    <w:rsid w:val="00FA4B56"/>
    <w:rsid w:val="00FA4C19"/>
    <w:rsid w:val="00FA4DBA"/>
    <w:rsid w:val="00FA4F1A"/>
    <w:rsid w:val="00FA50DA"/>
    <w:rsid w:val="00FA62A8"/>
    <w:rsid w:val="00FA6A39"/>
    <w:rsid w:val="00FA7079"/>
    <w:rsid w:val="00FA7589"/>
    <w:rsid w:val="00FA76D5"/>
    <w:rsid w:val="00FA79C8"/>
    <w:rsid w:val="00FA7A83"/>
    <w:rsid w:val="00FA7E6A"/>
    <w:rsid w:val="00FA7E75"/>
    <w:rsid w:val="00FA7F13"/>
    <w:rsid w:val="00FB0832"/>
    <w:rsid w:val="00FB0D74"/>
    <w:rsid w:val="00FB1035"/>
    <w:rsid w:val="00FB19ED"/>
    <w:rsid w:val="00FB2142"/>
    <w:rsid w:val="00FB24D7"/>
    <w:rsid w:val="00FB2D86"/>
    <w:rsid w:val="00FB3039"/>
    <w:rsid w:val="00FB3755"/>
    <w:rsid w:val="00FB3DBA"/>
    <w:rsid w:val="00FB4FCB"/>
    <w:rsid w:val="00FB512B"/>
    <w:rsid w:val="00FB57ED"/>
    <w:rsid w:val="00FB58C2"/>
    <w:rsid w:val="00FB5AEC"/>
    <w:rsid w:val="00FB5B1F"/>
    <w:rsid w:val="00FB6098"/>
    <w:rsid w:val="00FB6368"/>
    <w:rsid w:val="00FB6CD2"/>
    <w:rsid w:val="00FB7306"/>
    <w:rsid w:val="00FB7527"/>
    <w:rsid w:val="00FB7CEF"/>
    <w:rsid w:val="00FB7D62"/>
    <w:rsid w:val="00FC025C"/>
    <w:rsid w:val="00FC07E8"/>
    <w:rsid w:val="00FC0A9C"/>
    <w:rsid w:val="00FC0D45"/>
    <w:rsid w:val="00FC0D6C"/>
    <w:rsid w:val="00FC0E0A"/>
    <w:rsid w:val="00FC0E64"/>
    <w:rsid w:val="00FC0EA6"/>
    <w:rsid w:val="00FC1784"/>
    <w:rsid w:val="00FC201D"/>
    <w:rsid w:val="00FC2B1C"/>
    <w:rsid w:val="00FC2CA2"/>
    <w:rsid w:val="00FC2EC2"/>
    <w:rsid w:val="00FC3234"/>
    <w:rsid w:val="00FC35A2"/>
    <w:rsid w:val="00FC3711"/>
    <w:rsid w:val="00FC3C9D"/>
    <w:rsid w:val="00FC3FE8"/>
    <w:rsid w:val="00FC40C0"/>
    <w:rsid w:val="00FC4299"/>
    <w:rsid w:val="00FC4E16"/>
    <w:rsid w:val="00FC53F0"/>
    <w:rsid w:val="00FC5B57"/>
    <w:rsid w:val="00FC63CE"/>
    <w:rsid w:val="00FC63D4"/>
    <w:rsid w:val="00FC64E6"/>
    <w:rsid w:val="00FC672B"/>
    <w:rsid w:val="00FC6804"/>
    <w:rsid w:val="00FC68A4"/>
    <w:rsid w:val="00FC72D1"/>
    <w:rsid w:val="00FC75A0"/>
    <w:rsid w:val="00FC7A77"/>
    <w:rsid w:val="00FC7CA6"/>
    <w:rsid w:val="00FC7F9A"/>
    <w:rsid w:val="00FD0121"/>
    <w:rsid w:val="00FD021E"/>
    <w:rsid w:val="00FD0310"/>
    <w:rsid w:val="00FD06F9"/>
    <w:rsid w:val="00FD0810"/>
    <w:rsid w:val="00FD08DD"/>
    <w:rsid w:val="00FD13FB"/>
    <w:rsid w:val="00FD145D"/>
    <w:rsid w:val="00FD2349"/>
    <w:rsid w:val="00FD23B8"/>
    <w:rsid w:val="00FD27A2"/>
    <w:rsid w:val="00FD2AC4"/>
    <w:rsid w:val="00FD2E81"/>
    <w:rsid w:val="00FD3525"/>
    <w:rsid w:val="00FD358F"/>
    <w:rsid w:val="00FD37B0"/>
    <w:rsid w:val="00FD3B18"/>
    <w:rsid w:val="00FD3B77"/>
    <w:rsid w:val="00FD3C46"/>
    <w:rsid w:val="00FD3C86"/>
    <w:rsid w:val="00FD3EED"/>
    <w:rsid w:val="00FD44A3"/>
    <w:rsid w:val="00FD4B0E"/>
    <w:rsid w:val="00FD4D1C"/>
    <w:rsid w:val="00FD5555"/>
    <w:rsid w:val="00FD5752"/>
    <w:rsid w:val="00FD5B3A"/>
    <w:rsid w:val="00FD64DE"/>
    <w:rsid w:val="00FD68F4"/>
    <w:rsid w:val="00FD6C59"/>
    <w:rsid w:val="00FD761E"/>
    <w:rsid w:val="00FD787E"/>
    <w:rsid w:val="00FD78B3"/>
    <w:rsid w:val="00FD7F87"/>
    <w:rsid w:val="00FE05E5"/>
    <w:rsid w:val="00FE0625"/>
    <w:rsid w:val="00FE07B3"/>
    <w:rsid w:val="00FE0D55"/>
    <w:rsid w:val="00FE1178"/>
    <w:rsid w:val="00FE1ABE"/>
    <w:rsid w:val="00FE1F03"/>
    <w:rsid w:val="00FE2EC8"/>
    <w:rsid w:val="00FE37E5"/>
    <w:rsid w:val="00FE3A28"/>
    <w:rsid w:val="00FE444E"/>
    <w:rsid w:val="00FE44E3"/>
    <w:rsid w:val="00FE5684"/>
    <w:rsid w:val="00FE5CC0"/>
    <w:rsid w:val="00FE629C"/>
    <w:rsid w:val="00FE6529"/>
    <w:rsid w:val="00FE652F"/>
    <w:rsid w:val="00FE765A"/>
    <w:rsid w:val="00FE7955"/>
    <w:rsid w:val="00FE7D16"/>
    <w:rsid w:val="00FE7DA5"/>
    <w:rsid w:val="00FF05CA"/>
    <w:rsid w:val="00FF0C0A"/>
    <w:rsid w:val="00FF173E"/>
    <w:rsid w:val="00FF1C8D"/>
    <w:rsid w:val="00FF1E20"/>
    <w:rsid w:val="00FF1EDC"/>
    <w:rsid w:val="00FF2871"/>
    <w:rsid w:val="00FF31DC"/>
    <w:rsid w:val="00FF3A5E"/>
    <w:rsid w:val="00FF3F08"/>
    <w:rsid w:val="00FF4286"/>
    <w:rsid w:val="00FF4713"/>
    <w:rsid w:val="00FF5435"/>
    <w:rsid w:val="00FF55F0"/>
    <w:rsid w:val="00FF593E"/>
    <w:rsid w:val="00FF5E1E"/>
    <w:rsid w:val="00FF603A"/>
    <w:rsid w:val="00FF6523"/>
    <w:rsid w:val="00FF75B7"/>
    <w:rsid w:val="00FF7752"/>
    <w:rsid w:val="00FF7A0E"/>
    <w:rsid w:val="00FF7A73"/>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
    <w:div w:id="6174941">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11343450">
      <w:bodyDiv w:val="1"/>
      <w:marLeft w:val="0"/>
      <w:marRight w:val="0"/>
      <w:marTop w:val="0"/>
      <w:marBottom w:val="0"/>
      <w:divBdr>
        <w:top w:val="none" w:sz="0" w:space="0" w:color="auto"/>
        <w:left w:val="none" w:sz="0" w:space="0" w:color="auto"/>
        <w:bottom w:val="none" w:sz="0" w:space="0" w:color="auto"/>
        <w:right w:val="none" w:sz="0" w:space="0" w:color="auto"/>
      </w:divBdr>
    </w:div>
    <w:div w:id="15692797">
      <w:bodyDiv w:val="1"/>
      <w:marLeft w:val="0"/>
      <w:marRight w:val="0"/>
      <w:marTop w:val="0"/>
      <w:marBottom w:val="0"/>
      <w:divBdr>
        <w:top w:val="none" w:sz="0" w:space="0" w:color="auto"/>
        <w:left w:val="none" w:sz="0" w:space="0" w:color="auto"/>
        <w:bottom w:val="none" w:sz="0" w:space="0" w:color="auto"/>
        <w:right w:val="none" w:sz="0" w:space="0" w:color="auto"/>
      </w:divBdr>
    </w:div>
    <w:div w:id="19162277">
      <w:bodyDiv w:val="1"/>
      <w:marLeft w:val="0"/>
      <w:marRight w:val="0"/>
      <w:marTop w:val="0"/>
      <w:marBottom w:val="0"/>
      <w:divBdr>
        <w:top w:val="none" w:sz="0" w:space="0" w:color="auto"/>
        <w:left w:val="none" w:sz="0" w:space="0" w:color="auto"/>
        <w:bottom w:val="none" w:sz="0" w:space="0" w:color="auto"/>
        <w:right w:val="none" w:sz="0" w:space="0" w:color="auto"/>
      </w:divBdr>
    </w:div>
    <w:div w:id="35282939">
      <w:bodyDiv w:val="1"/>
      <w:marLeft w:val="0"/>
      <w:marRight w:val="0"/>
      <w:marTop w:val="0"/>
      <w:marBottom w:val="0"/>
      <w:divBdr>
        <w:top w:val="none" w:sz="0" w:space="0" w:color="auto"/>
        <w:left w:val="none" w:sz="0" w:space="0" w:color="auto"/>
        <w:bottom w:val="none" w:sz="0" w:space="0" w:color="auto"/>
        <w:right w:val="none" w:sz="0" w:space="0" w:color="auto"/>
      </w:divBdr>
    </w:div>
    <w:div w:id="48304125">
      <w:bodyDiv w:val="1"/>
      <w:marLeft w:val="0"/>
      <w:marRight w:val="0"/>
      <w:marTop w:val="0"/>
      <w:marBottom w:val="0"/>
      <w:divBdr>
        <w:top w:val="none" w:sz="0" w:space="0" w:color="auto"/>
        <w:left w:val="none" w:sz="0" w:space="0" w:color="auto"/>
        <w:bottom w:val="none" w:sz="0" w:space="0" w:color="auto"/>
        <w:right w:val="none" w:sz="0" w:space="0" w:color="auto"/>
      </w:divBdr>
    </w:div>
    <w:div w:id="51657005">
      <w:bodyDiv w:val="1"/>
      <w:marLeft w:val="0"/>
      <w:marRight w:val="0"/>
      <w:marTop w:val="0"/>
      <w:marBottom w:val="0"/>
      <w:divBdr>
        <w:top w:val="none" w:sz="0" w:space="0" w:color="auto"/>
        <w:left w:val="none" w:sz="0" w:space="0" w:color="auto"/>
        <w:bottom w:val="none" w:sz="0" w:space="0" w:color="auto"/>
        <w:right w:val="none" w:sz="0" w:space="0" w:color="auto"/>
      </w:divBdr>
    </w:div>
    <w:div w:id="69237650">
      <w:bodyDiv w:val="1"/>
      <w:marLeft w:val="0"/>
      <w:marRight w:val="0"/>
      <w:marTop w:val="0"/>
      <w:marBottom w:val="0"/>
      <w:divBdr>
        <w:top w:val="none" w:sz="0" w:space="0" w:color="auto"/>
        <w:left w:val="none" w:sz="0" w:space="0" w:color="auto"/>
        <w:bottom w:val="none" w:sz="0" w:space="0" w:color="auto"/>
        <w:right w:val="none" w:sz="0" w:space="0" w:color="auto"/>
      </w:divBdr>
    </w:div>
    <w:div w:id="71971099">
      <w:bodyDiv w:val="1"/>
      <w:marLeft w:val="0"/>
      <w:marRight w:val="0"/>
      <w:marTop w:val="0"/>
      <w:marBottom w:val="0"/>
      <w:divBdr>
        <w:top w:val="none" w:sz="0" w:space="0" w:color="auto"/>
        <w:left w:val="none" w:sz="0" w:space="0" w:color="auto"/>
        <w:bottom w:val="none" w:sz="0" w:space="0" w:color="auto"/>
        <w:right w:val="none" w:sz="0" w:space="0" w:color="auto"/>
      </w:divBdr>
    </w:div>
    <w:div w:id="79525107">
      <w:bodyDiv w:val="1"/>
      <w:marLeft w:val="0"/>
      <w:marRight w:val="0"/>
      <w:marTop w:val="0"/>
      <w:marBottom w:val="0"/>
      <w:divBdr>
        <w:top w:val="none" w:sz="0" w:space="0" w:color="auto"/>
        <w:left w:val="none" w:sz="0" w:space="0" w:color="auto"/>
        <w:bottom w:val="none" w:sz="0" w:space="0" w:color="auto"/>
        <w:right w:val="none" w:sz="0" w:space="0" w:color="auto"/>
      </w:divBdr>
    </w:div>
    <w:div w:id="86853402">
      <w:bodyDiv w:val="1"/>
      <w:marLeft w:val="0"/>
      <w:marRight w:val="0"/>
      <w:marTop w:val="0"/>
      <w:marBottom w:val="0"/>
      <w:divBdr>
        <w:top w:val="none" w:sz="0" w:space="0" w:color="auto"/>
        <w:left w:val="none" w:sz="0" w:space="0" w:color="auto"/>
        <w:bottom w:val="none" w:sz="0" w:space="0" w:color="auto"/>
        <w:right w:val="none" w:sz="0" w:space="0" w:color="auto"/>
      </w:divBdr>
    </w:div>
    <w:div w:id="91361833">
      <w:bodyDiv w:val="1"/>
      <w:marLeft w:val="0"/>
      <w:marRight w:val="0"/>
      <w:marTop w:val="0"/>
      <w:marBottom w:val="0"/>
      <w:divBdr>
        <w:top w:val="none" w:sz="0" w:space="0" w:color="auto"/>
        <w:left w:val="none" w:sz="0" w:space="0" w:color="auto"/>
        <w:bottom w:val="none" w:sz="0" w:space="0" w:color="auto"/>
        <w:right w:val="none" w:sz="0" w:space="0" w:color="auto"/>
      </w:divBdr>
    </w:div>
    <w:div w:id="94403290">
      <w:bodyDiv w:val="1"/>
      <w:marLeft w:val="0"/>
      <w:marRight w:val="0"/>
      <w:marTop w:val="0"/>
      <w:marBottom w:val="0"/>
      <w:divBdr>
        <w:top w:val="none" w:sz="0" w:space="0" w:color="auto"/>
        <w:left w:val="none" w:sz="0" w:space="0" w:color="auto"/>
        <w:bottom w:val="none" w:sz="0" w:space="0" w:color="auto"/>
        <w:right w:val="none" w:sz="0" w:space="0" w:color="auto"/>
      </w:divBdr>
    </w:div>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98570273">
      <w:bodyDiv w:val="1"/>
      <w:marLeft w:val="0"/>
      <w:marRight w:val="0"/>
      <w:marTop w:val="0"/>
      <w:marBottom w:val="0"/>
      <w:divBdr>
        <w:top w:val="none" w:sz="0" w:space="0" w:color="auto"/>
        <w:left w:val="none" w:sz="0" w:space="0" w:color="auto"/>
        <w:bottom w:val="none" w:sz="0" w:space="0" w:color="auto"/>
        <w:right w:val="none" w:sz="0" w:space="0" w:color="auto"/>
      </w:divBdr>
    </w:div>
    <w:div w:id="106580374">
      <w:bodyDiv w:val="1"/>
      <w:marLeft w:val="0"/>
      <w:marRight w:val="0"/>
      <w:marTop w:val="0"/>
      <w:marBottom w:val="0"/>
      <w:divBdr>
        <w:top w:val="none" w:sz="0" w:space="0" w:color="auto"/>
        <w:left w:val="none" w:sz="0" w:space="0" w:color="auto"/>
        <w:bottom w:val="none" w:sz="0" w:space="0" w:color="auto"/>
        <w:right w:val="none" w:sz="0" w:space="0" w:color="auto"/>
      </w:divBdr>
    </w:div>
    <w:div w:id="129715256">
      <w:bodyDiv w:val="1"/>
      <w:marLeft w:val="0"/>
      <w:marRight w:val="0"/>
      <w:marTop w:val="0"/>
      <w:marBottom w:val="0"/>
      <w:divBdr>
        <w:top w:val="none" w:sz="0" w:space="0" w:color="auto"/>
        <w:left w:val="none" w:sz="0" w:space="0" w:color="auto"/>
        <w:bottom w:val="none" w:sz="0" w:space="0" w:color="auto"/>
        <w:right w:val="none" w:sz="0" w:space="0" w:color="auto"/>
      </w:divBdr>
    </w:div>
    <w:div w:id="133762921">
      <w:bodyDiv w:val="1"/>
      <w:marLeft w:val="0"/>
      <w:marRight w:val="0"/>
      <w:marTop w:val="0"/>
      <w:marBottom w:val="0"/>
      <w:divBdr>
        <w:top w:val="none" w:sz="0" w:space="0" w:color="auto"/>
        <w:left w:val="none" w:sz="0" w:space="0" w:color="auto"/>
        <w:bottom w:val="none" w:sz="0" w:space="0" w:color="auto"/>
        <w:right w:val="none" w:sz="0" w:space="0" w:color="auto"/>
      </w:divBdr>
    </w:div>
    <w:div w:id="137654914">
      <w:bodyDiv w:val="1"/>
      <w:marLeft w:val="0"/>
      <w:marRight w:val="0"/>
      <w:marTop w:val="0"/>
      <w:marBottom w:val="0"/>
      <w:divBdr>
        <w:top w:val="none" w:sz="0" w:space="0" w:color="auto"/>
        <w:left w:val="none" w:sz="0" w:space="0" w:color="auto"/>
        <w:bottom w:val="none" w:sz="0" w:space="0" w:color="auto"/>
        <w:right w:val="none" w:sz="0" w:space="0" w:color="auto"/>
      </w:divBdr>
    </w:div>
    <w:div w:id="138304248">
      <w:bodyDiv w:val="1"/>
      <w:marLeft w:val="0"/>
      <w:marRight w:val="0"/>
      <w:marTop w:val="0"/>
      <w:marBottom w:val="0"/>
      <w:divBdr>
        <w:top w:val="none" w:sz="0" w:space="0" w:color="auto"/>
        <w:left w:val="none" w:sz="0" w:space="0" w:color="auto"/>
        <w:bottom w:val="none" w:sz="0" w:space="0" w:color="auto"/>
        <w:right w:val="none" w:sz="0" w:space="0" w:color="auto"/>
      </w:divBdr>
    </w:div>
    <w:div w:id="157354622">
      <w:bodyDiv w:val="1"/>
      <w:marLeft w:val="0"/>
      <w:marRight w:val="0"/>
      <w:marTop w:val="0"/>
      <w:marBottom w:val="0"/>
      <w:divBdr>
        <w:top w:val="none" w:sz="0" w:space="0" w:color="auto"/>
        <w:left w:val="none" w:sz="0" w:space="0" w:color="auto"/>
        <w:bottom w:val="none" w:sz="0" w:space="0" w:color="auto"/>
        <w:right w:val="none" w:sz="0" w:space="0" w:color="auto"/>
      </w:divBdr>
    </w:div>
    <w:div w:id="158929555">
      <w:bodyDiv w:val="1"/>
      <w:marLeft w:val="0"/>
      <w:marRight w:val="0"/>
      <w:marTop w:val="0"/>
      <w:marBottom w:val="0"/>
      <w:divBdr>
        <w:top w:val="none" w:sz="0" w:space="0" w:color="auto"/>
        <w:left w:val="none" w:sz="0" w:space="0" w:color="auto"/>
        <w:bottom w:val="none" w:sz="0" w:space="0" w:color="auto"/>
        <w:right w:val="none" w:sz="0" w:space="0" w:color="auto"/>
      </w:divBdr>
    </w:div>
    <w:div w:id="162283047">
      <w:bodyDiv w:val="1"/>
      <w:marLeft w:val="0"/>
      <w:marRight w:val="0"/>
      <w:marTop w:val="0"/>
      <w:marBottom w:val="0"/>
      <w:divBdr>
        <w:top w:val="none" w:sz="0" w:space="0" w:color="auto"/>
        <w:left w:val="none" w:sz="0" w:space="0" w:color="auto"/>
        <w:bottom w:val="none" w:sz="0" w:space="0" w:color="auto"/>
        <w:right w:val="none" w:sz="0" w:space="0" w:color="auto"/>
      </w:divBdr>
    </w:div>
    <w:div w:id="164438493">
      <w:bodyDiv w:val="1"/>
      <w:marLeft w:val="0"/>
      <w:marRight w:val="0"/>
      <w:marTop w:val="0"/>
      <w:marBottom w:val="0"/>
      <w:divBdr>
        <w:top w:val="none" w:sz="0" w:space="0" w:color="auto"/>
        <w:left w:val="none" w:sz="0" w:space="0" w:color="auto"/>
        <w:bottom w:val="none" w:sz="0" w:space="0" w:color="auto"/>
        <w:right w:val="none" w:sz="0" w:space="0" w:color="auto"/>
      </w:divBdr>
    </w:div>
    <w:div w:id="167907184">
      <w:bodyDiv w:val="1"/>
      <w:marLeft w:val="0"/>
      <w:marRight w:val="0"/>
      <w:marTop w:val="0"/>
      <w:marBottom w:val="0"/>
      <w:divBdr>
        <w:top w:val="none" w:sz="0" w:space="0" w:color="auto"/>
        <w:left w:val="none" w:sz="0" w:space="0" w:color="auto"/>
        <w:bottom w:val="none" w:sz="0" w:space="0" w:color="auto"/>
        <w:right w:val="none" w:sz="0" w:space="0" w:color="auto"/>
      </w:divBdr>
    </w:div>
    <w:div w:id="169835088">
      <w:bodyDiv w:val="1"/>
      <w:marLeft w:val="0"/>
      <w:marRight w:val="0"/>
      <w:marTop w:val="0"/>
      <w:marBottom w:val="0"/>
      <w:divBdr>
        <w:top w:val="none" w:sz="0" w:space="0" w:color="auto"/>
        <w:left w:val="none" w:sz="0" w:space="0" w:color="auto"/>
        <w:bottom w:val="none" w:sz="0" w:space="0" w:color="auto"/>
        <w:right w:val="none" w:sz="0" w:space="0" w:color="auto"/>
      </w:divBdr>
    </w:div>
    <w:div w:id="173156068">
      <w:bodyDiv w:val="1"/>
      <w:marLeft w:val="0"/>
      <w:marRight w:val="0"/>
      <w:marTop w:val="0"/>
      <w:marBottom w:val="0"/>
      <w:divBdr>
        <w:top w:val="none" w:sz="0" w:space="0" w:color="auto"/>
        <w:left w:val="none" w:sz="0" w:space="0" w:color="auto"/>
        <w:bottom w:val="none" w:sz="0" w:space="0" w:color="auto"/>
        <w:right w:val="none" w:sz="0" w:space="0" w:color="auto"/>
      </w:divBdr>
    </w:div>
    <w:div w:id="186794888">
      <w:bodyDiv w:val="1"/>
      <w:marLeft w:val="0"/>
      <w:marRight w:val="0"/>
      <w:marTop w:val="0"/>
      <w:marBottom w:val="0"/>
      <w:divBdr>
        <w:top w:val="none" w:sz="0" w:space="0" w:color="auto"/>
        <w:left w:val="none" w:sz="0" w:space="0" w:color="auto"/>
        <w:bottom w:val="none" w:sz="0" w:space="0" w:color="auto"/>
        <w:right w:val="none" w:sz="0" w:space="0" w:color="auto"/>
      </w:divBdr>
    </w:div>
    <w:div w:id="188036253">
      <w:bodyDiv w:val="1"/>
      <w:marLeft w:val="0"/>
      <w:marRight w:val="0"/>
      <w:marTop w:val="0"/>
      <w:marBottom w:val="0"/>
      <w:divBdr>
        <w:top w:val="none" w:sz="0" w:space="0" w:color="auto"/>
        <w:left w:val="none" w:sz="0" w:space="0" w:color="auto"/>
        <w:bottom w:val="none" w:sz="0" w:space="0" w:color="auto"/>
        <w:right w:val="none" w:sz="0" w:space="0" w:color="auto"/>
      </w:divBdr>
    </w:div>
    <w:div w:id="188879847">
      <w:bodyDiv w:val="1"/>
      <w:marLeft w:val="0"/>
      <w:marRight w:val="0"/>
      <w:marTop w:val="0"/>
      <w:marBottom w:val="0"/>
      <w:divBdr>
        <w:top w:val="none" w:sz="0" w:space="0" w:color="auto"/>
        <w:left w:val="none" w:sz="0" w:space="0" w:color="auto"/>
        <w:bottom w:val="none" w:sz="0" w:space="0" w:color="auto"/>
        <w:right w:val="none" w:sz="0" w:space="0" w:color="auto"/>
      </w:divBdr>
    </w:div>
    <w:div w:id="190382634">
      <w:bodyDiv w:val="1"/>
      <w:marLeft w:val="0"/>
      <w:marRight w:val="0"/>
      <w:marTop w:val="0"/>
      <w:marBottom w:val="0"/>
      <w:divBdr>
        <w:top w:val="none" w:sz="0" w:space="0" w:color="auto"/>
        <w:left w:val="none" w:sz="0" w:space="0" w:color="auto"/>
        <w:bottom w:val="none" w:sz="0" w:space="0" w:color="auto"/>
        <w:right w:val="none" w:sz="0" w:space="0" w:color="auto"/>
      </w:divBdr>
    </w:div>
    <w:div w:id="192689273">
      <w:bodyDiv w:val="1"/>
      <w:marLeft w:val="0"/>
      <w:marRight w:val="0"/>
      <w:marTop w:val="0"/>
      <w:marBottom w:val="0"/>
      <w:divBdr>
        <w:top w:val="none" w:sz="0" w:space="0" w:color="auto"/>
        <w:left w:val="none" w:sz="0" w:space="0" w:color="auto"/>
        <w:bottom w:val="none" w:sz="0" w:space="0" w:color="auto"/>
        <w:right w:val="none" w:sz="0" w:space="0" w:color="auto"/>
      </w:divBdr>
    </w:div>
    <w:div w:id="195972333">
      <w:bodyDiv w:val="1"/>
      <w:marLeft w:val="0"/>
      <w:marRight w:val="0"/>
      <w:marTop w:val="0"/>
      <w:marBottom w:val="0"/>
      <w:divBdr>
        <w:top w:val="none" w:sz="0" w:space="0" w:color="auto"/>
        <w:left w:val="none" w:sz="0" w:space="0" w:color="auto"/>
        <w:bottom w:val="none" w:sz="0" w:space="0" w:color="auto"/>
        <w:right w:val="none" w:sz="0" w:space="0" w:color="auto"/>
      </w:divBdr>
    </w:div>
    <w:div w:id="198519272">
      <w:bodyDiv w:val="1"/>
      <w:marLeft w:val="0"/>
      <w:marRight w:val="0"/>
      <w:marTop w:val="0"/>
      <w:marBottom w:val="0"/>
      <w:divBdr>
        <w:top w:val="none" w:sz="0" w:space="0" w:color="auto"/>
        <w:left w:val="none" w:sz="0" w:space="0" w:color="auto"/>
        <w:bottom w:val="none" w:sz="0" w:space="0" w:color="auto"/>
        <w:right w:val="none" w:sz="0" w:space="0" w:color="auto"/>
      </w:divBdr>
    </w:div>
    <w:div w:id="201484879">
      <w:bodyDiv w:val="1"/>
      <w:marLeft w:val="0"/>
      <w:marRight w:val="0"/>
      <w:marTop w:val="0"/>
      <w:marBottom w:val="0"/>
      <w:divBdr>
        <w:top w:val="none" w:sz="0" w:space="0" w:color="auto"/>
        <w:left w:val="none" w:sz="0" w:space="0" w:color="auto"/>
        <w:bottom w:val="none" w:sz="0" w:space="0" w:color="auto"/>
        <w:right w:val="none" w:sz="0" w:space="0" w:color="auto"/>
      </w:divBdr>
    </w:div>
    <w:div w:id="210385945">
      <w:bodyDiv w:val="1"/>
      <w:marLeft w:val="0"/>
      <w:marRight w:val="0"/>
      <w:marTop w:val="0"/>
      <w:marBottom w:val="0"/>
      <w:divBdr>
        <w:top w:val="none" w:sz="0" w:space="0" w:color="auto"/>
        <w:left w:val="none" w:sz="0" w:space="0" w:color="auto"/>
        <w:bottom w:val="none" w:sz="0" w:space="0" w:color="auto"/>
        <w:right w:val="none" w:sz="0" w:space="0" w:color="auto"/>
      </w:divBdr>
    </w:div>
    <w:div w:id="225335920">
      <w:bodyDiv w:val="1"/>
      <w:marLeft w:val="0"/>
      <w:marRight w:val="0"/>
      <w:marTop w:val="0"/>
      <w:marBottom w:val="0"/>
      <w:divBdr>
        <w:top w:val="none" w:sz="0" w:space="0" w:color="auto"/>
        <w:left w:val="none" w:sz="0" w:space="0" w:color="auto"/>
        <w:bottom w:val="none" w:sz="0" w:space="0" w:color="auto"/>
        <w:right w:val="none" w:sz="0" w:space="0" w:color="auto"/>
      </w:divBdr>
    </w:div>
    <w:div w:id="227689846">
      <w:bodyDiv w:val="1"/>
      <w:marLeft w:val="0"/>
      <w:marRight w:val="0"/>
      <w:marTop w:val="0"/>
      <w:marBottom w:val="0"/>
      <w:divBdr>
        <w:top w:val="none" w:sz="0" w:space="0" w:color="auto"/>
        <w:left w:val="none" w:sz="0" w:space="0" w:color="auto"/>
        <w:bottom w:val="none" w:sz="0" w:space="0" w:color="auto"/>
        <w:right w:val="none" w:sz="0" w:space="0" w:color="auto"/>
      </w:divBdr>
    </w:div>
    <w:div w:id="231015437">
      <w:bodyDiv w:val="1"/>
      <w:marLeft w:val="0"/>
      <w:marRight w:val="0"/>
      <w:marTop w:val="0"/>
      <w:marBottom w:val="0"/>
      <w:divBdr>
        <w:top w:val="none" w:sz="0" w:space="0" w:color="auto"/>
        <w:left w:val="none" w:sz="0" w:space="0" w:color="auto"/>
        <w:bottom w:val="none" w:sz="0" w:space="0" w:color="auto"/>
        <w:right w:val="none" w:sz="0" w:space="0" w:color="auto"/>
      </w:divBdr>
    </w:div>
    <w:div w:id="232742788">
      <w:bodyDiv w:val="1"/>
      <w:marLeft w:val="0"/>
      <w:marRight w:val="0"/>
      <w:marTop w:val="0"/>
      <w:marBottom w:val="0"/>
      <w:divBdr>
        <w:top w:val="none" w:sz="0" w:space="0" w:color="auto"/>
        <w:left w:val="none" w:sz="0" w:space="0" w:color="auto"/>
        <w:bottom w:val="none" w:sz="0" w:space="0" w:color="auto"/>
        <w:right w:val="none" w:sz="0" w:space="0" w:color="auto"/>
      </w:divBdr>
    </w:div>
    <w:div w:id="238370553">
      <w:bodyDiv w:val="1"/>
      <w:marLeft w:val="0"/>
      <w:marRight w:val="0"/>
      <w:marTop w:val="0"/>
      <w:marBottom w:val="0"/>
      <w:divBdr>
        <w:top w:val="none" w:sz="0" w:space="0" w:color="auto"/>
        <w:left w:val="none" w:sz="0" w:space="0" w:color="auto"/>
        <w:bottom w:val="none" w:sz="0" w:space="0" w:color="auto"/>
        <w:right w:val="none" w:sz="0" w:space="0" w:color="auto"/>
      </w:divBdr>
    </w:div>
    <w:div w:id="249126843">
      <w:bodyDiv w:val="1"/>
      <w:marLeft w:val="0"/>
      <w:marRight w:val="0"/>
      <w:marTop w:val="0"/>
      <w:marBottom w:val="0"/>
      <w:divBdr>
        <w:top w:val="none" w:sz="0" w:space="0" w:color="auto"/>
        <w:left w:val="none" w:sz="0" w:space="0" w:color="auto"/>
        <w:bottom w:val="none" w:sz="0" w:space="0" w:color="auto"/>
        <w:right w:val="none" w:sz="0" w:space="0" w:color="auto"/>
      </w:divBdr>
    </w:div>
    <w:div w:id="253131355">
      <w:bodyDiv w:val="1"/>
      <w:marLeft w:val="0"/>
      <w:marRight w:val="0"/>
      <w:marTop w:val="0"/>
      <w:marBottom w:val="0"/>
      <w:divBdr>
        <w:top w:val="none" w:sz="0" w:space="0" w:color="auto"/>
        <w:left w:val="none" w:sz="0" w:space="0" w:color="auto"/>
        <w:bottom w:val="none" w:sz="0" w:space="0" w:color="auto"/>
        <w:right w:val="none" w:sz="0" w:space="0" w:color="auto"/>
      </w:divBdr>
    </w:div>
    <w:div w:id="254287458">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68317754">
      <w:bodyDiv w:val="1"/>
      <w:marLeft w:val="0"/>
      <w:marRight w:val="0"/>
      <w:marTop w:val="0"/>
      <w:marBottom w:val="0"/>
      <w:divBdr>
        <w:top w:val="none" w:sz="0" w:space="0" w:color="auto"/>
        <w:left w:val="none" w:sz="0" w:space="0" w:color="auto"/>
        <w:bottom w:val="none" w:sz="0" w:space="0" w:color="auto"/>
        <w:right w:val="none" w:sz="0" w:space="0" w:color="auto"/>
      </w:divBdr>
    </w:div>
    <w:div w:id="274947638">
      <w:bodyDiv w:val="1"/>
      <w:marLeft w:val="0"/>
      <w:marRight w:val="0"/>
      <w:marTop w:val="0"/>
      <w:marBottom w:val="0"/>
      <w:divBdr>
        <w:top w:val="none" w:sz="0" w:space="0" w:color="auto"/>
        <w:left w:val="none" w:sz="0" w:space="0" w:color="auto"/>
        <w:bottom w:val="none" w:sz="0" w:space="0" w:color="auto"/>
        <w:right w:val="none" w:sz="0" w:space="0" w:color="auto"/>
      </w:divBdr>
    </w:div>
    <w:div w:id="278342990">
      <w:bodyDiv w:val="1"/>
      <w:marLeft w:val="0"/>
      <w:marRight w:val="0"/>
      <w:marTop w:val="0"/>
      <w:marBottom w:val="0"/>
      <w:divBdr>
        <w:top w:val="none" w:sz="0" w:space="0" w:color="auto"/>
        <w:left w:val="none" w:sz="0" w:space="0" w:color="auto"/>
        <w:bottom w:val="none" w:sz="0" w:space="0" w:color="auto"/>
        <w:right w:val="none" w:sz="0" w:space="0" w:color="auto"/>
      </w:divBdr>
    </w:div>
    <w:div w:id="298191949">
      <w:bodyDiv w:val="1"/>
      <w:marLeft w:val="0"/>
      <w:marRight w:val="0"/>
      <w:marTop w:val="0"/>
      <w:marBottom w:val="0"/>
      <w:divBdr>
        <w:top w:val="none" w:sz="0" w:space="0" w:color="auto"/>
        <w:left w:val="none" w:sz="0" w:space="0" w:color="auto"/>
        <w:bottom w:val="none" w:sz="0" w:space="0" w:color="auto"/>
        <w:right w:val="none" w:sz="0" w:space="0" w:color="auto"/>
      </w:divBdr>
    </w:div>
    <w:div w:id="309403971">
      <w:bodyDiv w:val="1"/>
      <w:marLeft w:val="0"/>
      <w:marRight w:val="0"/>
      <w:marTop w:val="0"/>
      <w:marBottom w:val="0"/>
      <w:divBdr>
        <w:top w:val="none" w:sz="0" w:space="0" w:color="auto"/>
        <w:left w:val="none" w:sz="0" w:space="0" w:color="auto"/>
        <w:bottom w:val="none" w:sz="0" w:space="0" w:color="auto"/>
        <w:right w:val="none" w:sz="0" w:space="0" w:color="auto"/>
      </w:divBdr>
    </w:div>
    <w:div w:id="329724927">
      <w:bodyDiv w:val="1"/>
      <w:marLeft w:val="0"/>
      <w:marRight w:val="0"/>
      <w:marTop w:val="0"/>
      <w:marBottom w:val="0"/>
      <w:divBdr>
        <w:top w:val="none" w:sz="0" w:space="0" w:color="auto"/>
        <w:left w:val="none" w:sz="0" w:space="0" w:color="auto"/>
        <w:bottom w:val="none" w:sz="0" w:space="0" w:color="auto"/>
        <w:right w:val="none" w:sz="0" w:space="0" w:color="auto"/>
      </w:divBdr>
    </w:div>
    <w:div w:id="338627702">
      <w:bodyDiv w:val="1"/>
      <w:marLeft w:val="0"/>
      <w:marRight w:val="0"/>
      <w:marTop w:val="0"/>
      <w:marBottom w:val="0"/>
      <w:divBdr>
        <w:top w:val="none" w:sz="0" w:space="0" w:color="auto"/>
        <w:left w:val="none" w:sz="0" w:space="0" w:color="auto"/>
        <w:bottom w:val="none" w:sz="0" w:space="0" w:color="auto"/>
        <w:right w:val="none" w:sz="0" w:space="0" w:color="auto"/>
      </w:divBdr>
    </w:div>
    <w:div w:id="341663185">
      <w:bodyDiv w:val="1"/>
      <w:marLeft w:val="0"/>
      <w:marRight w:val="0"/>
      <w:marTop w:val="0"/>
      <w:marBottom w:val="0"/>
      <w:divBdr>
        <w:top w:val="none" w:sz="0" w:space="0" w:color="auto"/>
        <w:left w:val="none" w:sz="0" w:space="0" w:color="auto"/>
        <w:bottom w:val="none" w:sz="0" w:space="0" w:color="auto"/>
        <w:right w:val="none" w:sz="0" w:space="0" w:color="auto"/>
      </w:divBdr>
    </w:div>
    <w:div w:id="350106605">
      <w:bodyDiv w:val="1"/>
      <w:marLeft w:val="0"/>
      <w:marRight w:val="0"/>
      <w:marTop w:val="0"/>
      <w:marBottom w:val="0"/>
      <w:divBdr>
        <w:top w:val="none" w:sz="0" w:space="0" w:color="auto"/>
        <w:left w:val="none" w:sz="0" w:space="0" w:color="auto"/>
        <w:bottom w:val="none" w:sz="0" w:space="0" w:color="auto"/>
        <w:right w:val="none" w:sz="0" w:space="0" w:color="auto"/>
      </w:divBdr>
    </w:div>
    <w:div w:id="358244514">
      <w:bodyDiv w:val="1"/>
      <w:marLeft w:val="0"/>
      <w:marRight w:val="0"/>
      <w:marTop w:val="0"/>
      <w:marBottom w:val="0"/>
      <w:divBdr>
        <w:top w:val="none" w:sz="0" w:space="0" w:color="auto"/>
        <w:left w:val="none" w:sz="0" w:space="0" w:color="auto"/>
        <w:bottom w:val="none" w:sz="0" w:space="0" w:color="auto"/>
        <w:right w:val="none" w:sz="0" w:space="0" w:color="auto"/>
      </w:divBdr>
    </w:div>
    <w:div w:id="363555194">
      <w:bodyDiv w:val="1"/>
      <w:marLeft w:val="0"/>
      <w:marRight w:val="0"/>
      <w:marTop w:val="0"/>
      <w:marBottom w:val="0"/>
      <w:divBdr>
        <w:top w:val="none" w:sz="0" w:space="0" w:color="auto"/>
        <w:left w:val="none" w:sz="0" w:space="0" w:color="auto"/>
        <w:bottom w:val="none" w:sz="0" w:space="0" w:color="auto"/>
        <w:right w:val="none" w:sz="0" w:space="0" w:color="auto"/>
      </w:divBdr>
    </w:div>
    <w:div w:id="371423171">
      <w:bodyDiv w:val="1"/>
      <w:marLeft w:val="0"/>
      <w:marRight w:val="0"/>
      <w:marTop w:val="0"/>
      <w:marBottom w:val="0"/>
      <w:divBdr>
        <w:top w:val="none" w:sz="0" w:space="0" w:color="auto"/>
        <w:left w:val="none" w:sz="0" w:space="0" w:color="auto"/>
        <w:bottom w:val="none" w:sz="0" w:space="0" w:color="auto"/>
        <w:right w:val="none" w:sz="0" w:space="0" w:color="auto"/>
      </w:divBdr>
    </w:div>
    <w:div w:id="390202951">
      <w:bodyDiv w:val="1"/>
      <w:marLeft w:val="0"/>
      <w:marRight w:val="0"/>
      <w:marTop w:val="0"/>
      <w:marBottom w:val="0"/>
      <w:divBdr>
        <w:top w:val="none" w:sz="0" w:space="0" w:color="auto"/>
        <w:left w:val="none" w:sz="0" w:space="0" w:color="auto"/>
        <w:bottom w:val="none" w:sz="0" w:space="0" w:color="auto"/>
        <w:right w:val="none" w:sz="0" w:space="0" w:color="auto"/>
      </w:divBdr>
    </w:div>
    <w:div w:id="397017329">
      <w:bodyDiv w:val="1"/>
      <w:marLeft w:val="0"/>
      <w:marRight w:val="0"/>
      <w:marTop w:val="0"/>
      <w:marBottom w:val="0"/>
      <w:divBdr>
        <w:top w:val="none" w:sz="0" w:space="0" w:color="auto"/>
        <w:left w:val="none" w:sz="0" w:space="0" w:color="auto"/>
        <w:bottom w:val="none" w:sz="0" w:space="0" w:color="auto"/>
        <w:right w:val="none" w:sz="0" w:space="0" w:color="auto"/>
      </w:divBdr>
    </w:div>
    <w:div w:id="406420892">
      <w:bodyDiv w:val="1"/>
      <w:marLeft w:val="0"/>
      <w:marRight w:val="0"/>
      <w:marTop w:val="0"/>
      <w:marBottom w:val="0"/>
      <w:divBdr>
        <w:top w:val="none" w:sz="0" w:space="0" w:color="auto"/>
        <w:left w:val="none" w:sz="0" w:space="0" w:color="auto"/>
        <w:bottom w:val="none" w:sz="0" w:space="0" w:color="auto"/>
        <w:right w:val="none" w:sz="0" w:space="0" w:color="auto"/>
      </w:divBdr>
    </w:div>
    <w:div w:id="418185611">
      <w:bodyDiv w:val="1"/>
      <w:marLeft w:val="0"/>
      <w:marRight w:val="0"/>
      <w:marTop w:val="0"/>
      <w:marBottom w:val="0"/>
      <w:divBdr>
        <w:top w:val="none" w:sz="0" w:space="0" w:color="auto"/>
        <w:left w:val="none" w:sz="0" w:space="0" w:color="auto"/>
        <w:bottom w:val="none" w:sz="0" w:space="0" w:color="auto"/>
        <w:right w:val="none" w:sz="0" w:space="0" w:color="auto"/>
      </w:divBdr>
    </w:div>
    <w:div w:id="442577988">
      <w:bodyDiv w:val="1"/>
      <w:marLeft w:val="0"/>
      <w:marRight w:val="0"/>
      <w:marTop w:val="0"/>
      <w:marBottom w:val="0"/>
      <w:divBdr>
        <w:top w:val="none" w:sz="0" w:space="0" w:color="auto"/>
        <w:left w:val="none" w:sz="0" w:space="0" w:color="auto"/>
        <w:bottom w:val="none" w:sz="0" w:space="0" w:color="auto"/>
        <w:right w:val="none" w:sz="0" w:space="0" w:color="auto"/>
      </w:divBdr>
    </w:div>
    <w:div w:id="445085039">
      <w:bodyDiv w:val="1"/>
      <w:marLeft w:val="0"/>
      <w:marRight w:val="0"/>
      <w:marTop w:val="0"/>
      <w:marBottom w:val="0"/>
      <w:divBdr>
        <w:top w:val="none" w:sz="0" w:space="0" w:color="auto"/>
        <w:left w:val="none" w:sz="0" w:space="0" w:color="auto"/>
        <w:bottom w:val="none" w:sz="0" w:space="0" w:color="auto"/>
        <w:right w:val="none" w:sz="0" w:space="0" w:color="auto"/>
      </w:divBdr>
    </w:div>
    <w:div w:id="470171378">
      <w:bodyDiv w:val="1"/>
      <w:marLeft w:val="0"/>
      <w:marRight w:val="0"/>
      <w:marTop w:val="0"/>
      <w:marBottom w:val="0"/>
      <w:divBdr>
        <w:top w:val="none" w:sz="0" w:space="0" w:color="auto"/>
        <w:left w:val="none" w:sz="0" w:space="0" w:color="auto"/>
        <w:bottom w:val="none" w:sz="0" w:space="0" w:color="auto"/>
        <w:right w:val="none" w:sz="0" w:space="0" w:color="auto"/>
      </w:divBdr>
    </w:div>
    <w:div w:id="474613672">
      <w:bodyDiv w:val="1"/>
      <w:marLeft w:val="0"/>
      <w:marRight w:val="0"/>
      <w:marTop w:val="0"/>
      <w:marBottom w:val="0"/>
      <w:divBdr>
        <w:top w:val="none" w:sz="0" w:space="0" w:color="auto"/>
        <w:left w:val="none" w:sz="0" w:space="0" w:color="auto"/>
        <w:bottom w:val="none" w:sz="0" w:space="0" w:color="auto"/>
        <w:right w:val="none" w:sz="0" w:space="0" w:color="auto"/>
      </w:divBdr>
    </w:div>
    <w:div w:id="476801076">
      <w:bodyDiv w:val="1"/>
      <w:marLeft w:val="0"/>
      <w:marRight w:val="0"/>
      <w:marTop w:val="0"/>
      <w:marBottom w:val="0"/>
      <w:divBdr>
        <w:top w:val="none" w:sz="0" w:space="0" w:color="auto"/>
        <w:left w:val="none" w:sz="0" w:space="0" w:color="auto"/>
        <w:bottom w:val="none" w:sz="0" w:space="0" w:color="auto"/>
        <w:right w:val="none" w:sz="0" w:space="0" w:color="auto"/>
      </w:divBdr>
    </w:div>
    <w:div w:id="480317072">
      <w:bodyDiv w:val="1"/>
      <w:marLeft w:val="0"/>
      <w:marRight w:val="0"/>
      <w:marTop w:val="0"/>
      <w:marBottom w:val="0"/>
      <w:divBdr>
        <w:top w:val="none" w:sz="0" w:space="0" w:color="auto"/>
        <w:left w:val="none" w:sz="0" w:space="0" w:color="auto"/>
        <w:bottom w:val="none" w:sz="0" w:space="0" w:color="auto"/>
        <w:right w:val="none" w:sz="0" w:space="0" w:color="auto"/>
      </w:divBdr>
    </w:div>
    <w:div w:id="483667701">
      <w:bodyDiv w:val="1"/>
      <w:marLeft w:val="0"/>
      <w:marRight w:val="0"/>
      <w:marTop w:val="0"/>
      <w:marBottom w:val="0"/>
      <w:divBdr>
        <w:top w:val="none" w:sz="0" w:space="0" w:color="auto"/>
        <w:left w:val="none" w:sz="0" w:space="0" w:color="auto"/>
        <w:bottom w:val="none" w:sz="0" w:space="0" w:color="auto"/>
        <w:right w:val="none" w:sz="0" w:space="0" w:color="auto"/>
      </w:divBdr>
    </w:div>
    <w:div w:id="484976453">
      <w:bodyDiv w:val="1"/>
      <w:marLeft w:val="0"/>
      <w:marRight w:val="0"/>
      <w:marTop w:val="0"/>
      <w:marBottom w:val="0"/>
      <w:divBdr>
        <w:top w:val="none" w:sz="0" w:space="0" w:color="auto"/>
        <w:left w:val="none" w:sz="0" w:space="0" w:color="auto"/>
        <w:bottom w:val="none" w:sz="0" w:space="0" w:color="auto"/>
        <w:right w:val="none" w:sz="0" w:space="0" w:color="auto"/>
      </w:divBdr>
    </w:div>
    <w:div w:id="490751452">
      <w:bodyDiv w:val="1"/>
      <w:marLeft w:val="0"/>
      <w:marRight w:val="0"/>
      <w:marTop w:val="0"/>
      <w:marBottom w:val="0"/>
      <w:divBdr>
        <w:top w:val="none" w:sz="0" w:space="0" w:color="auto"/>
        <w:left w:val="none" w:sz="0" w:space="0" w:color="auto"/>
        <w:bottom w:val="none" w:sz="0" w:space="0" w:color="auto"/>
        <w:right w:val="none" w:sz="0" w:space="0" w:color="auto"/>
      </w:divBdr>
    </w:div>
    <w:div w:id="498081572">
      <w:bodyDiv w:val="1"/>
      <w:marLeft w:val="0"/>
      <w:marRight w:val="0"/>
      <w:marTop w:val="0"/>
      <w:marBottom w:val="0"/>
      <w:divBdr>
        <w:top w:val="none" w:sz="0" w:space="0" w:color="auto"/>
        <w:left w:val="none" w:sz="0" w:space="0" w:color="auto"/>
        <w:bottom w:val="none" w:sz="0" w:space="0" w:color="auto"/>
        <w:right w:val="none" w:sz="0" w:space="0" w:color="auto"/>
      </w:divBdr>
    </w:div>
    <w:div w:id="500588123">
      <w:bodyDiv w:val="1"/>
      <w:marLeft w:val="0"/>
      <w:marRight w:val="0"/>
      <w:marTop w:val="0"/>
      <w:marBottom w:val="0"/>
      <w:divBdr>
        <w:top w:val="none" w:sz="0" w:space="0" w:color="auto"/>
        <w:left w:val="none" w:sz="0" w:space="0" w:color="auto"/>
        <w:bottom w:val="none" w:sz="0" w:space="0" w:color="auto"/>
        <w:right w:val="none" w:sz="0" w:space="0" w:color="auto"/>
      </w:divBdr>
    </w:div>
    <w:div w:id="505555129">
      <w:bodyDiv w:val="1"/>
      <w:marLeft w:val="0"/>
      <w:marRight w:val="0"/>
      <w:marTop w:val="0"/>
      <w:marBottom w:val="0"/>
      <w:divBdr>
        <w:top w:val="none" w:sz="0" w:space="0" w:color="auto"/>
        <w:left w:val="none" w:sz="0" w:space="0" w:color="auto"/>
        <w:bottom w:val="none" w:sz="0" w:space="0" w:color="auto"/>
        <w:right w:val="none" w:sz="0" w:space="0" w:color="auto"/>
      </w:divBdr>
    </w:div>
    <w:div w:id="508834261">
      <w:bodyDiv w:val="1"/>
      <w:marLeft w:val="0"/>
      <w:marRight w:val="0"/>
      <w:marTop w:val="0"/>
      <w:marBottom w:val="0"/>
      <w:divBdr>
        <w:top w:val="none" w:sz="0" w:space="0" w:color="auto"/>
        <w:left w:val="none" w:sz="0" w:space="0" w:color="auto"/>
        <w:bottom w:val="none" w:sz="0" w:space="0" w:color="auto"/>
        <w:right w:val="none" w:sz="0" w:space="0" w:color="auto"/>
      </w:divBdr>
    </w:div>
    <w:div w:id="522480798">
      <w:bodyDiv w:val="1"/>
      <w:marLeft w:val="0"/>
      <w:marRight w:val="0"/>
      <w:marTop w:val="0"/>
      <w:marBottom w:val="0"/>
      <w:divBdr>
        <w:top w:val="none" w:sz="0" w:space="0" w:color="auto"/>
        <w:left w:val="none" w:sz="0" w:space="0" w:color="auto"/>
        <w:bottom w:val="none" w:sz="0" w:space="0" w:color="auto"/>
        <w:right w:val="none" w:sz="0" w:space="0" w:color="auto"/>
      </w:divBdr>
    </w:div>
    <w:div w:id="533807887">
      <w:bodyDiv w:val="1"/>
      <w:marLeft w:val="0"/>
      <w:marRight w:val="0"/>
      <w:marTop w:val="0"/>
      <w:marBottom w:val="0"/>
      <w:divBdr>
        <w:top w:val="none" w:sz="0" w:space="0" w:color="auto"/>
        <w:left w:val="none" w:sz="0" w:space="0" w:color="auto"/>
        <w:bottom w:val="none" w:sz="0" w:space="0" w:color="auto"/>
        <w:right w:val="none" w:sz="0" w:space="0" w:color="auto"/>
      </w:divBdr>
    </w:div>
    <w:div w:id="536743462">
      <w:bodyDiv w:val="1"/>
      <w:marLeft w:val="0"/>
      <w:marRight w:val="0"/>
      <w:marTop w:val="0"/>
      <w:marBottom w:val="0"/>
      <w:divBdr>
        <w:top w:val="none" w:sz="0" w:space="0" w:color="auto"/>
        <w:left w:val="none" w:sz="0" w:space="0" w:color="auto"/>
        <w:bottom w:val="none" w:sz="0" w:space="0" w:color="auto"/>
        <w:right w:val="none" w:sz="0" w:space="0" w:color="auto"/>
      </w:divBdr>
    </w:div>
    <w:div w:id="565452346">
      <w:bodyDiv w:val="1"/>
      <w:marLeft w:val="0"/>
      <w:marRight w:val="0"/>
      <w:marTop w:val="0"/>
      <w:marBottom w:val="0"/>
      <w:divBdr>
        <w:top w:val="none" w:sz="0" w:space="0" w:color="auto"/>
        <w:left w:val="none" w:sz="0" w:space="0" w:color="auto"/>
        <w:bottom w:val="none" w:sz="0" w:space="0" w:color="auto"/>
        <w:right w:val="none" w:sz="0" w:space="0" w:color="auto"/>
      </w:divBdr>
    </w:div>
    <w:div w:id="573665587">
      <w:bodyDiv w:val="1"/>
      <w:marLeft w:val="0"/>
      <w:marRight w:val="0"/>
      <w:marTop w:val="0"/>
      <w:marBottom w:val="0"/>
      <w:divBdr>
        <w:top w:val="none" w:sz="0" w:space="0" w:color="auto"/>
        <w:left w:val="none" w:sz="0" w:space="0" w:color="auto"/>
        <w:bottom w:val="none" w:sz="0" w:space="0" w:color="auto"/>
        <w:right w:val="none" w:sz="0" w:space="0" w:color="auto"/>
      </w:divBdr>
    </w:div>
    <w:div w:id="578517266">
      <w:bodyDiv w:val="1"/>
      <w:marLeft w:val="0"/>
      <w:marRight w:val="0"/>
      <w:marTop w:val="0"/>
      <w:marBottom w:val="0"/>
      <w:divBdr>
        <w:top w:val="none" w:sz="0" w:space="0" w:color="auto"/>
        <w:left w:val="none" w:sz="0" w:space="0" w:color="auto"/>
        <w:bottom w:val="none" w:sz="0" w:space="0" w:color="auto"/>
        <w:right w:val="none" w:sz="0" w:space="0" w:color="auto"/>
      </w:divBdr>
    </w:div>
    <w:div w:id="585844183">
      <w:bodyDiv w:val="1"/>
      <w:marLeft w:val="0"/>
      <w:marRight w:val="0"/>
      <w:marTop w:val="0"/>
      <w:marBottom w:val="0"/>
      <w:divBdr>
        <w:top w:val="none" w:sz="0" w:space="0" w:color="auto"/>
        <w:left w:val="none" w:sz="0" w:space="0" w:color="auto"/>
        <w:bottom w:val="none" w:sz="0" w:space="0" w:color="auto"/>
        <w:right w:val="none" w:sz="0" w:space="0" w:color="auto"/>
      </w:divBdr>
    </w:div>
    <w:div w:id="612173043">
      <w:bodyDiv w:val="1"/>
      <w:marLeft w:val="0"/>
      <w:marRight w:val="0"/>
      <w:marTop w:val="0"/>
      <w:marBottom w:val="0"/>
      <w:divBdr>
        <w:top w:val="none" w:sz="0" w:space="0" w:color="auto"/>
        <w:left w:val="none" w:sz="0" w:space="0" w:color="auto"/>
        <w:bottom w:val="none" w:sz="0" w:space="0" w:color="auto"/>
        <w:right w:val="none" w:sz="0" w:space="0" w:color="auto"/>
      </w:divBdr>
    </w:div>
    <w:div w:id="621960626">
      <w:bodyDiv w:val="1"/>
      <w:marLeft w:val="0"/>
      <w:marRight w:val="0"/>
      <w:marTop w:val="0"/>
      <w:marBottom w:val="0"/>
      <w:divBdr>
        <w:top w:val="none" w:sz="0" w:space="0" w:color="auto"/>
        <w:left w:val="none" w:sz="0" w:space="0" w:color="auto"/>
        <w:bottom w:val="none" w:sz="0" w:space="0" w:color="auto"/>
        <w:right w:val="none" w:sz="0" w:space="0" w:color="auto"/>
      </w:divBdr>
    </w:div>
    <w:div w:id="623006721">
      <w:bodyDiv w:val="1"/>
      <w:marLeft w:val="0"/>
      <w:marRight w:val="0"/>
      <w:marTop w:val="0"/>
      <w:marBottom w:val="0"/>
      <w:divBdr>
        <w:top w:val="none" w:sz="0" w:space="0" w:color="auto"/>
        <w:left w:val="none" w:sz="0" w:space="0" w:color="auto"/>
        <w:bottom w:val="none" w:sz="0" w:space="0" w:color="auto"/>
        <w:right w:val="none" w:sz="0" w:space="0" w:color="auto"/>
      </w:divBdr>
    </w:div>
    <w:div w:id="633876138">
      <w:bodyDiv w:val="1"/>
      <w:marLeft w:val="0"/>
      <w:marRight w:val="0"/>
      <w:marTop w:val="0"/>
      <w:marBottom w:val="0"/>
      <w:divBdr>
        <w:top w:val="none" w:sz="0" w:space="0" w:color="auto"/>
        <w:left w:val="none" w:sz="0" w:space="0" w:color="auto"/>
        <w:bottom w:val="none" w:sz="0" w:space="0" w:color="auto"/>
        <w:right w:val="none" w:sz="0" w:space="0" w:color="auto"/>
      </w:divBdr>
    </w:div>
    <w:div w:id="639726204">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46592888">
      <w:bodyDiv w:val="1"/>
      <w:marLeft w:val="0"/>
      <w:marRight w:val="0"/>
      <w:marTop w:val="0"/>
      <w:marBottom w:val="0"/>
      <w:divBdr>
        <w:top w:val="none" w:sz="0" w:space="0" w:color="auto"/>
        <w:left w:val="none" w:sz="0" w:space="0" w:color="auto"/>
        <w:bottom w:val="none" w:sz="0" w:space="0" w:color="auto"/>
        <w:right w:val="none" w:sz="0" w:space="0" w:color="auto"/>
      </w:divBdr>
    </w:div>
    <w:div w:id="662125153">
      <w:bodyDiv w:val="1"/>
      <w:marLeft w:val="0"/>
      <w:marRight w:val="0"/>
      <w:marTop w:val="0"/>
      <w:marBottom w:val="0"/>
      <w:divBdr>
        <w:top w:val="none" w:sz="0" w:space="0" w:color="auto"/>
        <w:left w:val="none" w:sz="0" w:space="0" w:color="auto"/>
        <w:bottom w:val="none" w:sz="0" w:space="0" w:color="auto"/>
        <w:right w:val="none" w:sz="0" w:space="0" w:color="auto"/>
      </w:divBdr>
    </w:div>
    <w:div w:id="663244550">
      <w:bodyDiv w:val="1"/>
      <w:marLeft w:val="0"/>
      <w:marRight w:val="0"/>
      <w:marTop w:val="0"/>
      <w:marBottom w:val="0"/>
      <w:divBdr>
        <w:top w:val="none" w:sz="0" w:space="0" w:color="auto"/>
        <w:left w:val="none" w:sz="0" w:space="0" w:color="auto"/>
        <w:bottom w:val="none" w:sz="0" w:space="0" w:color="auto"/>
        <w:right w:val="none" w:sz="0" w:space="0" w:color="auto"/>
      </w:divBdr>
    </w:div>
    <w:div w:id="665088549">
      <w:bodyDiv w:val="1"/>
      <w:marLeft w:val="0"/>
      <w:marRight w:val="0"/>
      <w:marTop w:val="0"/>
      <w:marBottom w:val="0"/>
      <w:divBdr>
        <w:top w:val="none" w:sz="0" w:space="0" w:color="auto"/>
        <w:left w:val="none" w:sz="0" w:space="0" w:color="auto"/>
        <w:bottom w:val="none" w:sz="0" w:space="0" w:color="auto"/>
        <w:right w:val="none" w:sz="0" w:space="0" w:color="auto"/>
      </w:divBdr>
    </w:div>
    <w:div w:id="684984703">
      <w:bodyDiv w:val="1"/>
      <w:marLeft w:val="0"/>
      <w:marRight w:val="0"/>
      <w:marTop w:val="0"/>
      <w:marBottom w:val="0"/>
      <w:divBdr>
        <w:top w:val="none" w:sz="0" w:space="0" w:color="auto"/>
        <w:left w:val="none" w:sz="0" w:space="0" w:color="auto"/>
        <w:bottom w:val="none" w:sz="0" w:space="0" w:color="auto"/>
        <w:right w:val="none" w:sz="0" w:space="0" w:color="auto"/>
      </w:divBdr>
    </w:div>
    <w:div w:id="685055914">
      <w:bodyDiv w:val="1"/>
      <w:marLeft w:val="0"/>
      <w:marRight w:val="0"/>
      <w:marTop w:val="0"/>
      <w:marBottom w:val="0"/>
      <w:divBdr>
        <w:top w:val="none" w:sz="0" w:space="0" w:color="auto"/>
        <w:left w:val="none" w:sz="0" w:space="0" w:color="auto"/>
        <w:bottom w:val="none" w:sz="0" w:space="0" w:color="auto"/>
        <w:right w:val="none" w:sz="0" w:space="0" w:color="auto"/>
      </w:divBdr>
    </w:div>
    <w:div w:id="695228363">
      <w:bodyDiv w:val="1"/>
      <w:marLeft w:val="0"/>
      <w:marRight w:val="0"/>
      <w:marTop w:val="0"/>
      <w:marBottom w:val="0"/>
      <w:divBdr>
        <w:top w:val="none" w:sz="0" w:space="0" w:color="auto"/>
        <w:left w:val="none" w:sz="0" w:space="0" w:color="auto"/>
        <w:bottom w:val="none" w:sz="0" w:space="0" w:color="auto"/>
        <w:right w:val="none" w:sz="0" w:space="0" w:color="auto"/>
      </w:divBdr>
    </w:div>
    <w:div w:id="706177048">
      <w:bodyDiv w:val="1"/>
      <w:marLeft w:val="0"/>
      <w:marRight w:val="0"/>
      <w:marTop w:val="0"/>
      <w:marBottom w:val="0"/>
      <w:divBdr>
        <w:top w:val="none" w:sz="0" w:space="0" w:color="auto"/>
        <w:left w:val="none" w:sz="0" w:space="0" w:color="auto"/>
        <w:bottom w:val="none" w:sz="0" w:space="0" w:color="auto"/>
        <w:right w:val="none" w:sz="0" w:space="0" w:color="auto"/>
      </w:divBdr>
    </w:div>
    <w:div w:id="712726939">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33429566">
      <w:bodyDiv w:val="1"/>
      <w:marLeft w:val="0"/>
      <w:marRight w:val="0"/>
      <w:marTop w:val="0"/>
      <w:marBottom w:val="0"/>
      <w:divBdr>
        <w:top w:val="none" w:sz="0" w:space="0" w:color="auto"/>
        <w:left w:val="none" w:sz="0" w:space="0" w:color="auto"/>
        <w:bottom w:val="none" w:sz="0" w:space="0" w:color="auto"/>
        <w:right w:val="none" w:sz="0" w:space="0" w:color="auto"/>
      </w:divBdr>
    </w:div>
    <w:div w:id="735274633">
      <w:bodyDiv w:val="1"/>
      <w:marLeft w:val="0"/>
      <w:marRight w:val="0"/>
      <w:marTop w:val="0"/>
      <w:marBottom w:val="0"/>
      <w:divBdr>
        <w:top w:val="none" w:sz="0" w:space="0" w:color="auto"/>
        <w:left w:val="none" w:sz="0" w:space="0" w:color="auto"/>
        <w:bottom w:val="none" w:sz="0" w:space="0" w:color="auto"/>
        <w:right w:val="none" w:sz="0" w:space="0" w:color="auto"/>
      </w:divBdr>
    </w:div>
    <w:div w:id="737291519">
      <w:bodyDiv w:val="1"/>
      <w:marLeft w:val="0"/>
      <w:marRight w:val="0"/>
      <w:marTop w:val="0"/>
      <w:marBottom w:val="0"/>
      <w:divBdr>
        <w:top w:val="none" w:sz="0" w:space="0" w:color="auto"/>
        <w:left w:val="none" w:sz="0" w:space="0" w:color="auto"/>
        <w:bottom w:val="none" w:sz="0" w:space="0" w:color="auto"/>
        <w:right w:val="none" w:sz="0" w:space="0" w:color="auto"/>
      </w:divBdr>
    </w:div>
    <w:div w:id="749305041">
      <w:bodyDiv w:val="1"/>
      <w:marLeft w:val="0"/>
      <w:marRight w:val="0"/>
      <w:marTop w:val="0"/>
      <w:marBottom w:val="0"/>
      <w:divBdr>
        <w:top w:val="none" w:sz="0" w:space="0" w:color="auto"/>
        <w:left w:val="none" w:sz="0" w:space="0" w:color="auto"/>
        <w:bottom w:val="none" w:sz="0" w:space="0" w:color="auto"/>
        <w:right w:val="none" w:sz="0" w:space="0" w:color="auto"/>
      </w:divBdr>
    </w:div>
    <w:div w:id="751243749">
      <w:bodyDiv w:val="1"/>
      <w:marLeft w:val="0"/>
      <w:marRight w:val="0"/>
      <w:marTop w:val="0"/>
      <w:marBottom w:val="0"/>
      <w:divBdr>
        <w:top w:val="none" w:sz="0" w:space="0" w:color="auto"/>
        <w:left w:val="none" w:sz="0" w:space="0" w:color="auto"/>
        <w:bottom w:val="none" w:sz="0" w:space="0" w:color="auto"/>
        <w:right w:val="none" w:sz="0" w:space="0" w:color="auto"/>
      </w:divBdr>
    </w:div>
    <w:div w:id="754977029">
      <w:bodyDiv w:val="1"/>
      <w:marLeft w:val="0"/>
      <w:marRight w:val="0"/>
      <w:marTop w:val="0"/>
      <w:marBottom w:val="0"/>
      <w:divBdr>
        <w:top w:val="none" w:sz="0" w:space="0" w:color="auto"/>
        <w:left w:val="none" w:sz="0" w:space="0" w:color="auto"/>
        <w:bottom w:val="none" w:sz="0" w:space="0" w:color="auto"/>
        <w:right w:val="none" w:sz="0" w:space="0" w:color="auto"/>
      </w:divBdr>
    </w:div>
    <w:div w:id="759713451">
      <w:bodyDiv w:val="1"/>
      <w:marLeft w:val="0"/>
      <w:marRight w:val="0"/>
      <w:marTop w:val="0"/>
      <w:marBottom w:val="0"/>
      <w:divBdr>
        <w:top w:val="none" w:sz="0" w:space="0" w:color="auto"/>
        <w:left w:val="none" w:sz="0" w:space="0" w:color="auto"/>
        <w:bottom w:val="none" w:sz="0" w:space="0" w:color="auto"/>
        <w:right w:val="none" w:sz="0" w:space="0" w:color="auto"/>
      </w:divBdr>
    </w:div>
    <w:div w:id="767047896">
      <w:bodyDiv w:val="1"/>
      <w:marLeft w:val="0"/>
      <w:marRight w:val="0"/>
      <w:marTop w:val="0"/>
      <w:marBottom w:val="0"/>
      <w:divBdr>
        <w:top w:val="none" w:sz="0" w:space="0" w:color="auto"/>
        <w:left w:val="none" w:sz="0" w:space="0" w:color="auto"/>
        <w:bottom w:val="none" w:sz="0" w:space="0" w:color="auto"/>
        <w:right w:val="none" w:sz="0" w:space="0" w:color="auto"/>
      </w:divBdr>
    </w:div>
    <w:div w:id="773863527">
      <w:bodyDiv w:val="1"/>
      <w:marLeft w:val="0"/>
      <w:marRight w:val="0"/>
      <w:marTop w:val="0"/>
      <w:marBottom w:val="0"/>
      <w:divBdr>
        <w:top w:val="none" w:sz="0" w:space="0" w:color="auto"/>
        <w:left w:val="none" w:sz="0" w:space="0" w:color="auto"/>
        <w:bottom w:val="none" w:sz="0" w:space="0" w:color="auto"/>
        <w:right w:val="none" w:sz="0" w:space="0" w:color="auto"/>
      </w:divBdr>
    </w:div>
    <w:div w:id="774397472">
      <w:bodyDiv w:val="1"/>
      <w:marLeft w:val="0"/>
      <w:marRight w:val="0"/>
      <w:marTop w:val="0"/>
      <w:marBottom w:val="0"/>
      <w:divBdr>
        <w:top w:val="none" w:sz="0" w:space="0" w:color="auto"/>
        <w:left w:val="none" w:sz="0" w:space="0" w:color="auto"/>
        <w:bottom w:val="none" w:sz="0" w:space="0" w:color="auto"/>
        <w:right w:val="none" w:sz="0" w:space="0" w:color="auto"/>
      </w:divBdr>
    </w:div>
    <w:div w:id="774666074">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4926835">
      <w:bodyDiv w:val="1"/>
      <w:marLeft w:val="0"/>
      <w:marRight w:val="0"/>
      <w:marTop w:val="0"/>
      <w:marBottom w:val="0"/>
      <w:divBdr>
        <w:top w:val="none" w:sz="0" w:space="0" w:color="auto"/>
        <w:left w:val="none" w:sz="0" w:space="0" w:color="auto"/>
        <w:bottom w:val="none" w:sz="0" w:space="0" w:color="auto"/>
        <w:right w:val="none" w:sz="0" w:space="0" w:color="auto"/>
      </w:divBdr>
    </w:div>
    <w:div w:id="793600136">
      <w:bodyDiv w:val="1"/>
      <w:marLeft w:val="0"/>
      <w:marRight w:val="0"/>
      <w:marTop w:val="0"/>
      <w:marBottom w:val="0"/>
      <w:divBdr>
        <w:top w:val="none" w:sz="0" w:space="0" w:color="auto"/>
        <w:left w:val="none" w:sz="0" w:space="0" w:color="auto"/>
        <w:bottom w:val="none" w:sz="0" w:space="0" w:color="auto"/>
        <w:right w:val="none" w:sz="0" w:space="0" w:color="auto"/>
      </w:divBdr>
    </w:div>
    <w:div w:id="795831243">
      <w:bodyDiv w:val="1"/>
      <w:marLeft w:val="0"/>
      <w:marRight w:val="0"/>
      <w:marTop w:val="0"/>
      <w:marBottom w:val="0"/>
      <w:divBdr>
        <w:top w:val="none" w:sz="0" w:space="0" w:color="auto"/>
        <w:left w:val="none" w:sz="0" w:space="0" w:color="auto"/>
        <w:bottom w:val="none" w:sz="0" w:space="0" w:color="auto"/>
        <w:right w:val="none" w:sz="0" w:space="0" w:color="auto"/>
      </w:divBdr>
    </w:div>
    <w:div w:id="805660665">
      <w:bodyDiv w:val="1"/>
      <w:marLeft w:val="0"/>
      <w:marRight w:val="0"/>
      <w:marTop w:val="0"/>
      <w:marBottom w:val="0"/>
      <w:divBdr>
        <w:top w:val="none" w:sz="0" w:space="0" w:color="auto"/>
        <w:left w:val="none" w:sz="0" w:space="0" w:color="auto"/>
        <w:bottom w:val="none" w:sz="0" w:space="0" w:color="auto"/>
        <w:right w:val="none" w:sz="0" w:space="0" w:color="auto"/>
      </w:divBdr>
    </w:div>
    <w:div w:id="812648166">
      <w:bodyDiv w:val="1"/>
      <w:marLeft w:val="0"/>
      <w:marRight w:val="0"/>
      <w:marTop w:val="0"/>
      <w:marBottom w:val="0"/>
      <w:divBdr>
        <w:top w:val="none" w:sz="0" w:space="0" w:color="auto"/>
        <w:left w:val="none" w:sz="0" w:space="0" w:color="auto"/>
        <w:bottom w:val="none" w:sz="0" w:space="0" w:color="auto"/>
        <w:right w:val="none" w:sz="0" w:space="0" w:color="auto"/>
      </w:divBdr>
    </w:div>
    <w:div w:id="817965985">
      <w:bodyDiv w:val="1"/>
      <w:marLeft w:val="0"/>
      <w:marRight w:val="0"/>
      <w:marTop w:val="0"/>
      <w:marBottom w:val="0"/>
      <w:divBdr>
        <w:top w:val="none" w:sz="0" w:space="0" w:color="auto"/>
        <w:left w:val="none" w:sz="0" w:space="0" w:color="auto"/>
        <w:bottom w:val="none" w:sz="0" w:space="0" w:color="auto"/>
        <w:right w:val="none" w:sz="0" w:space="0" w:color="auto"/>
      </w:divBdr>
    </w:div>
    <w:div w:id="824055511">
      <w:bodyDiv w:val="1"/>
      <w:marLeft w:val="0"/>
      <w:marRight w:val="0"/>
      <w:marTop w:val="0"/>
      <w:marBottom w:val="0"/>
      <w:divBdr>
        <w:top w:val="none" w:sz="0" w:space="0" w:color="auto"/>
        <w:left w:val="none" w:sz="0" w:space="0" w:color="auto"/>
        <w:bottom w:val="none" w:sz="0" w:space="0" w:color="auto"/>
        <w:right w:val="none" w:sz="0" w:space="0" w:color="auto"/>
      </w:divBdr>
    </w:div>
    <w:div w:id="827597875">
      <w:bodyDiv w:val="1"/>
      <w:marLeft w:val="0"/>
      <w:marRight w:val="0"/>
      <w:marTop w:val="0"/>
      <w:marBottom w:val="0"/>
      <w:divBdr>
        <w:top w:val="none" w:sz="0" w:space="0" w:color="auto"/>
        <w:left w:val="none" w:sz="0" w:space="0" w:color="auto"/>
        <w:bottom w:val="none" w:sz="0" w:space="0" w:color="auto"/>
        <w:right w:val="none" w:sz="0" w:space="0" w:color="auto"/>
      </w:divBdr>
    </w:div>
    <w:div w:id="828207808">
      <w:bodyDiv w:val="1"/>
      <w:marLeft w:val="0"/>
      <w:marRight w:val="0"/>
      <w:marTop w:val="0"/>
      <w:marBottom w:val="0"/>
      <w:divBdr>
        <w:top w:val="none" w:sz="0" w:space="0" w:color="auto"/>
        <w:left w:val="none" w:sz="0" w:space="0" w:color="auto"/>
        <w:bottom w:val="none" w:sz="0" w:space="0" w:color="auto"/>
        <w:right w:val="none" w:sz="0" w:space="0" w:color="auto"/>
      </w:divBdr>
    </w:div>
    <w:div w:id="837158736">
      <w:bodyDiv w:val="1"/>
      <w:marLeft w:val="0"/>
      <w:marRight w:val="0"/>
      <w:marTop w:val="0"/>
      <w:marBottom w:val="0"/>
      <w:divBdr>
        <w:top w:val="none" w:sz="0" w:space="0" w:color="auto"/>
        <w:left w:val="none" w:sz="0" w:space="0" w:color="auto"/>
        <w:bottom w:val="none" w:sz="0" w:space="0" w:color="auto"/>
        <w:right w:val="none" w:sz="0" w:space="0" w:color="auto"/>
      </w:divBdr>
    </w:div>
    <w:div w:id="856693541">
      <w:bodyDiv w:val="1"/>
      <w:marLeft w:val="0"/>
      <w:marRight w:val="0"/>
      <w:marTop w:val="0"/>
      <w:marBottom w:val="0"/>
      <w:divBdr>
        <w:top w:val="none" w:sz="0" w:space="0" w:color="auto"/>
        <w:left w:val="none" w:sz="0" w:space="0" w:color="auto"/>
        <w:bottom w:val="none" w:sz="0" w:space="0" w:color="auto"/>
        <w:right w:val="none" w:sz="0" w:space="0" w:color="auto"/>
      </w:divBdr>
    </w:div>
    <w:div w:id="904607491">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
    <w:div w:id="920718162">
      <w:bodyDiv w:val="1"/>
      <w:marLeft w:val="0"/>
      <w:marRight w:val="0"/>
      <w:marTop w:val="0"/>
      <w:marBottom w:val="0"/>
      <w:divBdr>
        <w:top w:val="none" w:sz="0" w:space="0" w:color="auto"/>
        <w:left w:val="none" w:sz="0" w:space="0" w:color="auto"/>
        <w:bottom w:val="none" w:sz="0" w:space="0" w:color="auto"/>
        <w:right w:val="none" w:sz="0" w:space="0" w:color="auto"/>
      </w:divBdr>
    </w:div>
    <w:div w:id="933168740">
      <w:bodyDiv w:val="1"/>
      <w:marLeft w:val="0"/>
      <w:marRight w:val="0"/>
      <w:marTop w:val="0"/>
      <w:marBottom w:val="0"/>
      <w:divBdr>
        <w:top w:val="none" w:sz="0" w:space="0" w:color="auto"/>
        <w:left w:val="none" w:sz="0" w:space="0" w:color="auto"/>
        <w:bottom w:val="none" w:sz="0" w:space="0" w:color="auto"/>
        <w:right w:val="none" w:sz="0" w:space="0" w:color="auto"/>
      </w:divBdr>
    </w:div>
    <w:div w:id="935016550">
      <w:bodyDiv w:val="1"/>
      <w:marLeft w:val="0"/>
      <w:marRight w:val="0"/>
      <w:marTop w:val="0"/>
      <w:marBottom w:val="0"/>
      <w:divBdr>
        <w:top w:val="none" w:sz="0" w:space="0" w:color="auto"/>
        <w:left w:val="none" w:sz="0" w:space="0" w:color="auto"/>
        <w:bottom w:val="none" w:sz="0" w:space="0" w:color="auto"/>
        <w:right w:val="none" w:sz="0" w:space="0" w:color="auto"/>
      </w:divBdr>
    </w:div>
    <w:div w:id="941455584">
      <w:bodyDiv w:val="1"/>
      <w:marLeft w:val="0"/>
      <w:marRight w:val="0"/>
      <w:marTop w:val="0"/>
      <w:marBottom w:val="0"/>
      <w:divBdr>
        <w:top w:val="none" w:sz="0" w:space="0" w:color="auto"/>
        <w:left w:val="none" w:sz="0" w:space="0" w:color="auto"/>
        <w:bottom w:val="none" w:sz="0" w:space="0" w:color="auto"/>
        <w:right w:val="none" w:sz="0" w:space="0" w:color="auto"/>
      </w:divBdr>
    </w:div>
    <w:div w:id="944071468">
      <w:bodyDiv w:val="1"/>
      <w:marLeft w:val="0"/>
      <w:marRight w:val="0"/>
      <w:marTop w:val="0"/>
      <w:marBottom w:val="0"/>
      <w:divBdr>
        <w:top w:val="none" w:sz="0" w:space="0" w:color="auto"/>
        <w:left w:val="none" w:sz="0" w:space="0" w:color="auto"/>
        <w:bottom w:val="none" w:sz="0" w:space="0" w:color="auto"/>
        <w:right w:val="none" w:sz="0" w:space="0" w:color="auto"/>
      </w:divBdr>
    </w:div>
    <w:div w:id="964625967">
      <w:bodyDiv w:val="1"/>
      <w:marLeft w:val="0"/>
      <w:marRight w:val="0"/>
      <w:marTop w:val="0"/>
      <w:marBottom w:val="0"/>
      <w:divBdr>
        <w:top w:val="none" w:sz="0" w:space="0" w:color="auto"/>
        <w:left w:val="none" w:sz="0" w:space="0" w:color="auto"/>
        <w:bottom w:val="none" w:sz="0" w:space="0" w:color="auto"/>
        <w:right w:val="none" w:sz="0" w:space="0" w:color="auto"/>
      </w:divBdr>
    </w:div>
    <w:div w:id="965740042">
      <w:bodyDiv w:val="1"/>
      <w:marLeft w:val="0"/>
      <w:marRight w:val="0"/>
      <w:marTop w:val="0"/>
      <w:marBottom w:val="0"/>
      <w:divBdr>
        <w:top w:val="none" w:sz="0" w:space="0" w:color="auto"/>
        <w:left w:val="none" w:sz="0" w:space="0" w:color="auto"/>
        <w:bottom w:val="none" w:sz="0" w:space="0" w:color="auto"/>
        <w:right w:val="none" w:sz="0" w:space="0" w:color="auto"/>
      </w:divBdr>
    </w:div>
    <w:div w:id="969749129">
      <w:bodyDiv w:val="1"/>
      <w:marLeft w:val="0"/>
      <w:marRight w:val="0"/>
      <w:marTop w:val="0"/>
      <w:marBottom w:val="0"/>
      <w:divBdr>
        <w:top w:val="none" w:sz="0" w:space="0" w:color="auto"/>
        <w:left w:val="none" w:sz="0" w:space="0" w:color="auto"/>
        <w:bottom w:val="none" w:sz="0" w:space="0" w:color="auto"/>
        <w:right w:val="none" w:sz="0" w:space="0" w:color="auto"/>
      </w:divBdr>
    </w:div>
    <w:div w:id="976640551">
      <w:bodyDiv w:val="1"/>
      <w:marLeft w:val="0"/>
      <w:marRight w:val="0"/>
      <w:marTop w:val="0"/>
      <w:marBottom w:val="0"/>
      <w:divBdr>
        <w:top w:val="none" w:sz="0" w:space="0" w:color="auto"/>
        <w:left w:val="none" w:sz="0" w:space="0" w:color="auto"/>
        <w:bottom w:val="none" w:sz="0" w:space="0" w:color="auto"/>
        <w:right w:val="none" w:sz="0" w:space="0" w:color="auto"/>
      </w:divBdr>
    </w:div>
    <w:div w:id="979265425">
      <w:bodyDiv w:val="1"/>
      <w:marLeft w:val="0"/>
      <w:marRight w:val="0"/>
      <w:marTop w:val="0"/>
      <w:marBottom w:val="0"/>
      <w:divBdr>
        <w:top w:val="none" w:sz="0" w:space="0" w:color="auto"/>
        <w:left w:val="none" w:sz="0" w:space="0" w:color="auto"/>
        <w:bottom w:val="none" w:sz="0" w:space="0" w:color="auto"/>
        <w:right w:val="none" w:sz="0" w:space="0" w:color="auto"/>
      </w:divBdr>
    </w:div>
    <w:div w:id="986012394">
      <w:bodyDiv w:val="1"/>
      <w:marLeft w:val="0"/>
      <w:marRight w:val="0"/>
      <w:marTop w:val="0"/>
      <w:marBottom w:val="0"/>
      <w:divBdr>
        <w:top w:val="none" w:sz="0" w:space="0" w:color="auto"/>
        <w:left w:val="none" w:sz="0" w:space="0" w:color="auto"/>
        <w:bottom w:val="none" w:sz="0" w:space="0" w:color="auto"/>
        <w:right w:val="none" w:sz="0" w:space="0" w:color="auto"/>
      </w:divBdr>
    </w:div>
    <w:div w:id="1003432600">
      <w:bodyDiv w:val="1"/>
      <w:marLeft w:val="0"/>
      <w:marRight w:val="0"/>
      <w:marTop w:val="0"/>
      <w:marBottom w:val="0"/>
      <w:divBdr>
        <w:top w:val="none" w:sz="0" w:space="0" w:color="auto"/>
        <w:left w:val="none" w:sz="0" w:space="0" w:color="auto"/>
        <w:bottom w:val="none" w:sz="0" w:space="0" w:color="auto"/>
        <w:right w:val="none" w:sz="0" w:space="0" w:color="auto"/>
      </w:divBdr>
    </w:div>
    <w:div w:id="1004942409">
      <w:bodyDiv w:val="1"/>
      <w:marLeft w:val="0"/>
      <w:marRight w:val="0"/>
      <w:marTop w:val="0"/>
      <w:marBottom w:val="0"/>
      <w:divBdr>
        <w:top w:val="none" w:sz="0" w:space="0" w:color="auto"/>
        <w:left w:val="none" w:sz="0" w:space="0" w:color="auto"/>
        <w:bottom w:val="none" w:sz="0" w:space="0" w:color="auto"/>
        <w:right w:val="none" w:sz="0" w:space="0" w:color="auto"/>
      </w:divBdr>
    </w:div>
    <w:div w:id="1011836823">
      <w:bodyDiv w:val="1"/>
      <w:marLeft w:val="0"/>
      <w:marRight w:val="0"/>
      <w:marTop w:val="0"/>
      <w:marBottom w:val="0"/>
      <w:divBdr>
        <w:top w:val="none" w:sz="0" w:space="0" w:color="auto"/>
        <w:left w:val="none" w:sz="0" w:space="0" w:color="auto"/>
        <w:bottom w:val="none" w:sz="0" w:space="0" w:color="auto"/>
        <w:right w:val="none" w:sz="0" w:space="0" w:color="auto"/>
      </w:divBdr>
    </w:div>
    <w:div w:id="1025860964">
      <w:bodyDiv w:val="1"/>
      <w:marLeft w:val="0"/>
      <w:marRight w:val="0"/>
      <w:marTop w:val="0"/>
      <w:marBottom w:val="0"/>
      <w:divBdr>
        <w:top w:val="none" w:sz="0" w:space="0" w:color="auto"/>
        <w:left w:val="none" w:sz="0" w:space="0" w:color="auto"/>
        <w:bottom w:val="none" w:sz="0" w:space="0" w:color="auto"/>
        <w:right w:val="none" w:sz="0" w:space="0" w:color="auto"/>
      </w:divBdr>
    </w:div>
    <w:div w:id="1028415491">
      <w:bodyDiv w:val="1"/>
      <w:marLeft w:val="0"/>
      <w:marRight w:val="0"/>
      <w:marTop w:val="0"/>
      <w:marBottom w:val="0"/>
      <w:divBdr>
        <w:top w:val="none" w:sz="0" w:space="0" w:color="auto"/>
        <w:left w:val="none" w:sz="0" w:space="0" w:color="auto"/>
        <w:bottom w:val="none" w:sz="0" w:space="0" w:color="auto"/>
        <w:right w:val="none" w:sz="0" w:space="0" w:color="auto"/>
      </w:divBdr>
    </w:div>
    <w:div w:id="1028528773">
      <w:bodyDiv w:val="1"/>
      <w:marLeft w:val="0"/>
      <w:marRight w:val="0"/>
      <w:marTop w:val="0"/>
      <w:marBottom w:val="0"/>
      <w:divBdr>
        <w:top w:val="none" w:sz="0" w:space="0" w:color="auto"/>
        <w:left w:val="none" w:sz="0" w:space="0" w:color="auto"/>
        <w:bottom w:val="none" w:sz="0" w:space="0" w:color="auto"/>
        <w:right w:val="none" w:sz="0" w:space="0" w:color="auto"/>
      </w:divBdr>
    </w:div>
    <w:div w:id="1029139221">
      <w:bodyDiv w:val="1"/>
      <w:marLeft w:val="0"/>
      <w:marRight w:val="0"/>
      <w:marTop w:val="0"/>
      <w:marBottom w:val="0"/>
      <w:divBdr>
        <w:top w:val="none" w:sz="0" w:space="0" w:color="auto"/>
        <w:left w:val="none" w:sz="0" w:space="0" w:color="auto"/>
        <w:bottom w:val="none" w:sz="0" w:space="0" w:color="auto"/>
        <w:right w:val="none" w:sz="0" w:space="0" w:color="auto"/>
      </w:divBdr>
    </w:div>
    <w:div w:id="1046106680">
      <w:bodyDiv w:val="1"/>
      <w:marLeft w:val="0"/>
      <w:marRight w:val="0"/>
      <w:marTop w:val="0"/>
      <w:marBottom w:val="0"/>
      <w:divBdr>
        <w:top w:val="none" w:sz="0" w:space="0" w:color="auto"/>
        <w:left w:val="none" w:sz="0" w:space="0" w:color="auto"/>
        <w:bottom w:val="none" w:sz="0" w:space="0" w:color="auto"/>
        <w:right w:val="none" w:sz="0" w:space="0" w:color="auto"/>
      </w:divBdr>
    </w:div>
    <w:div w:id="1047725345">
      <w:bodyDiv w:val="1"/>
      <w:marLeft w:val="0"/>
      <w:marRight w:val="0"/>
      <w:marTop w:val="0"/>
      <w:marBottom w:val="0"/>
      <w:divBdr>
        <w:top w:val="none" w:sz="0" w:space="0" w:color="auto"/>
        <w:left w:val="none" w:sz="0" w:space="0" w:color="auto"/>
        <w:bottom w:val="none" w:sz="0" w:space="0" w:color="auto"/>
        <w:right w:val="none" w:sz="0" w:space="0" w:color="auto"/>
      </w:divBdr>
    </w:div>
    <w:div w:id="1055398946">
      <w:bodyDiv w:val="1"/>
      <w:marLeft w:val="0"/>
      <w:marRight w:val="0"/>
      <w:marTop w:val="0"/>
      <w:marBottom w:val="0"/>
      <w:divBdr>
        <w:top w:val="none" w:sz="0" w:space="0" w:color="auto"/>
        <w:left w:val="none" w:sz="0" w:space="0" w:color="auto"/>
        <w:bottom w:val="none" w:sz="0" w:space="0" w:color="auto"/>
        <w:right w:val="none" w:sz="0" w:space="0" w:color="auto"/>
      </w:divBdr>
    </w:div>
    <w:div w:id="1056440848">
      <w:bodyDiv w:val="1"/>
      <w:marLeft w:val="0"/>
      <w:marRight w:val="0"/>
      <w:marTop w:val="0"/>
      <w:marBottom w:val="0"/>
      <w:divBdr>
        <w:top w:val="none" w:sz="0" w:space="0" w:color="auto"/>
        <w:left w:val="none" w:sz="0" w:space="0" w:color="auto"/>
        <w:bottom w:val="none" w:sz="0" w:space="0" w:color="auto"/>
        <w:right w:val="none" w:sz="0" w:space="0" w:color="auto"/>
      </w:divBdr>
    </w:div>
    <w:div w:id="1056931586">
      <w:bodyDiv w:val="1"/>
      <w:marLeft w:val="0"/>
      <w:marRight w:val="0"/>
      <w:marTop w:val="0"/>
      <w:marBottom w:val="0"/>
      <w:divBdr>
        <w:top w:val="none" w:sz="0" w:space="0" w:color="auto"/>
        <w:left w:val="none" w:sz="0" w:space="0" w:color="auto"/>
        <w:bottom w:val="none" w:sz="0" w:space="0" w:color="auto"/>
        <w:right w:val="none" w:sz="0" w:space="0" w:color="auto"/>
      </w:divBdr>
    </w:div>
    <w:div w:id="1063287669">
      <w:bodyDiv w:val="1"/>
      <w:marLeft w:val="0"/>
      <w:marRight w:val="0"/>
      <w:marTop w:val="0"/>
      <w:marBottom w:val="0"/>
      <w:divBdr>
        <w:top w:val="none" w:sz="0" w:space="0" w:color="auto"/>
        <w:left w:val="none" w:sz="0" w:space="0" w:color="auto"/>
        <w:bottom w:val="none" w:sz="0" w:space="0" w:color="auto"/>
        <w:right w:val="none" w:sz="0" w:space="0" w:color="auto"/>
      </w:divBdr>
    </w:div>
    <w:div w:id="1067802988">
      <w:bodyDiv w:val="1"/>
      <w:marLeft w:val="0"/>
      <w:marRight w:val="0"/>
      <w:marTop w:val="0"/>
      <w:marBottom w:val="0"/>
      <w:divBdr>
        <w:top w:val="none" w:sz="0" w:space="0" w:color="auto"/>
        <w:left w:val="none" w:sz="0" w:space="0" w:color="auto"/>
        <w:bottom w:val="none" w:sz="0" w:space="0" w:color="auto"/>
        <w:right w:val="none" w:sz="0" w:space="0" w:color="auto"/>
      </w:divBdr>
    </w:div>
    <w:div w:id="1072234836">
      <w:bodyDiv w:val="1"/>
      <w:marLeft w:val="0"/>
      <w:marRight w:val="0"/>
      <w:marTop w:val="0"/>
      <w:marBottom w:val="0"/>
      <w:divBdr>
        <w:top w:val="none" w:sz="0" w:space="0" w:color="auto"/>
        <w:left w:val="none" w:sz="0" w:space="0" w:color="auto"/>
        <w:bottom w:val="none" w:sz="0" w:space="0" w:color="auto"/>
        <w:right w:val="none" w:sz="0" w:space="0" w:color="auto"/>
      </w:divBdr>
    </w:div>
    <w:div w:id="1078863230">
      <w:bodyDiv w:val="1"/>
      <w:marLeft w:val="0"/>
      <w:marRight w:val="0"/>
      <w:marTop w:val="0"/>
      <w:marBottom w:val="0"/>
      <w:divBdr>
        <w:top w:val="none" w:sz="0" w:space="0" w:color="auto"/>
        <w:left w:val="none" w:sz="0" w:space="0" w:color="auto"/>
        <w:bottom w:val="none" w:sz="0" w:space="0" w:color="auto"/>
        <w:right w:val="none" w:sz="0" w:space="0" w:color="auto"/>
      </w:divBdr>
    </w:div>
    <w:div w:id="1092121191">
      <w:bodyDiv w:val="1"/>
      <w:marLeft w:val="0"/>
      <w:marRight w:val="0"/>
      <w:marTop w:val="0"/>
      <w:marBottom w:val="0"/>
      <w:divBdr>
        <w:top w:val="none" w:sz="0" w:space="0" w:color="auto"/>
        <w:left w:val="none" w:sz="0" w:space="0" w:color="auto"/>
        <w:bottom w:val="none" w:sz="0" w:space="0" w:color="auto"/>
        <w:right w:val="none" w:sz="0" w:space="0" w:color="auto"/>
      </w:divBdr>
    </w:div>
    <w:div w:id="1105344697">
      <w:bodyDiv w:val="1"/>
      <w:marLeft w:val="0"/>
      <w:marRight w:val="0"/>
      <w:marTop w:val="0"/>
      <w:marBottom w:val="0"/>
      <w:divBdr>
        <w:top w:val="none" w:sz="0" w:space="0" w:color="auto"/>
        <w:left w:val="none" w:sz="0" w:space="0" w:color="auto"/>
        <w:bottom w:val="none" w:sz="0" w:space="0" w:color="auto"/>
        <w:right w:val="none" w:sz="0" w:space="0" w:color="auto"/>
      </w:divBdr>
    </w:div>
    <w:div w:id="1107895737">
      <w:bodyDiv w:val="1"/>
      <w:marLeft w:val="0"/>
      <w:marRight w:val="0"/>
      <w:marTop w:val="0"/>
      <w:marBottom w:val="0"/>
      <w:divBdr>
        <w:top w:val="none" w:sz="0" w:space="0" w:color="auto"/>
        <w:left w:val="none" w:sz="0" w:space="0" w:color="auto"/>
        <w:bottom w:val="none" w:sz="0" w:space="0" w:color="auto"/>
        <w:right w:val="none" w:sz="0" w:space="0" w:color="auto"/>
      </w:divBdr>
    </w:div>
    <w:div w:id="1108938317">
      <w:bodyDiv w:val="1"/>
      <w:marLeft w:val="0"/>
      <w:marRight w:val="0"/>
      <w:marTop w:val="0"/>
      <w:marBottom w:val="0"/>
      <w:divBdr>
        <w:top w:val="none" w:sz="0" w:space="0" w:color="auto"/>
        <w:left w:val="none" w:sz="0" w:space="0" w:color="auto"/>
        <w:bottom w:val="none" w:sz="0" w:space="0" w:color="auto"/>
        <w:right w:val="none" w:sz="0" w:space="0" w:color="auto"/>
      </w:divBdr>
    </w:div>
    <w:div w:id="1109004926">
      <w:bodyDiv w:val="1"/>
      <w:marLeft w:val="0"/>
      <w:marRight w:val="0"/>
      <w:marTop w:val="0"/>
      <w:marBottom w:val="0"/>
      <w:divBdr>
        <w:top w:val="none" w:sz="0" w:space="0" w:color="auto"/>
        <w:left w:val="none" w:sz="0" w:space="0" w:color="auto"/>
        <w:bottom w:val="none" w:sz="0" w:space="0" w:color="auto"/>
        <w:right w:val="none" w:sz="0" w:space="0" w:color="auto"/>
      </w:divBdr>
    </w:div>
    <w:div w:id="1133409231">
      <w:bodyDiv w:val="1"/>
      <w:marLeft w:val="0"/>
      <w:marRight w:val="0"/>
      <w:marTop w:val="0"/>
      <w:marBottom w:val="0"/>
      <w:divBdr>
        <w:top w:val="none" w:sz="0" w:space="0" w:color="auto"/>
        <w:left w:val="none" w:sz="0" w:space="0" w:color="auto"/>
        <w:bottom w:val="none" w:sz="0" w:space="0" w:color="auto"/>
        <w:right w:val="none" w:sz="0" w:space="0" w:color="auto"/>
      </w:divBdr>
    </w:div>
    <w:div w:id="1149984227">
      <w:bodyDiv w:val="1"/>
      <w:marLeft w:val="0"/>
      <w:marRight w:val="0"/>
      <w:marTop w:val="0"/>
      <w:marBottom w:val="0"/>
      <w:divBdr>
        <w:top w:val="none" w:sz="0" w:space="0" w:color="auto"/>
        <w:left w:val="none" w:sz="0" w:space="0" w:color="auto"/>
        <w:bottom w:val="none" w:sz="0" w:space="0" w:color="auto"/>
        <w:right w:val="none" w:sz="0" w:space="0" w:color="auto"/>
      </w:divBdr>
    </w:div>
    <w:div w:id="1165438155">
      <w:bodyDiv w:val="1"/>
      <w:marLeft w:val="0"/>
      <w:marRight w:val="0"/>
      <w:marTop w:val="0"/>
      <w:marBottom w:val="0"/>
      <w:divBdr>
        <w:top w:val="none" w:sz="0" w:space="0" w:color="auto"/>
        <w:left w:val="none" w:sz="0" w:space="0" w:color="auto"/>
        <w:bottom w:val="none" w:sz="0" w:space="0" w:color="auto"/>
        <w:right w:val="none" w:sz="0" w:space="0" w:color="auto"/>
      </w:divBdr>
    </w:div>
    <w:div w:id="1166087735">
      <w:bodyDiv w:val="1"/>
      <w:marLeft w:val="0"/>
      <w:marRight w:val="0"/>
      <w:marTop w:val="0"/>
      <w:marBottom w:val="0"/>
      <w:divBdr>
        <w:top w:val="none" w:sz="0" w:space="0" w:color="auto"/>
        <w:left w:val="none" w:sz="0" w:space="0" w:color="auto"/>
        <w:bottom w:val="none" w:sz="0" w:space="0" w:color="auto"/>
        <w:right w:val="none" w:sz="0" w:space="0" w:color="auto"/>
      </w:divBdr>
    </w:div>
    <w:div w:id="1173301481">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
    <w:div w:id="1215431661">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219630541">
      <w:bodyDiv w:val="1"/>
      <w:marLeft w:val="0"/>
      <w:marRight w:val="0"/>
      <w:marTop w:val="0"/>
      <w:marBottom w:val="0"/>
      <w:divBdr>
        <w:top w:val="none" w:sz="0" w:space="0" w:color="auto"/>
        <w:left w:val="none" w:sz="0" w:space="0" w:color="auto"/>
        <w:bottom w:val="none" w:sz="0" w:space="0" w:color="auto"/>
        <w:right w:val="none" w:sz="0" w:space="0" w:color="auto"/>
      </w:divBdr>
    </w:div>
    <w:div w:id="1221554647">
      <w:bodyDiv w:val="1"/>
      <w:marLeft w:val="0"/>
      <w:marRight w:val="0"/>
      <w:marTop w:val="0"/>
      <w:marBottom w:val="0"/>
      <w:divBdr>
        <w:top w:val="none" w:sz="0" w:space="0" w:color="auto"/>
        <w:left w:val="none" w:sz="0" w:space="0" w:color="auto"/>
        <w:bottom w:val="none" w:sz="0" w:space="0" w:color="auto"/>
        <w:right w:val="none" w:sz="0" w:space="0" w:color="auto"/>
      </w:divBdr>
    </w:div>
    <w:div w:id="1242567855">
      <w:bodyDiv w:val="1"/>
      <w:marLeft w:val="0"/>
      <w:marRight w:val="0"/>
      <w:marTop w:val="0"/>
      <w:marBottom w:val="0"/>
      <w:divBdr>
        <w:top w:val="none" w:sz="0" w:space="0" w:color="auto"/>
        <w:left w:val="none" w:sz="0" w:space="0" w:color="auto"/>
        <w:bottom w:val="none" w:sz="0" w:space="0" w:color="auto"/>
        <w:right w:val="none" w:sz="0" w:space="0" w:color="auto"/>
      </w:divBdr>
    </w:div>
    <w:div w:id="1246571316">
      <w:bodyDiv w:val="1"/>
      <w:marLeft w:val="0"/>
      <w:marRight w:val="0"/>
      <w:marTop w:val="0"/>
      <w:marBottom w:val="0"/>
      <w:divBdr>
        <w:top w:val="none" w:sz="0" w:space="0" w:color="auto"/>
        <w:left w:val="none" w:sz="0" w:space="0" w:color="auto"/>
        <w:bottom w:val="none" w:sz="0" w:space="0" w:color="auto"/>
        <w:right w:val="none" w:sz="0" w:space="0" w:color="auto"/>
      </w:divBdr>
    </w:div>
    <w:div w:id="1251432923">
      <w:bodyDiv w:val="1"/>
      <w:marLeft w:val="0"/>
      <w:marRight w:val="0"/>
      <w:marTop w:val="0"/>
      <w:marBottom w:val="0"/>
      <w:divBdr>
        <w:top w:val="none" w:sz="0" w:space="0" w:color="auto"/>
        <w:left w:val="none" w:sz="0" w:space="0" w:color="auto"/>
        <w:bottom w:val="none" w:sz="0" w:space="0" w:color="auto"/>
        <w:right w:val="none" w:sz="0" w:space="0" w:color="auto"/>
      </w:divBdr>
    </w:div>
    <w:div w:id="1258295814">
      <w:bodyDiv w:val="1"/>
      <w:marLeft w:val="0"/>
      <w:marRight w:val="0"/>
      <w:marTop w:val="0"/>
      <w:marBottom w:val="0"/>
      <w:divBdr>
        <w:top w:val="none" w:sz="0" w:space="0" w:color="auto"/>
        <w:left w:val="none" w:sz="0" w:space="0" w:color="auto"/>
        <w:bottom w:val="none" w:sz="0" w:space="0" w:color="auto"/>
        <w:right w:val="none" w:sz="0" w:space="0" w:color="auto"/>
      </w:divBdr>
    </w:div>
    <w:div w:id="1259830224">
      <w:bodyDiv w:val="1"/>
      <w:marLeft w:val="0"/>
      <w:marRight w:val="0"/>
      <w:marTop w:val="0"/>
      <w:marBottom w:val="0"/>
      <w:divBdr>
        <w:top w:val="none" w:sz="0" w:space="0" w:color="auto"/>
        <w:left w:val="none" w:sz="0" w:space="0" w:color="auto"/>
        <w:bottom w:val="none" w:sz="0" w:space="0" w:color="auto"/>
        <w:right w:val="none" w:sz="0" w:space="0" w:color="auto"/>
      </w:divBdr>
    </w:div>
    <w:div w:id="1274168095">
      <w:bodyDiv w:val="1"/>
      <w:marLeft w:val="0"/>
      <w:marRight w:val="0"/>
      <w:marTop w:val="0"/>
      <w:marBottom w:val="0"/>
      <w:divBdr>
        <w:top w:val="none" w:sz="0" w:space="0" w:color="auto"/>
        <w:left w:val="none" w:sz="0" w:space="0" w:color="auto"/>
        <w:bottom w:val="none" w:sz="0" w:space="0" w:color="auto"/>
        <w:right w:val="none" w:sz="0" w:space="0" w:color="auto"/>
      </w:divBdr>
    </w:div>
    <w:div w:id="1291324756">
      <w:bodyDiv w:val="1"/>
      <w:marLeft w:val="0"/>
      <w:marRight w:val="0"/>
      <w:marTop w:val="0"/>
      <w:marBottom w:val="0"/>
      <w:divBdr>
        <w:top w:val="none" w:sz="0" w:space="0" w:color="auto"/>
        <w:left w:val="none" w:sz="0" w:space="0" w:color="auto"/>
        <w:bottom w:val="none" w:sz="0" w:space="0" w:color="auto"/>
        <w:right w:val="none" w:sz="0" w:space="0" w:color="auto"/>
      </w:divBdr>
    </w:div>
    <w:div w:id="1293243157">
      <w:bodyDiv w:val="1"/>
      <w:marLeft w:val="0"/>
      <w:marRight w:val="0"/>
      <w:marTop w:val="0"/>
      <w:marBottom w:val="0"/>
      <w:divBdr>
        <w:top w:val="none" w:sz="0" w:space="0" w:color="auto"/>
        <w:left w:val="none" w:sz="0" w:space="0" w:color="auto"/>
        <w:bottom w:val="none" w:sz="0" w:space="0" w:color="auto"/>
        <w:right w:val="none" w:sz="0" w:space="0" w:color="auto"/>
      </w:divBdr>
    </w:div>
    <w:div w:id="1314524854">
      <w:bodyDiv w:val="1"/>
      <w:marLeft w:val="0"/>
      <w:marRight w:val="0"/>
      <w:marTop w:val="0"/>
      <w:marBottom w:val="0"/>
      <w:divBdr>
        <w:top w:val="none" w:sz="0" w:space="0" w:color="auto"/>
        <w:left w:val="none" w:sz="0" w:space="0" w:color="auto"/>
        <w:bottom w:val="none" w:sz="0" w:space="0" w:color="auto"/>
        <w:right w:val="none" w:sz="0" w:space="0" w:color="auto"/>
      </w:divBdr>
    </w:div>
    <w:div w:id="1320577062">
      <w:bodyDiv w:val="1"/>
      <w:marLeft w:val="0"/>
      <w:marRight w:val="0"/>
      <w:marTop w:val="0"/>
      <w:marBottom w:val="0"/>
      <w:divBdr>
        <w:top w:val="none" w:sz="0" w:space="0" w:color="auto"/>
        <w:left w:val="none" w:sz="0" w:space="0" w:color="auto"/>
        <w:bottom w:val="none" w:sz="0" w:space="0" w:color="auto"/>
        <w:right w:val="none" w:sz="0" w:space="0" w:color="auto"/>
      </w:divBdr>
    </w:div>
    <w:div w:id="1324820018">
      <w:bodyDiv w:val="1"/>
      <w:marLeft w:val="0"/>
      <w:marRight w:val="0"/>
      <w:marTop w:val="0"/>
      <w:marBottom w:val="0"/>
      <w:divBdr>
        <w:top w:val="none" w:sz="0" w:space="0" w:color="auto"/>
        <w:left w:val="none" w:sz="0" w:space="0" w:color="auto"/>
        <w:bottom w:val="none" w:sz="0" w:space="0" w:color="auto"/>
        <w:right w:val="none" w:sz="0" w:space="0" w:color="auto"/>
      </w:divBdr>
    </w:div>
    <w:div w:id="1328946516">
      <w:bodyDiv w:val="1"/>
      <w:marLeft w:val="0"/>
      <w:marRight w:val="0"/>
      <w:marTop w:val="0"/>
      <w:marBottom w:val="0"/>
      <w:divBdr>
        <w:top w:val="none" w:sz="0" w:space="0" w:color="auto"/>
        <w:left w:val="none" w:sz="0" w:space="0" w:color="auto"/>
        <w:bottom w:val="none" w:sz="0" w:space="0" w:color="auto"/>
        <w:right w:val="none" w:sz="0" w:space="0" w:color="auto"/>
      </w:divBdr>
    </w:div>
    <w:div w:id="1330987889">
      <w:bodyDiv w:val="1"/>
      <w:marLeft w:val="0"/>
      <w:marRight w:val="0"/>
      <w:marTop w:val="0"/>
      <w:marBottom w:val="0"/>
      <w:divBdr>
        <w:top w:val="none" w:sz="0" w:space="0" w:color="auto"/>
        <w:left w:val="none" w:sz="0" w:space="0" w:color="auto"/>
        <w:bottom w:val="none" w:sz="0" w:space="0" w:color="auto"/>
        <w:right w:val="none" w:sz="0" w:space="0" w:color="auto"/>
      </w:divBdr>
    </w:div>
    <w:div w:id="1344167337">
      <w:bodyDiv w:val="1"/>
      <w:marLeft w:val="0"/>
      <w:marRight w:val="0"/>
      <w:marTop w:val="0"/>
      <w:marBottom w:val="0"/>
      <w:divBdr>
        <w:top w:val="none" w:sz="0" w:space="0" w:color="auto"/>
        <w:left w:val="none" w:sz="0" w:space="0" w:color="auto"/>
        <w:bottom w:val="none" w:sz="0" w:space="0" w:color="auto"/>
        <w:right w:val="none" w:sz="0" w:space="0" w:color="auto"/>
      </w:divBdr>
    </w:div>
    <w:div w:id="1346706924">
      <w:bodyDiv w:val="1"/>
      <w:marLeft w:val="0"/>
      <w:marRight w:val="0"/>
      <w:marTop w:val="0"/>
      <w:marBottom w:val="0"/>
      <w:divBdr>
        <w:top w:val="none" w:sz="0" w:space="0" w:color="auto"/>
        <w:left w:val="none" w:sz="0" w:space="0" w:color="auto"/>
        <w:bottom w:val="none" w:sz="0" w:space="0" w:color="auto"/>
        <w:right w:val="none" w:sz="0" w:space="0" w:color="auto"/>
      </w:divBdr>
    </w:div>
    <w:div w:id="1356879106">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361666628">
      <w:bodyDiv w:val="1"/>
      <w:marLeft w:val="0"/>
      <w:marRight w:val="0"/>
      <w:marTop w:val="0"/>
      <w:marBottom w:val="0"/>
      <w:divBdr>
        <w:top w:val="none" w:sz="0" w:space="0" w:color="auto"/>
        <w:left w:val="none" w:sz="0" w:space="0" w:color="auto"/>
        <w:bottom w:val="none" w:sz="0" w:space="0" w:color="auto"/>
        <w:right w:val="none" w:sz="0" w:space="0" w:color="auto"/>
      </w:divBdr>
    </w:div>
    <w:div w:id="1366902742">
      <w:bodyDiv w:val="1"/>
      <w:marLeft w:val="0"/>
      <w:marRight w:val="0"/>
      <w:marTop w:val="0"/>
      <w:marBottom w:val="0"/>
      <w:divBdr>
        <w:top w:val="none" w:sz="0" w:space="0" w:color="auto"/>
        <w:left w:val="none" w:sz="0" w:space="0" w:color="auto"/>
        <w:bottom w:val="none" w:sz="0" w:space="0" w:color="auto"/>
        <w:right w:val="none" w:sz="0" w:space="0" w:color="auto"/>
      </w:divBdr>
    </w:div>
    <w:div w:id="1389382841">
      <w:bodyDiv w:val="1"/>
      <w:marLeft w:val="0"/>
      <w:marRight w:val="0"/>
      <w:marTop w:val="0"/>
      <w:marBottom w:val="0"/>
      <w:divBdr>
        <w:top w:val="none" w:sz="0" w:space="0" w:color="auto"/>
        <w:left w:val="none" w:sz="0" w:space="0" w:color="auto"/>
        <w:bottom w:val="none" w:sz="0" w:space="0" w:color="auto"/>
        <w:right w:val="none" w:sz="0" w:space="0" w:color="auto"/>
      </w:divBdr>
    </w:div>
    <w:div w:id="1393655616">
      <w:bodyDiv w:val="1"/>
      <w:marLeft w:val="0"/>
      <w:marRight w:val="0"/>
      <w:marTop w:val="0"/>
      <w:marBottom w:val="0"/>
      <w:divBdr>
        <w:top w:val="none" w:sz="0" w:space="0" w:color="auto"/>
        <w:left w:val="none" w:sz="0" w:space="0" w:color="auto"/>
        <w:bottom w:val="none" w:sz="0" w:space="0" w:color="auto"/>
        <w:right w:val="none" w:sz="0" w:space="0" w:color="auto"/>
      </w:divBdr>
    </w:div>
    <w:div w:id="1394816907">
      <w:bodyDiv w:val="1"/>
      <w:marLeft w:val="0"/>
      <w:marRight w:val="0"/>
      <w:marTop w:val="0"/>
      <w:marBottom w:val="0"/>
      <w:divBdr>
        <w:top w:val="none" w:sz="0" w:space="0" w:color="auto"/>
        <w:left w:val="none" w:sz="0" w:space="0" w:color="auto"/>
        <w:bottom w:val="none" w:sz="0" w:space="0" w:color="auto"/>
        <w:right w:val="none" w:sz="0" w:space="0" w:color="auto"/>
      </w:divBdr>
    </w:div>
    <w:div w:id="1398866722">
      <w:bodyDiv w:val="1"/>
      <w:marLeft w:val="0"/>
      <w:marRight w:val="0"/>
      <w:marTop w:val="0"/>
      <w:marBottom w:val="0"/>
      <w:divBdr>
        <w:top w:val="none" w:sz="0" w:space="0" w:color="auto"/>
        <w:left w:val="none" w:sz="0" w:space="0" w:color="auto"/>
        <w:bottom w:val="none" w:sz="0" w:space="0" w:color="auto"/>
        <w:right w:val="none" w:sz="0" w:space="0" w:color="auto"/>
      </w:divBdr>
    </w:div>
    <w:div w:id="1404402599">
      <w:bodyDiv w:val="1"/>
      <w:marLeft w:val="0"/>
      <w:marRight w:val="0"/>
      <w:marTop w:val="0"/>
      <w:marBottom w:val="0"/>
      <w:divBdr>
        <w:top w:val="none" w:sz="0" w:space="0" w:color="auto"/>
        <w:left w:val="none" w:sz="0" w:space="0" w:color="auto"/>
        <w:bottom w:val="none" w:sz="0" w:space="0" w:color="auto"/>
        <w:right w:val="none" w:sz="0" w:space="0" w:color="auto"/>
      </w:divBdr>
    </w:div>
    <w:div w:id="1409229188">
      <w:bodyDiv w:val="1"/>
      <w:marLeft w:val="0"/>
      <w:marRight w:val="0"/>
      <w:marTop w:val="0"/>
      <w:marBottom w:val="0"/>
      <w:divBdr>
        <w:top w:val="none" w:sz="0" w:space="0" w:color="auto"/>
        <w:left w:val="none" w:sz="0" w:space="0" w:color="auto"/>
        <w:bottom w:val="none" w:sz="0" w:space="0" w:color="auto"/>
        <w:right w:val="none" w:sz="0" w:space="0" w:color="auto"/>
      </w:divBdr>
    </w:div>
    <w:div w:id="1413316332">
      <w:bodyDiv w:val="1"/>
      <w:marLeft w:val="0"/>
      <w:marRight w:val="0"/>
      <w:marTop w:val="0"/>
      <w:marBottom w:val="0"/>
      <w:divBdr>
        <w:top w:val="none" w:sz="0" w:space="0" w:color="auto"/>
        <w:left w:val="none" w:sz="0" w:space="0" w:color="auto"/>
        <w:bottom w:val="none" w:sz="0" w:space="0" w:color="auto"/>
        <w:right w:val="none" w:sz="0" w:space="0" w:color="auto"/>
      </w:divBdr>
    </w:div>
    <w:div w:id="1414737492">
      <w:bodyDiv w:val="1"/>
      <w:marLeft w:val="0"/>
      <w:marRight w:val="0"/>
      <w:marTop w:val="0"/>
      <w:marBottom w:val="0"/>
      <w:divBdr>
        <w:top w:val="none" w:sz="0" w:space="0" w:color="auto"/>
        <w:left w:val="none" w:sz="0" w:space="0" w:color="auto"/>
        <w:bottom w:val="none" w:sz="0" w:space="0" w:color="auto"/>
        <w:right w:val="none" w:sz="0" w:space="0" w:color="auto"/>
      </w:divBdr>
    </w:div>
    <w:div w:id="1425612107">
      <w:bodyDiv w:val="1"/>
      <w:marLeft w:val="0"/>
      <w:marRight w:val="0"/>
      <w:marTop w:val="0"/>
      <w:marBottom w:val="0"/>
      <w:divBdr>
        <w:top w:val="none" w:sz="0" w:space="0" w:color="auto"/>
        <w:left w:val="none" w:sz="0" w:space="0" w:color="auto"/>
        <w:bottom w:val="none" w:sz="0" w:space="0" w:color="auto"/>
        <w:right w:val="none" w:sz="0" w:space="0" w:color="auto"/>
      </w:divBdr>
    </w:div>
    <w:div w:id="1431124441">
      <w:bodyDiv w:val="1"/>
      <w:marLeft w:val="0"/>
      <w:marRight w:val="0"/>
      <w:marTop w:val="0"/>
      <w:marBottom w:val="0"/>
      <w:divBdr>
        <w:top w:val="none" w:sz="0" w:space="0" w:color="auto"/>
        <w:left w:val="none" w:sz="0" w:space="0" w:color="auto"/>
        <w:bottom w:val="none" w:sz="0" w:space="0" w:color="auto"/>
        <w:right w:val="none" w:sz="0" w:space="0" w:color="auto"/>
      </w:divBdr>
    </w:div>
    <w:div w:id="1436049944">
      <w:bodyDiv w:val="1"/>
      <w:marLeft w:val="0"/>
      <w:marRight w:val="0"/>
      <w:marTop w:val="0"/>
      <w:marBottom w:val="0"/>
      <w:divBdr>
        <w:top w:val="none" w:sz="0" w:space="0" w:color="auto"/>
        <w:left w:val="none" w:sz="0" w:space="0" w:color="auto"/>
        <w:bottom w:val="none" w:sz="0" w:space="0" w:color="auto"/>
        <w:right w:val="none" w:sz="0" w:space="0" w:color="auto"/>
      </w:divBdr>
    </w:div>
    <w:div w:id="1436365561">
      <w:bodyDiv w:val="1"/>
      <w:marLeft w:val="0"/>
      <w:marRight w:val="0"/>
      <w:marTop w:val="0"/>
      <w:marBottom w:val="0"/>
      <w:divBdr>
        <w:top w:val="none" w:sz="0" w:space="0" w:color="auto"/>
        <w:left w:val="none" w:sz="0" w:space="0" w:color="auto"/>
        <w:bottom w:val="none" w:sz="0" w:space="0" w:color="auto"/>
        <w:right w:val="none" w:sz="0" w:space="0" w:color="auto"/>
      </w:divBdr>
    </w:div>
    <w:div w:id="1436900478">
      <w:bodyDiv w:val="1"/>
      <w:marLeft w:val="0"/>
      <w:marRight w:val="0"/>
      <w:marTop w:val="0"/>
      <w:marBottom w:val="0"/>
      <w:divBdr>
        <w:top w:val="none" w:sz="0" w:space="0" w:color="auto"/>
        <w:left w:val="none" w:sz="0" w:space="0" w:color="auto"/>
        <w:bottom w:val="none" w:sz="0" w:space="0" w:color="auto"/>
        <w:right w:val="none" w:sz="0" w:space="0" w:color="auto"/>
      </w:divBdr>
    </w:div>
    <w:div w:id="1438258804">
      <w:bodyDiv w:val="1"/>
      <w:marLeft w:val="0"/>
      <w:marRight w:val="0"/>
      <w:marTop w:val="0"/>
      <w:marBottom w:val="0"/>
      <w:divBdr>
        <w:top w:val="none" w:sz="0" w:space="0" w:color="auto"/>
        <w:left w:val="none" w:sz="0" w:space="0" w:color="auto"/>
        <w:bottom w:val="none" w:sz="0" w:space="0" w:color="auto"/>
        <w:right w:val="none" w:sz="0" w:space="0" w:color="auto"/>
      </w:divBdr>
    </w:div>
    <w:div w:id="1441031822">
      <w:bodyDiv w:val="1"/>
      <w:marLeft w:val="0"/>
      <w:marRight w:val="0"/>
      <w:marTop w:val="0"/>
      <w:marBottom w:val="0"/>
      <w:divBdr>
        <w:top w:val="none" w:sz="0" w:space="0" w:color="auto"/>
        <w:left w:val="none" w:sz="0" w:space="0" w:color="auto"/>
        <w:bottom w:val="none" w:sz="0" w:space="0" w:color="auto"/>
        <w:right w:val="none" w:sz="0" w:space="0" w:color="auto"/>
      </w:divBdr>
    </w:div>
    <w:div w:id="1447505288">
      <w:bodyDiv w:val="1"/>
      <w:marLeft w:val="0"/>
      <w:marRight w:val="0"/>
      <w:marTop w:val="0"/>
      <w:marBottom w:val="0"/>
      <w:divBdr>
        <w:top w:val="none" w:sz="0" w:space="0" w:color="auto"/>
        <w:left w:val="none" w:sz="0" w:space="0" w:color="auto"/>
        <w:bottom w:val="none" w:sz="0" w:space="0" w:color="auto"/>
        <w:right w:val="none" w:sz="0" w:space="0" w:color="auto"/>
      </w:divBdr>
    </w:div>
    <w:div w:id="1451120288">
      <w:bodyDiv w:val="1"/>
      <w:marLeft w:val="0"/>
      <w:marRight w:val="0"/>
      <w:marTop w:val="0"/>
      <w:marBottom w:val="0"/>
      <w:divBdr>
        <w:top w:val="none" w:sz="0" w:space="0" w:color="auto"/>
        <w:left w:val="none" w:sz="0" w:space="0" w:color="auto"/>
        <w:bottom w:val="none" w:sz="0" w:space="0" w:color="auto"/>
        <w:right w:val="none" w:sz="0" w:space="0" w:color="auto"/>
      </w:divBdr>
    </w:div>
    <w:div w:id="1453161483">
      <w:bodyDiv w:val="1"/>
      <w:marLeft w:val="0"/>
      <w:marRight w:val="0"/>
      <w:marTop w:val="0"/>
      <w:marBottom w:val="0"/>
      <w:divBdr>
        <w:top w:val="none" w:sz="0" w:space="0" w:color="auto"/>
        <w:left w:val="none" w:sz="0" w:space="0" w:color="auto"/>
        <w:bottom w:val="none" w:sz="0" w:space="0" w:color="auto"/>
        <w:right w:val="none" w:sz="0" w:space="0" w:color="auto"/>
      </w:divBdr>
    </w:div>
    <w:div w:id="1460148704">
      <w:bodyDiv w:val="1"/>
      <w:marLeft w:val="0"/>
      <w:marRight w:val="0"/>
      <w:marTop w:val="0"/>
      <w:marBottom w:val="0"/>
      <w:divBdr>
        <w:top w:val="none" w:sz="0" w:space="0" w:color="auto"/>
        <w:left w:val="none" w:sz="0" w:space="0" w:color="auto"/>
        <w:bottom w:val="none" w:sz="0" w:space="0" w:color="auto"/>
        <w:right w:val="none" w:sz="0" w:space="0" w:color="auto"/>
      </w:divBdr>
    </w:div>
    <w:div w:id="1472406107">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476291867">
      <w:bodyDiv w:val="1"/>
      <w:marLeft w:val="0"/>
      <w:marRight w:val="0"/>
      <w:marTop w:val="0"/>
      <w:marBottom w:val="0"/>
      <w:divBdr>
        <w:top w:val="none" w:sz="0" w:space="0" w:color="auto"/>
        <w:left w:val="none" w:sz="0" w:space="0" w:color="auto"/>
        <w:bottom w:val="none" w:sz="0" w:space="0" w:color="auto"/>
        <w:right w:val="none" w:sz="0" w:space="0" w:color="auto"/>
      </w:divBdr>
    </w:div>
    <w:div w:id="1488008333">
      <w:bodyDiv w:val="1"/>
      <w:marLeft w:val="0"/>
      <w:marRight w:val="0"/>
      <w:marTop w:val="0"/>
      <w:marBottom w:val="0"/>
      <w:divBdr>
        <w:top w:val="none" w:sz="0" w:space="0" w:color="auto"/>
        <w:left w:val="none" w:sz="0" w:space="0" w:color="auto"/>
        <w:bottom w:val="none" w:sz="0" w:space="0" w:color="auto"/>
        <w:right w:val="none" w:sz="0" w:space="0" w:color="auto"/>
      </w:divBdr>
    </w:div>
    <w:div w:id="1492797385">
      <w:bodyDiv w:val="1"/>
      <w:marLeft w:val="0"/>
      <w:marRight w:val="0"/>
      <w:marTop w:val="0"/>
      <w:marBottom w:val="0"/>
      <w:divBdr>
        <w:top w:val="none" w:sz="0" w:space="0" w:color="auto"/>
        <w:left w:val="none" w:sz="0" w:space="0" w:color="auto"/>
        <w:bottom w:val="none" w:sz="0" w:space="0" w:color="auto"/>
        <w:right w:val="none" w:sz="0" w:space="0" w:color="auto"/>
      </w:divBdr>
    </w:div>
    <w:div w:id="1495105406">
      <w:bodyDiv w:val="1"/>
      <w:marLeft w:val="0"/>
      <w:marRight w:val="0"/>
      <w:marTop w:val="0"/>
      <w:marBottom w:val="0"/>
      <w:divBdr>
        <w:top w:val="none" w:sz="0" w:space="0" w:color="auto"/>
        <w:left w:val="none" w:sz="0" w:space="0" w:color="auto"/>
        <w:bottom w:val="none" w:sz="0" w:space="0" w:color="auto"/>
        <w:right w:val="none" w:sz="0" w:space="0" w:color="auto"/>
      </w:divBdr>
    </w:div>
    <w:div w:id="1519390121">
      <w:bodyDiv w:val="1"/>
      <w:marLeft w:val="0"/>
      <w:marRight w:val="0"/>
      <w:marTop w:val="0"/>
      <w:marBottom w:val="0"/>
      <w:divBdr>
        <w:top w:val="none" w:sz="0" w:space="0" w:color="auto"/>
        <w:left w:val="none" w:sz="0" w:space="0" w:color="auto"/>
        <w:bottom w:val="none" w:sz="0" w:space="0" w:color="auto"/>
        <w:right w:val="none" w:sz="0" w:space="0" w:color="auto"/>
      </w:divBdr>
    </w:div>
    <w:div w:id="1524323006">
      <w:bodyDiv w:val="1"/>
      <w:marLeft w:val="0"/>
      <w:marRight w:val="0"/>
      <w:marTop w:val="0"/>
      <w:marBottom w:val="0"/>
      <w:divBdr>
        <w:top w:val="none" w:sz="0" w:space="0" w:color="auto"/>
        <w:left w:val="none" w:sz="0" w:space="0" w:color="auto"/>
        <w:bottom w:val="none" w:sz="0" w:space="0" w:color="auto"/>
        <w:right w:val="none" w:sz="0" w:space="0" w:color="auto"/>
      </w:divBdr>
    </w:div>
    <w:div w:id="1525513231">
      <w:bodyDiv w:val="1"/>
      <w:marLeft w:val="0"/>
      <w:marRight w:val="0"/>
      <w:marTop w:val="0"/>
      <w:marBottom w:val="0"/>
      <w:divBdr>
        <w:top w:val="none" w:sz="0" w:space="0" w:color="auto"/>
        <w:left w:val="none" w:sz="0" w:space="0" w:color="auto"/>
        <w:bottom w:val="none" w:sz="0" w:space="0" w:color="auto"/>
        <w:right w:val="none" w:sz="0" w:space="0" w:color="auto"/>
      </w:divBdr>
    </w:div>
    <w:div w:id="1528834989">
      <w:bodyDiv w:val="1"/>
      <w:marLeft w:val="0"/>
      <w:marRight w:val="0"/>
      <w:marTop w:val="0"/>
      <w:marBottom w:val="0"/>
      <w:divBdr>
        <w:top w:val="none" w:sz="0" w:space="0" w:color="auto"/>
        <w:left w:val="none" w:sz="0" w:space="0" w:color="auto"/>
        <w:bottom w:val="none" w:sz="0" w:space="0" w:color="auto"/>
        <w:right w:val="none" w:sz="0" w:space="0" w:color="auto"/>
      </w:divBdr>
    </w:div>
    <w:div w:id="1533376351">
      <w:bodyDiv w:val="1"/>
      <w:marLeft w:val="0"/>
      <w:marRight w:val="0"/>
      <w:marTop w:val="0"/>
      <w:marBottom w:val="0"/>
      <w:divBdr>
        <w:top w:val="none" w:sz="0" w:space="0" w:color="auto"/>
        <w:left w:val="none" w:sz="0" w:space="0" w:color="auto"/>
        <w:bottom w:val="none" w:sz="0" w:space="0" w:color="auto"/>
        <w:right w:val="none" w:sz="0" w:space="0" w:color="auto"/>
      </w:divBdr>
    </w:div>
    <w:div w:id="1566795026">
      <w:bodyDiv w:val="1"/>
      <w:marLeft w:val="0"/>
      <w:marRight w:val="0"/>
      <w:marTop w:val="0"/>
      <w:marBottom w:val="0"/>
      <w:divBdr>
        <w:top w:val="none" w:sz="0" w:space="0" w:color="auto"/>
        <w:left w:val="none" w:sz="0" w:space="0" w:color="auto"/>
        <w:bottom w:val="none" w:sz="0" w:space="0" w:color="auto"/>
        <w:right w:val="none" w:sz="0" w:space="0" w:color="auto"/>
      </w:divBdr>
    </w:div>
    <w:div w:id="1572081729">
      <w:bodyDiv w:val="1"/>
      <w:marLeft w:val="0"/>
      <w:marRight w:val="0"/>
      <w:marTop w:val="0"/>
      <w:marBottom w:val="0"/>
      <w:divBdr>
        <w:top w:val="none" w:sz="0" w:space="0" w:color="auto"/>
        <w:left w:val="none" w:sz="0" w:space="0" w:color="auto"/>
        <w:bottom w:val="none" w:sz="0" w:space="0" w:color="auto"/>
        <w:right w:val="none" w:sz="0" w:space="0" w:color="auto"/>
      </w:divBdr>
    </w:div>
    <w:div w:id="1576742962">
      <w:bodyDiv w:val="1"/>
      <w:marLeft w:val="0"/>
      <w:marRight w:val="0"/>
      <w:marTop w:val="0"/>
      <w:marBottom w:val="0"/>
      <w:divBdr>
        <w:top w:val="none" w:sz="0" w:space="0" w:color="auto"/>
        <w:left w:val="none" w:sz="0" w:space="0" w:color="auto"/>
        <w:bottom w:val="none" w:sz="0" w:space="0" w:color="auto"/>
        <w:right w:val="none" w:sz="0" w:space="0" w:color="auto"/>
      </w:divBdr>
    </w:div>
    <w:div w:id="1581406860">
      <w:bodyDiv w:val="1"/>
      <w:marLeft w:val="0"/>
      <w:marRight w:val="0"/>
      <w:marTop w:val="0"/>
      <w:marBottom w:val="0"/>
      <w:divBdr>
        <w:top w:val="none" w:sz="0" w:space="0" w:color="auto"/>
        <w:left w:val="none" w:sz="0" w:space="0" w:color="auto"/>
        <w:bottom w:val="none" w:sz="0" w:space="0" w:color="auto"/>
        <w:right w:val="none" w:sz="0" w:space="0" w:color="auto"/>
      </w:divBdr>
    </w:div>
    <w:div w:id="1583296338">
      <w:bodyDiv w:val="1"/>
      <w:marLeft w:val="0"/>
      <w:marRight w:val="0"/>
      <w:marTop w:val="0"/>
      <w:marBottom w:val="0"/>
      <w:divBdr>
        <w:top w:val="none" w:sz="0" w:space="0" w:color="auto"/>
        <w:left w:val="none" w:sz="0" w:space="0" w:color="auto"/>
        <w:bottom w:val="none" w:sz="0" w:space="0" w:color="auto"/>
        <w:right w:val="none" w:sz="0" w:space="0" w:color="auto"/>
      </w:divBdr>
    </w:div>
    <w:div w:id="1586912747">
      <w:bodyDiv w:val="1"/>
      <w:marLeft w:val="0"/>
      <w:marRight w:val="0"/>
      <w:marTop w:val="0"/>
      <w:marBottom w:val="0"/>
      <w:divBdr>
        <w:top w:val="none" w:sz="0" w:space="0" w:color="auto"/>
        <w:left w:val="none" w:sz="0" w:space="0" w:color="auto"/>
        <w:bottom w:val="none" w:sz="0" w:space="0" w:color="auto"/>
        <w:right w:val="none" w:sz="0" w:space="0" w:color="auto"/>
      </w:divBdr>
    </w:div>
    <w:div w:id="1587615772">
      <w:bodyDiv w:val="1"/>
      <w:marLeft w:val="0"/>
      <w:marRight w:val="0"/>
      <w:marTop w:val="0"/>
      <w:marBottom w:val="0"/>
      <w:divBdr>
        <w:top w:val="none" w:sz="0" w:space="0" w:color="auto"/>
        <w:left w:val="none" w:sz="0" w:space="0" w:color="auto"/>
        <w:bottom w:val="none" w:sz="0" w:space="0" w:color="auto"/>
        <w:right w:val="none" w:sz="0" w:space="0" w:color="auto"/>
      </w:divBdr>
    </w:div>
    <w:div w:id="1599676139">
      <w:bodyDiv w:val="1"/>
      <w:marLeft w:val="0"/>
      <w:marRight w:val="0"/>
      <w:marTop w:val="0"/>
      <w:marBottom w:val="0"/>
      <w:divBdr>
        <w:top w:val="none" w:sz="0" w:space="0" w:color="auto"/>
        <w:left w:val="none" w:sz="0" w:space="0" w:color="auto"/>
        <w:bottom w:val="none" w:sz="0" w:space="0" w:color="auto"/>
        <w:right w:val="none" w:sz="0" w:space="0" w:color="auto"/>
      </w:divBdr>
    </w:div>
    <w:div w:id="1601526980">
      <w:bodyDiv w:val="1"/>
      <w:marLeft w:val="0"/>
      <w:marRight w:val="0"/>
      <w:marTop w:val="0"/>
      <w:marBottom w:val="0"/>
      <w:divBdr>
        <w:top w:val="none" w:sz="0" w:space="0" w:color="auto"/>
        <w:left w:val="none" w:sz="0" w:space="0" w:color="auto"/>
        <w:bottom w:val="none" w:sz="0" w:space="0" w:color="auto"/>
        <w:right w:val="none" w:sz="0" w:space="0" w:color="auto"/>
      </w:divBdr>
    </w:div>
    <w:div w:id="1603105694">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8491168">
      <w:bodyDiv w:val="1"/>
      <w:marLeft w:val="0"/>
      <w:marRight w:val="0"/>
      <w:marTop w:val="0"/>
      <w:marBottom w:val="0"/>
      <w:divBdr>
        <w:top w:val="none" w:sz="0" w:space="0" w:color="auto"/>
        <w:left w:val="none" w:sz="0" w:space="0" w:color="auto"/>
        <w:bottom w:val="none" w:sz="0" w:space="0" w:color="auto"/>
        <w:right w:val="none" w:sz="0" w:space="0" w:color="auto"/>
      </w:divBdr>
    </w:div>
    <w:div w:id="1622421340">
      <w:bodyDiv w:val="1"/>
      <w:marLeft w:val="0"/>
      <w:marRight w:val="0"/>
      <w:marTop w:val="0"/>
      <w:marBottom w:val="0"/>
      <w:divBdr>
        <w:top w:val="none" w:sz="0" w:space="0" w:color="auto"/>
        <w:left w:val="none" w:sz="0" w:space="0" w:color="auto"/>
        <w:bottom w:val="none" w:sz="0" w:space="0" w:color="auto"/>
        <w:right w:val="none" w:sz="0" w:space="0" w:color="auto"/>
      </w:divBdr>
    </w:div>
    <w:div w:id="1623459343">
      <w:bodyDiv w:val="1"/>
      <w:marLeft w:val="0"/>
      <w:marRight w:val="0"/>
      <w:marTop w:val="0"/>
      <w:marBottom w:val="0"/>
      <w:divBdr>
        <w:top w:val="none" w:sz="0" w:space="0" w:color="auto"/>
        <w:left w:val="none" w:sz="0" w:space="0" w:color="auto"/>
        <w:bottom w:val="none" w:sz="0" w:space="0" w:color="auto"/>
        <w:right w:val="none" w:sz="0" w:space="0" w:color="auto"/>
      </w:divBdr>
    </w:div>
    <w:div w:id="1624313197">
      <w:bodyDiv w:val="1"/>
      <w:marLeft w:val="0"/>
      <w:marRight w:val="0"/>
      <w:marTop w:val="0"/>
      <w:marBottom w:val="0"/>
      <w:divBdr>
        <w:top w:val="none" w:sz="0" w:space="0" w:color="auto"/>
        <w:left w:val="none" w:sz="0" w:space="0" w:color="auto"/>
        <w:bottom w:val="none" w:sz="0" w:space="0" w:color="auto"/>
        <w:right w:val="none" w:sz="0" w:space="0" w:color="auto"/>
      </w:divBdr>
    </w:div>
    <w:div w:id="1635983928">
      <w:bodyDiv w:val="1"/>
      <w:marLeft w:val="0"/>
      <w:marRight w:val="0"/>
      <w:marTop w:val="0"/>
      <w:marBottom w:val="0"/>
      <w:divBdr>
        <w:top w:val="none" w:sz="0" w:space="0" w:color="auto"/>
        <w:left w:val="none" w:sz="0" w:space="0" w:color="auto"/>
        <w:bottom w:val="none" w:sz="0" w:space="0" w:color="auto"/>
        <w:right w:val="none" w:sz="0" w:space="0" w:color="auto"/>
      </w:divBdr>
    </w:div>
    <w:div w:id="1637493299">
      <w:bodyDiv w:val="1"/>
      <w:marLeft w:val="0"/>
      <w:marRight w:val="0"/>
      <w:marTop w:val="0"/>
      <w:marBottom w:val="0"/>
      <w:divBdr>
        <w:top w:val="none" w:sz="0" w:space="0" w:color="auto"/>
        <w:left w:val="none" w:sz="0" w:space="0" w:color="auto"/>
        <w:bottom w:val="none" w:sz="0" w:space="0" w:color="auto"/>
        <w:right w:val="none" w:sz="0" w:space="0" w:color="auto"/>
      </w:divBdr>
    </w:div>
    <w:div w:id="1644038773">
      <w:bodyDiv w:val="1"/>
      <w:marLeft w:val="0"/>
      <w:marRight w:val="0"/>
      <w:marTop w:val="0"/>
      <w:marBottom w:val="0"/>
      <w:divBdr>
        <w:top w:val="none" w:sz="0" w:space="0" w:color="auto"/>
        <w:left w:val="none" w:sz="0" w:space="0" w:color="auto"/>
        <w:bottom w:val="none" w:sz="0" w:space="0" w:color="auto"/>
        <w:right w:val="none" w:sz="0" w:space="0" w:color="auto"/>
      </w:divBdr>
    </w:div>
    <w:div w:id="1645353723">
      <w:bodyDiv w:val="1"/>
      <w:marLeft w:val="0"/>
      <w:marRight w:val="0"/>
      <w:marTop w:val="0"/>
      <w:marBottom w:val="0"/>
      <w:divBdr>
        <w:top w:val="none" w:sz="0" w:space="0" w:color="auto"/>
        <w:left w:val="none" w:sz="0" w:space="0" w:color="auto"/>
        <w:bottom w:val="none" w:sz="0" w:space="0" w:color="auto"/>
        <w:right w:val="none" w:sz="0" w:space="0" w:color="auto"/>
      </w:divBdr>
    </w:div>
    <w:div w:id="1658074394">
      <w:bodyDiv w:val="1"/>
      <w:marLeft w:val="0"/>
      <w:marRight w:val="0"/>
      <w:marTop w:val="0"/>
      <w:marBottom w:val="0"/>
      <w:divBdr>
        <w:top w:val="none" w:sz="0" w:space="0" w:color="auto"/>
        <w:left w:val="none" w:sz="0" w:space="0" w:color="auto"/>
        <w:bottom w:val="none" w:sz="0" w:space="0" w:color="auto"/>
        <w:right w:val="none" w:sz="0" w:space="0" w:color="auto"/>
      </w:divBdr>
    </w:div>
    <w:div w:id="1660844364">
      <w:bodyDiv w:val="1"/>
      <w:marLeft w:val="0"/>
      <w:marRight w:val="0"/>
      <w:marTop w:val="0"/>
      <w:marBottom w:val="0"/>
      <w:divBdr>
        <w:top w:val="none" w:sz="0" w:space="0" w:color="auto"/>
        <w:left w:val="none" w:sz="0" w:space="0" w:color="auto"/>
        <w:bottom w:val="none" w:sz="0" w:space="0" w:color="auto"/>
        <w:right w:val="none" w:sz="0" w:space="0" w:color="auto"/>
      </w:divBdr>
    </w:div>
    <w:div w:id="1687559993">
      <w:bodyDiv w:val="1"/>
      <w:marLeft w:val="0"/>
      <w:marRight w:val="0"/>
      <w:marTop w:val="0"/>
      <w:marBottom w:val="0"/>
      <w:divBdr>
        <w:top w:val="none" w:sz="0" w:space="0" w:color="auto"/>
        <w:left w:val="none" w:sz="0" w:space="0" w:color="auto"/>
        <w:bottom w:val="none" w:sz="0" w:space="0" w:color="auto"/>
        <w:right w:val="none" w:sz="0" w:space="0" w:color="auto"/>
      </w:divBdr>
    </w:div>
    <w:div w:id="1692368586">
      <w:bodyDiv w:val="1"/>
      <w:marLeft w:val="0"/>
      <w:marRight w:val="0"/>
      <w:marTop w:val="0"/>
      <w:marBottom w:val="0"/>
      <w:divBdr>
        <w:top w:val="none" w:sz="0" w:space="0" w:color="auto"/>
        <w:left w:val="none" w:sz="0" w:space="0" w:color="auto"/>
        <w:bottom w:val="none" w:sz="0" w:space="0" w:color="auto"/>
        <w:right w:val="none" w:sz="0" w:space="0" w:color="auto"/>
      </w:divBdr>
    </w:div>
    <w:div w:id="1699742123">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16389168">
      <w:bodyDiv w:val="1"/>
      <w:marLeft w:val="0"/>
      <w:marRight w:val="0"/>
      <w:marTop w:val="0"/>
      <w:marBottom w:val="0"/>
      <w:divBdr>
        <w:top w:val="none" w:sz="0" w:space="0" w:color="auto"/>
        <w:left w:val="none" w:sz="0" w:space="0" w:color="auto"/>
        <w:bottom w:val="none" w:sz="0" w:space="0" w:color="auto"/>
        <w:right w:val="none" w:sz="0" w:space="0" w:color="auto"/>
      </w:divBdr>
    </w:div>
    <w:div w:id="1725255087">
      <w:bodyDiv w:val="1"/>
      <w:marLeft w:val="0"/>
      <w:marRight w:val="0"/>
      <w:marTop w:val="0"/>
      <w:marBottom w:val="0"/>
      <w:divBdr>
        <w:top w:val="none" w:sz="0" w:space="0" w:color="auto"/>
        <w:left w:val="none" w:sz="0" w:space="0" w:color="auto"/>
        <w:bottom w:val="none" w:sz="0" w:space="0" w:color="auto"/>
        <w:right w:val="none" w:sz="0" w:space="0" w:color="auto"/>
      </w:divBdr>
    </w:div>
    <w:div w:id="1725567127">
      <w:bodyDiv w:val="1"/>
      <w:marLeft w:val="0"/>
      <w:marRight w:val="0"/>
      <w:marTop w:val="0"/>
      <w:marBottom w:val="0"/>
      <w:divBdr>
        <w:top w:val="none" w:sz="0" w:space="0" w:color="auto"/>
        <w:left w:val="none" w:sz="0" w:space="0" w:color="auto"/>
        <w:bottom w:val="none" w:sz="0" w:space="0" w:color="auto"/>
        <w:right w:val="none" w:sz="0" w:space="0" w:color="auto"/>
      </w:divBdr>
    </w:div>
    <w:div w:id="1728066936">
      <w:bodyDiv w:val="1"/>
      <w:marLeft w:val="0"/>
      <w:marRight w:val="0"/>
      <w:marTop w:val="0"/>
      <w:marBottom w:val="0"/>
      <w:divBdr>
        <w:top w:val="none" w:sz="0" w:space="0" w:color="auto"/>
        <w:left w:val="none" w:sz="0" w:space="0" w:color="auto"/>
        <w:bottom w:val="none" w:sz="0" w:space="0" w:color="auto"/>
        <w:right w:val="none" w:sz="0" w:space="0" w:color="auto"/>
      </w:divBdr>
    </w:div>
    <w:div w:id="1755664113">
      <w:bodyDiv w:val="1"/>
      <w:marLeft w:val="0"/>
      <w:marRight w:val="0"/>
      <w:marTop w:val="0"/>
      <w:marBottom w:val="0"/>
      <w:divBdr>
        <w:top w:val="none" w:sz="0" w:space="0" w:color="auto"/>
        <w:left w:val="none" w:sz="0" w:space="0" w:color="auto"/>
        <w:bottom w:val="none" w:sz="0" w:space="0" w:color="auto"/>
        <w:right w:val="none" w:sz="0" w:space="0" w:color="auto"/>
      </w:divBdr>
    </w:div>
    <w:div w:id="1756587928">
      <w:bodyDiv w:val="1"/>
      <w:marLeft w:val="0"/>
      <w:marRight w:val="0"/>
      <w:marTop w:val="0"/>
      <w:marBottom w:val="0"/>
      <w:divBdr>
        <w:top w:val="none" w:sz="0" w:space="0" w:color="auto"/>
        <w:left w:val="none" w:sz="0" w:space="0" w:color="auto"/>
        <w:bottom w:val="none" w:sz="0" w:space="0" w:color="auto"/>
        <w:right w:val="none" w:sz="0" w:space="0" w:color="auto"/>
      </w:divBdr>
    </w:div>
    <w:div w:id="1759978333">
      <w:bodyDiv w:val="1"/>
      <w:marLeft w:val="0"/>
      <w:marRight w:val="0"/>
      <w:marTop w:val="0"/>
      <w:marBottom w:val="0"/>
      <w:divBdr>
        <w:top w:val="none" w:sz="0" w:space="0" w:color="auto"/>
        <w:left w:val="none" w:sz="0" w:space="0" w:color="auto"/>
        <w:bottom w:val="none" w:sz="0" w:space="0" w:color="auto"/>
        <w:right w:val="none" w:sz="0" w:space="0" w:color="auto"/>
      </w:divBdr>
    </w:div>
    <w:div w:id="1761754537">
      <w:bodyDiv w:val="1"/>
      <w:marLeft w:val="0"/>
      <w:marRight w:val="0"/>
      <w:marTop w:val="0"/>
      <w:marBottom w:val="0"/>
      <w:divBdr>
        <w:top w:val="none" w:sz="0" w:space="0" w:color="auto"/>
        <w:left w:val="none" w:sz="0" w:space="0" w:color="auto"/>
        <w:bottom w:val="none" w:sz="0" w:space="0" w:color="auto"/>
        <w:right w:val="none" w:sz="0" w:space="0" w:color="auto"/>
      </w:divBdr>
    </w:div>
    <w:div w:id="1769764794">
      <w:bodyDiv w:val="1"/>
      <w:marLeft w:val="0"/>
      <w:marRight w:val="0"/>
      <w:marTop w:val="0"/>
      <w:marBottom w:val="0"/>
      <w:divBdr>
        <w:top w:val="none" w:sz="0" w:space="0" w:color="auto"/>
        <w:left w:val="none" w:sz="0" w:space="0" w:color="auto"/>
        <w:bottom w:val="none" w:sz="0" w:space="0" w:color="auto"/>
        <w:right w:val="none" w:sz="0" w:space="0" w:color="auto"/>
      </w:divBdr>
    </w:div>
    <w:div w:id="1771848376">
      <w:bodyDiv w:val="1"/>
      <w:marLeft w:val="0"/>
      <w:marRight w:val="0"/>
      <w:marTop w:val="0"/>
      <w:marBottom w:val="0"/>
      <w:divBdr>
        <w:top w:val="none" w:sz="0" w:space="0" w:color="auto"/>
        <w:left w:val="none" w:sz="0" w:space="0" w:color="auto"/>
        <w:bottom w:val="none" w:sz="0" w:space="0" w:color="auto"/>
        <w:right w:val="none" w:sz="0" w:space="0" w:color="auto"/>
      </w:divBdr>
    </w:div>
    <w:div w:id="1782141297">
      <w:bodyDiv w:val="1"/>
      <w:marLeft w:val="0"/>
      <w:marRight w:val="0"/>
      <w:marTop w:val="0"/>
      <w:marBottom w:val="0"/>
      <w:divBdr>
        <w:top w:val="none" w:sz="0" w:space="0" w:color="auto"/>
        <w:left w:val="none" w:sz="0" w:space="0" w:color="auto"/>
        <w:bottom w:val="none" w:sz="0" w:space="0" w:color="auto"/>
        <w:right w:val="none" w:sz="0" w:space="0" w:color="auto"/>
      </w:divBdr>
    </w:div>
    <w:div w:id="1784032090">
      <w:bodyDiv w:val="1"/>
      <w:marLeft w:val="0"/>
      <w:marRight w:val="0"/>
      <w:marTop w:val="0"/>
      <w:marBottom w:val="0"/>
      <w:divBdr>
        <w:top w:val="none" w:sz="0" w:space="0" w:color="auto"/>
        <w:left w:val="none" w:sz="0" w:space="0" w:color="auto"/>
        <w:bottom w:val="none" w:sz="0" w:space="0" w:color="auto"/>
        <w:right w:val="none" w:sz="0" w:space="0" w:color="auto"/>
      </w:divBdr>
    </w:div>
    <w:div w:id="1809471290">
      <w:bodyDiv w:val="1"/>
      <w:marLeft w:val="0"/>
      <w:marRight w:val="0"/>
      <w:marTop w:val="0"/>
      <w:marBottom w:val="0"/>
      <w:divBdr>
        <w:top w:val="none" w:sz="0" w:space="0" w:color="auto"/>
        <w:left w:val="none" w:sz="0" w:space="0" w:color="auto"/>
        <w:bottom w:val="none" w:sz="0" w:space="0" w:color="auto"/>
        <w:right w:val="none" w:sz="0" w:space="0" w:color="auto"/>
      </w:divBdr>
    </w:div>
    <w:div w:id="1811629147">
      <w:bodyDiv w:val="1"/>
      <w:marLeft w:val="0"/>
      <w:marRight w:val="0"/>
      <w:marTop w:val="0"/>
      <w:marBottom w:val="0"/>
      <w:divBdr>
        <w:top w:val="none" w:sz="0" w:space="0" w:color="auto"/>
        <w:left w:val="none" w:sz="0" w:space="0" w:color="auto"/>
        <w:bottom w:val="none" w:sz="0" w:space="0" w:color="auto"/>
        <w:right w:val="none" w:sz="0" w:space="0" w:color="auto"/>
      </w:divBdr>
    </w:div>
    <w:div w:id="1811704372">
      <w:bodyDiv w:val="1"/>
      <w:marLeft w:val="0"/>
      <w:marRight w:val="0"/>
      <w:marTop w:val="0"/>
      <w:marBottom w:val="0"/>
      <w:divBdr>
        <w:top w:val="none" w:sz="0" w:space="0" w:color="auto"/>
        <w:left w:val="none" w:sz="0" w:space="0" w:color="auto"/>
        <w:bottom w:val="none" w:sz="0" w:space="0" w:color="auto"/>
        <w:right w:val="none" w:sz="0" w:space="0" w:color="auto"/>
      </w:divBdr>
    </w:div>
    <w:div w:id="1819032608">
      <w:bodyDiv w:val="1"/>
      <w:marLeft w:val="0"/>
      <w:marRight w:val="0"/>
      <w:marTop w:val="0"/>
      <w:marBottom w:val="0"/>
      <w:divBdr>
        <w:top w:val="none" w:sz="0" w:space="0" w:color="auto"/>
        <w:left w:val="none" w:sz="0" w:space="0" w:color="auto"/>
        <w:bottom w:val="none" w:sz="0" w:space="0" w:color="auto"/>
        <w:right w:val="none" w:sz="0" w:space="0" w:color="auto"/>
      </w:divBdr>
    </w:div>
    <w:div w:id="1825967361">
      <w:bodyDiv w:val="1"/>
      <w:marLeft w:val="0"/>
      <w:marRight w:val="0"/>
      <w:marTop w:val="0"/>
      <w:marBottom w:val="0"/>
      <w:divBdr>
        <w:top w:val="none" w:sz="0" w:space="0" w:color="auto"/>
        <w:left w:val="none" w:sz="0" w:space="0" w:color="auto"/>
        <w:bottom w:val="none" w:sz="0" w:space="0" w:color="auto"/>
        <w:right w:val="none" w:sz="0" w:space="0" w:color="auto"/>
      </w:divBdr>
    </w:div>
    <w:div w:id="1840995725">
      <w:bodyDiv w:val="1"/>
      <w:marLeft w:val="0"/>
      <w:marRight w:val="0"/>
      <w:marTop w:val="0"/>
      <w:marBottom w:val="0"/>
      <w:divBdr>
        <w:top w:val="none" w:sz="0" w:space="0" w:color="auto"/>
        <w:left w:val="none" w:sz="0" w:space="0" w:color="auto"/>
        <w:bottom w:val="none" w:sz="0" w:space="0" w:color="auto"/>
        <w:right w:val="none" w:sz="0" w:space="0" w:color="auto"/>
      </w:divBdr>
    </w:div>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 w:id="1853105674">
      <w:bodyDiv w:val="1"/>
      <w:marLeft w:val="0"/>
      <w:marRight w:val="0"/>
      <w:marTop w:val="0"/>
      <w:marBottom w:val="0"/>
      <w:divBdr>
        <w:top w:val="none" w:sz="0" w:space="0" w:color="auto"/>
        <w:left w:val="none" w:sz="0" w:space="0" w:color="auto"/>
        <w:bottom w:val="none" w:sz="0" w:space="0" w:color="auto"/>
        <w:right w:val="none" w:sz="0" w:space="0" w:color="auto"/>
      </w:divBdr>
    </w:div>
    <w:div w:id="1861239801">
      <w:bodyDiv w:val="1"/>
      <w:marLeft w:val="0"/>
      <w:marRight w:val="0"/>
      <w:marTop w:val="0"/>
      <w:marBottom w:val="0"/>
      <w:divBdr>
        <w:top w:val="none" w:sz="0" w:space="0" w:color="auto"/>
        <w:left w:val="none" w:sz="0" w:space="0" w:color="auto"/>
        <w:bottom w:val="none" w:sz="0" w:space="0" w:color="auto"/>
        <w:right w:val="none" w:sz="0" w:space="0" w:color="auto"/>
      </w:divBdr>
    </w:div>
    <w:div w:id="1886796389">
      <w:bodyDiv w:val="1"/>
      <w:marLeft w:val="0"/>
      <w:marRight w:val="0"/>
      <w:marTop w:val="0"/>
      <w:marBottom w:val="0"/>
      <w:divBdr>
        <w:top w:val="none" w:sz="0" w:space="0" w:color="auto"/>
        <w:left w:val="none" w:sz="0" w:space="0" w:color="auto"/>
        <w:bottom w:val="none" w:sz="0" w:space="0" w:color="auto"/>
        <w:right w:val="none" w:sz="0" w:space="0" w:color="auto"/>
      </w:divBdr>
    </w:div>
    <w:div w:id="1892767910">
      <w:bodyDiv w:val="1"/>
      <w:marLeft w:val="0"/>
      <w:marRight w:val="0"/>
      <w:marTop w:val="0"/>
      <w:marBottom w:val="0"/>
      <w:divBdr>
        <w:top w:val="none" w:sz="0" w:space="0" w:color="auto"/>
        <w:left w:val="none" w:sz="0" w:space="0" w:color="auto"/>
        <w:bottom w:val="none" w:sz="0" w:space="0" w:color="auto"/>
        <w:right w:val="none" w:sz="0" w:space="0" w:color="auto"/>
      </w:divBdr>
    </w:div>
    <w:div w:id="1895384555">
      <w:bodyDiv w:val="1"/>
      <w:marLeft w:val="0"/>
      <w:marRight w:val="0"/>
      <w:marTop w:val="0"/>
      <w:marBottom w:val="0"/>
      <w:divBdr>
        <w:top w:val="none" w:sz="0" w:space="0" w:color="auto"/>
        <w:left w:val="none" w:sz="0" w:space="0" w:color="auto"/>
        <w:bottom w:val="none" w:sz="0" w:space="0" w:color="auto"/>
        <w:right w:val="none" w:sz="0" w:space="0" w:color="auto"/>
      </w:divBdr>
    </w:div>
    <w:div w:id="1910990954">
      <w:bodyDiv w:val="1"/>
      <w:marLeft w:val="0"/>
      <w:marRight w:val="0"/>
      <w:marTop w:val="0"/>
      <w:marBottom w:val="0"/>
      <w:divBdr>
        <w:top w:val="none" w:sz="0" w:space="0" w:color="auto"/>
        <w:left w:val="none" w:sz="0" w:space="0" w:color="auto"/>
        <w:bottom w:val="none" w:sz="0" w:space="0" w:color="auto"/>
        <w:right w:val="none" w:sz="0" w:space="0" w:color="auto"/>
      </w:divBdr>
    </w:div>
    <w:div w:id="1914318684">
      <w:bodyDiv w:val="1"/>
      <w:marLeft w:val="0"/>
      <w:marRight w:val="0"/>
      <w:marTop w:val="0"/>
      <w:marBottom w:val="0"/>
      <w:divBdr>
        <w:top w:val="none" w:sz="0" w:space="0" w:color="auto"/>
        <w:left w:val="none" w:sz="0" w:space="0" w:color="auto"/>
        <w:bottom w:val="none" w:sz="0" w:space="0" w:color="auto"/>
        <w:right w:val="none" w:sz="0" w:space="0" w:color="auto"/>
      </w:divBdr>
    </w:div>
    <w:div w:id="1938976858">
      <w:bodyDiv w:val="1"/>
      <w:marLeft w:val="0"/>
      <w:marRight w:val="0"/>
      <w:marTop w:val="0"/>
      <w:marBottom w:val="0"/>
      <w:divBdr>
        <w:top w:val="none" w:sz="0" w:space="0" w:color="auto"/>
        <w:left w:val="none" w:sz="0" w:space="0" w:color="auto"/>
        <w:bottom w:val="none" w:sz="0" w:space="0" w:color="auto"/>
        <w:right w:val="none" w:sz="0" w:space="0" w:color="auto"/>
      </w:divBdr>
    </w:div>
    <w:div w:id="1971398756">
      <w:bodyDiv w:val="1"/>
      <w:marLeft w:val="0"/>
      <w:marRight w:val="0"/>
      <w:marTop w:val="0"/>
      <w:marBottom w:val="0"/>
      <w:divBdr>
        <w:top w:val="none" w:sz="0" w:space="0" w:color="auto"/>
        <w:left w:val="none" w:sz="0" w:space="0" w:color="auto"/>
        <w:bottom w:val="none" w:sz="0" w:space="0" w:color="auto"/>
        <w:right w:val="none" w:sz="0" w:space="0" w:color="auto"/>
      </w:divBdr>
    </w:div>
    <w:div w:id="1975674731">
      <w:bodyDiv w:val="1"/>
      <w:marLeft w:val="0"/>
      <w:marRight w:val="0"/>
      <w:marTop w:val="0"/>
      <w:marBottom w:val="0"/>
      <w:divBdr>
        <w:top w:val="none" w:sz="0" w:space="0" w:color="auto"/>
        <w:left w:val="none" w:sz="0" w:space="0" w:color="auto"/>
        <w:bottom w:val="none" w:sz="0" w:space="0" w:color="auto"/>
        <w:right w:val="none" w:sz="0" w:space="0" w:color="auto"/>
      </w:divBdr>
    </w:div>
    <w:div w:id="1982074475">
      <w:bodyDiv w:val="1"/>
      <w:marLeft w:val="0"/>
      <w:marRight w:val="0"/>
      <w:marTop w:val="0"/>
      <w:marBottom w:val="0"/>
      <w:divBdr>
        <w:top w:val="none" w:sz="0" w:space="0" w:color="auto"/>
        <w:left w:val="none" w:sz="0" w:space="0" w:color="auto"/>
        <w:bottom w:val="none" w:sz="0" w:space="0" w:color="auto"/>
        <w:right w:val="none" w:sz="0" w:space="0" w:color="auto"/>
      </w:divBdr>
    </w:div>
    <w:div w:id="1992714351">
      <w:bodyDiv w:val="1"/>
      <w:marLeft w:val="0"/>
      <w:marRight w:val="0"/>
      <w:marTop w:val="0"/>
      <w:marBottom w:val="0"/>
      <w:divBdr>
        <w:top w:val="none" w:sz="0" w:space="0" w:color="auto"/>
        <w:left w:val="none" w:sz="0" w:space="0" w:color="auto"/>
        <w:bottom w:val="none" w:sz="0" w:space="0" w:color="auto"/>
        <w:right w:val="none" w:sz="0" w:space="0" w:color="auto"/>
      </w:divBdr>
    </w:div>
    <w:div w:id="1998919252">
      <w:bodyDiv w:val="1"/>
      <w:marLeft w:val="0"/>
      <w:marRight w:val="0"/>
      <w:marTop w:val="0"/>
      <w:marBottom w:val="0"/>
      <w:divBdr>
        <w:top w:val="none" w:sz="0" w:space="0" w:color="auto"/>
        <w:left w:val="none" w:sz="0" w:space="0" w:color="auto"/>
        <w:bottom w:val="none" w:sz="0" w:space="0" w:color="auto"/>
        <w:right w:val="none" w:sz="0" w:space="0" w:color="auto"/>
      </w:divBdr>
    </w:div>
    <w:div w:id="2001618868">
      <w:bodyDiv w:val="1"/>
      <w:marLeft w:val="0"/>
      <w:marRight w:val="0"/>
      <w:marTop w:val="0"/>
      <w:marBottom w:val="0"/>
      <w:divBdr>
        <w:top w:val="none" w:sz="0" w:space="0" w:color="auto"/>
        <w:left w:val="none" w:sz="0" w:space="0" w:color="auto"/>
        <w:bottom w:val="none" w:sz="0" w:space="0" w:color="auto"/>
        <w:right w:val="none" w:sz="0" w:space="0" w:color="auto"/>
      </w:divBdr>
    </w:div>
    <w:div w:id="2006206064">
      <w:bodyDiv w:val="1"/>
      <w:marLeft w:val="0"/>
      <w:marRight w:val="0"/>
      <w:marTop w:val="0"/>
      <w:marBottom w:val="0"/>
      <w:divBdr>
        <w:top w:val="none" w:sz="0" w:space="0" w:color="auto"/>
        <w:left w:val="none" w:sz="0" w:space="0" w:color="auto"/>
        <w:bottom w:val="none" w:sz="0" w:space="0" w:color="auto"/>
        <w:right w:val="none" w:sz="0" w:space="0" w:color="auto"/>
      </w:divBdr>
    </w:div>
    <w:div w:id="2008359381">
      <w:bodyDiv w:val="1"/>
      <w:marLeft w:val="0"/>
      <w:marRight w:val="0"/>
      <w:marTop w:val="0"/>
      <w:marBottom w:val="0"/>
      <w:divBdr>
        <w:top w:val="none" w:sz="0" w:space="0" w:color="auto"/>
        <w:left w:val="none" w:sz="0" w:space="0" w:color="auto"/>
        <w:bottom w:val="none" w:sz="0" w:space="0" w:color="auto"/>
        <w:right w:val="none" w:sz="0" w:space="0" w:color="auto"/>
      </w:divBdr>
    </w:div>
    <w:div w:id="2010785702">
      <w:bodyDiv w:val="1"/>
      <w:marLeft w:val="0"/>
      <w:marRight w:val="0"/>
      <w:marTop w:val="0"/>
      <w:marBottom w:val="0"/>
      <w:divBdr>
        <w:top w:val="none" w:sz="0" w:space="0" w:color="auto"/>
        <w:left w:val="none" w:sz="0" w:space="0" w:color="auto"/>
        <w:bottom w:val="none" w:sz="0" w:space="0" w:color="auto"/>
        <w:right w:val="none" w:sz="0" w:space="0" w:color="auto"/>
      </w:divBdr>
    </w:div>
    <w:div w:id="2020542723">
      <w:bodyDiv w:val="1"/>
      <w:marLeft w:val="0"/>
      <w:marRight w:val="0"/>
      <w:marTop w:val="0"/>
      <w:marBottom w:val="0"/>
      <w:divBdr>
        <w:top w:val="none" w:sz="0" w:space="0" w:color="auto"/>
        <w:left w:val="none" w:sz="0" w:space="0" w:color="auto"/>
        <w:bottom w:val="none" w:sz="0" w:space="0" w:color="auto"/>
        <w:right w:val="none" w:sz="0" w:space="0" w:color="auto"/>
      </w:divBdr>
    </w:div>
    <w:div w:id="2041853004">
      <w:bodyDiv w:val="1"/>
      <w:marLeft w:val="0"/>
      <w:marRight w:val="0"/>
      <w:marTop w:val="0"/>
      <w:marBottom w:val="0"/>
      <w:divBdr>
        <w:top w:val="none" w:sz="0" w:space="0" w:color="auto"/>
        <w:left w:val="none" w:sz="0" w:space="0" w:color="auto"/>
        <w:bottom w:val="none" w:sz="0" w:space="0" w:color="auto"/>
        <w:right w:val="none" w:sz="0" w:space="0" w:color="auto"/>
      </w:divBdr>
    </w:div>
    <w:div w:id="2046323341">
      <w:bodyDiv w:val="1"/>
      <w:marLeft w:val="0"/>
      <w:marRight w:val="0"/>
      <w:marTop w:val="0"/>
      <w:marBottom w:val="0"/>
      <w:divBdr>
        <w:top w:val="none" w:sz="0" w:space="0" w:color="auto"/>
        <w:left w:val="none" w:sz="0" w:space="0" w:color="auto"/>
        <w:bottom w:val="none" w:sz="0" w:space="0" w:color="auto"/>
        <w:right w:val="none" w:sz="0" w:space="0" w:color="auto"/>
      </w:divBdr>
    </w:div>
    <w:div w:id="2050492250">
      <w:bodyDiv w:val="1"/>
      <w:marLeft w:val="0"/>
      <w:marRight w:val="0"/>
      <w:marTop w:val="0"/>
      <w:marBottom w:val="0"/>
      <w:divBdr>
        <w:top w:val="none" w:sz="0" w:space="0" w:color="auto"/>
        <w:left w:val="none" w:sz="0" w:space="0" w:color="auto"/>
        <w:bottom w:val="none" w:sz="0" w:space="0" w:color="auto"/>
        <w:right w:val="none" w:sz="0" w:space="0" w:color="auto"/>
      </w:divBdr>
    </w:div>
    <w:div w:id="2051369697">
      <w:bodyDiv w:val="1"/>
      <w:marLeft w:val="0"/>
      <w:marRight w:val="0"/>
      <w:marTop w:val="0"/>
      <w:marBottom w:val="0"/>
      <w:divBdr>
        <w:top w:val="none" w:sz="0" w:space="0" w:color="auto"/>
        <w:left w:val="none" w:sz="0" w:space="0" w:color="auto"/>
        <w:bottom w:val="none" w:sz="0" w:space="0" w:color="auto"/>
        <w:right w:val="none" w:sz="0" w:space="0" w:color="auto"/>
      </w:divBdr>
    </w:div>
    <w:div w:id="2051758579">
      <w:bodyDiv w:val="1"/>
      <w:marLeft w:val="0"/>
      <w:marRight w:val="0"/>
      <w:marTop w:val="0"/>
      <w:marBottom w:val="0"/>
      <w:divBdr>
        <w:top w:val="none" w:sz="0" w:space="0" w:color="auto"/>
        <w:left w:val="none" w:sz="0" w:space="0" w:color="auto"/>
        <w:bottom w:val="none" w:sz="0" w:space="0" w:color="auto"/>
        <w:right w:val="none" w:sz="0" w:space="0" w:color="auto"/>
      </w:divBdr>
    </w:div>
    <w:div w:id="2055885781">
      <w:bodyDiv w:val="1"/>
      <w:marLeft w:val="0"/>
      <w:marRight w:val="0"/>
      <w:marTop w:val="0"/>
      <w:marBottom w:val="0"/>
      <w:divBdr>
        <w:top w:val="none" w:sz="0" w:space="0" w:color="auto"/>
        <w:left w:val="none" w:sz="0" w:space="0" w:color="auto"/>
        <w:bottom w:val="none" w:sz="0" w:space="0" w:color="auto"/>
        <w:right w:val="none" w:sz="0" w:space="0" w:color="auto"/>
      </w:divBdr>
    </w:div>
    <w:div w:id="2056199682">
      <w:bodyDiv w:val="1"/>
      <w:marLeft w:val="0"/>
      <w:marRight w:val="0"/>
      <w:marTop w:val="0"/>
      <w:marBottom w:val="0"/>
      <w:divBdr>
        <w:top w:val="none" w:sz="0" w:space="0" w:color="auto"/>
        <w:left w:val="none" w:sz="0" w:space="0" w:color="auto"/>
        <w:bottom w:val="none" w:sz="0" w:space="0" w:color="auto"/>
        <w:right w:val="none" w:sz="0" w:space="0" w:color="auto"/>
      </w:divBdr>
    </w:div>
    <w:div w:id="2065786833">
      <w:bodyDiv w:val="1"/>
      <w:marLeft w:val="0"/>
      <w:marRight w:val="0"/>
      <w:marTop w:val="0"/>
      <w:marBottom w:val="0"/>
      <w:divBdr>
        <w:top w:val="none" w:sz="0" w:space="0" w:color="auto"/>
        <w:left w:val="none" w:sz="0" w:space="0" w:color="auto"/>
        <w:bottom w:val="none" w:sz="0" w:space="0" w:color="auto"/>
        <w:right w:val="none" w:sz="0" w:space="0" w:color="auto"/>
      </w:divBdr>
    </w:div>
    <w:div w:id="2069381608">
      <w:bodyDiv w:val="1"/>
      <w:marLeft w:val="0"/>
      <w:marRight w:val="0"/>
      <w:marTop w:val="0"/>
      <w:marBottom w:val="0"/>
      <w:divBdr>
        <w:top w:val="none" w:sz="0" w:space="0" w:color="auto"/>
        <w:left w:val="none" w:sz="0" w:space="0" w:color="auto"/>
        <w:bottom w:val="none" w:sz="0" w:space="0" w:color="auto"/>
        <w:right w:val="none" w:sz="0" w:space="0" w:color="auto"/>
      </w:divBdr>
    </w:div>
    <w:div w:id="2075152641">
      <w:bodyDiv w:val="1"/>
      <w:marLeft w:val="0"/>
      <w:marRight w:val="0"/>
      <w:marTop w:val="0"/>
      <w:marBottom w:val="0"/>
      <w:divBdr>
        <w:top w:val="none" w:sz="0" w:space="0" w:color="auto"/>
        <w:left w:val="none" w:sz="0" w:space="0" w:color="auto"/>
        <w:bottom w:val="none" w:sz="0" w:space="0" w:color="auto"/>
        <w:right w:val="none" w:sz="0" w:space="0" w:color="auto"/>
      </w:divBdr>
    </w:div>
    <w:div w:id="2098749423">
      <w:bodyDiv w:val="1"/>
      <w:marLeft w:val="0"/>
      <w:marRight w:val="0"/>
      <w:marTop w:val="0"/>
      <w:marBottom w:val="0"/>
      <w:divBdr>
        <w:top w:val="none" w:sz="0" w:space="0" w:color="auto"/>
        <w:left w:val="none" w:sz="0" w:space="0" w:color="auto"/>
        <w:bottom w:val="none" w:sz="0" w:space="0" w:color="auto"/>
        <w:right w:val="none" w:sz="0" w:space="0" w:color="auto"/>
      </w:divBdr>
    </w:div>
    <w:div w:id="2116360833">
      <w:bodyDiv w:val="1"/>
      <w:marLeft w:val="0"/>
      <w:marRight w:val="0"/>
      <w:marTop w:val="0"/>
      <w:marBottom w:val="0"/>
      <w:divBdr>
        <w:top w:val="none" w:sz="0" w:space="0" w:color="auto"/>
        <w:left w:val="none" w:sz="0" w:space="0" w:color="auto"/>
        <w:bottom w:val="none" w:sz="0" w:space="0" w:color="auto"/>
        <w:right w:val="none" w:sz="0" w:space="0" w:color="auto"/>
      </w:divBdr>
    </w:div>
    <w:div w:id="2119834564">
      <w:bodyDiv w:val="1"/>
      <w:marLeft w:val="0"/>
      <w:marRight w:val="0"/>
      <w:marTop w:val="0"/>
      <w:marBottom w:val="0"/>
      <w:divBdr>
        <w:top w:val="none" w:sz="0" w:space="0" w:color="auto"/>
        <w:left w:val="none" w:sz="0" w:space="0" w:color="auto"/>
        <w:bottom w:val="none" w:sz="0" w:space="0" w:color="auto"/>
        <w:right w:val="none" w:sz="0" w:space="0" w:color="auto"/>
      </w:divBdr>
    </w:div>
    <w:div w:id="2119905848">
      <w:bodyDiv w:val="1"/>
      <w:marLeft w:val="0"/>
      <w:marRight w:val="0"/>
      <w:marTop w:val="0"/>
      <w:marBottom w:val="0"/>
      <w:divBdr>
        <w:top w:val="none" w:sz="0" w:space="0" w:color="auto"/>
        <w:left w:val="none" w:sz="0" w:space="0" w:color="auto"/>
        <w:bottom w:val="none" w:sz="0" w:space="0" w:color="auto"/>
        <w:right w:val="none" w:sz="0" w:space="0" w:color="auto"/>
      </w:divBdr>
    </w:div>
    <w:div w:id="2124222207">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57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0EC3-32D8-4995-9E91-8FA4F1D8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131</Pages>
  <Words>20390</Words>
  <Characters>157510</Characters>
  <Application>Microsoft Office Word</Application>
  <DocSecurity>0</DocSecurity>
  <Lines>1312</Lines>
  <Paragraphs>355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177545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FEO-006</cp:lastModifiedBy>
  <cp:revision>497</cp:revision>
  <cp:lastPrinted>2024-05-27T08:55:00Z</cp:lastPrinted>
  <dcterms:created xsi:type="dcterms:W3CDTF">2023-12-29T10:15:00Z</dcterms:created>
  <dcterms:modified xsi:type="dcterms:W3CDTF">2024-07-11T10:09:00Z</dcterms:modified>
</cp:coreProperties>
</file>