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9B" w:rsidRPr="009C049B" w:rsidRDefault="00920497" w:rsidP="009C049B">
      <w:pPr>
        <w:tabs>
          <w:tab w:val="left" w:pos="8080"/>
        </w:tabs>
        <w:suppressAutoHyphens/>
        <w:jc w:val="center"/>
        <w:rPr>
          <w:rFonts w:cs="Tahoma"/>
          <w:sz w:val="28"/>
          <w:szCs w:val="28"/>
          <w:lang w:eastAsia="zh-CN"/>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5pt;height:54.75pt;visibility:visible">
            <v:imagedata r:id="rId9" o:title=""/>
          </v:shape>
        </w:pict>
      </w:r>
    </w:p>
    <w:p w:rsidR="009C049B" w:rsidRPr="009C049B" w:rsidRDefault="009C049B" w:rsidP="009C049B">
      <w:pPr>
        <w:tabs>
          <w:tab w:val="center" w:pos="4677"/>
          <w:tab w:val="right" w:pos="9355"/>
        </w:tabs>
        <w:suppressAutoHyphens/>
        <w:jc w:val="center"/>
        <w:rPr>
          <w:spacing w:val="40"/>
          <w:sz w:val="28"/>
          <w:szCs w:val="28"/>
          <w:lang w:eastAsia="zh-CN"/>
        </w:rPr>
      </w:pPr>
      <w:r w:rsidRPr="009C049B">
        <w:rPr>
          <w:spacing w:val="40"/>
          <w:sz w:val="28"/>
          <w:szCs w:val="28"/>
          <w:lang w:eastAsia="zh-CN"/>
        </w:rPr>
        <w:t>РОССИЙСКАЯ ФЕДЕРАЦИЯ</w:t>
      </w:r>
    </w:p>
    <w:p w:rsidR="009C049B" w:rsidRPr="009C049B" w:rsidRDefault="009C049B" w:rsidP="009C049B">
      <w:pPr>
        <w:tabs>
          <w:tab w:val="center" w:pos="4677"/>
          <w:tab w:val="right" w:pos="9355"/>
        </w:tabs>
        <w:suppressAutoHyphens/>
        <w:jc w:val="center"/>
        <w:rPr>
          <w:spacing w:val="40"/>
          <w:sz w:val="28"/>
          <w:szCs w:val="28"/>
          <w:lang w:eastAsia="zh-CN"/>
        </w:rPr>
      </w:pPr>
      <w:r w:rsidRPr="009C049B">
        <w:rPr>
          <w:spacing w:val="40"/>
          <w:sz w:val="28"/>
          <w:szCs w:val="28"/>
          <w:lang w:eastAsia="zh-CN"/>
        </w:rPr>
        <w:t>РОСТОВСКАЯ ОБЛАСТЬ</w:t>
      </w:r>
    </w:p>
    <w:p w:rsidR="009C049B" w:rsidRPr="009C049B" w:rsidRDefault="009C049B" w:rsidP="009C049B">
      <w:pPr>
        <w:tabs>
          <w:tab w:val="center" w:pos="4677"/>
          <w:tab w:val="right" w:pos="9355"/>
        </w:tabs>
        <w:suppressAutoHyphens/>
        <w:ind w:left="-284"/>
        <w:jc w:val="center"/>
        <w:rPr>
          <w:spacing w:val="10"/>
          <w:sz w:val="28"/>
          <w:szCs w:val="28"/>
          <w:lang w:eastAsia="zh-CN"/>
        </w:rPr>
      </w:pPr>
      <w:r w:rsidRPr="009C049B">
        <w:rPr>
          <w:spacing w:val="10"/>
          <w:sz w:val="28"/>
          <w:szCs w:val="28"/>
          <w:lang w:eastAsia="zh-CN"/>
        </w:rPr>
        <w:t>МУНИЦИПАЛЬНОЕ ОБРАЗОВАНИЕ</w:t>
      </w:r>
    </w:p>
    <w:p w:rsidR="009C049B" w:rsidRPr="009C049B" w:rsidRDefault="009C049B" w:rsidP="009C049B">
      <w:pPr>
        <w:tabs>
          <w:tab w:val="center" w:pos="4677"/>
          <w:tab w:val="right" w:pos="9355"/>
        </w:tabs>
        <w:suppressAutoHyphens/>
        <w:ind w:left="-284"/>
        <w:jc w:val="center"/>
        <w:rPr>
          <w:spacing w:val="10"/>
          <w:sz w:val="28"/>
          <w:szCs w:val="28"/>
          <w:lang w:eastAsia="zh-CN"/>
        </w:rPr>
      </w:pPr>
      <w:r w:rsidRPr="009C049B">
        <w:rPr>
          <w:spacing w:val="10"/>
          <w:sz w:val="28"/>
          <w:szCs w:val="28"/>
          <w:lang w:eastAsia="zh-CN"/>
        </w:rPr>
        <w:t xml:space="preserve"> «БЕЛОКАЛИТВИНСКОЕ ГОРОДСКОЕ ПОСЕЛЕНИЕ»</w:t>
      </w:r>
    </w:p>
    <w:p w:rsidR="009C049B" w:rsidRPr="009C049B" w:rsidRDefault="009C049B" w:rsidP="009C049B">
      <w:pPr>
        <w:suppressAutoHyphens/>
        <w:jc w:val="center"/>
        <w:rPr>
          <w:sz w:val="32"/>
          <w:szCs w:val="28"/>
          <w:lang w:eastAsia="zh-CN"/>
        </w:rPr>
      </w:pPr>
      <w:r w:rsidRPr="009C049B">
        <w:rPr>
          <w:spacing w:val="40"/>
          <w:sz w:val="28"/>
          <w:szCs w:val="28"/>
          <w:lang w:eastAsia="zh-CN"/>
        </w:rPr>
        <w:t>АДМИНИСТРАЦИЯ БЕЛОКАЛИТВИНСКОГО ГОРОДСКОГО ПОСЕЛЕНИЯ</w:t>
      </w:r>
    </w:p>
    <w:p w:rsidR="009C049B" w:rsidRPr="009C049B" w:rsidRDefault="009C049B" w:rsidP="009C049B">
      <w:pPr>
        <w:suppressAutoHyphens/>
        <w:spacing w:before="120"/>
        <w:jc w:val="center"/>
        <w:rPr>
          <w:b/>
          <w:sz w:val="28"/>
          <w:szCs w:val="20"/>
          <w:lang w:eastAsia="zh-CN"/>
        </w:rPr>
      </w:pPr>
      <w:r w:rsidRPr="009C049B">
        <w:rPr>
          <w:b/>
          <w:sz w:val="28"/>
          <w:szCs w:val="20"/>
          <w:lang w:eastAsia="zh-CN"/>
        </w:rPr>
        <w:t>ПОСТАНОВЛЕНИЕ</w:t>
      </w:r>
    </w:p>
    <w:p w:rsidR="009C049B" w:rsidRDefault="009C049B" w:rsidP="00012625">
      <w:pPr>
        <w:suppressAutoHyphens/>
        <w:spacing w:before="120"/>
        <w:jc w:val="center"/>
        <w:rPr>
          <w:sz w:val="28"/>
          <w:szCs w:val="20"/>
          <w:lang w:eastAsia="zh-CN"/>
        </w:rPr>
      </w:pPr>
      <w:r w:rsidRPr="009C049B">
        <w:rPr>
          <w:sz w:val="28"/>
          <w:szCs w:val="20"/>
          <w:lang w:eastAsia="zh-CN"/>
        </w:rPr>
        <w:t xml:space="preserve">от </w:t>
      </w:r>
      <w:r w:rsidR="005132B2">
        <w:rPr>
          <w:sz w:val="28"/>
          <w:szCs w:val="20"/>
          <w:lang w:eastAsia="zh-CN"/>
        </w:rPr>
        <w:t>25.12.2024</w:t>
      </w:r>
      <w:r w:rsidRPr="009C049B">
        <w:rPr>
          <w:sz w:val="28"/>
          <w:szCs w:val="20"/>
          <w:lang w:eastAsia="zh-CN"/>
        </w:rPr>
        <w:tab/>
        <w:t>№ </w:t>
      </w:r>
      <w:r w:rsidR="005132B2">
        <w:rPr>
          <w:sz w:val="28"/>
          <w:szCs w:val="20"/>
          <w:lang w:eastAsia="zh-CN"/>
        </w:rPr>
        <w:t>626</w:t>
      </w:r>
    </w:p>
    <w:p w:rsidR="00012625" w:rsidRPr="009C049B" w:rsidRDefault="00012625" w:rsidP="00012625">
      <w:pPr>
        <w:suppressAutoHyphens/>
        <w:spacing w:before="120"/>
        <w:jc w:val="center"/>
        <w:rPr>
          <w:sz w:val="28"/>
          <w:szCs w:val="20"/>
          <w:lang w:eastAsia="zh-CN"/>
        </w:rPr>
      </w:pPr>
    </w:p>
    <w:p w:rsidR="00565FF3" w:rsidRDefault="009C049B" w:rsidP="00012625">
      <w:pPr>
        <w:jc w:val="center"/>
        <w:rPr>
          <w:sz w:val="28"/>
          <w:szCs w:val="28"/>
        </w:rPr>
      </w:pPr>
      <w:r w:rsidRPr="009C049B">
        <w:rPr>
          <w:sz w:val="28"/>
          <w:szCs w:val="20"/>
          <w:lang w:eastAsia="zh-CN"/>
        </w:rPr>
        <w:t>г.  Белая Калитва</w:t>
      </w:r>
    </w:p>
    <w:p w:rsidR="00012625" w:rsidRPr="00D63E24" w:rsidRDefault="00012625" w:rsidP="00012625">
      <w:pPr>
        <w:jc w:val="center"/>
        <w:rPr>
          <w:sz w:val="28"/>
          <w:szCs w:val="28"/>
        </w:rPr>
      </w:pPr>
    </w:p>
    <w:p w:rsidR="00691A80" w:rsidRDefault="00916AC5" w:rsidP="009C049B">
      <w:pPr>
        <w:tabs>
          <w:tab w:val="left" w:pos="5245"/>
        </w:tabs>
        <w:ind w:right="-30"/>
        <w:jc w:val="center"/>
        <w:rPr>
          <w:b/>
          <w:sz w:val="28"/>
          <w:szCs w:val="28"/>
        </w:rPr>
      </w:pPr>
      <w:bookmarkStart w:id="0" w:name="Наименование"/>
      <w:bookmarkEnd w:id="0"/>
      <w:r>
        <w:rPr>
          <w:b/>
          <w:sz w:val="28"/>
          <w:szCs w:val="28"/>
        </w:rPr>
        <w:t>О внесении изменений в постановление Администрации Белокалитвинского городского поселения от 28.04.2023 № 167</w:t>
      </w:r>
    </w:p>
    <w:p w:rsidR="009C049B" w:rsidRPr="009C049B" w:rsidRDefault="009C049B" w:rsidP="009C049B">
      <w:pPr>
        <w:tabs>
          <w:tab w:val="left" w:pos="5245"/>
        </w:tabs>
        <w:ind w:right="-30"/>
        <w:jc w:val="center"/>
        <w:rPr>
          <w:b/>
          <w:sz w:val="16"/>
          <w:szCs w:val="16"/>
        </w:rPr>
      </w:pPr>
    </w:p>
    <w:p w:rsidR="00691A80" w:rsidRPr="00D63E24" w:rsidRDefault="00691A80" w:rsidP="004E2336">
      <w:pPr>
        <w:pStyle w:val="western"/>
        <w:ind w:firstLine="709"/>
        <w:jc w:val="both"/>
        <w:rPr>
          <w:spacing w:val="-4"/>
        </w:rPr>
      </w:pPr>
      <w:proofErr w:type="gramStart"/>
      <w:r>
        <w:t>В соответствии со статьей 39.33 Земельного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w:t>
      </w:r>
      <w:proofErr w:type="gramEnd"/>
      <w:r>
        <w:t xml:space="preserve"> разграничена», </w:t>
      </w:r>
      <w:r w:rsidRPr="00D63E24">
        <w:t xml:space="preserve">постановлением Администрации Белокалитвинского района от 29.06.2015 № 1034 «Об утверждении схемы размещения нестационарных торговых объектов на территории Белокалитвинского </w:t>
      </w:r>
      <w:r w:rsidRPr="003714F7">
        <w:rPr>
          <w:color w:val="auto"/>
        </w:rPr>
        <w:t>района»</w:t>
      </w:r>
      <w:r w:rsidRPr="003714F7">
        <w:rPr>
          <w:color w:val="auto"/>
          <w:spacing w:val="-4"/>
        </w:rPr>
        <w:t xml:space="preserve">, </w:t>
      </w:r>
      <w:r w:rsidRPr="00D63E24">
        <w:rPr>
          <w:color w:val="auto"/>
          <w:lang w:eastAsia="ru-RU"/>
        </w:rPr>
        <w:t>в цел</w:t>
      </w:r>
      <w:r>
        <w:rPr>
          <w:color w:val="auto"/>
          <w:lang w:eastAsia="ru-RU"/>
        </w:rPr>
        <w:t>ях</w:t>
      </w:r>
      <w:r w:rsidRPr="00D63E24">
        <w:rPr>
          <w:color w:val="auto"/>
          <w:lang w:eastAsia="ru-RU"/>
        </w:rPr>
        <w:t xml:space="preserve"> </w:t>
      </w:r>
      <w:r>
        <w:t>упорядочения размещения нестационарных торговых объектов на территории муниципального образования «</w:t>
      </w:r>
      <w:r>
        <w:rPr>
          <w:color w:val="auto"/>
          <w:lang w:eastAsia="ru-RU"/>
        </w:rPr>
        <w:t>Белокалитвинское городское поселение»</w:t>
      </w:r>
      <w:r w:rsidRPr="00D63E24">
        <w:rPr>
          <w:color w:val="auto"/>
          <w:lang w:eastAsia="ru-RU"/>
        </w:rPr>
        <w:t>,</w:t>
      </w:r>
      <w:r w:rsidR="00D0412A" w:rsidRPr="00D0412A">
        <w:t xml:space="preserve"> </w:t>
      </w:r>
      <w:r w:rsidR="00D0412A" w:rsidRPr="00D0412A">
        <w:rPr>
          <w:color w:val="auto"/>
          <w:lang w:eastAsia="ru-RU"/>
        </w:rPr>
        <w:t xml:space="preserve">Администрация Белокалитвинского городского поселения </w:t>
      </w:r>
      <w:r w:rsidR="009C049B" w:rsidRPr="006028B5">
        <w:rPr>
          <w:b/>
          <w:spacing w:val="60"/>
        </w:rPr>
        <w:t>постановляет:</w:t>
      </w:r>
    </w:p>
    <w:p w:rsidR="00DB4BB8" w:rsidRDefault="009D2950" w:rsidP="00691A80">
      <w:pPr>
        <w:ind w:firstLine="720"/>
        <w:jc w:val="both"/>
        <w:rPr>
          <w:sz w:val="28"/>
          <w:szCs w:val="28"/>
        </w:rPr>
      </w:pPr>
      <w:r>
        <w:rPr>
          <w:sz w:val="28"/>
          <w:szCs w:val="28"/>
        </w:rPr>
        <w:t>1. Внести изменения в постановление Администрации Белокалитвинского городского поселения от 28.04.2023 № 167 «</w:t>
      </w:r>
      <w:r w:rsidRPr="009D2950">
        <w:rPr>
          <w:sz w:val="28"/>
          <w:szCs w:val="28"/>
        </w:rPr>
        <w:t>О размещении нестационарных торговых объектов на территории муниципального образования «Белокалитвинское городское поселение»</w:t>
      </w:r>
      <w:r>
        <w:rPr>
          <w:sz w:val="28"/>
          <w:szCs w:val="28"/>
        </w:rPr>
        <w:t xml:space="preserve">, изложив приложение № 1 в новой редакции согласно приложению </w:t>
      </w:r>
      <w:r w:rsidR="00012625">
        <w:rPr>
          <w:sz w:val="28"/>
          <w:szCs w:val="28"/>
        </w:rPr>
        <w:t>к настоящему постановлению.</w:t>
      </w:r>
    </w:p>
    <w:p w:rsidR="00691A80" w:rsidRPr="00D63E24" w:rsidRDefault="00012625" w:rsidP="00691A80">
      <w:pPr>
        <w:ind w:firstLine="720"/>
        <w:jc w:val="both"/>
        <w:rPr>
          <w:sz w:val="28"/>
          <w:szCs w:val="28"/>
        </w:rPr>
      </w:pPr>
      <w:r>
        <w:rPr>
          <w:sz w:val="28"/>
          <w:szCs w:val="28"/>
        </w:rPr>
        <w:t>2</w:t>
      </w:r>
      <w:r w:rsidR="00691A80" w:rsidRPr="00D63E24">
        <w:rPr>
          <w:sz w:val="28"/>
          <w:szCs w:val="28"/>
        </w:rPr>
        <w:t>. Настоящее постановление вступает в силу со дня его официального опубликования</w:t>
      </w:r>
      <w:r w:rsidR="00920419">
        <w:rPr>
          <w:sz w:val="28"/>
          <w:szCs w:val="28"/>
        </w:rPr>
        <w:t>.</w:t>
      </w:r>
      <w:r w:rsidR="00691A80" w:rsidRPr="00D63E24">
        <w:rPr>
          <w:sz w:val="28"/>
          <w:szCs w:val="28"/>
        </w:rPr>
        <w:t xml:space="preserve"> </w:t>
      </w:r>
    </w:p>
    <w:p w:rsidR="00012625" w:rsidRDefault="00012625" w:rsidP="00EF6DC1">
      <w:pPr>
        <w:ind w:firstLine="720"/>
        <w:jc w:val="both"/>
        <w:rPr>
          <w:sz w:val="28"/>
          <w:szCs w:val="28"/>
        </w:rPr>
      </w:pPr>
      <w:r>
        <w:rPr>
          <w:sz w:val="28"/>
          <w:szCs w:val="28"/>
        </w:rPr>
        <w:t>3</w:t>
      </w:r>
      <w:r w:rsidR="00691A80" w:rsidRPr="00D63E24">
        <w:rPr>
          <w:sz w:val="28"/>
          <w:szCs w:val="28"/>
        </w:rPr>
        <w:t xml:space="preserve">. </w:t>
      </w:r>
      <w:proofErr w:type="gramStart"/>
      <w:r w:rsidR="00691A80" w:rsidRPr="00D63E24">
        <w:rPr>
          <w:sz w:val="28"/>
          <w:szCs w:val="28"/>
        </w:rPr>
        <w:t>Контроль за</w:t>
      </w:r>
      <w:proofErr w:type="gramEnd"/>
      <w:r w:rsidR="00691A80" w:rsidRPr="00D63E24">
        <w:rPr>
          <w:sz w:val="28"/>
          <w:szCs w:val="28"/>
        </w:rPr>
        <w:t xml:space="preserve"> </w:t>
      </w:r>
      <w:r w:rsidR="00CF677A">
        <w:rPr>
          <w:sz w:val="28"/>
          <w:szCs w:val="28"/>
        </w:rPr>
        <w:t>исполнением</w:t>
      </w:r>
      <w:r w:rsidR="00691A80" w:rsidRPr="00D63E24">
        <w:rPr>
          <w:sz w:val="28"/>
          <w:szCs w:val="28"/>
        </w:rPr>
        <w:t xml:space="preserve"> настоящего постановления оставляю за собой.</w:t>
      </w:r>
    </w:p>
    <w:p w:rsidR="00E44B16" w:rsidRDefault="00E44B16" w:rsidP="00A10C45">
      <w:pPr>
        <w:jc w:val="both"/>
        <w:rPr>
          <w:sz w:val="28"/>
          <w:szCs w:val="28"/>
        </w:rPr>
      </w:pPr>
      <w:r>
        <w:rPr>
          <w:sz w:val="28"/>
          <w:szCs w:val="28"/>
        </w:rPr>
        <w:t>Глава Администрации</w:t>
      </w:r>
    </w:p>
    <w:p w:rsidR="00E44B16" w:rsidRDefault="00E44B16" w:rsidP="00A10C45">
      <w:pPr>
        <w:jc w:val="both"/>
        <w:rPr>
          <w:sz w:val="28"/>
          <w:szCs w:val="28"/>
        </w:rPr>
      </w:pPr>
      <w:r>
        <w:rPr>
          <w:sz w:val="28"/>
          <w:szCs w:val="28"/>
        </w:rPr>
        <w:t xml:space="preserve">Белокалитвинского городского поселения                       </w:t>
      </w:r>
      <w:r w:rsidR="00A10C45">
        <w:rPr>
          <w:sz w:val="28"/>
          <w:szCs w:val="28"/>
        </w:rPr>
        <w:t xml:space="preserve">    </w:t>
      </w:r>
      <w:r w:rsidR="006E7690">
        <w:rPr>
          <w:sz w:val="28"/>
          <w:szCs w:val="28"/>
        </w:rPr>
        <w:t xml:space="preserve"> </w:t>
      </w:r>
      <w:r w:rsidR="009223DB">
        <w:rPr>
          <w:sz w:val="28"/>
          <w:szCs w:val="28"/>
        </w:rPr>
        <w:t xml:space="preserve"> </w:t>
      </w:r>
      <w:r w:rsidR="007800CB">
        <w:rPr>
          <w:sz w:val="28"/>
          <w:szCs w:val="28"/>
        </w:rPr>
        <w:t xml:space="preserve">  </w:t>
      </w:r>
      <w:r w:rsidR="006E7690">
        <w:rPr>
          <w:sz w:val="28"/>
          <w:szCs w:val="28"/>
        </w:rPr>
        <w:t>Н.А</w:t>
      </w:r>
      <w:r>
        <w:rPr>
          <w:sz w:val="28"/>
          <w:szCs w:val="28"/>
        </w:rPr>
        <w:t xml:space="preserve">. </w:t>
      </w:r>
      <w:r w:rsidR="006E7690">
        <w:rPr>
          <w:sz w:val="28"/>
          <w:szCs w:val="28"/>
        </w:rPr>
        <w:t>Тимошенко</w:t>
      </w:r>
    </w:p>
    <w:p w:rsidR="00EF6DC1" w:rsidRDefault="00EF6DC1" w:rsidP="00A10C45">
      <w:pPr>
        <w:jc w:val="both"/>
        <w:rPr>
          <w:sz w:val="28"/>
          <w:szCs w:val="28"/>
        </w:rPr>
      </w:pPr>
      <w:r>
        <w:rPr>
          <w:sz w:val="28"/>
          <w:szCs w:val="28"/>
        </w:rPr>
        <w:t>Верно:</w:t>
      </w:r>
    </w:p>
    <w:p w:rsidR="00EF6DC1" w:rsidRDefault="00EF6DC1" w:rsidP="00A10C45">
      <w:pPr>
        <w:jc w:val="both"/>
        <w:rPr>
          <w:sz w:val="28"/>
          <w:szCs w:val="28"/>
        </w:rPr>
      </w:pPr>
      <w:r>
        <w:rPr>
          <w:sz w:val="28"/>
          <w:szCs w:val="28"/>
        </w:rPr>
        <w:t xml:space="preserve">Начальник общего отдела                                                     </w:t>
      </w:r>
      <w:proofErr w:type="spellStart"/>
      <w:r>
        <w:rPr>
          <w:sz w:val="28"/>
          <w:szCs w:val="28"/>
        </w:rPr>
        <w:t>М.В.Баранникова</w:t>
      </w:r>
      <w:proofErr w:type="spellEnd"/>
    </w:p>
    <w:p w:rsidR="00E37DA5" w:rsidRDefault="00E37DA5" w:rsidP="004C2BA6">
      <w:pPr>
        <w:jc w:val="right"/>
      </w:pPr>
    </w:p>
    <w:p w:rsidR="00012625" w:rsidRPr="005A4C85" w:rsidRDefault="00012625" w:rsidP="00012625">
      <w:pPr>
        <w:jc w:val="right"/>
        <w:rPr>
          <w:sz w:val="28"/>
          <w:szCs w:val="28"/>
        </w:rPr>
      </w:pPr>
      <w:r>
        <w:rPr>
          <w:sz w:val="28"/>
          <w:szCs w:val="28"/>
        </w:rPr>
        <w:t>Приложение</w:t>
      </w:r>
    </w:p>
    <w:p w:rsidR="00012625" w:rsidRPr="005A4C85" w:rsidRDefault="00012625" w:rsidP="00012625">
      <w:pPr>
        <w:jc w:val="right"/>
        <w:rPr>
          <w:sz w:val="28"/>
          <w:szCs w:val="28"/>
        </w:rPr>
      </w:pPr>
      <w:r w:rsidRPr="005A4C85">
        <w:rPr>
          <w:sz w:val="28"/>
          <w:szCs w:val="28"/>
        </w:rPr>
        <w:t>к постановлению Администрации</w:t>
      </w:r>
    </w:p>
    <w:p w:rsidR="00012625" w:rsidRPr="005A4C85" w:rsidRDefault="00012625" w:rsidP="00012625">
      <w:pPr>
        <w:jc w:val="right"/>
        <w:rPr>
          <w:sz w:val="28"/>
          <w:szCs w:val="28"/>
        </w:rPr>
      </w:pPr>
      <w:r w:rsidRPr="005A4C85">
        <w:rPr>
          <w:sz w:val="28"/>
          <w:szCs w:val="28"/>
        </w:rPr>
        <w:t>Белокалитвинского городского поселения</w:t>
      </w:r>
    </w:p>
    <w:p w:rsidR="00012625" w:rsidRPr="005A4C85" w:rsidRDefault="00012625" w:rsidP="00012625">
      <w:pPr>
        <w:jc w:val="right"/>
        <w:rPr>
          <w:sz w:val="28"/>
          <w:szCs w:val="28"/>
        </w:rPr>
      </w:pPr>
      <w:r>
        <w:rPr>
          <w:sz w:val="28"/>
          <w:szCs w:val="28"/>
        </w:rPr>
        <w:t xml:space="preserve">от </w:t>
      </w:r>
      <w:r w:rsidR="00EF6DC1">
        <w:rPr>
          <w:sz w:val="28"/>
          <w:szCs w:val="28"/>
        </w:rPr>
        <w:t>25</w:t>
      </w:r>
      <w:r>
        <w:rPr>
          <w:sz w:val="28"/>
          <w:szCs w:val="28"/>
        </w:rPr>
        <w:t xml:space="preserve"> декабря  2024 года  №</w:t>
      </w:r>
      <w:r w:rsidR="00EF6DC1">
        <w:rPr>
          <w:sz w:val="28"/>
          <w:szCs w:val="28"/>
        </w:rPr>
        <w:t xml:space="preserve"> 167</w:t>
      </w:r>
    </w:p>
    <w:p w:rsidR="00E37DA5" w:rsidRDefault="00E37DA5" w:rsidP="004C2BA6">
      <w:pPr>
        <w:jc w:val="right"/>
      </w:pPr>
    </w:p>
    <w:p w:rsidR="00E37DA5" w:rsidRDefault="00E37DA5" w:rsidP="004C2BA6">
      <w:pPr>
        <w:jc w:val="right"/>
      </w:pPr>
    </w:p>
    <w:p w:rsidR="004C2BA6" w:rsidRPr="005A4C85" w:rsidRDefault="004C2BA6" w:rsidP="004C2BA6">
      <w:pPr>
        <w:jc w:val="right"/>
        <w:rPr>
          <w:sz w:val="28"/>
          <w:szCs w:val="28"/>
        </w:rPr>
      </w:pPr>
      <w:r w:rsidRPr="005A4C85">
        <w:rPr>
          <w:sz w:val="28"/>
          <w:szCs w:val="28"/>
        </w:rPr>
        <w:t>Приложение № 1</w:t>
      </w:r>
    </w:p>
    <w:p w:rsidR="004C2BA6" w:rsidRPr="005A4C85" w:rsidRDefault="004C2BA6" w:rsidP="004C2BA6">
      <w:pPr>
        <w:jc w:val="right"/>
        <w:rPr>
          <w:sz w:val="28"/>
          <w:szCs w:val="28"/>
        </w:rPr>
      </w:pPr>
      <w:r w:rsidRPr="005A4C85">
        <w:rPr>
          <w:sz w:val="28"/>
          <w:szCs w:val="28"/>
        </w:rPr>
        <w:t>к постановлению Администрации</w:t>
      </w:r>
    </w:p>
    <w:p w:rsidR="004C2BA6" w:rsidRPr="005A4C85" w:rsidRDefault="004C2BA6" w:rsidP="004C2BA6">
      <w:pPr>
        <w:jc w:val="right"/>
        <w:rPr>
          <w:sz w:val="28"/>
          <w:szCs w:val="28"/>
        </w:rPr>
      </w:pPr>
      <w:r w:rsidRPr="005A4C85">
        <w:rPr>
          <w:sz w:val="28"/>
          <w:szCs w:val="28"/>
        </w:rPr>
        <w:t xml:space="preserve">Белокалитвинского городского поселения </w:t>
      </w:r>
    </w:p>
    <w:p w:rsidR="004C2BA6" w:rsidRPr="005A4C85" w:rsidRDefault="00012625" w:rsidP="004C2BA6">
      <w:pPr>
        <w:jc w:val="right"/>
        <w:rPr>
          <w:sz w:val="28"/>
          <w:szCs w:val="28"/>
        </w:rPr>
      </w:pPr>
      <w:r>
        <w:rPr>
          <w:sz w:val="28"/>
          <w:szCs w:val="28"/>
        </w:rPr>
        <w:t xml:space="preserve">от 28 </w:t>
      </w:r>
      <w:r w:rsidR="00CA5FE4" w:rsidRPr="005A4C85">
        <w:rPr>
          <w:sz w:val="28"/>
          <w:szCs w:val="28"/>
        </w:rPr>
        <w:t>апреля</w:t>
      </w:r>
      <w:r>
        <w:rPr>
          <w:sz w:val="28"/>
          <w:szCs w:val="28"/>
        </w:rPr>
        <w:t xml:space="preserve">  2023 года  № 167</w:t>
      </w:r>
    </w:p>
    <w:p w:rsidR="004C2BA6" w:rsidRDefault="004C2BA6" w:rsidP="004C2BA6">
      <w:pPr>
        <w:widowControl w:val="0"/>
        <w:autoSpaceDE w:val="0"/>
        <w:autoSpaceDN w:val="0"/>
        <w:adjustRightInd w:val="0"/>
        <w:ind w:firstLine="720"/>
        <w:jc w:val="center"/>
        <w:rPr>
          <w:sz w:val="28"/>
          <w:szCs w:val="28"/>
        </w:rPr>
      </w:pPr>
    </w:p>
    <w:p w:rsidR="004C2BA6" w:rsidRDefault="004C2BA6" w:rsidP="004C2BA6">
      <w:pPr>
        <w:widowControl w:val="0"/>
        <w:autoSpaceDE w:val="0"/>
        <w:autoSpaceDN w:val="0"/>
        <w:adjustRightInd w:val="0"/>
        <w:ind w:firstLine="720"/>
        <w:jc w:val="center"/>
        <w:rPr>
          <w:sz w:val="28"/>
          <w:szCs w:val="28"/>
        </w:rPr>
      </w:pPr>
    </w:p>
    <w:p w:rsidR="008302C6" w:rsidRDefault="004C2BA6" w:rsidP="004C2BA6">
      <w:pPr>
        <w:widowControl w:val="0"/>
        <w:autoSpaceDE w:val="0"/>
        <w:autoSpaceDN w:val="0"/>
        <w:adjustRightInd w:val="0"/>
        <w:jc w:val="center"/>
        <w:rPr>
          <w:b/>
          <w:sz w:val="28"/>
          <w:szCs w:val="28"/>
        </w:rPr>
      </w:pPr>
      <w:r>
        <w:rPr>
          <w:b/>
          <w:sz w:val="28"/>
          <w:szCs w:val="28"/>
        </w:rPr>
        <w:t xml:space="preserve">Положение </w:t>
      </w:r>
    </w:p>
    <w:p w:rsidR="004C2BA6" w:rsidRPr="00D81E78" w:rsidRDefault="004C2BA6" w:rsidP="004C2BA6">
      <w:pPr>
        <w:widowControl w:val="0"/>
        <w:autoSpaceDE w:val="0"/>
        <w:autoSpaceDN w:val="0"/>
        <w:adjustRightInd w:val="0"/>
        <w:jc w:val="center"/>
        <w:rPr>
          <w:b/>
          <w:sz w:val="28"/>
          <w:szCs w:val="28"/>
        </w:rPr>
      </w:pPr>
      <w:r>
        <w:rPr>
          <w:b/>
          <w:sz w:val="28"/>
          <w:szCs w:val="28"/>
        </w:rPr>
        <w:t>о поряд</w:t>
      </w:r>
      <w:r w:rsidRPr="00D81E78">
        <w:rPr>
          <w:b/>
          <w:sz w:val="28"/>
          <w:szCs w:val="28"/>
        </w:rPr>
        <w:t>к</w:t>
      </w:r>
      <w:r>
        <w:rPr>
          <w:b/>
          <w:sz w:val="28"/>
          <w:szCs w:val="28"/>
        </w:rPr>
        <w:t>е</w:t>
      </w:r>
      <w:r w:rsidRPr="00D81E78">
        <w:rPr>
          <w:b/>
          <w:sz w:val="28"/>
          <w:szCs w:val="28"/>
        </w:rPr>
        <w:t xml:space="preserve"> размещения нестационарных торговых объектов на территории муниципального образования «Белокалитвинское городское поселение»</w:t>
      </w:r>
    </w:p>
    <w:p w:rsidR="004C2BA6" w:rsidRDefault="004C2BA6" w:rsidP="004C2BA6">
      <w:pPr>
        <w:widowControl w:val="0"/>
        <w:autoSpaceDE w:val="0"/>
        <w:autoSpaceDN w:val="0"/>
        <w:adjustRightInd w:val="0"/>
        <w:jc w:val="center"/>
        <w:rPr>
          <w:sz w:val="28"/>
          <w:szCs w:val="28"/>
        </w:rPr>
      </w:pPr>
    </w:p>
    <w:p w:rsidR="004C2BA6" w:rsidRDefault="004C2BA6" w:rsidP="004C2BA6">
      <w:pPr>
        <w:jc w:val="center"/>
        <w:rPr>
          <w:sz w:val="28"/>
          <w:szCs w:val="28"/>
        </w:rPr>
      </w:pPr>
      <w:r>
        <w:rPr>
          <w:sz w:val="28"/>
          <w:szCs w:val="28"/>
        </w:rPr>
        <w:t xml:space="preserve">1. </w:t>
      </w:r>
      <w:r w:rsidR="001705C6">
        <w:rPr>
          <w:sz w:val="28"/>
          <w:szCs w:val="28"/>
        </w:rPr>
        <w:t>ОБЩИЕ ПОЛОЖЕНИЯ</w:t>
      </w:r>
    </w:p>
    <w:p w:rsidR="004C2BA6" w:rsidRDefault="004C2BA6" w:rsidP="004C2BA6">
      <w:pPr>
        <w:jc w:val="center"/>
        <w:rPr>
          <w:sz w:val="28"/>
          <w:szCs w:val="28"/>
        </w:rPr>
      </w:pPr>
    </w:p>
    <w:p w:rsidR="004C2BA6" w:rsidRPr="00305701" w:rsidRDefault="004C2BA6" w:rsidP="004C2BA6">
      <w:pPr>
        <w:numPr>
          <w:ilvl w:val="0"/>
          <w:numId w:val="11"/>
        </w:numPr>
        <w:ind w:left="0" w:firstLine="993"/>
        <w:jc w:val="both"/>
        <w:rPr>
          <w:sz w:val="28"/>
          <w:szCs w:val="28"/>
        </w:rPr>
      </w:pPr>
      <w:r>
        <w:rPr>
          <w:sz w:val="28"/>
          <w:szCs w:val="28"/>
        </w:rPr>
        <w:t xml:space="preserve"> </w:t>
      </w:r>
      <w:r w:rsidRPr="0035383F">
        <w:rPr>
          <w:sz w:val="28"/>
          <w:szCs w:val="28"/>
        </w:rPr>
        <w:t>Настоящее положение определяет порядок размещения нестационарных торговых объектов</w:t>
      </w:r>
      <w:r>
        <w:rPr>
          <w:sz w:val="28"/>
          <w:szCs w:val="28"/>
        </w:rPr>
        <w:t xml:space="preserve"> (далее – НТО)</w:t>
      </w:r>
      <w:r w:rsidRPr="0035383F">
        <w:rPr>
          <w:sz w:val="28"/>
          <w:szCs w:val="28"/>
        </w:rPr>
        <w:t xml:space="preserve">, представляющих собой </w:t>
      </w:r>
      <w:proofErr w:type="gramStart"/>
      <w:r w:rsidRPr="0035383F">
        <w:rPr>
          <w:sz w:val="28"/>
          <w:szCs w:val="28"/>
        </w:rPr>
        <w:t xml:space="preserve">объекты торгового назначения, бытового обслуживания, общественного питания, расположенных во временных сооружениях или временных конструкциях, не связанных прочно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передвижных сооружениях (далее – </w:t>
      </w:r>
      <w:r>
        <w:rPr>
          <w:sz w:val="28"/>
          <w:szCs w:val="28"/>
        </w:rPr>
        <w:t>Объекты</w:t>
      </w:r>
      <w:r w:rsidRPr="0035383F">
        <w:rPr>
          <w:sz w:val="28"/>
          <w:szCs w:val="28"/>
        </w:rPr>
        <w:t>) на землях или земельных участках</w:t>
      </w:r>
      <w:r>
        <w:rPr>
          <w:sz w:val="28"/>
          <w:szCs w:val="28"/>
        </w:rPr>
        <w:t xml:space="preserve"> на территории Белокалитвинского городского поселения</w:t>
      </w:r>
      <w:r w:rsidRPr="0035383F">
        <w:rPr>
          <w:sz w:val="28"/>
          <w:szCs w:val="28"/>
        </w:rPr>
        <w:t xml:space="preserve">, находящихся в муниципальной собственности </w:t>
      </w:r>
      <w:r>
        <w:rPr>
          <w:sz w:val="28"/>
          <w:szCs w:val="28"/>
        </w:rPr>
        <w:t>Белокалитвинского городского поселения</w:t>
      </w:r>
      <w:r w:rsidRPr="0035383F">
        <w:rPr>
          <w:sz w:val="28"/>
          <w:szCs w:val="28"/>
        </w:rPr>
        <w:t>, или государственная собственность на</w:t>
      </w:r>
      <w:proofErr w:type="gramEnd"/>
      <w:r w:rsidRPr="0035383F">
        <w:rPr>
          <w:sz w:val="28"/>
          <w:szCs w:val="28"/>
        </w:rPr>
        <w:t xml:space="preserve"> кот</w:t>
      </w:r>
      <w:r>
        <w:rPr>
          <w:sz w:val="28"/>
          <w:szCs w:val="28"/>
        </w:rPr>
        <w:t>орые не разграничена.</w:t>
      </w:r>
      <w:r w:rsidRPr="0035383F">
        <w:rPr>
          <w:sz w:val="28"/>
          <w:szCs w:val="28"/>
        </w:rPr>
        <w:t xml:space="preserve"> </w:t>
      </w:r>
    </w:p>
    <w:p w:rsidR="00305701" w:rsidRDefault="00305701" w:rsidP="00305701">
      <w:pPr>
        <w:ind w:left="900"/>
        <w:jc w:val="both"/>
        <w:rPr>
          <w:sz w:val="28"/>
          <w:szCs w:val="28"/>
        </w:rPr>
      </w:pPr>
      <w:r w:rsidRPr="00305701">
        <w:rPr>
          <w:sz w:val="28"/>
          <w:szCs w:val="28"/>
        </w:rPr>
        <w:t>1</w:t>
      </w:r>
      <w:r>
        <w:rPr>
          <w:sz w:val="28"/>
          <w:szCs w:val="28"/>
        </w:rPr>
        <w:t xml:space="preserve">.2. </w:t>
      </w:r>
      <w:r w:rsidRPr="00305701">
        <w:rPr>
          <w:sz w:val="28"/>
          <w:szCs w:val="28"/>
        </w:rPr>
        <w:t xml:space="preserve">Целями </w:t>
      </w:r>
      <w:r>
        <w:rPr>
          <w:sz w:val="28"/>
          <w:szCs w:val="28"/>
        </w:rPr>
        <w:t>настоящего Положения являются</w:t>
      </w:r>
      <w:r w:rsidRPr="00305701">
        <w:rPr>
          <w:sz w:val="28"/>
          <w:szCs w:val="28"/>
        </w:rPr>
        <w:t>:</w:t>
      </w:r>
    </w:p>
    <w:p w:rsidR="00305701" w:rsidRDefault="00305701" w:rsidP="00305701">
      <w:pPr>
        <w:jc w:val="both"/>
        <w:rPr>
          <w:sz w:val="28"/>
          <w:szCs w:val="28"/>
        </w:rPr>
      </w:pPr>
      <w:r>
        <w:rPr>
          <w:sz w:val="28"/>
          <w:szCs w:val="28"/>
        </w:rPr>
        <w:t xml:space="preserve">              - </w:t>
      </w:r>
      <w:r w:rsidRPr="00305701">
        <w:rPr>
          <w:sz w:val="28"/>
          <w:szCs w:val="28"/>
        </w:rPr>
        <w:t xml:space="preserve">обеспечение единства требований к организации торговой деятельности при размещении нестационарных торговых объектов на территории </w:t>
      </w:r>
      <w:r>
        <w:rPr>
          <w:sz w:val="28"/>
          <w:szCs w:val="28"/>
        </w:rPr>
        <w:t>Белокалитвинского городского поселения;</w:t>
      </w:r>
    </w:p>
    <w:p w:rsidR="00305701" w:rsidRDefault="00305701" w:rsidP="00305701">
      <w:pPr>
        <w:jc w:val="both"/>
        <w:rPr>
          <w:sz w:val="28"/>
          <w:szCs w:val="28"/>
        </w:rPr>
      </w:pPr>
      <w:r>
        <w:rPr>
          <w:sz w:val="28"/>
          <w:szCs w:val="28"/>
        </w:rPr>
        <w:t xml:space="preserve">              - </w:t>
      </w:r>
      <w:r w:rsidRPr="00305701">
        <w:rPr>
          <w:sz w:val="28"/>
          <w:szCs w:val="28"/>
        </w:rPr>
        <w:t>соблюдение установленного внешнего архитектурного облика торговых объектов на территории</w:t>
      </w:r>
      <w:r>
        <w:rPr>
          <w:sz w:val="28"/>
          <w:szCs w:val="28"/>
        </w:rPr>
        <w:t xml:space="preserve"> </w:t>
      </w:r>
      <w:r w:rsidRPr="00305701">
        <w:rPr>
          <w:sz w:val="28"/>
          <w:szCs w:val="28"/>
        </w:rPr>
        <w:t>Белокалитвинского городского поселения</w:t>
      </w:r>
      <w:r>
        <w:rPr>
          <w:sz w:val="28"/>
          <w:szCs w:val="28"/>
        </w:rPr>
        <w:t>.</w:t>
      </w:r>
    </w:p>
    <w:p w:rsidR="00305701" w:rsidRDefault="00305701" w:rsidP="00305701">
      <w:pPr>
        <w:jc w:val="both"/>
        <w:rPr>
          <w:sz w:val="28"/>
          <w:szCs w:val="28"/>
        </w:rPr>
      </w:pPr>
      <w:r>
        <w:rPr>
          <w:sz w:val="28"/>
          <w:szCs w:val="28"/>
        </w:rPr>
        <w:t xml:space="preserve">             Действие </w:t>
      </w:r>
      <w:r w:rsidR="000D07A2">
        <w:rPr>
          <w:sz w:val="28"/>
          <w:szCs w:val="28"/>
        </w:rPr>
        <w:t xml:space="preserve">настоящего </w:t>
      </w:r>
      <w:r>
        <w:rPr>
          <w:sz w:val="28"/>
          <w:szCs w:val="28"/>
        </w:rPr>
        <w:t xml:space="preserve">Положения не распространяется </w:t>
      </w:r>
      <w:r w:rsidRPr="00305701">
        <w:rPr>
          <w:sz w:val="28"/>
          <w:szCs w:val="28"/>
        </w:rPr>
        <w:t>на отношения, связанные с временным размещением нестационарных торговых объектов на ярмарках</w:t>
      </w:r>
      <w:r w:rsidR="000D07A2">
        <w:rPr>
          <w:sz w:val="28"/>
          <w:szCs w:val="28"/>
        </w:rPr>
        <w:t>, выставках, а также на территориях розничных рынков.</w:t>
      </w:r>
    </w:p>
    <w:p w:rsidR="000F0A05" w:rsidRPr="00305701" w:rsidRDefault="000F0A05" w:rsidP="00305701">
      <w:pPr>
        <w:jc w:val="both"/>
        <w:rPr>
          <w:sz w:val="28"/>
          <w:szCs w:val="28"/>
        </w:rPr>
      </w:pPr>
      <w:r>
        <w:rPr>
          <w:sz w:val="28"/>
          <w:szCs w:val="28"/>
        </w:rPr>
        <w:t xml:space="preserve">            </w:t>
      </w:r>
      <w:proofErr w:type="gramStart"/>
      <w:r w:rsidRPr="000F0A05">
        <w:rPr>
          <w:sz w:val="28"/>
          <w:szCs w:val="28"/>
        </w:rPr>
        <w:t xml:space="preserve">Порядок размещения на земельных участках, находящихся в частной собственности, устанавливается собственником земельного участка с учетом требований, определенных законодательством Российской Федерации, Правилами благоустройства </w:t>
      </w:r>
      <w:r>
        <w:rPr>
          <w:sz w:val="28"/>
          <w:szCs w:val="28"/>
        </w:rPr>
        <w:t>Белокалитвинского городского поселения</w:t>
      </w:r>
      <w:r w:rsidRPr="000F0A05">
        <w:rPr>
          <w:sz w:val="28"/>
          <w:szCs w:val="28"/>
        </w:rPr>
        <w:t xml:space="preserve"> и в соответствии с установленным внешним архитектурным обликом сложившейся застройки на территории Белокалитвинского городского поселения по согласованию с отделом архитектуры и градостроительства администрации </w:t>
      </w:r>
      <w:r>
        <w:rPr>
          <w:sz w:val="28"/>
          <w:szCs w:val="28"/>
        </w:rPr>
        <w:t>Белокалитвинского района</w:t>
      </w:r>
      <w:r w:rsidRPr="000F0A05">
        <w:rPr>
          <w:sz w:val="28"/>
          <w:szCs w:val="28"/>
        </w:rPr>
        <w:t>.</w:t>
      </w:r>
      <w:proofErr w:type="gramEnd"/>
    </w:p>
    <w:p w:rsidR="004C2BA6" w:rsidRDefault="00DF07FE" w:rsidP="00DF07FE">
      <w:pPr>
        <w:ind w:firstLine="900"/>
        <w:jc w:val="both"/>
        <w:rPr>
          <w:sz w:val="28"/>
          <w:szCs w:val="28"/>
        </w:rPr>
      </w:pPr>
      <w:r>
        <w:rPr>
          <w:sz w:val="28"/>
          <w:szCs w:val="28"/>
        </w:rPr>
        <w:lastRenderedPageBreak/>
        <w:t xml:space="preserve"> 1.3.</w:t>
      </w:r>
      <w:r w:rsidR="004C2BA6">
        <w:rPr>
          <w:sz w:val="28"/>
          <w:szCs w:val="28"/>
        </w:rPr>
        <w:t xml:space="preserve"> </w:t>
      </w:r>
      <w:r>
        <w:rPr>
          <w:sz w:val="28"/>
          <w:szCs w:val="28"/>
        </w:rPr>
        <w:t>Для целей настоящего Положения используются следующие основные понятия</w:t>
      </w:r>
      <w:r w:rsidR="004C2BA6">
        <w:rPr>
          <w:sz w:val="28"/>
          <w:szCs w:val="28"/>
        </w:rPr>
        <w:t>:</w:t>
      </w:r>
    </w:p>
    <w:p w:rsidR="00DF07FE" w:rsidRDefault="00DF07FE" w:rsidP="00DF07FE">
      <w:pPr>
        <w:ind w:firstLine="900"/>
        <w:jc w:val="both"/>
        <w:rPr>
          <w:sz w:val="28"/>
          <w:szCs w:val="28"/>
        </w:rPr>
      </w:pPr>
      <w:r w:rsidRPr="00DF07FE">
        <w:rPr>
          <w:b/>
          <w:sz w:val="28"/>
          <w:szCs w:val="28"/>
        </w:rPr>
        <w:t>хозяйствующий субъект</w:t>
      </w:r>
      <w:r w:rsidRPr="00DF07FE">
        <w:rPr>
          <w:sz w:val="28"/>
          <w:szCs w:val="28"/>
        </w:rPr>
        <w:t xml:space="preserve"> – юридические лица и индивидуальные предприниматели, </w:t>
      </w:r>
      <w:r w:rsidR="00594675">
        <w:rPr>
          <w:sz w:val="28"/>
          <w:szCs w:val="28"/>
        </w:rPr>
        <w:t>а также физические лица, не являющиеся</w:t>
      </w:r>
      <w:r w:rsidR="00594675" w:rsidRPr="00594675">
        <w:rPr>
          <w:sz w:val="28"/>
          <w:szCs w:val="28"/>
        </w:rPr>
        <w:t xml:space="preserve"> индивидуальным</w:t>
      </w:r>
      <w:r w:rsidR="00594675">
        <w:rPr>
          <w:sz w:val="28"/>
          <w:szCs w:val="28"/>
        </w:rPr>
        <w:t>и предпринимателями</w:t>
      </w:r>
      <w:r w:rsidR="00594675" w:rsidRPr="00594675">
        <w:rPr>
          <w:sz w:val="28"/>
          <w:szCs w:val="28"/>
        </w:rPr>
        <w:t xml:space="preserve"> и применяющим</w:t>
      </w:r>
      <w:r w:rsidR="00594675">
        <w:rPr>
          <w:sz w:val="28"/>
          <w:szCs w:val="28"/>
        </w:rPr>
        <w:t>и</w:t>
      </w:r>
      <w:r w:rsidR="00594675" w:rsidRPr="00594675">
        <w:rPr>
          <w:sz w:val="28"/>
          <w:szCs w:val="28"/>
        </w:rPr>
        <w:t xml:space="preserve"> специальный налоговый режим «Налог на профессиональный доход»</w:t>
      </w:r>
      <w:r w:rsidR="00594675">
        <w:rPr>
          <w:sz w:val="28"/>
          <w:szCs w:val="28"/>
        </w:rPr>
        <w:t xml:space="preserve">, </w:t>
      </w:r>
      <w:r w:rsidRPr="00DF07FE">
        <w:rPr>
          <w:sz w:val="28"/>
          <w:szCs w:val="28"/>
        </w:rPr>
        <w:t>осуществляющие розничную торговлю, оказание услуг, зарегистрированные в установленном законом порядке</w:t>
      </w:r>
      <w:r w:rsidR="00594675">
        <w:rPr>
          <w:sz w:val="28"/>
          <w:szCs w:val="28"/>
        </w:rPr>
        <w:t>;</w:t>
      </w:r>
    </w:p>
    <w:p w:rsidR="00594675" w:rsidRDefault="00594675" w:rsidP="00DF07FE">
      <w:pPr>
        <w:ind w:firstLine="900"/>
        <w:jc w:val="both"/>
        <w:rPr>
          <w:sz w:val="28"/>
          <w:szCs w:val="28"/>
        </w:rPr>
      </w:pPr>
      <w:r w:rsidRPr="00594675">
        <w:rPr>
          <w:b/>
          <w:sz w:val="28"/>
          <w:szCs w:val="28"/>
        </w:rPr>
        <w:t>товаропроизводитель</w:t>
      </w:r>
      <w:r w:rsidRPr="00594675">
        <w:rPr>
          <w:sz w:val="28"/>
          <w:szCs w:val="28"/>
        </w:rPr>
        <w:t xml:space="preserve"> – физическое лицо, юридическое лицо, индивидуальный предприниматель, осу</w:t>
      </w:r>
      <w:r>
        <w:rPr>
          <w:sz w:val="28"/>
          <w:szCs w:val="28"/>
        </w:rPr>
        <w:t>ществляющий производство товара;</w:t>
      </w:r>
    </w:p>
    <w:p w:rsidR="004C2BA6" w:rsidRDefault="004C2BA6" w:rsidP="004C2BA6">
      <w:pPr>
        <w:ind w:firstLine="900"/>
        <w:jc w:val="both"/>
        <w:rPr>
          <w:sz w:val="28"/>
          <w:szCs w:val="28"/>
        </w:rPr>
      </w:pPr>
      <w:proofErr w:type="gramStart"/>
      <w:r w:rsidRPr="00E37DA5">
        <w:rPr>
          <w:b/>
          <w:sz w:val="28"/>
          <w:szCs w:val="28"/>
        </w:rPr>
        <w:t>автомагазин (торговый автофургон, автолавка)</w:t>
      </w:r>
      <w:r w:rsidRPr="00623731">
        <w:rPr>
          <w:sz w:val="28"/>
          <w:szCs w:val="28"/>
        </w:rPr>
        <w:t xml:space="preserve">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w:t>
      </w:r>
      <w:bookmarkStart w:id="1" w:name="_GoBack"/>
      <w:bookmarkEnd w:id="1"/>
      <w:r w:rsidRPr="00623731">
        <w:rPr>
          <w:sz w:val="28"/>
          <w:szCs w:val="28"/>
        </w:rPr>
        <w:t>ки) одного или нескольких рабочих мест продавцов, на котором</w:t>
      </w:r>
      <w:r w:rsidR="00237181">
        <w:rPr>
          <w:sz w:val="28"/>
          <w:szCs w:val="28"/>
        </w:rPr>
        <w:t xml:space="preserve"> </w:t>
      </w:r>
      <w:r w:rsidRPr="00623731">
        <w:rPr>
          <w:sz w:val="28"/>
          <w:szCs w:val="28"/>
        </w:rPr>
        <w:t>(</w:t>
      </w:r>
      <w:proofErr w:type="spellStart"/>
      <w:r w:rsidRPr="00623731">
        <w:rPr>
          <w:sz w:val="28"/>
          <w:szCs w:val="28"/>
        </w:rPr>
        <w:t>ых</w:t>
      </w:r>
      <w:proofErr w:type="spellEnd"/>
      <w:r w:rsidRPr="00623731">
        <w:rPr>
          <w:sz w:val="28"/>
          <w:szCs w:val="28"/>
        </w:rPr>
        <w:t>) осуществляют предложение товаров, их отпуск и расчет с покупателями;</w:t>
      </w:r>
      <w:proofErr w:type="gramEnd"/>
    </w:p>
    <w:p w:rsidR="004C2BA6" w:rsidRDefault="004C2BA6" w:rsidP="004C2BA6">
      <w:pPr>
        <w:ind w:firstLine="900"/>
        <w:jc w:val="both"/>
        <w:rPr>
          <w:sz w:val="28"/>
          <w:szCs w:val="28"/>
        </w:rPr>
      </w:pPr>
      <w:r w:rsidRPr="00E37DA5">
        <w:rPr>
          <w:b/>
          <w:sz w:val="28"/>
          <w:szCs w:val="28"/>
        </w:rPr>
        <w:t>автоцистерна</w:t>
      </w:r>
      <w:r w:rsidRPr="00623731">
        <w:rPr>
          <w:sz w:val="28"/>
          <w:szCs w:val="28"/>
        </w:rPr>
        <w:t xml:space="preserve">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пр.);</w:t>
      </w:r>
    </w:p>
    <w:p w:rsidR="004C2BA6" w:rsidRDefault="004C2BA6" w:rsidP="004C2BA6">
      <w:pPr>
        <w:ind w:firstLine="900"/>
        <w:jc w:val="both"/>
        <w:rPr>
          <w:sz w:val="28"/>
          <w:szCs w:val="28"/>
        </w:rPr>
      </w:pPr>
      <w:r w:rsidRPr="00E37DA5">
        <w:rPr>
          <w:b/>
          <w:sz w:val="28"/>
          <w:szCs w:val="28"/>
        </w:rPr>
        <w:t>киоск</w:t>
      </w:r>
      <w:r w:rsidRPr="00623731">
        <w:rPr>
          <w:sz w:val="28"/>
          <w:szCs w:val="28"/>
        </w:rPr>
        <w:t xml:space="preserve">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4C2BA6" w:rsidRDefault="004C2BA6" w:rsidP="004C2BA6">
      <w:pPr>
        <w:ind w:firstLine="900"/>
        <w:jc w:val="both"/>
        <w:rPr>
          <w:sz w:val="28"/>
          <w:szCs w:val="28"/>
        </w:rPr>
      </w:pPr>
      <w:r w:rsidRPr="00E37DA5">
        <w:rPr>
          <w:b/>
          <w:sz w:val="28"/>
          <w:szCs w:val="28"/>
        </w:rPr>
        <w:t>открытая площадка</w:t>
      </w:r>
      <w:r w:rsidRPr="00623731">
        <w:rPr>
          <w:sz w:val="28"/>
          <w:szCs w:val="28"/>
        </w:rPr>
        <w:t xml:space="preserve"> - специально оборудованное для торговли или общественного питания место, расположенное на земельном участке;</w:t>
      </w:r>
    </w:p>
    <w:p w:rsidR="004C2BA6" w:rsidRDefault="004C2BA6" w:rsidP="004C2BA6">
      <w:pPr>
        <w:ind w:firstLine="900"/>
        <w:jc w:val="both"/>
        <w:rPr>
          <w:sz w:val="28"/>
          <w:szCs w:val="28"/>
        </w:rPr>
      </w:pPr>
      <w:r w:rsidRPr="00E37DA5">
        <w:rPr>
          <w:b/>
          <w:sz w:val="28"/>
          <w:szCs w:val="28"/>
        </w:rPr>
        <w:t>торговая галерея</w:t>
      </w:r>
      <w:r w:rsidRPr="00623731">
        <w:rPr>
          <w:sz w:val="28"/>
          <w:szCs w:val="28"/>
        </w:rPr>
        <w:t xml:space="preserve">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623731">
        <w:rPr>
          <w:sz w:val="28"/>
          <w:szCs w:val="28"/>
        </w:rPr>
        <w:t>светопрозрачной</w:t>
      </w:r>
      <w:proofErr w:type="spellEnd"/>
      <w:r w:rsidRPr="00623731">
        <w:rPr>
          <w:sz w:val="28"/>
          <w:szCs w:val="28"/>
        </w:rPr>
        <w:t xml:space="preserve"> кровлей, не несущей теплоизоляционную функцию;</w:t>
      </w:r>
    </w:p>
    <w:p w:rsidR="004C2BA6" w:rsidRDefault="004C2BA6" w:rsidP="004C2BA6">
      <w:pPr>
        <w:ind w:firstLine="900"/>
        <w:jc w:val="both"/>
        <w:rPr>
          <w:sz w:val="28"/>
          <w:szCs w:val="28"/>
        </w:rPr>
      </w:pPr>
      <w:r w:rsidRPr="00E37DA5">
        <w:rPr>
          <w:b/>
          <w:sz w:val="28"/>
          <w:szCs w:val="28"/>
        </w:rPr>
        <w:t>торговая палатка</w:t>
      </w:r>
      <w:r w:rsidRPr="00623731">
        <w:rPr>
          <w:sz w:val="28"/>
          <w:szCs w:val="28"/>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4C2BA6" w:rsidRDefault="004C2BA6" w:rsidP="004C2BA6">
      <w:pPr>
        <w:ind w:firstLine="900"/>
        <w:jc w:val="both"/>
        <w:rPr>
          <w:sz w:val="28"/>
          <w:szCs w:val="28"/>
        </w:rPr>
      </w:pPr>
      <w:r w:rsidRPr="00E37DA5">
        <w:rPr>
          <w:b/>
          <w:sz w:val="28"/>
          <w:szCs w:val="28"/>
        </w:rPr>
        <w:t>торговый автомат (</w:t>
      </w:r>
      <w:proofErr w:type="spellStart"/>
      <w:r w:rsidRPr="00E37DA5">
        <w:rPr>
          <w:b/>
          <w:sz w:val="28"/>
          <w:szCs w:val="28"/>
        </w:rPr>
        <w:t>вендинговый</w:t>
      </w:r>
      <w:proofErr w:type="spellEnd"/>
      <w:r w:rsidRPr="00E37DA5">
        <w:rPr>
          <w:b/>
          <w:sz w:val="28"/>
          <w:szCs w:val="28"/>
        </w:rPr>
        <w:t xml:space="preserve"> автомат)</w:t>
      </w:r>
      <w:r w:rsidRPr="00623731">
        <w:rPr>
          <w:sz w:val="28"/>
          <w:szCs w:val="28"/>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4C2BA6" w:rsidRDefault="004C2BA6" w:rsidP="004C2BA6">
      <w:pPr>
        <w:ind w:firstLine="900"/>
        <w:jc w:val="both"/>
        <w:rPr>
          <w:sz w:val="28"/>
          <w:szCs w:val="28"/>
        </w:rPr>
      </w:pPr>
      <w:r w:rsidRPr="00E37DA5">
        <w:rPr>
          <w:b/>
          <w:sz w:val="28"/>
          <w:szCs w:val="28"/>
        </w:rPr>
        <w:t>торговый павильон</w:t>
      </w:r>
      <w:r w:rsidRPr="00623731">
        <w:rPr>
          <w:sz w:val="28"/>
          <w:szCs w:val="28"/>
        </w:rPr>
        <w:t xml:space="preserve"> - нестационарный торговый объект, представляющий собой отдельно стоящее строение (часть строения) или </w:t>
      </w:r>
      <w:r w:rsidRPr="00623731">
        <w:rPr>
          <w:sz w:val="28"/>
          <w:szCs w:val="28"/>
        </w:rPr>
        <w:lastRenderedPageBreak/>
        <w:t>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w:t>
      </w:r>
      <w:r w:rsidR="006C7058">
        <w:rPr>
          <w:sz w:val="28"/>
          <w:szCs w:val="28"/>
        </w:rPr>
        <w:t>я для хранения товарного запаса;</w:t>
      </w:r>
    </w:p>
    <w:p w:rsidR="006C7058" w:rsidRDefault="00F73B20" w:rsidP="00F73B20">
      <w:pPr>
        <w:jc w:val="both"/>
        <w:rPr>
          <w:sz w:val="28"/>
          <w:szCs w:val="28"/>
        </w:rPr>
      </w:pPr>
      <w:r>
        <w:rPr>
          <w:sz w:val="28"/>
          <w:szCs w:val="28"/>
        </w:rPr>
        <w:t xml:space="preserve">            </w:t>
      </w:r>
      <w:r w:rsidR="006C7058">
        <w:rPr>
          <w:sz w:val="28"/>
          <w:szCs w:val="28"/>
        </w:rPr>
        <w:t xml:space="preserve"> </w:t>
      </w:r>
      <w:r w:rsidR="006C7058" w:rsidRPr="00E37DA5">
        <w:rPr>
          <w:b/>
          <w:sz w:val="28"/>
          <w:szCs w:val="28"/>
        </w:rPr>
        <w:t>торгово-остановочный комплекс</w:t>
      </w:r>
      <w:r w:rsidR="006C7058" w:rsidRPr="006C7058">
        <w:rPr>
          <w:sz w:val="28"/>
          <w:szCs w:val="28"/>
        </w:rPr>
        <w:t xml:space="preserve"> - место остановки транспортных средств по маршруту регулярных перевозок, оборудованное для ожидания городского наземного пассажирского транспорта (навес), объединенное единой архитектурной композицией и (или) элементом благоустройства, с одним или несколькими НТО</w:t>
      </w:r>
      <w:r w:rsidR="00594675">
        <w:rPr>
          <w:sz w:val="28"/>
          <w:szCs w:val="28"/>
        </w:rPr>
        <w:t>;</w:t>
      </w:r>
    </w:p>
    <w:p w:rsidR="004C2BA6" w:rsidRDefault="004C2BA6" w:rsidP="004C2BA6">
      <w:pPr>
        <w:ind w:firstLine="900"/>
        <w:jc w:val="both"/>
        <w:rPr>
          <w:sz w:val="28"/>
          <w:szCs w:val="28"/>
        </w:rPr>
      </w:pPr>
      <w:r w:rsidRPr="00F73B20">
        <w:rPr>
          <w:b/>
          <w:sz w:val="28"/>
          <w:szCs w:val="28"/>
        </w:rPr>
        <w:t>бахчевой развал</w:t>
      </w:r>
      <w:r w:rsidRPr="00623731">
        <w:rPr>
          <w:sz w:val="28"/>
          <w:szCs w:val="28"/>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4C2BA6" w:rsidRDefault="004C2BA6" w:rsidP="004C2BA6">
      <w:pPr>
        <w:ind w:firstLine="900"/>
        <w:jc w:val="both"/>
        <w:rPr>
          <w:sz w:val="28"/>
          <w:szCs w:val="28"/>
        </w:rPr>
      </w:pPr>
      <w:r>
        <w:rPr>
          <w:sz w:val="28"/>
          <w:szCs w:val="28"/>
        </w:rPr>
        <w:t xml:space="preserve"> </w:t>
      </w:r>
      <w:r w:rsidRPr="00F73B20">
        <w:rPr>
          <w:b/>
          <w:sz w:val="28"/>
          <w:szCs w:val="28"/>
        </w:rPr>
        <w:t>елочный базар</w:t>
      </w:r>
      <w:r w:rsidRPr="00623731">
        <w:rPr>
          <w:sz w:val="28"/>
          <w:szCs w:val="28"/>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4C2BA6" w:rsidRDefault="004C2BA6" w:rsidP="004C2BA6">
      <w:pPr>
        <w:ind w:firstLine="900"/>
        <w:jc w:val="both"/>
        <w:rPr>
          <w:sz w:val="28"/>
          <w:szCs w:val="28"/>
        </w:rPr>
      </w:pPr>
      <w:r w:rsidRPr="00F73B20">
        <w:rPr>
          <w:b/>
          <w:sz w:val="28"/>
          <w:szCs w:val="28"/>
        </w:rPr>
        <w:t>летнее кафе</w:t>
      </w:r>
      <w:r w:rsidRPr="00623731">
        <w:rPr>
          <w:sz w:val="28"/>
          <w:szCs w:val="28"/>
        </w:rPr>
        <w:t xml:space="preserve"> - специально оборудованный земельный участок (часть земельного участка), предназначенный</w:t>
      </w:r>
      <w:r>
        <w:rPr>
          <w:sz w:val="28"/>
          <w:szCs w:val="28"/>
        </w:rPr>
        <w:t xml:space="preserve"> </w:t>
      </w:r>
      <w:r w:rsidRPr="00623731">
        <w:rPr>
          <w:sz w:val="28"/>
          <w:szCs w:val="28"/>
        </w:rPr>
        <w:t>(</w:t>
      </w:r>
      <w:proofErr w:type="spellStart"/>
      <w:r w:rsidRPr="00623731">
        <w:rPr>
          <w:sz w:val="28"/>
          <w:szCs w:val="28"/>
        </w:rPr>
        <w:t>ая</w:t>
      </w:r>
      <w:proofErr w:type="spellEnd"/>
      <w:r w:rsidRPr="00623731">
        <w:rPr>
          <w:sz w:val="28"/>
          <w:szCs w:val="28"/>
        </w:rPr>
        <w:t>) для дополнительного обслуживания и обеспечения отдыха потребителей в стационарных предприятиях общественного питания, быстрого обслуживания, при эксплуатации которого демонтаж элементов оборудования, а также сборно-разборных (легковозводимых) конструкций производится между периодами функционирования;</w:t>
      </w:r>
    </w:p>
    <w:p w:rsidR="004C2BA6" w:rsidRDefault="004C2BA6" w:rsidP="004C2BA6">
      <w:pPr>
        <w:ind w:firstLine="900"/>
        <w:jc w:val="both"/>
        <w:rPr>
          <w:sz w:val="28"/>
          <w:szCs w:val="28"/>
        </w:rPr>
      </w:pPr>
      <w:r w:rsidRPr="00F73B20">
        <w:rPr>
          <w:b/>
          <w:sz w:val="28"/>
          <w:szCs w:val="28"/>
        </w:rPr>
        <w:t>торговая тележка</w:t>
      </w:r>
      <w:r w:rsidRPr="00623731">
        <w:rPr>
          <w:sz w:val="28"/>
          <w:szCs w:val="28"/>
        </w:rPr>
        <w:t xml:space="preserve">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4C2BA6" w:rsidRDefault="004C2BA6" w:rsidP="004C2BA6">
      <w:pPr>
        <w:ind w:firstLine="900"/>
        <w:jc w:val="both"/>
        <w:rPr>
          <w:sz w:val="28"/>
          <w:szCs w:val="28"/>
        </w:rPr>
      </w:pPr>
      <w:r>
        <w:rPr>
          <w:sz w:val="28"/>
          <w:szCs w:val="28"/>
        </w:rPr>
        <w:t xml:space="preserve">1.4. </w:t>
      </w:r>
      <w:r w:rsidRPr="00277F6E">
        <w:rPr>
          <w:sz w:val="28"/>
          <w:szCs w:val="28"/>
        </w:rPr>
        <w:t>Период функционирования НТО</w:t>
      </w:r>
      <w:r>
        <w:rPr>
          <w:sz w:val="28"/>
          <w:szCs w:val="28"/>
        </w:rPr>
        <w:t xml:space="preserve"> </w:t>
      </w:r>
      <w:r w:rsidRPr="00277F6E">
        <w:rPr>
          <w:sz w:val="28"/>
          <w:szCs w:val="28"/>
        </w:rPr>
        <w:t>для постоянно действующих НТ</w:t>
      </w:r>
      <w:r>
        <w:rPr>
          <w:sz w:val="28"/>
          <w:szCs w:val="28"/>
        </w:rPr>
        <w:t xml:space="preserve">О устанавливается круглогодично, </w:t>
      </w:r>
      <w:r w:rsidRPr="00277F6E">
        <w:rPr>
          <w:sz w:val="28"/>
          <w:szCs w:val="28"/>
        </w:rPr>
        <w:t xml:space="preserve">для НТО </w:t>
      </w:r>
      <w:r w:rsidR="00F73B20">
        <w:rPr>
          <w:sz w:val="28"/>
          <w:szCs w:val="28"/>
        </w:rPr>
        <w:t xml:space="preserve">временного характера </w:t>
      </w:r>
      <w:r w:rsidRPr="00277F6E">
        <w:rPr>
          <w:sz w:val="28"/>
          <w:szCs w:val="28"/>
        </w:rPr>
        <w:t>устанавливается</w:t>
      </w:r>
      <w:r w:rsidR="00594675">
        <w:rPr>
          <w:sz w:val="28"/>
          <w:szCs w:val="28"/>
        </w:rPr>
        <w:t xml:space="preserve"> </w:t>
      </w:r>
      <w:r w:rsidR="00594675" w:rsidRPr="00594675">
        <w:rPr>
          <w:sz w:val="28"/>
          <w:szCs w:val="28"/>
        </w:rPr>
        <w:t>не более 7 последовательных календарных месяцев в год</w:t>
      </w:r>
      <w:r w:rsidR="00BB261B">
        <w:rPr>
          <w:sz w:val="28"/>
          <w:szCs w:val="28"/>
        </w:rPr>
        <w:t>.</w:t>
      </w:r>
    </w:p>
    <w:p w:rsidR="00594675" w:rsidRDefault="00594675" w:rsidP="004C2BA6">
      <w:pPr>
        <w:ind w:firstLine="900"/>
        <w:jc w:val="both"/>
        <w:rPr>
          <w:sz w:val="28"/>
          <w:szCs w:val="28"/>
        </w:rPr>
      </w:pPr>
      <w:r w:rsidRPr="00594675">
        <w:rPr>
          <w:sz w:val="28"/>
          <w:szCs w:val="28"/>
        </w:rPr>
        <w:t>Нестационарные торговые объекты не подлежат техническому учёту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4C2BA6" w:rsidRDefault="000D07A2" w:rsidP="00763378">
      <w:pPr>
        <w:ind w:firstLine="900"/>
        <w:jc w:val="both"/>
        <w:rPr>
          <w:sz w:val="28"/>
          <w:szCs w:val="28"/>
        </w:rPr>
      </w:pPr>
      <w:r>
        <w:rPr>
          <w:sz w:val="28"/>
          <w:szCs w:val="28"/>
        </w:rPr>
        <w:t>1.5. Размещение Объектов осуществляется</w:t>
      </w:r>
      <w:r w:rsidRPr="008F0516">
        <w:rPr>
          <w:sz w:val="28"/>
          <w:szCs w:val="28"/>
        </w:rPr>
        <w:t xml:space="preserve"> в соответствии со схемой размещения НТО, утвержденной постановлением Администрации </w:t>
      </w:r>
      <w:r>
        <w:rPr>
          <w:sz w:val="28"/>
          <w:szCs w:val="28"/>
        </w:rPr>
        <w:t>Белокалитвинского района.</w:t>
      </w:r>
    </w:p>
    <w:p w:rsidR="00763378" w:rsidRPr="0035383F" w:rsidRDefault="00763378" w:rsidP="00763378">
      <w:pPr>
        <w:ind w:firstLine="900"/>
        <w:jc w:val="both"/>
        <w:rPr>
          <w:sz w:val="28"/>
          <w:szCs w:val="28"/>
        </w:rPr>
      </w:pPr>
    </w:p>
    <w:p w:rsidR="004C2BA6" w:rsidRDefault="004C2BA6" w:rsidP="004C2BA6">
      <w:pPr>
        <w:jc w:val="center"/>
        <w:rPr>
          <w:sz w:val="28"/>
          <w:szCs w:val="28"/>
        </w:rPr>
      </w:pPr>
      <w:r>
        <w:rPr>
          <w:sz w:val="28"/>
          <w:szCs w:val="28"/>
        </w:rPr>
        <w:t xml:space="preserve">2. </w:t>
      </w:r>
      <w:r w:rsidR="001705C6">
        <w:rPr>
          <w:sz w:val="28"/>
          <w:szCs w:val="28"/>
        </w:rPr>
        <w:t>ПОРЯДОК РАЗМЕЩЕНИЯ ОБЪЕКТОВ</w:t>
      </w:r>
    </w:p>
    <w:p w:rsidR="004C2BA6" w:rsidRDefault="004C2BA6" w:rsidP="004C2BA6">
      <w:pPr>
        <w:jc w:val="center"/>
        <w:rPr>
          <w:sz w:val="28"/>
          <w:szCs w:val="28"/>
        </w:rPr>
      </w:pPr>
    </w:p>
    <w:p w:rsidR="009B1156" w:rsidRDefault="004C2BA6" w:rsidP="009B1156">
      <w:pPr>
        <w:ind w:firstLine="993"/>
        <w:jc w:val="both"/>
        <w:rPr>
          <w:sz w:val="28"/>
          <w:szCs w:val="28"/>
        </w:rPr>
      </w:pPr>
      <w:r>
        <w:rPr>
          <w:sz w:val="28"/>
          <w:szCs w:val="28"/>
        </w:rPr>
        <w:t>2.1.</w:t>
      </w:r>
      <w:r w:rsidR="008547E8">
        <w:rPr>
          <w:sz w:val="28"/>
          <w:szCs w:val="28"/>
        </w:rPr>
        <w:t xml:space="preserve"> </w:t>
      </w:r>
      <w:proofErr w:type="gramStart"/>
      <w:r w:rsidR="008547E8">
        <w:rPr>
          <w:sz w:val="28"/>
          <w:szCs w:val="28"/>
        </w:rPr>
        <w:t xml:space="preserve">Размещение НТО </w:t>
      </w:r>
      <w:r w:rsidR="008547E8" w:rsidRPr="008547E8">
        <w:rPr>
          <w:sz w:val="28"/>
          <w:szCs w:val="28"/>
        </w:rPr>
        <w:t xml:space="preserve">осуществляется на основании договора аренды земельного участка в случае, когда земельный участок общей площадью более 200 квадратных метров и формирование и предоставление земельного участка возможно в соответствии с требованиями </w:t>
      </w:r>
      <w:r w:rsidR="008547E8">
        <w:rPr>
          <w:sz w:val="28"/>
          <w:szCs w:val="28"/>
        </w:rPr>
        <w:t xml:space="preserve">градостроительного, земельного, </w:t>
      </w:r>
      <w:r w:rsidR="008547E8" w:rsidRPr="008547E8">
        <w:rPr>
          <w:sz w:val="28"/>
          <w:szCs w:val="28"/>
        </w:rPr>
        <w:t>санитарно-эпидемиологического,</w:t>
      </w:r>
      <w:r w:rsidR="008547E8">
        <w:rPr>
          <w:sz w:val="28"/>
          <w:szCs w:val="28"/>
        </w:rPr>
        <w:t xml:space="preserve"> </w:t>
      </w:r>
      <w:r w:rsidR="008547E8" w:rsidRPr="008547E8">
        <w:rPr>
          <w:sz w:val="28"/>
          <w:szCs w:val="28"/>
        </w:rPr>
        <w:t xml:space="preserve">экологического, противопожарного законодательства (далее - Договор аренды земельного участка), или на основании договора о размещении нестационарного торгового объекта </w:t>
      </w:r>
      <w:r w:rsidR="009B1156">
        <w:rPr>
          <w:sz w:val="28"/>
          <w:szCs w:val="28"/>
        </w:rPr>
        <w:t>площадью до 200 квадратных метров включительно</w:t>
      </w:r>
      <w:r w:rsidR="008547E8" w:rsidRPr="008547E8">
        <w:rPr>
          <w:sz w:val="28"/>
          <w:szCs w:val="28"/>
        </w:rPr>
        <w:t xml:space="preserve">, или </w:t>
      </w:r>
      <w:r w:rsidR="008547E8" w:rsidRPr="008547E8">
        <w:rPr>
          <w:sz w:val="28"/>
          <w:szCs w:val="28"/>
        </w:rPr>
        <w:lastRenderedPageBreak/>
        <w:t>на основании</w:t>
      </w:r>
      <w:proofErr w:type="gramEnd"/>
      <w:r w:rsidR="008547E8" w:rsidRPr="008547E8">
        <w:rPr>
          <w:sz w:val="28"/>
          <w:szCs w:val="28"/>
        </w:rPr>
        <w:t xml:space="preserve"> договора о размещении нестационарного торгового объекта на базе транспортного средст</w:t>
      </w:r>
      <w:r w:rsidR="009B1156">
        <w:rPr>
          <w:sz w:val="28"/>
          <w:szCs w:val="28"/>
        </w:rPr>
        <w:t>ва</w:t>
      </w:r>
      <w:r w:rsidR="008547E8" w:rsidRPr="008547E8">
        <w:rPr>
          <w:sz w:val="28"/>
          <w:szCs w:val="28"/>
        </w:rPr>
        <w:t>. Размещение НТО на основании Договора о размещении</w:t>
      </w:r>
      <w:r w:rsidR="009B1156">
        <w:rPr>
          <w:sz w:val="28"/>
          <w:szCs w:val="28"/>
        </w:rPr>
        <w:t xml:space="preserve"> нестационарного торгового объекта</w:t>
      </w:r>
      <w:r w:rsidR="008547E8" w:rsidRPr="008547E8">
        <w:rPr>
          <w:sz w:val="28"/>
          <w:szCs w:val="28"/>
        </w:rPr>
        <w:t xml:space="preserve">, Договора о размещении на базе транспортного средства осуществляется без предоставления земельных участков в </w:t>
      </w:r>
      <w:r w:rsidR="008547E8">
        <w:rPr>
          <w:sz w:val="28"/>
          <w:szCs w:val="28"/>
        </w:rPr>
        <w:t>аренду и установления сервитута</w:t>
      </w:r>
      <w:r w:rsidRPr="003D2568">
        <w:rPr>
          <w:sz w:val="28"/>
          <w:szCs w:val="28"/>
        </w:rPr>
        <w:t xml:space="preserve"> </w:t>
      </w:r>
      <w:r w:rsidR="008547E8" w:rsidRPr="008547E8">
        <w:rPr>
          <w:sz w:val="28"/>
          <w:szCs w:val="28"/>
        </w:rPr>
        <w:t>на срок, указанный в заявлении хозяйствующего субъекта, но не более чем на 10 лет.</w:t>
      </w:r>
    </w:p>
    <w:p w:rsidR="009B1156" w:rsidRPr="009B1156" w:rsidRDefault="009B1156" w:rsidP="009B1156">
      <w:pPr>
        <w:ind w:firstLine="993"/>
        <w:jc w:val="both"/>
        <w:rPr>
          <w:sz w:val="28"/>
          <w:szCs w:val="28"/>
        </w:rPr>
      </w:pPr>
      <w:r>
        <w:rPr>
          <w:sz w:val="28"/>
          <w:szCs w:val="28"/>
        </w:rPr>
        <w:t>Договор</w:t>
      </w:r>
      <w:r w:rsidRPr="009B1156">
        <w:rPr>
          <w:sz w:val="28"/>
          <w:szCs w:val="28"/>
        </w:rPr>
        <w:t xml:space="preserve"> аренды земельного участка </w:t>
      </w:r>
      <w:r>
        <w:rPr>
          <w:sz w:val="28"/>
          <w:szCs w:val="28"/>
        </w:rPr>
        <w:t>заключается</w:t>
      </w:r>
      <w:r w:rsidRPr="009B1156">
        <w:rPr>
          <w:sz w:val="28"/>
          <w:szCs w:val="28"/>
        </w:rPr>
        <w:t xml:space="preserve"> в порядке, предусмотре</w:t>
      </w:r>
      <w:r>
        <w:rPr>
          <w:sz w:val="28"/>
          <w:szCs w:val="28"/>
        </w:rPr>
        <w:t>нном Земельным кодексом Российской Федерации</w:t>
      </w:r>
      <w:r w:rsidRPr="009B1156">
        <w:rPr>
          <w:sz w:val="28"/>
          <w:szCs w:val="28"/>
        </w:rPr>
        <w:t>.</w:t>
      </w:r>
    </w:p>
    <w:p w:rsidR="00E80299" w:rsidRDefault="004C2BA6" w:rsidP="004C2BA6">
      <w:pPr>
        <w:ind w:firstLine="900"/>
        <w:jc w:val="both"/>
        <w:rPr>
          <w:sz w:val="28"/>
          <w:szCs w:val="28"/>
        </w:rPr>
      </w:pPr>
      <w:r>
        <w:rPr>
          <w:sz w:val="28"/>
          <w:szCs w:val="28"/>
        </w:rPr>
        <w:t xml:space="preserve"> 2.2.</w:t>
      </w:r>
      <w:r w:rsidRPr="003C064E">
        <w:rPr>
          <w:sz w:val="28"/>
          <w:szCs w:val="28"/>
        </w:rPr>
        <w:t xml:space="preserve"> </w:t>
      </w:r>
      <w:r w:rsidR="008547E8">
        <w:rPr>
          <w:sz w:val="28"/>
          <w:szCs w:val="28"/>
        </w:rPr>
        <w:t>Договоры</w:t>
      </w:r>
      <w:r w:rsidR="00521100">
        <w:rPr>
          <w:sz w:val="28"/>
          <w:szCs w:val="28"/>
        </w:rPr>
        <w:t xml:space="preserve"> о</w:t>
      </w:r>
      <w:r w:rsidRPr="00533781">
        <w:rPr>
          <w:sz w:val="28"/>
          <w:szCs w:val="28"/>
        </w:rPr>
        <w:t xml:space="preserve"> раз</w:t>
      </w:r>
      <w:r w:rsidR="00521100">
        <w:rPr>
          <w:sz w:val="28"/>
          <w:szCs w:val="28"/>
        </w:rPr>
        <w:t>мещении</w:t>
      </w:r>
      <w:r w:rsidRPr="00533781">
        <w:rPr>
          <w:sz w:val="28"/>
          <w:szCs w:val="28"/>
        </w:rPr>
        <w:t xml:space="preserve"> НТО заключаются по результатам </w:t>
      </w:r>
      <w:r w:rsidR="00E32381">
        <w:rPr>
          <w:sz w:val="28"/>
          <w:szCs w:val="28"/>
        </w:rPr>
        <w:t>торгов, проводимых в форме аукциона</w:t>
      </w:r>
      <w:r w:rsidR="00651040">
        <w:rPr>
          <w:sz w:val="28"/>
          <w:szCs w:val="28"/>
        </w:rPr>
        <w:t xml:space="preserve">. </w:t>
      </w:r>
      <w:r w:rsidRPr="00533781">
        <w:rPr>
          <w:sz w:val="28"/>
          <w:szCs w:val="28"/>
        </w:rPr>
        <w:t xml:space="preserve"> </w:t>
      </w:r>
    </w:p>
    <w:p w:rsidR="006C7058" w:rsidRDefault="00651040" w:rsidP="004C2BA6">
      <w:pPr>
        <w:ind w:firstLine="900"/>
        <w:jc w:val="both"/>
        <w:rPr>
          <w:sz w:val="28"/>
          <w:szCs w:val="28"/>
        </w:rPr>
      </w:pPr>
      <w:r>
        <w:rPr>
          <w:sz w:val="28"/>
          <w:szCs w:val="28"/>
        </w:rPr>
        <w:t>Б</w:t>
      </w:r>
      <w:r w:rsidR="004C2BA6" w:rsidRPr="00533781">
        <w:rPr>
          <w:sz w:val="28"/>
          <w:szCs w:val="28"/>
        </w:rPr>
        <w:t>ез проведения</w:t>
      </w:r>
      <w:r w:rsidR="004C2BA6">
        <w:rPr>
          <w:sz w:val="28"/>
          <w:szCs w:val="28"/>
        </w:rPr>
        <w:t xml:space="preserve"> </w:t>
      </w:r>
      <w:r w:rsidR="00F73B20">
        <w:rPr>
          <w:sz w:val="28"/>
          <w:szCs w:val="28"/>
        </w:rPr>
        <w:t>аукциона</w:t>
      </w:r>
      <w:r w:rsidR="004C2BA6" w:rsidRPr="00533781">
        <w:rPr>
          <w:sz w:val="28"/>
          <w:szCs w:val="28"/>
        </w:rPr>
        <w:t xml:space="preserve"> </w:t>
      </w:r>
      <w:r>
        <w:rPr>
          <w:sz w:val="28"/>
          <w:szCs w:val="28"/>
        </w:rPr>
        <w:t>дого</w:t>
      </w:r>
      <w:r w:rsidR="006C7058">
        <w:rPr>
          <w:sz w:val="28"/>
          <w:szCs w:val="28"/>
        </w:rPr>
        <w:t>в</w:t>
      </w:r>
      <w:r w:rsidR="00521100">
        <w:rPr>
          <w:sz w:val="28"/>
          <w:szCs w:val="28"/>
        </w:rPr>
        <w:t>оры о размещении</w:t>
      </w:r>
      <w:r>
        <w:rPr>
          <w:sz w:val="28"/>
          <w:szCs w:val="28"/>
        </w:rPr>
        <w:t xml:space="preserve"> </w:t>
      </w:r>
      <w:r w:rsidR="00E32381">
        <w:rPr>
          <w:sz w:val="28"/>
          <w:szCs w:val="28"/>
        </w:rPr>
        <w:t xml:space="preserve">НТО </w:t>
      </w:r>
      <w:r>
        <w:rPr>
          <w:sz w:val="28"/>
          <w:szCs w:val="28"/>
        </w:rPr>
        <w:t>заключаются в</w:t>
      </w:r>
      <w:r w:rsidR="006C7058">
        <w:rPr>
          <w:sz w:val="28"/>
          <w:szCs w:val="28"/>
        </w:rPr>
        <w:t xml:space="preserve"> следующих случаях:</w:t>
      </w:r>
    </w:p>
    <w:p w:rsidR="004C2BA6" w:rsidRDefault="004C2BA6" w:rsidP="004C2BA6">
      <w:pPr>
        <w:ind w:firstLine="900"/>
        <w:jc w:val="both"/>
        <w:rPr>
          <w:sz w:val="28"/>
          <w:szCs w:val="28"/>
        </w:rPr>
      </w:pPr>
      <w:r>
        <w:rPr>
          <w:sz w:val="28"/>
          <w:szCs w:val="28"/>
        </w:rPr>
        <w:t>- р</w:t>
      </w:r>
      <w:r w:rsidRPr="00607CB2">
        <w:rPr>
          <w:sz w:val="28"/>
          <w:szCs w:val="28"/>
        </w:rPr>
        <w:t>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w:t>
      </w:r>
      <w:r>
        <w:rPr>
          <w:sz w:val="28"/>
          <w:szCs w:val="28"/>
        </w:rPr>
        <w:t>;</w:t>
      </w:r>
    </w:p>
    <w:p w:rsidR="004C2BA6" w:rsidRDefault="004C2BA6" w:rsidP="004C2BA6">
      <w:pPr>
        <w:ind w:firstLine="900"/>
        <w:jc w:val="both"/>
        <w:rPr>
          <w:sz w:val="28"/>
          <w:szCs w:val="28"/>
        </w:rPr>
      </w:pPr>
      <w:proofErr w:type="gramStart"/>
      <w:r>
        <w:rPr>
          <w:sz w:val="28"/>
          <w:szCs w:val="28"/>
        </w:rPr>
        <w:t>- р</w:t>
      </w:r>
      <w:r w:rsidRPr="00607CB2">
        <w:rPr>
          <w:sz w:val="28"/>
          <w:szCs w:val="28"/>
        </w:rPr>
        <w:t>азмещения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договору аренды земельного участка, заключенному</w:t>
      </w:r>
      <w:r>
        <w:rPr>
          <w:sz w:val="28"/>
          <w:szCs w:val="28"/>
        </w:rPr>
        <w:t xml:space="preserve"> </w:t>
      </w:r>
      <w:r w:rsidRPr="00607CB2">
        <w:rPr>
          <w:sz w:val="28"/>
          <w:szCs w:val="28"/>
        </w:rPr>
        <w:t>до 1 марта 2015 г. и действующему на день подачи хозяйствующим субъектом заявления о заключении договора о размещении нестационарного торгового объекта без проведения торгов</w:t>
      </w:r>
      <w:r>
        <w:rPr>
          <w:sz w:val="28"/>
          <w:szCs w:val="28"/>
        </w:rPr>
        <w:t>;</w:t>
      </w:r>
      <w:proofErr w:type="gramEnd"/>
    </w:p>
    <w:p w:rsidR="009C3731" w:rsidRDefault="009C3731" w:rsidP="004C2BA6">
      <w:pPr>
        <w:ind w:firstLine="900"/>
        <w:jc w:val="both"/>
        <w:rPr>
          <w:sz w:val="28"/>
          <w:szCs w:val="28"/>
        </w:rPr>
      </w:pPr>
      <w:r>
        <w:rPr>
          <w:sz w:val="28"/>
          <w:szCs w:val="28"/>
        </w:rPr>
        <w:t>- р</w:t>
      </w:r>
      <w:r w:rsidRPr="009C3731">
        <w:rPr>
          <w:sz w:val="28"/>
          <w:szCs w:val="28"/>
        </w:rPr>
        <w:t>азмещения сезонных (времен</w:t>
      </w:r>
      <w:r>
        <w:rPr>
          <w:sz w:val="28"/>
          <w:szCs w:val="28"/>
        </w:rPr>
        <w:t>ных) НТО, ранее размещенных по д</w:t>
      </w:r>
      <w:r w:rsidRPr="009C3731">
        <w:rPr>
          <w:sz w:val="28"/>
          <w:szCs w:val="28"/>
        </w:rPr>
        <w:t xml:space="preserve">оговору о размещении </w:t>
      </w:r>
      <w:r>
        <w:rPr>
          <w:sz w:val="28"/>
          <w:szCs w:val="28"/>
        </w:rPr>
        <w:t xml:space="preserve">НТО </w:t>
      </w:r>
      <w:r w:rsidRPr="009C3731">
        <w:rPr>
          <w:sz w:val="28"/>
          <w:szCs w:val="28"/>
        </w:rPr>
        <w:t xml:space="preserve">и при условии наличия места размещения в Схеме, хозяйствующим субъектом, надлежащим </w:t>
      </w:r>
      <w:proofErr w:type="gramStart"/>
      <w:r w:rsidRPr="009C3731">
        <w:rPr>
          <w:sz w:val="28"/>
          <w:szCs w:val="28"/>
        </w:rPr>
        <w:t>образом</w:t>
      </w:r>
      <w:proofErr w:type="gramEnd"/>
      <w:r w:rsidRPr="009C3731">
        <w:rPr>
          <w:sz w:val="28"/>
          <w:szCs w:val="28"/>
        </w:rPr>
        <w:t xml:space="preserve"> исп</w:t>
      </w:r>
      <w:r w:rsidR="00010807">
        <w:rPr>
          <w:sz w:val="28"/>
          <w:szCs w:val="28"/>
        </w:rPr>
        <w:t>олнявшим свои обязательства по д</w:t>
      </w:r>
      <w:r w:rsidRPr="009C3731">
        <w:rPr>
          <w:sz w:val="28"/>
          <w:szCs w:val="28"/>
        </w:rPr>
        <w:t>оговору о размещении</w:t>
      </w:r>
      <w:r w:rsidR="00010807">
        <w:rPr>
          <w:sz w:val="28"/>
          <w:szCs w:val="28"/>
        </w:rPr>
        <w:t xml:space="preserve"> НТО</w:t>
      </w:r>
      <w:r w:rsidRPr="009C3731">
        <w:rPr>
          <w:sz w:val="28"/>
          <w:szCs w:val="28"/>
        </w:rPr>
        <w:t xml:space="preserve"> в предыдущем годовом периоде</w:t>
      </w:r>
      <w:r w:rsidR="00010807">
        <w:rPr>
          <w:sz w:val="28"/>
          <w:szCs w:val="28"/>
        </w:rPr>
        <w:t>;</w:t>
      </w:r>
    </w:p>
    <w:p w:rsidR="003B1049" w:rsidRDefault="0020576F" w:rsidP="003B1049">
      <w:pPr>
        <w:ind w:firstLine="900"/>
        <w:jc w:val="both"/>
        <w:rPr>
          <w:sz w:val="28"/>
          <w:szCs w:val="28"/>
        </w:rPr>
      </w:pPr>
      <w:r>
        <w:rPr>
          <w:sz w:val="28"/>
          <w:szCs w:val="28"/>
        </w:rPr>
        <w:t>- р</w:t>
      </w:r>
      <w:r w:rsidRPr="0020576F">
        <w:rPr>
          <w:sz w:val="28"/>
          <w:szCs w:val="28"/>
        </w:rPr>
        <w:t>азмещения временных сооружений, предназначенных для размещения летних кафе при стационарных предприятиях общественного питания на земельных участках, прилегающих к стационарным объектам общественно</w:t>
      </w:r>
      <w:r>
        <w:rPr>
          <w:sz w:val="28"/>
          <w:szCs w:val="28"/>
        </w:rPr>
        <w:t>го питания и включенным в Схему;</w:t>
      </w:r>
    </w:p>
    <w:p w:rsidR="00D14D11" w:rsidRDefault="00D14D11" w:rsidP="00D14D11">
      <w:pPr>
        <w:ind w:firstLine="900"/>
        <w:jc w:val="both"/>
        <w:rPr>
          <w:sz w:val="28"/>
          <w:szCs w:val="28"/>
        </w:rPr>
      </w:pPr>
      <w:r>
        <w:rPr>
          <w:sz w:val="28"/>
          <w:szCs w:val="28"/>
        </w:rPr>
        <w:t>- н</w:t>
      </w:r>
      <w:r w:rsidRPr="001705C6">
        <w:rPr>
          <w:sz w:val="28"/>
          <w:szCs w:val="28"/>
        </w:rPr>
        <w:t>аличия в муниципальных программах (подпрограммах), содержащих мероприятия, направленные на развитие малого и среднего предпринимательства, муниципальных преференций в виде предоставления субъектам малого и среднего предпринимательства,</w:t>
      </w:r>
      <w:r>
        <w:rPr>
          <w:sz w:val="28"/>
          <w:szCs w:val="28"/>
        </w:rPr>
        <w:t xml:space="preserve"> </w:t>
      </w:r>
      <w:r w:rsidRPr="001705C6">
        <w:rPr>
          <w:sz w:val="28"/>
          <w:szCs w:val="28"/>
        </w:rPr>
        <w:t>являющимся сельскохозяйственными товаропроизводителями</w:t>
      </w:r>
      <w:r>
        <w:rPr>
          <w:sz w:val="28"/>
          <w:szCs w:val="28"/>
        </w:rPr>
        <w:t>,</w:t>
      </w:r>
      <w:r w:rsidRPr="001705C6">
        <w:rPr>
          <w:sz w:val="28"/>
          <w:szCs w:val="28"/>
        </w:rPr>
        <w:t xml:space="preserve"> зарегистрированными и осуществляющими деятельность на территории Ростовской области, мест для размещения нестационарных торговых объектов без проведения торгов (конкурсов, аукционов) для реализации</w:t>
      </w:r>
      <w:r>
        <w:rPr>
          <w:sz w:val="28"/>
          <w:szCs w:val="28"/>
        </w:rPr>
        <w:t xml:space="preserve"> сельскохозяйственной продукции;</w:t>
      </w:r>
    </w:p>
    <w:p w:rsidR="00D14D11" w:rsidRDefault="00D14D11" w:rsidP="00D14D11">
      <w:pPr>
        <w:ind w:firstLine="900"/>
        <w:jc w:val="both"/>
        <w:rPr>
          <w:sz w:val="28"/>
          <w:szCs w:val="28"/>
        </w:rPr>
      </w:pPr>
      <w:r>
        <w:rPr>
          <w:sz w:val="28"/>
          <w:szCs w:val="28"/>
        </w:rPr>
        <w:t>- п</w:t>
      </w:r>
      <w:r w:rsidRPr="001406AE">
        <w:rPr>
          <w:sz w:val="28"/>
          <w:szCs w:val="28"/>
        </w:rPr>
        <w:t>редоставления компенсационного (свободного) места при досрочном прекращении действия договора о размещении при принятии органом местного самоуправления решений:</w:t>
      </w:r>
    </w:p>
    <w:p w:rsidR="00D14D11" w:rsidRDefault="00D14D11" w:rsidP="00D14D11">
      <w:pPr>
        <w:ind w:firstLine="900"/>
        <w:jc w:val="both"/>
        <w:rPr>
          <w:sz w:val="28"/>
          <w:szCs w:val="28"/>
        </w:rPr>
      </w:pPr>
      <w:r>
        <w:rPr>
          <w:sz w:val="28"/>
          <w:szCs w:val="28"/>
        </w:rPr>
        <w:t xml:space="preserve">1) </w:t>
      </w:r>
      <w:r w:rsidRPr="001406AE">
        <w:rPr>
          <w:sz w:val="28"/>
          <w:szCs w:val="28"/>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D14D11" w:rsidRDefault="00D14D11" w:rsidP="00D14D11">
      <w:pPr>
        <w:ind w:firstLine="900"/>
        <w:jc w:val="both"/>
        <w:rPr>
          <w:sz w:val="28"/>
          <w:szCs w:val="28"/>
        </w:rPr>
      </w:pPr>
      <w:proofErr w:type="gramStart"/>
      <w:r>
        <w:rPr>
          <w:sz w:val="28"/>
          <w:szCs w:val="28"/>
        </w:rPr>
        <w:lastRenderedPageBreak/>
        <w:t xml:space="preserve">2) </w:t>
      </w:r>
      <w:r w:rsidRPr="001406AE">
        <w:rPr>
          <w:sz w:val="28"/>
          <w:szCs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rsidR="00D14D11" w:rsidRDefault="00D14D11" w:rsidP="00D14D11">
      <w:pPr>
        <w:ind w:firstLine="900"/>
        <w:jc w:val="both"/>
        <w:rPr>
          <w:sz w:val="28"/>
          <w:szCs w:val="28"/>
        </w:rPr>
      </w:pPr>
      <w:r>
        <w:rPr>
          <w:sz w:val="28"/>
          <w:szCs w:val="28"/>
        </w:rPr>
        <w:t xml:space="preserve">3) </w:t>
      </w:r>
      <w:r w:rsidRPr="001406AE">
        <w:rPr>
          <w:sz w:val="28"/>
          <w:szCs w:val="28"/>
        </w:rPr>
        <w:t>о размещении объе</w:t>
      </w:r>
      <w:r>
        <w:rPr>
          <w:sz w:val="28"/>
          <w:szCs w:val="28"/>
        </w:rPr>
        <w:t>ктов капитального строительства;</w:t>
      </w:r>
    </w:p>
    <w:p w:rsidR="00F945B7" w:rsidRDefault="0020576F" w:rsidP="00F945B7">
      <w:pPr>
        <w:ind w:firstLine="900"/>
        <w:jc w:val="both"/>
        <w:rPr>
          <w:sz w:val="28"/>
          <w:szCs w:val="28"/>
        </w:rPr>
      </w:pPr>
      <w:r w:rsidRPr="003B1049">
        <w:rPr>
          <w:sz w:val="28"/>
          <w:szCs w:val="28"/>
        </w:rPr>
        <w:t xml:space="preserve">- увеличения площади действующего НТО при реализации мероприятий по приведению НТО в соответствие с новым архитектурным и цветовым решением. Увеличение площади НТО допустимо единожды за весь срок </w:t>
      </w:r>
      <w:r w:rsidR="0028179D">
        <w:rPr>
          <w:sz w:val="28"/>
          <w:szCs w:val="28"/>
        </w:rPr>
        <w:t>действия д</w:t>
      </w:r>
      <w:r w:rsidRPr="003B1049">
        <w:rPr>
          <w:sz w:val="28"/>
          <w:szCs w:val="28"/>
        </w:rPr>
        <w:t>оговора о размещении</w:t>
      </w:r>
      <w:r w:rsidR="0028179D">
        <w:rPr>
          <w:sz w:val="28"/>
          <w:szCs w:val="28"/>
        </w:rPr>
        <w:t xml:space="preserve"> НТО</w:t>
      </w:r>
      <w:r w:rsidRPr="003B1049">
        <w:rPr>
          <w:sz w:val="28"/>
          <w:szCs w:val="28"/>
        </w:rPr>
        <w:t xml:space="preserve"> при условии внесения соответствующих изменений в Схему</w:t>
      </w:r>
      <w:r w:rsidR="00F945B7">
        <w:rPr>
          <w:sz w:val="28"/>
          <w:szCs w:val="28"/>
        </w:rPr>
        <w:t>.</w:t>
      </w:r>
      <w:r w:rsidR="00F945B7" w:rsidRPr="00F945B7">
        <w:rPr>
          <w:sz w:val="28"/>
          <w:szCs w:val="28"/>
        </w:rPr>
        <w:t xml:space="preserve"> </w:t>
      </w:r>
    </w:p>
    <w:p w:rsidR="00F945B7" w:rsidRDefault="00F945B7" w:rsidP="00F945B7">
      <w:pPr>
        <w:ind w:firstLine="900"/>
        <w:jc w:val="both"/>
        <w:rPr>
          <w:sz w:val="28"/>
          <w:szCs w:val="28"/>
        </w:rPr>
      </w:pPr>
      <w:r>
        <w:rPr>
          <w:sz w:val="28"/>
          <w:szCs w:val="28"/>
        </w:rPr>
        <w:t>Внесение изменений в действующий договор</w:t>
      </w:r>
      <w:r w:rsidRPr="00264EDB">
        <w:rPr>
          <w:sz w:val="28"/>
          <w:szCs w:val="28"/>
        </w:rPr>
        <w:t xml:space="preserve"> </w:t>
      </w:r>
      <w:r>
        <w:rPr>
          <w:sz w:val="28"/>
          <w:szCs w:val="28"/>
        </w:rPr>
        <w:t xml:space="preserve">о размещении НТО </w:t>
      </w:r>
      <w:r w:rsidRPr="00264EDB">
        <w:rPr>
          <w:sz w:val="28"/>
          <w:szCs w:val="28"/>
        </w:rPr>
        <w:t>осуществляется путем заключения дополн</w:t>
      </w:r>
      <w:r>
        <w:rPr>
          <w:sz w:val="28"/>
          <w:szCs w:val="28"/>
        </w:rPr>
        <w:t>ительного соглашения к договору на основании заявления х</w:t>
      </w:r>
      <w:r w:rsidRPr="003B1049">
        <w:rPr>
          <w:sz w:val="28"/>
          <w:szCs w:val="28"/>
        </w:rPr>
        <w:t>озяйству</w:t>
      </w:r>
      <w:r>
        <w:rPr>
          <w:sz w:val="28"/>
          <w:szCs w:val="28"/>
        </w:rPr>
        <w:t xml:space="preserve">ющего субъекта. </w:t>
      </w:r>
    </w:p>
    <w:p w:rsidR="00264EDB" w:rsidRDefault="00F945B7" w:rsidP="00F945B7">
      <w:pPr>
        <w:ind w:firstLine="900"/>
        <w:jc w:val="both"/>
        <w:rPr>
          <w:sz w:val="28"/>
          <w:szCs w:val="28"/>
        </w:rPr>
      </w:pPr>
      <w:r w:rsidRPr="003B1049">
        <w:rPr>
          <w:sz w:val="28"/>
          <w:szCs w:val="28"/>
        </w:rPr>
        <w:t>Размер платы по Договору о размещении</w:t>
      </w:r>
      <w:r>
        <w:rPr>
          <w:sz w:val="28"/>
          <w:szCs w:val="28"/>
        </w:rPr>
        <w:t xml:space="preserve"> НТО </w:t>
      </w:r>
      <w:r w:rsidRPr="003B1049">
        <w:rPr>
          <w:sz w:val="28"/>
          <w:szCs w:val="28"/>
        </w:rPr>
        <w:t xml:space="preserve">подлежит изменению и рассчитывается </w:t>
      </w:r>
      <w:r>
        <w:rPr>
          <w:sz w:val="28"/>
          <w:szCs w:val="28"/>
        </w:rPr>
        <w:t>Администрацией Белокалитвинского городского поселения</w:t>
      </w:r>
      <w:r w:rsidRPr="003B1049">
        <w:rPr>
          <w:sz w:val="28"/>
          <w:szCs w:val="28"/>
        </w:rPr>
        <w:t xml:space="preserve"> с учетом фактической площади НТО согласно </w:t>
      </w:r>
      <w:r>
        <w:rPr>
          <w:sz w:val="28"/>
          <w:szCs w:val="28"/>
        </w:rPr>
        <w:t>приложению № 3 к настоящему постановлению;</w:t>
      </w:r>
    </w:p>
    <w:p w:rsidR="00192D64" w:rsidRDefault="00264EDB" w:rsidP="00F945B7">
      <w:pPr>
        <w:ind w:firstLine="900"/>
        <w:jc w:val="both"/>
        <w:rPr>
          <w:sz w:val="28"/>
          <w:szCs w:val="28"/>
        </w:rPr>
      </w:pPr>
      <w:r>
        <w:rPr>
          <w:sz w:val="28"/>
          <w:szCs w:val="28"/>
        </w:rPr>
        <w:t>- п</w:t>
      </w:r>
      <w:r w:rsidRPr="00264EDB">
        <w:rPr>
          <w:sz w:val="28"/>
          <w:szCs w:val="28"/>
        </w:rPr>
        <w:t xml:space="preserve">ри осуществлении деятельности в НТО, размеры </w:t>
      </w:r>
      <w:r>
        <w:rPr>
          <w:sz w:val="28"/>
          <w:szCs w:val="28"/>
        </w:rPr>
        <w:t>которого меньше предоставленного</w:t>
      </w:r>
      <w:r w:rsidRPr="00264EDB">
        <w:rPr>
          <w:sz w:val="28"/>
          <w:szCs w:val="28"/>
        </w:rPr>
        <w:t xml:space="preserve"> места р</w:t>
      </w:r>
      <w:r>
        <w:rPr>
          <w:sz w:val="28"/>
          <w:szCs w:val="28"/>
        </w:rPr>
        <w:t>азмещения НТО в соответствии с д</w:t>
      </w:r>
      <w:r w:rsidRPr="00264EDB">
        <w:rPr>
          <w:sz w:val="28"/>
          <w:szCs w:val="28"/>
        </w:rPr>
        <w:t>оговором о размещении</w:t>
      </w:r>
      <w:r w:rsidR="00F945B7">
        <w:rPr>
          <w:sz w:val="28"/>
          <w:szCs w:val="28"/>
        </w:rPr>
        <w:t xml:space="preserve"> НТО.</w:t>
      </w:r>
      <w:r w:rsidRPr="00264EDB">
        <w:rPr>
          <w:sz w:val="28"/>
          <w:szCs w:val="28"/>
        </w:rPr>
        <w:t xml:space="preserve"> </w:t>
      </w:r>
      <w:r w:rsidR="00192D64">
        <w:rPr>
          <w:sz w:val="28"/>
          <w:szCs w:val="28"/>
        </w:rPr>
        <w:t xml:space="preserve">Уменьшение площади </w:t>
      </w:r>
      <w:r w:rsidR="00192D64" w:rsidRPr="00192D64">
        <w:rPr>
          <w:sz w:val="28"/>
          <w:szCs w:val="28"/>
        </w:rPr>
        <w:t xml:space="preserve">допустимо единожды за весь срок действия договора о размещении НТО при условии внесения соответствующих изменений в Схему. </w:t>
      </w:r>
    </w:p>
    <w:p w:rsidR="00F945B7" w:rsidRDefault="00192D64" w:rsidP="00F945B7">
      <w:pPr>
        <w:ind w:firstLine="900"/>
        <w:jc w:val="both"/>
        <w:rPr>
          <w:sz w:val="28"/>
          <w:szCs w:val="28"/>
        </w:rPr>
      </w:pPr>
      <w:r>
        <w:rPr>
          <w:sz w:val="28"/>
          <w:szCs w:val="28"/>
        </w:rPr>
        <w:t>Внесение изменений в действующий договор</w:t>
      </w:r>
      <w:r w:rsidRPr="00264EDB">
        <w:rPr>
          <w:sz w:val="28"/>
          <w:szCs w:val="28"/>
        </w:rPr>
        <w:t xml:space="preserve"> </w:t>
      </w:r>
      <w:r>
        <w:rPr>
          <w:sz w:val="28"/>
          <w:szCs w:val="28"/>
        </w:rPr>
        <w:t xml:space="preserve">о размещении НТО </w:t>
      </w:r>
      <w:r w:rsidRPr="00264EDB">
        <w:rPr>
          <w:sz w:val="28"/>
          <w:szCs w:val="28"/>
        </w:rPr>
        <w:t>осуществляется путем заключения дополн</w:t>
      </w:r>
      <w:r>
        <w:rPr>
          <w:sz w:val="28"/>
          <w:szCs w:val="28"/>
        </w:rPr>
        <w:t>ительного соглашения к договору на основании заявления х</w:t>
      </w:r>
      <w:r w:rsidRPr="003B1049">
        <w:rPr>
          <w:sz w:val="28"/>
          <w:szCs w:val="28"/>
        </w:rPr>
        <w:t>озяйству</w:t>
      </w:r>
      <w:r>
        <w:rPr>
          <w:sz w:val="28"/>
          <w:szCs w:val="28"/>
        </w:rPr>
        <w:t xml:space="preserve">ющего субъекта </w:t>
      </w:r>
      <w:r w:rsidR="00264EDB" w:rsidRPr="00264EDB">
        <w:rPr>
          <w:sz w:val="28"/>
          <w:szCs w:val="28"/>
        </w:rPr>
        <w:t>с предоставлением документа, подтверждающего фактические размеры НТО, подготовленного организацией, имеющей право на осуществление деятельности технической инвентаризации.</w:t>
      </w:r>
      <w:r w:rsidR="00F945B7" w:rsidRPr="00F945B7">
        <w:rPr>
          <w:sz w:val="28"/>
          <w:szCs w:val="28"/>
        </w:rPr>
        <w:t xml:space="preserve"> </w:t>
      </w:r>
    </w:p>
    <w:p w:rsidR="00192D64" w:rsidRDefault="00F945B7" w:rsidP="00192D64">
      <w:pPr>
        <w:ind w:firstLine="900"/>
        <w:jc w:val="both"/>
        <w:rPr>
          <w:sz w:val="28"/>
          <w:szCs w:val="28"/>
        </w:rPr>
      </w:pPr>
      <w:r w:rsidRPr="003B1049">
        <w:rPr>
          <w:sz w:val="28"/>
          <w:szCs w:val="28"/>
        </w:rPr>
        <w:t>Размер платы по Договору о размещении</w:t>
      </w:r>
      <w:r>
        <w:rPr>
          <w:sz w:val="28"/>
          <w:szCs w:val="28"/>
        </w:rPr>
        <w:t xml:space="preserve"> НТО </w:t>
      </w:r>
      <w:r w:rsidRPr="003B1049">
        <w:rPr>
          <w:sz w:val="28"/>
          <w:szCs w:val="28"/>
        </w:rPr>
        <w:t xml:space="preserve">подлежит изменению и рассчитывается </w:t>
      </w:r>
      <w:r>
        <w:rPr>
          <w:sz w:val="28"/>
          <w:szCs w:val="28"/>
        </w:rPr>
        <w:t>Администрацией Белокалитвинского городского поселения</w:t>
      </w:r>
      <w:r w:rsidRPr="003B1049">
        <w:rPr>
          <w:sz w:val="28"/>
          <w:szCs w:val="28"/>
        </w:rPr>
        <w:t xml:space="preserve"> с учетом фактической площади НТО согласно </w:t>
      </w:r>
      <w:r>
        <w:rPr>
          <w:sz w:val="28"/>
          <w:szCs w:val="28"/>
        </w:rPr>
        <w:t>приложению № 3 к настоящему постановлению;</w:t>
      </w:r>
    </w:p>
    <w:p w:rsidR="004C2BA6" w:rsidRDefault="004C2BA6" w:rsidP="00192D64">
      <w:pPr>
        <w:ind w:firstLine="900"/>
        <w:jc w:val="both"/>
        <w:rPr>
          <w:sz w:val="28"/>
          <w:szCs w:val="28"/>
        </w:rPr>
      </w:pPr>
      <w:r>
        <w:rPr>
          <w:sz w:val="28"/>
          <w:szCs w:val="28"/>
        </w:rPr>
        <w:t>2.3. Хозяйствующий субъект, заинтересованный в заключени</w:t>
      </w:r>
      <w:proofErr w:type="gramStart"/>
      <w:r>
        <w:rPr>
          <w:sz w:val="28"/>
          <w:szCs w:val="28"/>
        </w:rPr>
        <w:t>и</w:t>
      </w:r>
      <w:proofErr w:type="gramEnd"/>
      <w:r>
        <w:rPr>
          <w:sz w:val="28"/>
          <w:szCs w:val="28"/>
        </w:rPr>
        <w:t xml:space="preserve"> договора о размещении НТО без проведения </w:t>
      </w:r>
      <w:r w:rsidR="00F73B20">
        <w:rPr>
          <w:sz w:val="28"/>
          <w:szCs w:val="28"/>
        </w:rPr>
        <w:t>аукциона</w:t>
      </w:r>
      <w:r>
        <w:rPr>
          <w:sz w:val="28"/>
          <w:szCs w:val="28"/>
        </w:rPr>
        <w:t xml:space="preserve"> подает заявление </w:t>
      </w:r>
      <w:r w:rsidRPr="008F0516">
        <w:rPr>
          <w:sz w:val="28"/>
          <w:szCs w:val="28"/>
        </w:rPr>
        <w:t xml:space="preserve">в </w:t>
      </w:r>
      <w:r>
        <w:rPr>
          <w:sz w:val="28"/>
          <w:szCs w:val="28"/>
        </w:rPr>
        <w:t>Администраци</w:t>
      </w:r>
      <w:r w:rsidR="00DF07FE">
        <w:rPr>
          <w:sz w:val="28"/>
          <w:szCs w:val="28"/>
        </w:rPr>
        <w:t>ю</w:t>
      </w:r>
      <w:r w:rsidRPr="008F0516">
        <w:rPr>
          <w:sz w:val="28"/>
          <w:szCs w:val="28"/>
        </w:rPr>
        <w:t xml:space="preserve"> Белокалитвинского городского поселения</w:t>
      </w:r>
      <w:r w:rsidR="00E356A0">
        <w:rPr>
          <w:sz w:val="28"/>
          <w:szCs w:val="28"/>
        </w:rPr>
        <w:t xml:space="preserve"> </w:t>
      </w:r>
      <w:r w:rsidR="00C12A2D">
        <w:rPr>
          <w:sz w:val="28"/>
          <w:szCs w:val="28"/>
        </w:rPr>
        <w:t xml:space="preserve">по </w:t>
      </w:r>
      <w:r w:rsidR="00091731">
        <w:rPr>
          <w:sz w:val="28"/>
          <w:szCs w:val="28"/>
        </w:rPr>
        <w:t>установленной форме</w:t>
      </w:r>
      <w:r>
        <w:rPr>
          <w:sz w:val="28"/>
          <w:szCs w:val="28"/>
        </w:rPr>
        <w:t>.</w:t>
      </w:r>
    </w:p>
    <w:p w:rsidR="004C2BA6" w:rsidRDefault="004C2BA6" w:rsidP="004C2BA6">
      <w:pPr>
        <w:ind w:firstLine="900"/>
        <w:jc w:val="both"/>
        <w:rPr>
          <w:sz w:val="28"/>
          <w:szCs w:val="28"/>
        </w:rPr>
      </w:pPr>
      <w:r>
        <w:rPr>
          <w:sz w:val="28"/>
          <w:szCs w:val="28"/>
        </w:rPr>
        <w:t>2.4</w:t>
      </w:r>
      <w:r w:rsidRPr="00FA17A6">
        <w:rPr>
          <w:sz w:val="28"/>
          <w:szCs w:val="28"/>
        </w:rPr>
        <w:t xml:space="preserve">. </w:t>
      </w:r>
      <w:r>
        <w:rPr>
          <w:sz w:val="28"/>
          <w:szCs w:val="28"/>
        </w:rPr>
        <w:t>В течение 30 календарных дней, со дня поступления заяв</w:t>
      </w:r>
      <w:r w:rsidR="00BF2B99">
        <w:rPr>
          <w:sz w:val="28"/>
          <w:szCs w:val="28"/>
        </w:rPr>
        <w:t xml:space="preserve">ления хозяйствующего субъекта, </w:t>
      </w:r>
      <w:r w:rsidR="00E80299">
        <w:rPr>
          <w:sz w:val="28"/>
          <w:szCs w:val="28"/>
        </w:rPr>
        <w:t>Администрация</w:t>
      </w:r>
      <w:r>
        <w:rPr>
          <w:sz w:val="28"/>
          <w:szCs w:val="28"/>
        </w:rPr>
        <w:t xml:space="preserve"> Белокалитвинского городского поселения рассматривает поступившее заявление, проверяет наличие или отсутствие оснований для отказа, и по результатам совершает одно из следующих действий:</w:t>
      </w:r>
    </w:p>
    <w:p w:rsidR="004C2BA6" w:rsidRDefault="004C2BA6" w:rsidP="004C2BA6">
      <w:pPr>
        <w:ind w:firstLine="900"/>
        <w:jc w:val="both"/>
        <w:rPr>
          <w:sz w:val="28"/>
          <w:szCs w:val="28"/>
        </w:rPr>
      </w:pPr>
      <w:r>
        <w:rPr>
          <w:sz w:val="28"/>
          <w:szCs w:val="28"/>
        </w:rPr>
        <w:t xml:space="preserve"> - осуществляет подготовку проекта договора и направление его для подписания заявителю;</w:t>
      </w:r>
    </w:p>
    <w:p w:rsidR="008C7988" w:rsidRDefault="004C2BA6" w:rsidP="008C7988">
      <w:pPr>
        <w:ind w:firstLine="900"/>
        <w:jc w:val="both"/>
        <w:rPr>
          <w:sz w:val="28"/>
          <w:szCs w:val="28"/>
        </w:rPr>
      </w:pPr>
      <w:r>
        <w:rPr>
          <w:sz w:val="28"/>
          <w:szCs w:val="28"/>
        </w:rPr>
        <w:t>- принимает решение об отказе в заключени</w:t>
      </w:r>
      <w:proofErr w:type="gramStart"/>
      <w:r>
        <w:rPr>
          <w:sz w:val="28"/>
          <w:szCs w:val="28"/>
        </w:rPr>
        <w:t>и</w:t>
      </w:r>
      <w:proofErr w:type="gramEnd"/>
      <w:r>
        <w:rPr>
          <w:sz w:val="28"/>
          <w:szCs w:val="28"/>
        </w:rPr>
        <w:t xml:space="preserve"> договора и направляет принятое решение заявителю.</w:t>
      </w:r>
    </w:p>
    <w:p w:rsidR="00C9378E" w:rsidRDefault="008C7988" w:rsidP="008C7988">
      <w:pPr>
        <w:ind w:firstLine="900"/>
        <w:jc w:val="both"/>
        <w:rPr>
          <w:sz w:val="28"/>
          <w:szCs w:val="28"/>
        </w:rPr>
      </w:pPr>
      <w:r>
        <w:rPr>
          <w:sz w:val="28"/>
          <w:szCs w:val="28"/>
        </w:rPr>
        <w:lastRenderedPageBreak/>
        <w:t>2.5</w:t>
      </w:r>
      <w:r w:rsidR="00763378">
        <w:rPr>
          <w:sz w:val="28"/>
          <w:szCs w:val="28"/>
        </w:rPr>
        <w:t xml:space="preserve">. </w:t>
      </w:r>
      <w:proofErr w:type="gramStart"/>
      <w:r w:rsidR="00763378">
        <w:rPr>
          <w:sz w:val="28"/>
          <w:szCs w:val="28"/>
        </w:rPr>
        <w:t>Формы типового д</w:t>
      </w:r>
      <w:r w:rsidR="00C9378E" w:rsidRPr="008C7988">
        <w:rPr>
          <w:sz w:val="28"/>
          <w:szCs w:val="28"/>
        </w:rPr>
        <w:t>оговора о размещении</w:t>
      </w:r>
      <w:r>
        <w:rPr>
          <w:sz w:val="28"/>
          <w:szCs w:val="28"/>
        </w:rPr>
        <w:t xml:space="preserve"> НТО</w:t>
      </w:r>
      <w:r w:rsidR="00763378">
        <w:rPr>
          <w:sz w:val="28"/>
          <w:szCs w:val="28"/>
        </w:rPr>
        <w:t>, д</w:t>
      </w:r>
      <w:r w:rsidR="00C9378E" w:rsidRPr="008C7988">
        <w:rPr>
          <w:sz w:val="28"/>
          <w:szCs w:val="28"/>
        </w:rPr>
        <w:t xml:space="preserve">оговора о размещении </w:t>
      </w:r>
      <w:r>
        <w:rPr>
          <w:sz w:val="28"/>
          <w:szCs w:val="28"/>
        </w:rPr>
        <w:t xml:space="preserve">НТО </w:t>
      </w:r>
      <w:r w:rsidR="00C9378E" w:rsidRPr="008C7988">
        <w:rPr>
          <w:sz w:val="28"/>
          <w:szCs w:val="28"/>
        </w:rPr>
        <w:t>на базе транспортного средства, заявления</w:t>
      </w:r>
      <w:r w:rsidR="00763378">
        <w:rPr>
          <w:sz w:val="28"/>
          <w:szCs w:val="28"/>
        </w:rPr>
        <w:t xml:space="preserve"> о заключении договора о размещении НТО </w:t>
      </w:r>
      <w:r w:rsidR="00091731">
        <w:rPr>
          <w:sz w:val="28"/>
          <w:szCs w:val="28"/>
        </w:rPr>
        <w:t>без проведения торгов</w:t>
      </w:r>
      <w:r w:rsidR="00C9378E" w:rsidRPr="008C7988">
        <w:rPr>
          <w:sz w:val="28"/>
          <w:szCs w:val="28"/>
        </w:rPr>
        <w:t xml:space="preserve">, </w:t>
      </w:r>
      <w:r w:rsidR="00091731" w:rsidRPr="00091731">
        <w:rPr>
          <w:sz w:val="28"/>
          <w:szCs w:val="28"/>
        </w:rPr>
        <w:t>заявления о заключении договора о размещении НТО</w:t>
      </w:r>
      <w:r w:rsidR="00091731">
        <w:rPr>
          <w:sz w:val="28"/>
          <w:szCs w:val="28"/>
        </w:rPr>
        <w:t xml:space="preserve"> на базе транспортного средства </w:t>
      </w:r>
      <w:r w:rsidR="00091731" w:rsidRPr="00091731">
        <w:rPr>
          <w:sz w:val="28"/>
          <w:szCs w:val="28"/>
        </w:rPr>
        <w:t>без проведения торгов</w:t>
      </w:r>
      <w:r w:rsidR="00091731">
        <w:rPr>
          <w:sz w:val="28"/>
          <w:szCs w:val="28"/>
        </w:rPr>
        <w:t>,</w:t>
      </w:r>
      <w:r w:rsidR="00091731" w:rsidRPr="00091731">
        <w:rPr>
          <w:sz w:val="28"/>
          <w:szCs w:val="28"/>
        </w:rPr>
        <w:t xml:space="preserve"> </w:t>
      </w:r>
      <w:r w:rsidR="00C9378E" w:rsidRPr="008C7988">
        <w:rPr>
          <w:sz w:val="28"/>
          <w:szCs w:val="28"/>
        </w:rPr>
        <w:t>заявки об участии в торгах по приобретению права на размещение НТО, заявки об участии в торгах по приобретению права на размещение НТО</w:t>
      </w:r>
      <w:proofErr w:type="gramEnd"/>
      <w:r w:rsidR="00C9378E" w:rsidRPr="008C7988">
        <w:rPr>
          <w:sz w:val="28"/>
          <w:szCs w:val="28"/>
        </w:rPr>
        <w:t xml:space="preserve"> на базе транспортного средства утверждены </w:t>
      </w:r>
      <w:hyperlink r:id="rId10" w:tooltip="Постановление Правительства РО от 18.09.2015 N 583 (ред. от 20.05.2024) &quot;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w:history="1">
        <w:r w:rsidR="00C9378E" w:rsidRPr="008C7988">
          <w:rPr>
            <w:sz w:val="28"/>
            <w:szCs w:val="28"/>
          </w:rPr>
          <w:t>постановлением</w:t>
        </w:r>
      </w:hyperlink>
      <w:r w:rsidR="00C9378E" w:rsidRPr="008C7988">
        <w:rPr>
          <w:sz w:val="28"/>
          <w:szCs w:val="28"/>
        </w:rPr>
        <w:t xml:space="preserve"> Правительства Ро</w:t>
      </w:r>
      <w:r>
        <w:rPr>
          <w:sz w:val="28"/>
          <w:szCs w:val="28"/>
        </w:rPr>
        <w:t>стовской области от 18.09.2015 № 583 «</w:t>
      </w:r>
      <w:r w:rsidR="00C9378E" w:rsidRPr="008C7988">
        <w:rPr>
          <w:sz w:val="28"/>
          <w:szCs w:val="28"/>
        </w:rPr>
        <w:t>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w:t>
      </w:r>
      <w:r>
        <w:rPr>
          <w:sz w:val="28"/>
          <w:szCs w:val="28"/>
        </w:rPr>
        <w:t>ость на которые не разграничена»</w:t>
      </w:r>
      <w:r w:rsidR="00C9378E" w:rsidRPr="008C7988">
        <w:rPr>
          <w:sz w:val="28"/>
          <w:szCs w:val="28"/>
        </w:rPr>
        <w:t>.</w:t>
      </w:r>
    </w:p>
    <w:p w:rsidR="004C2BA6" w:rsidRDefault="008C7988" w:rsidP="004C2BA6">
      <w:pPr>
        <w:ind w:firstLine="900"/>
        <w:jc w:val="both"/>
        <w:rPr>
          <w:sz w:val="28"/>
          <w:szCs w:val="28"/>
        </w:rPr>
      </w:pPr>
      <w:r>
        <w:rPr>
          <w:sz w:val="28"/>
          <w:szCs w:val="28"/>
        </w:rPr>
        <w:t>2.6</w:t>
      </w:r>
      <w:r w:rsidR="004C2BA6">
        <w:rPr>
          <w:sz w:val="28"/>
          <w:szCs w:val="28"/>
        </w:rPr>
        <w:t xml:space="preserve">. </w:t>
      </w:r>
      <w:r w:rsidR="00521100">
        <w:rPr>
          <w:sz w:val="28"/>
          <w:szCs w:val="28"/>
        </w:rPr>
        <w:t>По Договору о размещении</w:t>
      </w:r>
      <w:r w:rsidR="004C2BA6" w:rsidRPr="00454EE8">
        <w:rPr>
          <w:sz w:val="28"/>
          <w:szCs w:val="28"/>
        </w:rPr>
        <w:t xml:space="preserve"> </w:t>
      </w:r>
      <w:r w:rsidR="004C2BA6">
        <w:rPr>
          <w:sz w:val="28"/>
          <w:szCs w:val="28"/>
        </w:rPr>
        <w:t xml:space="preserve">НТО </w:t>
      </w:r>
      <w:r w:rsidR="004C2BA6" w:rsidRPr="00454EE8">
        <w:rPr>
          <w:sz w:val="28"/>
          <w:szCs w:val="28"/>
        </w:rPr>
        <w:t>взимается плата за размещение</w:t>
      </w:r>
      <w:r w:rsidR="004C2BA6">
        <w:rPr>
          <w:sz w:val="28"/>
          <w:szCs w:val="28"/>
        </w:rPr>
        <w:t xml:space="preserve"> объекта</w:t>
      </w:r>
      <w:r w:rsidR="004C2BA6" w:rsidRPr="00454EE8">
        <w:rPr>
          <w:sz w:val="28"/>
          <w:szCs w:val="28"/>
        </w:rPr>
        <w:t xml:space="preserve">, которая подлежит зачислению в </w:t>
      </w:r>
      <w:r w:rsidR="004C2BA6">
        <w:rPr>
          <w:sz w:val="28"/>
          <w:szCs w:val="28"/>
        </w:rPr>
        <w:t>бюджет Белокалитвинского городского поселения</w:t>
      </w:r>
      <w:r w:rsidR="004C2BA6" w:rsidRPr="00454EE8">
        <w:rPr>
          <w:sz w:val="28"/>
          <w:szCs w:val="28"/>
        </w:rPr>
        <w:t>.</w:t>
      </w:r>
    </w:p>
    <w:p w:rsidR="004C2BA6" w:rsidRDefault="008C7988" w:rsidP="00C12A2D">
      <w:pPr>
        <w:shd w:val="clear" w:color="auto" w:fill="FFFFFF"/>
        <w:ind w:firstLine="900"/>
        <w:jc w:val="both"/>
        <w:rPr>
          <w:sz w:val="28"/>
          <w:szCs w:val="28"/>
        </w:rPr>
      </w:pPr>
      <w:r>
        <w:rPr>
          <w:sz w:val="28"/>
          <w:szCs w:val="28"/>
        </w:rPr>
        <w:t>2.7</w:t>
      </w:r>
      <w:r w:rsidR="004C2BA6" w:rsidRPr="00C12A2D">
        <w:rPr>
          <w:sz w:val="28"/>
          <w:szCs w:val="28"/>
        </w:rPr>
        <w:t xml:space="preserve">. Размер платы </w:t>
      </w:r>
      <w:r w:rsidR="00C12A2D">
        <w:rPr>
          <w:sz w:val="28"/>
          <w:szCs w:val="28"/>
        </w:rPr>
        <w:t xml:space="preserve">за размещение НТО </w:t>
      </w:r>
      <w:r w:rsidR="004C2BA6" w:rsidRPr="00C12A2D">
        <w:rPr>
          <w:sz w:val="28"/>
          <w:szCs w:val="28"/>
        </w:rPr>
        <w:t xml:space="preserve">устанавливается </w:t>
      </w:r>
      <w:r w:rsidR="00C12A2D">
        <w:rPr>
          <w:sz w:val="28"/>
          <w:szCs w:val="28"/>
        </w:rPr>
        <w:t xml:space="preserve">по результатам торгов в случае проведения торгов, или </w:t>
      </w:r>
      <w:r w:rsidR="00C9378E" w:rsidRPr="008C7988">
        <w:rPr>
          <w:sz w:val="28"/>
          <w:szCs w:val="28"/>
        </w:rPr>
        <w:t>по установленной начальной цене</w:t>
      </w:r>
      <w:r w:rsidR="00C9378E">
        <w:t xml:space="preserve"> </w:t>
      </w:r>
      <w:r>
        <w:rPr>
          <w:sz w:val="28"/>
          <w:szCs w:val="28"/>
          <w:lang w:eastAsia="en-US"/>
        </w:rPr>
        <w:t xml:space="preserve">в случае заключения договора о размещении НТО без торгов, </w:t>
      </w:r>
      <w:r w:rsidR="003D2568" w:rsidRPr="00C12A2D">
        <w:rPr>
          <w:sz w:val="28"/>
          <w:szCs w:val="28"/>
          <w:lang w:eastAsia="en-US"/>
        </w:rPr>
        <w:t xml:space="preserve">в соответствии с </w:t>
      </w:r>
      <w:r w:rsidR="00C12A2D">
        <w:rPr>
          <w:sz w:val="28"/>
          <w:szCs w:val="28"/>
          <w:lang w:eastAsia="en-US"/>
        </w:rPr>
        <w:t>методикой</w:t>
      </w:r>
      <w:r w:rsidR="00780E3B">
        <w:rPr>
          <w:sz w:val="28"/>
          <w:szCs w:val="28"/>
          <w:lang w:eastAsia="en-US"/>
        </w:rPr>
        <w:t>, согласно приложению № 3 к настоящему пост</w:t>
      </w:r>
      <w:r>
        <w:rPr>
          <w:sz w:val="28"/>
          <w:szCs w:val="28"/>
          <w:lang w:eastAsia="en-US"/>
        </w:rPr>
        <w:t>ановлению.</w:t>
      </w:r>
    </w:p>
    <w:p w:rsidR="004C2BA6" w:rsidRDefault="008C7988" w:rsidP="004C2BA6">
      <w:pPr>
        <w:ind w:firstLine="900"/>
        <w:jc w:val="both"/>
        <w:rPr>
          <w:sz w:val="28"/>
          <w:szCs w:val="28"/>
        </w:rPr>
      </w:pPr>
      <w:r>
        <w:rPr>
          <w:sz w:val="28"/>
          <w:szCs w:val="28"/>
        </w:rPr>
        <w:t>2.8</w:t>
      </w:r>
      <w:r w:rsidR="004C2BA6">
        <w:rPr>
          <w:sz w:val="28"/>
          <w:szCs w:val="28"/>
        </w:rPr>
        <w:t xml:space="preserve">. </w:t>
      </w:r>
      <w:r w:rsidR="004C2BA6" w:rsidRPr="00DD2965">
        <w:rPr>
          <w:sz w:val="28"/>
          <w:szCs w:val="28"/>
        </w:rPr>
        <w:t xml:space="preserve">Размер платы за размещение </w:t>
      </w:r>
      <w:r w:rsidR="004C2BA6">
        <w:rPr>
          <w:sz w:val="28"/>
          <w:szCs w:val="28"/>
        </w:rPr>
        <w:t xml:space="preserve">НТО </w:t>
      </w:r>
      <w:r w:rsidR="004C2BA6" w:rsidRPr="00DD2965">
        <w:rPr>
          <w:sz w:val="28"/>
          <w:szCs w:val="28"/>
        </w:rPr>
        <w:t>подлежит ежегодной индексации с учетом</w:t>
      </w:r>
      <w:r w:rsidR="004C2BA6">
        <w:rPr>
          <w:sz w:val="28"/>
          <w:szCs w:val="28"/>
        </w:rPr>
        <w:t xml:space="preserve"> </w:t>
      </w:r>
      <w:r w:rsidR="004C2BA6" w:rsidRPr="00DD2965">
        <w:rPr>
          <w:sz w:val="28"/>
          <w:szCs w:val="28"/>
        </w:rPr>
        <w:t>размера уровня инфляции, установленного на начало очередного финансового года.</w:t>
      </w:r>
    </w:p>
    <w:p w:rsidR="004C2BA6" w:rsidRDefault="008C7988" w:rsidP="004C2BA6">
      <w:pPr>
        <w:ind w:firstLine="900"/>
        <w:jc w:val="both"/>
        <w:rPr>
          <w:sz w:val="28"/>
          <w:szCs w:val="28"/>
        </w:rPr>
      </w:pPr>
      <w:r>
        <w:rPr>
          <w:sz w:val="28"/>
          <w:szCs w:val="28"/>
        </w:rPr>
        <w:t>2.9</w:t>
      </w:r>
      <w:r w:rsidR="004C2BA6">
        <w:rPr>
          <w:sz w:val="28"/>
          <w:szCs w:val="28"/>
        </w:rPr>
        <w:t xml:space="preserve">. </w:t>
      </w:r>
      <w:r w:rsidR="00521100">
        <w:rPr>
          <w:sz w:val="28"/>
          <w:szCs w:val="28"/>
        </w:rPr>
        <w:t>Договор о размещении</w:t>
      </w:r>
      <w:r w:rsidR="004C2BA6" w:rsidRPr="00E116AE">
        <w:rPr>
          <w:sz w:val="28"/>
          <w:szCs w:val="28"/>
        </w:rPr>
        <w:t xml:space="preserve"> НТО, срок действия которого истекает, продлевается без проведения конкурентных процедур в случае отсутств</w:t>
      </w:r>
      <w:r w:rsidR="00521100">
        <w:rPr>
          <w:sz w:val="28"/>
          <w:szCs w:val="28"/>
        </w:rPr>
        <w:t>ия нарушений условий договора о размещении</w:t>
      </w:r>
      <w:r w:rsidR="004C2BA6" w:rsidRPr="00E116AE">
        <w:rPr>
          <w:sz w:val="28"/>
          <w:szCs w:val="28"/>
        </w:rPr>
        <w:t xml:space="preserve"> НТО по заявлению </w:t>
      </w:r>
      <w:r w:rsidR="00F90E4A" w:rsidRPr="00F90E4A">
        <w:rPr>
          <w:sz w:val="28"/>
          <w:szCs w:val="28"/>
        </w:rPr>
        <w:t>хозяйствующего субъекта</w:t>
      </w:r>
      <w:r w:rsidR="004C2BA6" w:rsidRPr="00E116AE">
        <w:rPr>
          <w:sz w:val="28"/>
          <w:szCs w:val="28"/>
        </w:rPr>
        <w:t xml:space="preserve"> на срок </w:t>
      </w:r>
      <w:r w:rsidR="00F90E4A">
        <w:rPr>
          <w:sz w:val="28"/>
          <w:szCs w:val="28"/>
        </w:rPr>
        <w:t>не более чем</w:t>
      </w:r>
      <w:r w:rsidR="004C2BA6" w:rsidRPr="00E116AE">
        <w:rPr>
          <w:sz w:val="28"/>
          <w:szCs w:val="28"/>
        </w:rPr>
        <w:t xml:space="preserve"> </w:t>
      </w:r>
      <w:r w:rsidR="00F90E4A">
        <w:rPr>
          <w:sz w:val="28"/>
          <w:szCs w:val="28"/>
        </w:rPr>
        <w:t>десять</w:t>
      </w:r>
      <w:r w:rsidR="004C2BA6" w:rsidRPr="00E116AE">
        <w:rPr>
          <w:sz w:val="28"/>
          <w:szCs w:val="28"/>
        </w:rPr>
        <w:t xml:space="preserve"> лет либо на меньший срок, указанный в заявлении </w:t>
      </w:r>
      <w:r w:rsidR="00F90E4A" w:rsidRPr="00F90E4A">
        <w:rPr>
          <w:sz w:val="28"/>
          <w:szCs w:val="28"/>
        </w:rPr>
        <w:t>хозяйствующего субъекта</w:t>
      </w:r>
      <w:r w:rsidR="004C2BA6" w:rsidRPr="00E116AE">
        <w:rPr>
          <w:sz w:val="28"/>
          <w:szCs w:val="28"/>
        </w:rPr>
        <w:t>.</w:t>
      </w:r>
      <w:r w:rsidR="004C2BA6">
        <w:rPr>
          <w:sz w:val="28"/>
          <w:szCs w:val="28"/>
        </w:rPr>
        <w:t xml:space="preserve"> </w:t>
      </w:r>
      <w:r w:rsidR="004C2BA6" w:rsidRPr="00E06602">
        <w:rPr>
          <w:sz w:val="28"/>
          <w:szCs w:val="28"/>
        </w:rPr>
        <w:t>Продление срока действия договора осуществляется путем заключения дополнительного соглашения к договору.</w:t>
      </w:r>
    </w:p>
    <w:p w:rsidR="00CC1C35" w:rsidRPr="00CC1C35" w:rsidRDefault="004C2BA6" w:rsidP="00CC1C35">
      <w:pPr>
        <w:shd w:val="clear" w:color="auto" w:fill="FFFFFF"/>
        <w:ind w:firstLine="900"/>
        <w:jc w:val="both"/>
        <w:rPr>
          <w:sz w:val="28"/>
          <w:szCs w:val="28"/>
          <w:shd w:val="clear" w:color="auto" w:fill="FFFFFF"/>
        </w:rPr>
      </w:pPr>
      <w:r w:rsidRPr="00192D64">
        <w:rPr>
          <w:sz w:val="28"/>
          <w:szCs w:val="28"/>
        </w:rPr>
        <w:t>2</w:t>
      </w:r>
      <w:r w:rsidR="008C7988" w:rsidRPr="00192D64">
        <w:rPr>
          <w:sz w:val="28"/>
          <w:szCs w:val="28"/>
          <w:shd w:val="clear" w:color="auto" w:fill="FFFFFF"/>
        </w:rPr>
        <w:t>.10</w:t>
      </w:r>
      <w:r w:rsidR="00CC1C35">
        <w:rPr>
          <w:sz w:val="28"/>
          <w:szCs w:val="28"/>
          <w:shd w:val="clear" w:color="auto" w:fill="FFFFFF"/>
        </w:rPr>
        <w:t xml:space="preserve">. </w:t>
      </w:r>
      <w:r w:rsidR="00CC1C35" w:rsidRPr="00CC1C35">
        <w:rPr>
          <w:sz w:val="28"/>
          <w:szCs w:val="28"/>
          <w:shd w:val="clear" w:color="auto" w:fill="FFFFFF"/>
        </w:rPr>
        <w:t xml:space="preserve">Смена владельца </w:t>
      </w:r>
      <w:r w:rsidR="00CC1C35">
        <w:rPr>
          <w:sz w:val="28"/>
          <w:szCs w:val="28"/>
          <w:shd w:val="clear" w:color="auto" w:fill="FFFFFF"/>
        </w:rPr>
        <w:t>НТО</w:t>
      </w:r>
      <w:r w:rsidR="00CC1C35" w:rsidRPr="00CC1C35">
        <w:rPr>
          <w:sz w:val="28"/>
          <w:szCs w:val="28"/>
          <w:shd w:val="clear" w:color="auto" w:fill="FFFFFF"/>
        </w:rPr>
        <w:t xml:space="preserve"> (реорганизация юридических лиц, наследование, уступка прав и обязанностей по договору, другие случаи, предусмотренные действующим законодательством) является</w:t>
      </w:r>
      <w:r w:rsidR="00A850E3">
        <w:rPr>
          <w:sz w:val="28"/>
          <w:szCs w:val="28"/>
          <w:shd w:val="clear" w:color="auto" w:fill="FFFFFF"/>
        </w:rPr>
        <w:t xml:space="preserve"> основанием для переоформления д</w:t>
      </w:r>
      <w:r w:rsidR="00CC1C35" w:rsidRPr="00CC1C35">
        <w:rPr>
          <w:sz w:val="28"/>
          <w:szCs w:val="28"/>
          <w:shd w:val="clear" w:color="auto" w:fill="FFFFFF"/>
        </w:rPr>
        <w:t xml:space="preserve">оговора </w:t>
      </w:r>
      <w:r w:rsidR="00A850E3">
        <w:rPr>
          <w:sz w:val="28"/>
          <w:szCs w:val="28"/>
          <w:shd w:val="clear" w:color="auto" w:fill="FFFFFF"/>
        </w:rPr>
        <w:t xml:space="preserve">о размещении НТО </w:t>
      </w:r>
      <w:proofErr w:type="gramStart"/>
      <w:r w:rsidR="00CC1C35" w:rsidRPr="00CC1C35">
        <w:rPr>
          <w:sz w:val="28"/>
          <w:szCs w:val="28"/>
          <w:shd w:val="clear" w:color="auto" w:fill="FFFFFF"/>
        </w:rPr>
        <w:t>на</w:t>
      </w:r>
      <w:proofErr w:type="gramEnd"/>
      <w:r w:rsidR="00CC1C35" w:rsidRPr="00CC1C35">
        <w:rPr>
          <w:sz w:val="28"/>
          <w:szCs w:val="28"/>
          <w:shd w:val="clear" w:color="auto" w:fill="FFFFFF"/>
        </w:rPr>
        <w:t xml:space="preserve"> </w:t>
      </w:r>
      <w:proofErr w:type="gramStart"/>
      <w:r w:rsidR="00CC1C35" w:rsidRPr="00CC1C35">
        <w:rPr>
          <w:sz w:val="28"/>
          <w:szCs w:val="28"/>
          <w:shd w:val="clear" w:color="auto" w:fill="FFFFFF"/>
        </w:rPr>
        <w:t>нового</w:t>
      </w:r>
      <w:proofErr w:type="gramEnd"/>
      <w:r w:rsidR="00CC1C35" w:rsidRPr="00CC1C35">
        <w:rPr>
          <w:sz w:val="28"/>
          <w:szCs w:val="28"/>
          <w:shd w:val="clear" w:color="auto" w:fill="FFFFFF"/>
        </w:rPr>
        <w:t xml:space="preserve"> владельца указанного объекта на срок действия первоначальных документов на тех же условиях.</w:t>
      </w:r>
    </w:p>
    <w:p w:rsidR="00CC1C35" w:rsidRPr="00CC1C35" w:rsidRDefault="00CC1C35" w:rsidP="00A850E3">
      <w:pPr>
        <w:shd w:val="clear" w:color="auto" w:fill="FFFFFF"/>
        <w:ind w:firstLine="900"/>
        <w:jc w:val="both"/>
        <w:rPr>
          <w:sz w:val="28"/>
          <w:szCs w:val="28"/>
          <w:shd w:val="clear" w:color="auto" w:fill="FFFFFF"/>
        </w:rPr>
      </w:pPr>
      <w:r w:rsidRPr="00CC1C35">
        <w:rPr>
          <w:sz w:val="28"/>
          <w:szCs w:val="28"/>
          <w:shd w:val="clear" w:color="auto" w:fill="FFFFFF"/>
        </w:rPr>
        <w:t>Пере</w:t>
      </w:r>
      <w:r w:rsidR="00A850E3">
        <w:rPr>
          <w:sz w:val="28"/>
          <w:szCs w:val="28"/>
          <w:shd w:val="clear" w:color="auto" w:fill="FFFFFF"/>
        </w:rPr>
        <w:t>уступка прав и обязанностей по д</w:t>
      </w:r>
      <w:r w:rsidRPr="00CC1C35">
        <w:rPr>
          <w:sz w:val="28"/>
          <w:szCs w:val="28"/>
          <w:shd w:val="clear" w:color="auto" w:fill="FFFFFF"/>
        </w:rPr>
        <w:t>оговору</w:t>
      </w:r>
      <w:r w:rsidR="00A850E3">
        <w:rPr>
          <w:sz w:val="28"/>
          <w:szCs w:val="28"/>
          <w:shd w:val="clear" w:color="auto" w:fill="FFFFFF"/>
        </w:rPr>
        <w:t xml:space="preserve"> о размещении НТО</w:t>
      </w:r>
      <w:r w:rsidRPr="00CC1C35">
        <w:rPr>
          <w:sz w:val="28"/>
          <w:szCs w:val="28"/>
          <w:shd w:val="clear" w:color="auto" w:fill="FFFFFF"/>
        </w:rPr>
        <w:t>, заключенному по результатам торгов, третьим лицам запрещается в течение всего срока действия Договора.</w:t>
      </w:r>
    </w:p>
    <w:p w:rsidR="00CC1C35" w:rsidRPr="00CC1C35" w:rsidRDefault="00A850E3" w:rsidP="00A850E3">
      <w:pPr>
        <w:shd w:val="clear" w:color="auto" w:fill="FFFFFF"/>
        <w:ind w:firstLine="900"/>
        <w:jc w:val="both"/>
        <w:rPr>
          <w:sz w:val="28"/>
          <w:szCs w:val="28"/>
          <w:shd w:val="clear" w:color="auto" w:fill="FFFFFF"/>
        </w:rPr>
      </w:pPr>
      <w:r>
        <w:rPr>
          <w:sz w:val="28"/>
          <w:szCs w:val="28"/>
          <w:shd w:val="clear" w:color="auto" w:fill="FFFFFF"/>
        </w:rPr>
        <w:t>В случае заключения д</w:t>
      </w:r>
      <w:r w:rsidR="00CC1C35" w:rsidRPr="00CC1C35">
        <w:rPr>
          <w:sz w:val="28"/>
          <w:szCs w:val="28"/>
          <w:shd w:val="clear" w:color="auto" w:fill="FFFFFF"/>
        </w:rPr>
        <w:t>оговора</w:t>
      </w:r>
      <w:r>
        <w:rPr>
          <w:sz w:val="28"/>
          <w:szCs w:val="28"/>
          <w:shd w:val="clear" w:color="auto" w:fill="FFFFFF"/>
        </w:rPr>
        <w:t xml:space="preserve"> о размещении НТО без торгов</w:t>
      </w:r>
      <w:r w:rsidR="00CC1C35" w:rsidRPr="00CC1C35">
        <w:rPr>
          <w:sz w:val="28"/>
          <w:szCs w:val="28"/>
          <w:shd w:val="clear" w:color="auto" w:fill="FFFFFF"/>
        </w:rPr>
        <w:t xml:space="preserve">, переуступка прав и обязанностей по Договору третьим лицам оформляется по согласованию с </w:t>
      </w:r>
      <w:r>
        <w:rPr>
          <w:sz w:val="28"/>
          <w:szCs w:val="28"/>
          <w:shd w:val="clear" w:color="auto" w:fill="FFFFFF"/>
        </w:rPr>
        <w:t>Администрацией Белокалитвинского городского поселения</w:t>
      </w:r>
      <w:r w:rsidR="00CC1C35" w:rsidRPr="00CC1C35">
        <w:rPr>
          <w:sz w:val="28"/>
          <w:szCs w:val="28"/>
          <w:shd w:val="clear" w:color="auto" w:fill="FFFFFF"/>
        </w:rPr>
        <w:t xml:space="preserve"> в срок не более 30 дней со дня поступления соответствующег</w:t>
      </w:r>
      <w:r>
        <w:rPr>
          <w:sz w:val="28"/>
          <w:szCs w:val="28"/>
          <w:shd w:val="clear" w:color="auto" w:fill="FFFFFF"/>
        </w:rPr>
        <w:t>о заявления от хозяйствующего субъекта</w:t>
      </w:r>
      <w:r w:rsidR="00CC1C35" w:rsidRPr="00CC1C35">
        <w:rPr>
          <w:sz w:val="28"/>
          <w:szCs w:val="28"/>
          <w:shd w:val="clear" w:color="auto" w:fill="FFFFFF"/>
        </w:rPr>
        <w:t>.</w:t>
      </w:r>
    </w:p>
    <w:p w:rsidR="00B66208" w:rsidRDefault="00CC1C35" w:rsidP="00B66208">
      <w:pPr>
        <w:shd w:val="clear" w:color="auto" w:fill="FFFFFF"/>
        <w:ind w:firstLine="900"/>
        <w:jc w:val="both"/>
        <w:rPr>
          <w:sz w:val="28"/>
          <w:szCs w:val="28"/>
          <w:shd w:val="clear" w:color="auto" w:fill="FFFFFF"/>
        </w:rPr>
      </w:pPr>
      <w:r w:rsidRPr="00CC1C35">
        <w:rPr>
          <w:sz w:val="28"/>
          <w:szCs w:val="28"/>
          <w:shd w:val="clear" w:color="auto" w:fill="FFFFFF"/>
        </w:rPr>
        <w:t>Заявление о пере</w:t>
      </w:r>
      <w:r w:rsidR="00B66208">
        <w:rPr>
          <w:sz w:val="28"/>
          <w:szCs w:val="28"/>
          <w:shd w:val="clear" w:color="auto" w:fill="FFFFFF"/>
        </w:rPr>
        <w:t xml:space="preserve">уступке прав и обязанностей по договору о размещении НТО </w:t>
      </w:r>
      <w:r w:rsidRPr="00CC1C35">
        <w:rPr>
          <w:sz w:val="28"/>
          <w:szCs w:val="28"/>
          <w:shd w:val="clear" w:color="auto" w:fill="FFFFFF"/>
        </w:rPr>
        <w:t xml:space="preserve">подается в </w:t>
      </w:r>
      <w:r w:rsidR="00B66208">
        <w:rPr>
          <w:sz w:val="28"/>
          <w:szCs w:val="28"/>
          <w:shd w:val="clear" w:color="auto" w:fill="FFFFFF"/>
        </w:rPr>
        <w:t>Администрацию Белокалитвинского городского поселения владельцем НТО</w:t>
      </w:r>
      <w:r w:rsidRPr="00CC1C35">
        <w:rPr>
          <w:sz w:val="28"/>
          <w:szCs w:val="28"/>
          <w:shd w:val="clear" w:color="auto" w:fill="FFFFFF"/>
        </w:rPr>
        <w:t>,</w:t>
      </w:r>
      <w:r w:rsidR="00B66208">
        <w:rPr>
          <w:sz w:val="28"/>
          <w:szCs w:val="28"/>
          <w:shd w:val="clear" w:color="auto" w:fill="FFFFFF"/>
        </w:rPr>
        <w:t xml:space="preserve"> имеющим действующий договор о размещении НТО </w:t>
      </w:r>
      <w:r w:rsidRPr="00CC1C35">
        <w:rPr>
          <w:sz w:val="28"/>
          <w:szCs w:val="28"/>
          <w:shd w:val="clear" w:color="auto" w:fill="FFFFFF"/>
        </w:rPr>
        <w:t xml:space="preserve">(лично или через своего законного представителя), в присутствии </w:t>
      </w:r>
      <w:r w:rsidRPr="00CC1C35">
        <w:rPr>
          <w:sz w:val="28"/>
          <w:szCs w:val="28"/>
          <w:shd w:val="clear" w:color="auto" w:fill="FFFFFF"/>
        </w:rPr>
        <w:lastRenderedPageBreak/>
        <w:t>цессионария (законного представителя). Заявление дол</w:t>
      </w:r>
      <w:r w:rsidR="00B66208">
        <w:rPr>
          <w:sz w:val="28"/>
          <w:szCs w:val="28"/>
          <w:shd w:val="clear" w:color="auto" w:fill="FFFFFF"/>
        </w:rPr>
        <w:t xml:space="preserve">жно быть подписано владельцем НТО </w:t>
      </w:r>
      <w:r w:rsidRPr="00CC1C35">
        <w:rPr>
          <w:sz w:val="28"/>
          <w:szCs w:val="28"/>
          <w:shd w:val="clear" w:color="auto" w:fill="FFFFFF"/>
        </w:rPr>
        <w:t>(законным представителем),</w:t>
      </w:r>
      <w:r w:rsidR="00B66208">
        <w:rPr>
          <w:sz w:val="28"/>
          <w:szCs w:val="28"/>
          <w:shd w:val="clear" w:color="auto" w:fill="FFFFFF"/>
        </w:rPr>
        <w:t xml:space="preserve"> имеющим действующий договор о </w:t>
      </w:r>
      <w:r w:rsidRPr="00CC1C35">
        <w:rPr>
          <w:sz w:val="28"/>
          <w:szCs w:val="28"/>
          <w:shd w:val="clear" w:color="auto" w:fill="FFFFFF"/>
        </w:rPr>
        <w:t>размещ</w:t>
      </w:r>
      <w:r w:rsidR="00B66208">
        <w:rPr>
          <w:sz w:val="28"/>
          <w:szCs w:val="28"/>
          <w:shd w:val="clear" w:color="auto" w:fill="FFFFFF"/>
        </w:rPr>
        <w:t>ении НТО</w:t>
      </w:r>
      <w:r w:rsidRPr="00CC1C35">
        <w:rPr>
          <w:sz w:val="28"/>
          <w:szCs w:val="28"/>
          <w:shd w:val="clear" w:color="auto" w:fill="FFFFFF"/>
        </w:rPr>
        <w:t xml:space="preserve">, и цессионарием (законным представителем). </w:t>
      </w:r>
      <w:proofErr w:type="gramStart"/>
      <w:r w:rsidRPr="00CC1C35">
        <w:rPr>
          <w:sz w:val="28"/>
          <w:szCs w:val="28"/>
          <w:shd w:val="clear" w:color="auto" w:fill="FFFFFF"/>
        </w:rPr>
        <w:t xml:space="preserve">К заявлению прилагаются подписанный между владельцем </w:t>
      </w:r>
      <w:r w:rsidR="00B66208">
        <w:rPr>
          <w:sz w:val="28"/>
          <w:szCs w:val="28"/>
          <w:shd w:val="clear" w:color="auto" w:fill="FFFFFF"/>
        </w:rPr>
        <w:t>НТО</w:t>
      </w:r>
      <w:r w:rsidRPr="00CC1C35">
        <w:rPr>
          <w:sz w:val="28"/>
          <w:szCs w:val="28"/>
          <w:shd w:val="clear" w:color="auto" w:fill="FFFFFF"/>
        </w:rPr>
        <w:t xml:space="preserve"> и цессионарием договор уступки прав и обязанностей по договору</w:t>
      </w:r>
      <w:r w:rsidR="00B66208">
        <w:rPr>
          <w:sz w:val="28"/>
          <w:szCs w:val="28"/>
          <w:shd w:val="clear" w:color="auto" w:fill="FFFFFF"/>
        </w:rPr>
        <w:t xml:space="preserve"> о размещении</w:t>
      </w:r>
      <w:r w:rsidRPr="00CC1C35">
        <w:rPr>
          <w:sz w:val="28"/>
          <w:szCs w:val="28"/>
          <w:shd w:val="clear" w:color="auto" w:fill="FFFFFF"/>
        </w:rPr>
        <w:t xml:space="preserve"> </w:t>
      </w:r>
      <w:r w:rsidR="00B66208">
        <w:rPr>
          <w:sz w:val="28"/>
          <w:szCs w:val="28"/>
          <w:shd w:val="clear" w:color="auto" w:fill="FFFFFF"/>
        </w:rPr>
        <w:t>НТО</w:t>
      </w:r>
      <w:r w:rsidRPr="00CC1C35">
        <w:rPr>
          <w:sz w:val="28"/>
          <w:szCs w:val="28"/>
          <w:shd w:val="clear" w:color="auto" w:fill="FFFFFF"/>
        </w:rPr>
        <w:t>, копия паспорта цессионария (в случае пере</w:t>
      </w:r>
      <w:r w:rsidR="00B66208">
        <w:rPr>
          <w:sz w:val="28"/>
          <w:szCs w:val="28"/>
          <w:shd w:val="clear" w:color="auto" w:fill="FFFFFF"/>
        </w:rPr>
        <w:t>уступки прав и обязанностей по д</w:t>
      </w:r>
      <w:r w:rsidRPr="00CC1C35">
        <w:rPr>
          <w:sz w:val="28"/>
          <w:szCs w:val="28"/>
          <w:shd w:val="clear" w:color="auto" w:fill="FFFFFF"/>
        </w:rPr>
        <w:t>оговору на юридическое лицо - копии учредительных документов с приказом о назначении лица, уполномоченного действовать от имени юридического лица), копии свидетельства (лист записи) о регистрации цессионария в качестве индивидуального предпринимателя (юридического лица</w:t>
      </w:r>
      <w:proofErr w:type="gramEnd"/>
      <w:r w:rsidRPr="00CC1C35">
        <w:rPr>
          <w:sz w:val="28"/>
          <w:szCs w:val="28"/>
          <w:shd w:val="clear" w:color="auto" w:fill="FFFFFF"/>
        </w:rPr>
        <w:t>) и о постановке на учет в Российской Федерации в налоговом органе, оригинал либо заверенная в нотариальном порядке копия документа, подтверждающего полномочия лица на осуществление действий.</w:t>
      </w:r>
    </w:p>
    <w:p w:rsidR="00CC1C35" w:rsidRPr="00CC1C35" w:rsidRDefault="00B66208" w:rsidP="00B66208">
      <w:pPr>
        <w:shd w:val="clear" w:color="auto" w:fill="FFFFFF"/>
        <w:ind w:firstLine="900"/>
        <w:jc w:val="both"/>
        <w:rPr>
          <w:sz w:val="28"/>
          <w:szCs w:val="28"/>
          <w:shd w:val="clear" w:color="auto" w:fill="FFFFFF"/>
        </w:rPr>
      </w:pPr>
      <w:r>
        <w:rPr>
          <w:sz w:val="28"/>
          <w:szCs w:val="28"/>
          <w:shd w:val="clear" w:color="auto" w:fill="FFFFFF"/>
        </w:rPr>
        <w:t xml:space="preserve">Администрация Белокалитвинского городского поселения </w:t>
      </w:r>
      <w:r w:rsidR="00CC1C35" w:rsidRPr="00CC1C35">
        <w:rPr>
          <w:sz w:val="28"/>
          <w:szCs w:val="28"/>
          <w:shd w:val="clear" w:color="auto" w:fill="FFFFFF"/>
        </w:rPr>
        <w:t>не согласовывает пере</w:t>
      </w:r>
      <w:r>
        <w:rPr>
          <w:sz w:val="28"/>
          <w:szCs w:val="28"/>
          <w:shd w:val="clear" w:color="auto" w:fill="FFFFFF"/>
        </w:rPr>
        <w:t>уступку прав и обязанностей по д</w:t>
      </w:r>
      <w:r w:rsidR="00CC1C35" w:rsidRPr="00CC1C35">
        <w:rPr>
          <w:sz w:val="28"/>
          <w:szCs w:val="28"/>
          <w:shd w:val="clear" w:color="auto" w:fill="FFFFFF"/>
        </w:rPr>
        <w:t>оговору</w:t>
      </w:r>
      <w:r>
        <w:rPr>
          <w:sz w:val="28"/>
          <w:szCs w:val="28"/>
          <w:shd w:val="clear" w:color="auto" w:fill="FFFFFF"/>
        </w:rPr>
        <w:t xml:space="preserve"> о размещении НТО</w:t>
      </w:r>
      <w:r w:rsidR="00CC1C35" w:rsidRPr="00CC1C35">
        <w:rPr>
          <w:sz w:val="28"/>
          <w:szCs w:val="28"/>
          <w:shd w:val="clear" w:color="auto" w:fill="FFFFFF"/>
        </w:rPr>
        <w:t xml:space="preserve"> по следующим основаниям:</w:t>
      </w:r>
    </w:p>
    <w:p w:rsidR="00CC1C35" w:rsidRPr="00CC1C35" w:rsidRDefault="00CC1C35" w:rsidP="00AD770D">
      <w:pPr>
        <w:shd w:val="clear" w:color="auto" w:fill="FFFFFF"/>
        <w:ind w:firstLine="900"/>
        <w:jc w:val="both"/>
        <w:rPr>
          <w:sz w:val="28"/>
          <w:szCs w:val="28"/>
          <w:shd w:val="clear" w:color="auto" w:fill="FFFFFF"/>
        </w:rPr>
      </w:pPr>
      <w:r w:rsidRPr="00CC1C35">
        <w:rPr>
          <w:sz w:val="28"/>
          <w:szCs w:val="28"/>
          <w:shd w:val="clear" w:color="auto" w:fill="FFFFFF"/>
        </w:rPr>
        <w:t>- д</w:t>
      </w:r>
      <w:r w:rsidR="00B66208">
        <w:rPr>
          <w:sz w:val="28"/>
          <w:szCs w:val="28"/>
          <w:shd w:val="clear" w:color="auto" w:fill="FFFFFF"/>
        </w:rPr>
        <w:t>окументы, указанные в пункте 2.10</w:t>
      </w:r>
      <w:r w:rsidRPr="00CC1C35">
        <w:rPr>
          <w:sz w:val="28"/>
          <w:szCs w:val="28"/>
          <w:shd w:val="clear" w:color="auto" w:fill="FFFFFF"/>
        </w:rPr>
        <w:t xml:space="preserve"> настоящего Положения, предоставлены не в полном объеме;</w:t>
      </w:r>
    </w:p>
    <w:p w:rsidR="00CC1C35" w:rsidRPr="00CC1C35" w:rsidRDefault="00CC1C35" w:rsidP="00AD770D">
      <w:pPr>
        <w:shd w:val="clear" w:color="auto" w:fill="FFFFFF"/>
        <w:ind w:firstLine="900"/>
        <w:jc w:val="both"/>
        <w:rPr>
          <w:sz w:val="28"/>
          <w:szCs w:val="28"/>
          <w:shd w:val="clear" w:color="auto" w:fill="FFFFFF"/>
        </w:rPr>
      </w:pPr>
      <w:r w:rsidRPr="00CC1C35">
        <w:rPr>
          <w:sz w:val="28"/>
          <w:szCs w:val="28"/>
          <w:shd w:val="clear" w:color="auto" w:fill="FFFFFF"/>
        </w:rPr>
        <w:t>- на дату подачи заявления о пере</w:t>
      </w:r>
      <w:r w:rsidR="00AD770D">
        <w:rPr>
          <w:sz w:val="28"/>
          <w:szCs w:val="28"/>
          <w:shd w:val="clear" w:color="auto" w:fill="FFFFFF"/>
        </w:rPr>
        <w:t>уступке прав и обязанностей по д</w:t>
      </w:r>
      <w:r w:rsidRPr="00CC1C35">
        <w:rPr>
          <w:sz w:val="28"/>
          <w:szCs w:val="28"/>
          <w:shd w:val="clear" w:color="auto" w:fill="FFFFFF"/>
        </w:rPr>
        <w:t>оговору</w:t>
      </w:r>
      <w:r w:rsidR="00AD770D">
        <w:rPr>
          <w:sz w:val="28"/>
          <w:szCs w:val="28"/>
          <w:shd w:val="clear" w:color="auto" w:fill="FFFFFF"/>
        </w:rPr>
        <w:t xml:space="preserve"> о размещении НТО </w:t>
      </w:r>
      <w:r w:rsidRPr="00CC1C35">
        <w:rPr>
          <w:sz w:val="28"/>
          <w:szCs w:val="28"/>
          <w:shd w:val="clear" w:color="auto" w:fill="FFFFFF"/>
        </w:rPr>
        <w:t xml:space="preserve">у владельца </w:t>
      </w:r>
      <w:r w:rsidR="00AD770D">
        <w:rPr>
          <w:sz w:val="28"/>
          <w:szCs w:val="28"/>
          <w:shd w:val="clear" w:color="auto" w:fill="FFFFFF"/>
        </w:rPr>
        <w:t xml:space="preserve">НТО имеется задолженность по договору </w:t>
      </w:r>
      <w:r w:rsidRPr="00CC1C35">
        <w:rPr>
          <w:sz w:val="28"/>
          <w:szCs w:val="28"/>
          <w:shd w:val="clear" w:color="auto" w:fill="FFFFFF"/>
        </w:rPr>
        <w:t xml:space="preserve">либо по иным договорам </w:t>
      </w:r>
      <w:r w:rsidR="00AD770D">
        <w:rPr>
          <w:sz w:val="28"/>
          <w:szCs w:val="28"/>
          <w:shd w:val="clear" w:color="auto" w:fill="FFFFFF"/>
        </w:rPr>
        <w:t>о размещении</w:t>
      </w:r>
      <w:r w:rsidRPr="00CC1C35">
        <w:rPr>
          <w:sz w:val="28"/>
          <w:szCs w:val="28"/>
          <w:shd w:val="clear" w:color="auto" w:fill="FFFFFF"/>
        </w:rPr>
        <w:t xml:space="preserve"> </w:t>
      </w:r>
      <w:r w:rsidR="00AD770D">
        <w:rPr>
          <w:sz w:val="28"/>
          <w:szCs w:val="28"/>
          <w:shd w:val="clear" w:color="auto" w:fill="FFFFFF"/>
        </w:rPr>
        <w:t>НТО</w:t>
      </w:r>
      <w:r w:rsidRPr="00CC1C35">
        <w:rPr>
          <w:sz w:val="28"/>
          <w:szCs w:val="28"/>
          <w:shd w:val="clear" w:color="auto" w:fill="FFFFFF"/>
        </w:rPr>
        <w:t xml:space="preserve">, заключенным с </w:t>
      </w:r>
      <w:r w:rsidR="00AD770D">
        <w:rPr>
          <w:sz w:val="28"/>
          <w:szCs w:val="28"/>
          <w:shd w:val="clear" w:color="auto" w:fill="FFFFFF"/>
        </w:rPr>
        <w:t>Администрацией Белокалитвинского городского поселения;</w:t>
      </w:r>
    </w:p>
    <w:p w:rsidR="00CC1C35" w:rsidRPr="00CC1C35" w:rsidRDefault="00AD770D" w:rsidP="00AD770D">
      <w:pPr>
        <w:shd w:val="clear" w:color="auto" w:fill="FFFFFF"/>
        <w:ind w:firstLine="900"/>
        <w:jc w:val="both"/>
        <w:rPr>
          <w:sz w:val="28"/>
          <w:szCs w:val="28"/>
          <w:shd w:val="clear" w:color="auto" w:fill="FFFFFF"/>
        </w:rPr>
      </w:pPr>
      <w:r>
        <w:rPr>
          <w:sz w:val="28"/>
          <w:szCs w:val="28"/>
          <w:shd w:val="clear" w:color="auto" w:fill="FFFFFF"/>
        </w:rPr>
        <w:t xml:space="preserve">- имеется акт </w:t>
      </w:r>
      <w:r w:rsidR="00CC1C35" w:rsidRPr="00CC1C35">
        <w:rPr>
          <w:sz w:val="28"/>
          <w:szCs w:val="28"/>
          <w:shd w:val="clear" w:color="auto" w:fill="FFFFFF"/>
        </w:rPr>
        <w:t xml:space="preserve">о несоответствии </w:t>
      </w:r>
      <w:r>
        <w:rPr>
          <w:sz w:val="28"/>
          <w:szCs w:val="28"/>
          <w:shd w:val="clear" w:color="auto" w:fill="FFFFFF"/>
        </w:rPr>
        <w:t>НТО условиям д</w:t>
      </w:r>
      <w:r w:rsidR="00CC1C35" w:rsidRPr="00CC1C35">
        <w:rPr>
          <w:sz w:val="28"/>
          <w:szCs w:val="28"/>
          <w:shd w:val="clear" w:color="auto" w:fill="FFFFFF"/>
        </w:rPr>
        <w:t>оговора</w:t>
      </w:r>
      <w:r>
        <w:rPr>
          <w:sz w:val="28"/>
          <w:szCs w:val="28"/>
          <w:shd w:val="clear" w:color="auto" w:fill="FFFFFF"/>
        </w:rPr>
        <w:t xml:space="preserve"> о размещении НТО</w:t>
      </w:r>
      <w:r w:rsidR="00CC1C35" w:rsidRPr="00CC1C35">
        <w:rPr>
          <w:sz w:val="28"/>
          <w:szCs w:val="28"/>
          <w:shd w:val="clear" w:color="auto" w:fill="FFFFFF"/>
        </w:rPr>
        <w:t xml:space="preserve">, права и </w:t>
      </w:r>
      <w:proofErr w:type="gramStart"/>
      <w:r w:rsidR="00CC1C35" w:rsidRPr="00CC1C35">
        <w:rPr>
          <w:sz w:val="28"/>
          <w:szCs w:val="28"/>
          <w:shd w:val="clear" w:color="auto" w:fill="FFFFFF"/>
        </w:rPr>
        <w:t>обязанности</w:t>
      </w:r>
      <w:proofErr w:type="gramEnd"/>
      <w:r w:rsidR="00CC1C35" w:rsidRPr="00CC1C35">
        <w:rPr>
          <w:sz w:val="28"/>
          <w:szCs w:val="28"/>
          <w:shd w:val="clear" w:color="auto" w:fill="FFFFFF"/>
        </w:rPr>
        <w:t xml:space="preserve"> по которому переуступаются цессионарию, и архитектурному решению;</w:t>
      </w:r>
    </w:p>
    <w:p w:rsidR="00CC1C35" w:rsidRDefault="00CC1C35" w:rsidP="00AD770D">
      <w:pPr>
        <w:shd w:val="clear" w:color="auto" w:fill="FFFFFF"/>
        <w:ind w:firstLine="900"/>
        <w:jc w:val="both"/>
        <w:rPr>
          <w:sz w:val="28"/>
          <w:szCs w:val="28"/>
          <w:shd w:val="clear" w:color="auto" w:fill="FFFFFF"/>
        </w:rPr>
      </w:pPr>
      <w:r w:rsidRPr="00CC1C35">
        <w:rPr>
          <w:sz w:val="28"/>
          <w:szCs w:val="28"/>
          <w:shd w:val="clear" w:color="auto" w:fill="FFFFFF"/>
        </w:rPr>
        <w:t xml:space="preserve">- владелец </w:t>
      </w:r>
      <w:r w:rsidR="00AD770D">
        <w:rPr>
          <w:sz w:val="28"/>
          <w:szCs w:val="28"/>
          <w:shd w:val="clear" w:color="auto" w:fill="FFFFFF"/>
        </w:rPr>
        <w:t>НТО, имеющий действующий договор о размещении</w:t>
      </w:r>
      <w:r w:rsidRPr="00CC1C35">
        <w:rPr>
          <w:sz w:val="28"/>
          <w:szCs w:val="28"/>
          <w:shd w:val="clear" w:color="auto" w:fill="FFFFFF"/>
        </w:rPr>
        <w:t xml:space="preserve"> </w:t>
      </w:r>
      <w:r w:rsidR="00AD770D">
        <w:rPr>
          <w:sz w:val="28"/>
          <w:szCs w:val="28"/>
          <w:shd w:val="clear" w:color="auto" w:fill="FFFFFF"/>
        </w:rPr>
        <w:t>НТО</w:t>
      </w:r>
      <w:r w:rsidRPr="00CC1C35">
        <w:rPr>
          <w:sz w:val="28"/>
          <w:szCs w:val="28"/>
          <w:shd w:val="clear" w:color="auto" w:fill="FFFFFF"/>
        </w:rPr>
        <w:t>, или цессионарий не зарегистрированы в установленном порядке в качестве индивидуального пред</w:t>
      </w:r>
      <w:r w:rsidR="00AD770D">
        <w:rPr>
          <w:sz w:val="28"/>
          <w:szCs w:val="28"/>
          <w:shd w:val="clear" w:color="auto" w:fill="FFFFFF"/>
        </w:rPr>
        <w:t>принимателя (юридического лица).</w:t>
      </w:r>
    </w:p>
    <w:p w:rsidR="00AD770D" w:rsidRPr="00CC1C35" w:rsidRDefault="00AD770D" w:rsidP="00AD770D">
      <w:pPr>
        <w:shd w:val="clear" w:color="auto" w:fill="FFFFFF"/>
        <w:ind w:firstLine="900"/>
        <w:jc w:val="both"/>
        <w:rPr>
          <w:sz w:val="28"/>
          <w:szCs w:val="28"/>
          <w:shd w:val="clear" w:color="auto" w:fill="FFFFFF"/>
        </w:rPr>
      </w:pPr>
    </w:p>
    <w:p w:rsidR="001705C6" w:rsidRDefault="004C2BA6" w:rsidP="004C2BA6">
      <w:pPr>
        <w:widowControl w:val="0"/>
        <w:autoSpaceDE w:val="0"/>
        <w:autoSpaceDN w:val="0"/>
        <w:adjustRightInd w:val="0"/>
        <w:jc w:val="center"/>
        <w:rPr>
          <w:sz w:val="28"/>
          <w:szCs w:val="28"/>
        </w:rPr>
      </w:pPr>
      <w:r>
        <w:rPr>
          <w:sz w:val="28"/>
          <w:szCs w:val="28"/>
        </w:rPr>
        <w:t xml:space="preserve">3.  </w:t>
      </w:r>
      <w:r w:rsidR="001705C6">
        <w:rPr>
          <w:sz w:val="28"/>
          <w:szCs w:val="28"/>
        </w:rPr>
        <w:t>ТРЕБОВАНИЯ К РАЗМЕЩЕНИЮ</w:t>
      </w:r>
      <w:r w:rsidRPr="00132D5F">
        <w:rPr>
          <w:sz w:val="28"/>
          <w:szCs w:val="28"/>
        </w:rPr>
        <w:t xml:space="preserve">, </w:t>
      </w:r>
      <w:r w:rsidR="001705C6">
        <w:rPr>
          <w:sz w:val="28"/>
          <w:szCs w:val="28"/>
        </w:rPr>
        <w:t>ВНЕШНЕМУ ВИДУ И</w:t>
      </w:r>
      <w:r w:rsidRPr="00132D5F">
        <w:rPr>
          <w:sz w:val="28"/>
          <w:szCs w:val="28"/>
        </w:rPr>
        <w:t xml:space="preserve"> </w:t>
      </w:r>
    </w:p>
    <w:p w:rsidR="004C2BA6" w:rsidRDefault="001705C6" w:rsidP="004C2BA6">
      <w:pPr>
        <w:widowControl w:val="0"/>
        <w:autoSpaceDE w:val="0"/>
        <w:autoSpaceDN w:val="0"/>
        <w:adjustRightInd w:val="0"/>
        <w:jc w:val="center"/>
        <w:rPr>
          <w:sz w:val="28"/>
          <w:szCs w:val="28"/>
        </w:rPr>
      </w:pPr>
      <w:r>
        <w:rPr>
          <w:sz w:val="28"/>
          <w:szCs w:val="28"/>
        </w:rPr>
        <w:t>ЭКСПЛУАТАЦИИ</w:t>
      </w:r>
      <w:r w:rsidR="004C2BA6">
        <w:rPr>
          <w:sz w:val="28"/>
          <w:szCs w:val="28"/>
        </w:rPr>
        <w:t xml:space="preserve"> </w:t>
      </w:r>
      <w:r w:rsidR="004C2BA6" w:rsidRPr="00132D5F">
        <w:rPr>
          <w:sz w:val="28"/>
          <w:szCs w:val="28"/>
        </w:rPr>
        <w:t>НТО</w:t>
      </w:r>
    </w:p>
    <w:p w:rsidR="004C2BA6" w:rsidRDefault="004C2BA6" w:rsidP="004C2BA6">
      <w:pPr>
        <w:widowControl w:val="0"/>
        <w:autoSpaceDE w:val="0"/>
        <w:autoSpaceDN w:val="0"/>
        <w:adjustRightInd w:val="0"/>
        <w:jc w:val="center"/>
        <w:rPr>
          <w:sz w:val="28"/>
          <w:szCs w:val="28"/>
        </w:rPr>
      </w:pPr>
    </w:p>
    <w:p w:rsidR="00AD770D" w:rsidRDefault="000F0A05" w:rsidP="00AD770D">
      <w:pPr>
        <w:widowControl w:val="0"/>
        <w:autoSpaceDE w:val="0"/>
        <w:autoSpaceDN w:val="0"/>
        <w:adjustRightInd w:val="0"/>
        <w:ind w:firstLine="851"/>
        <w:jc w:val="both"/>
        <w:rPr>
          <w:sz w:val="28"/>
          <w:szCs w:val="28"/>
        </w:rPr>
      </w:pPr>
      <w:r>
        <w:rPr>
          <w:sz w:val="28"/>
          <w:szCs w:val="28"/>
        </w:rPr>
        <w:t xml:space="preserve">3.1. </w:t>
      </w:r>
      <w:r w:rsidRPr="000F0A05">
        <w:rPr>
          <w:sz w:val="28"/>
          <w:szCs w:val="28"/>
        </w:rPr>
        <w:t xml:space="preserve">Требования к внешнему виду, к предельным габаритам и площади нестационарных торговых объектов утверждаются муниципальными нормативными правовыми актами муниципального образования </w:t>
      </w:r>
      <w:r>
        <w:rPr>
          <w:sz w:val="28"/>
          <w:szCs w:val="28"/>
        </w:rPr>
        <w:t>Белокалитвинский</w:t>
      </w:r>
      <w:r w:rsidRPr="000F0A05">
        <w:rPr>
          <w:sz w:val="28"/>
          <w:szCs w:val="28"/>
        </w:rPr>
        <w:t xml:space="preserve"> р</w:t>
      </w:r>
      <w:r w:rsidR="00FA70A9">
        <w:rPr>
          <w:sz w:val="28"/>
          <w:szCs w:val="28"/>
        </w:rPr>
        <w:t>айон</w:t>
      </w:r>
      <w:r w:rsidRPr="000F0A05">
        <w:rPr>
          <w:sz w:val="28"/>
          <w:szCs w:val="28"/>
        </w:rPr>
        <w:t>.</w:t>
      </w:r>
    </w:p>
    <w:p w:rsidR="0078047F" w:rsidRDefault="00C9378E" w:rsidP="0078047F">
      <w:pPr>
        <w:widowControl w:val="0"/>
        <w:autoSpaceDE w:val="0"/>
        <w:autoSpaceDN w:val="0"/>
        <w:adjustRightInd w:val="0"/>
        <w:ind w:firstLine="851"/>
        <w:jc w:val="both"/>
        <w:rPr>
          <w:sz w:val="28"/>
          <w:szCs w:val="28"/>
        </w:rPr>
      </w:pPr>
      <w:r w:rsidRPr="0078047F">
        <w:rPr>
          <w:sz w:val="28"/>
          <w:szCs w:val="28"/>
        </w:rPr>
        <w:t>3.2. Вн</w:t>
      </w:r>
      <w:r w:rsidR="00AD770D" w:rsidRPr="0078047F">
        <w:rPr>
          <w:sz w:val="28"/>
          <w:szCs w:val="28"/>
        </w:rPr>
        <w:t>ешний вид НТО, размещенного по д</w:t>
      </w:r>
      <w:r w:rsidRPr="0078047F">
        <w:rPr>
          <w:sz w:val="28"/>
          <w:szCs w:val="28"/>
        </w:rPr>
        <w:t>оговору о размещении</w:t>
      </w:r>
      <w:r w:rsidR="0078047F">
        <w:rPr>
          <w:sz w:val="28"/>
          <w:szCs w:val="28"/>
        </w:rPr>
        <w:t xml:space="preserve"> НТО </w:t>
      </w:r>
      <w:r w:rsidRPr="0078047F">
        <w:rPr>
          <w:sz w:val="28"/>
          <w:szCs w:val="28"/>
        </w:rPr>
        <w:t xml:space="preserve">должен соответствовать эскизному проекту, рассмотренному и согласованному </w:t>
      </w:r>
      <w:r w:rsidR="0078047F" w:rsidRPr="0078047F">
        <w:rPr>
          <w:sz w:val="28"/>
          <w:szCs w:val="28"/>
        </w:rPr>
        <w:t>с отделом архитектуры и градостроительства администрации Белокалитвинского района</w:t>
      </w:r>
      <w:r w:rsidR="0078047F">
        <w:rPr>
          <w:sz w:val="28"/>
          <w:szCs w:val="28"/>
        </w:rPr>
        <w:t>.</w:t>
      </w:r>
    </w:p>
    <w:p w:rsidR="0078047F" w:rsidRDefault="0078047F" w:rsidP="0078047F">
      <w:pPr>
        <w:widowControl w:val="0"/>
        <w:autoSpaceDE w:val="0"/>
        <w:autoSpaceDN w:val="0"/>
        <w:adjustRightInd w:val="0"/>
        <w:ind w:firstLine="851"/>
        <w:jc w:val="both"/>
        <w:rPr>
          <w:sz w:val="28"/>
          <w:szCs w:val="28"/>
        </w:rPr>
      </w:pPr>
      <w:r w:rsidRPr="0078047F">
        <w:rPr>
          <w:sz w:val="28"/>
          <w:szCs w:val="28"/>
        </w:rPr>
        <w:t xml:space="preserve"> </w:t>
      </w:r>
      <w:proofErr w:type="gramStart"/>
      <w:r w:rsidR="00C9378E" w:rsidRPr="0078047F">
        <w:rPr>
          <w:sz w:val="28"/>
          <w:szCs w:val="28"/>
        </w:rPr>
        <w:t>Эскизный проект НТО (далее - Эскизный проект) - документ, представляющий собой совокупность материалов в текстовой и графической формах, характеризующих архитектурно-художественное решение НТО.</w:t>
      </w:r>
      <w:proofErr w:type="gramEnd"/>
      <w:r w:rsidRPr="0078047F">
        <w:rPr>
          <w:sz w:val="28"/>
          <w:szCs w:val="28"/>
        </w:rPr>
        <w:t xml:space="preserve"> </w:t>
      </w:r>
      <w:r w:rsidR="00C9378E" w:rsidRPr="0078047F">
        <w:rPr>
          <w:sz w:val="28"/>
          <w:szCs w:val="28"/>
        </w:rPr>
        <w:t>Эскизный проект НТ</w:t>
      </w:r>
      <w:r>
        <w:rPr>
          <w:sz w:val="28"/>
          <w:szCs w:val="28"/>
        </w:rPr>
        <w:t>О является неотъемлемой частью д</w:t>
      </w:r>
      <w:r w:rsidR="00C9378E" w:rsidRPr="0078047F">
        <w:rPr>
          <w:sz w:val="28"/>
          <w:szCs w:val="28"/>
        </w:rPr>
        <w:t>оговора о размещении</w:t>
      </w:r>
      <w:r>
        <w:rPr>
          <w:sz w:val="28"/>
          <w:szCs w:val="28"/>
        </w:rPr>
        <w:t xml:space="preserve"> НТО</w:t>
      </w:r>
      <w:r w:rsidR="00C9378E" w:rsidRPr="0078047F">
        <w:rPr>
          <w:sz w:val="28"/>
          <w:szCs w:val="28"/>
        </w:rPr>
        <w:t>.</w:t>
      </w:r>
    </w:p>
    <w:p w:rsidR="00C9378E" w:rsidRPr="0078047F" w:rsidRDefault="00C9378E" w:rsidP="0078047F">
      <w:pPr>
        <w:widowControl w:val="0"/>
        <w:autoSpaceDE w:val="0"/>
        <w:autoSpaceDN w:val="0"/>
        <w:adjustRightInd w:val="0"/>
        <w:ind w:firstLine="851"/>
        <w:jc w:val="both"/>
        <w:rPr>
          <w:sz w:val="28"/>
          <w:szCs w:val="28"/>
        </w:rPr>
      </w:pPr>
      <w:r w:rsidRPr="0078047F">
        <w:rPr>
          <w:sz w:val="28"/>
          <w:szCs w:val="28"/>
        </w:rPr>
        <w:t>Разработка эскизного проекта НТО для нестационарного торгового объекта на базе транспортного средства не требуется.</w:t>
      </w:r>
    </w:p>
    <w:p w:rsidR="0024045C" w:rsidRPr="00AD770D" w:rsidRDefault="0024045C" w:rsidP="004C2BA6">
      <w:pPr>
        <w:widowControl w:val="0"/>
        <w:autoSpaceDE w:val="0"/>
        <w:autoSpaceDN w:val="0"/>
        <w:adjustRightInd w:val="0"/>
        <w:ind w:firstLine="851"/>
        <w:jc w:val="both"/>
        <w:rPr>
          <w:sz w:val="28"/>
          <w:szCs w:val="28"/>
        </w:rPr>
      </w:pPr>
      <w:r w:rsidRPr="00AD770D">
        <w:rPr>
          <w:sz w:val="28"/>
          <w:szCs w:val="28"/>
        </w:rPr>
        <w:t xml:space="preserve">Внешний архитектурный облик, конструктивная схема, вывеска о </w:t>
      </w:r>
      <w:r w:rsidRPr="00AD770D">
        <w:rPr>
          <w:sz w:val="28"/>
          <w:szCs w:val="28"/>
        </w:rPr>
        <w:lastRenderedPageBreak/>
        <w:t>принадлежности объекта и иные требования к внешнему виду согласо</w:t>
      </w:r>
      <w:r w:rsidR="00FA70A9" w:rsidRPr="00AD770D">
        <w:rPr>
          <w:sz w:val="28"/>
          <w:szCs w:val="28"/>
        </w:rPr>
        <w:t xml:space="preserve">вываются с отделом архитектуры </w:t>
      </w:r>
      <w:r w:rsidR="0078047F">
        <w:rPr>
          <w:sz w:val="28"/>
          <w:szCs w:val="28"/>
        </w:rPr>
        <w:t xml:space="preserve">и градостроительства </w:t>
      </w:r>
      <w:r w:rsidR="00FA70A9" w:rsidRPr="00AD770D">
        <w:rPr>
          <w:sz w:val="28"/>
          <w:szCs w:val="28"/>
        </w:rPr>
        <w:t>А</w:t>
      </w:r>
      <w:r w:rsidRPr="00AD770D">
        <w:rPr>
          <w:sz w:val="28"/>
          <w:szCs w:val="28"/>
        </w:rPr>
        <w:t>дминистрации Белокалитвинского района.</w:t>
      </w:r>
    </w:p>
    <w:p w:rsidR="004C6C5A" w:rsidRDefault="0024045C" w:rsidP="004C6C5A">
      <w:pPr>
        <w:widowControl w:val="0"/>
        <w:autoSpaceDE w:val="0"/>
        <w:autoSpaceDN w:val="0"/>
        <w:adjustRightInd w:val="0"/>
        <w:ind w:firstLine="851"/>
        <w:jc w:val="both"/>
        <w:rPr>
          <w:sz w:val="28"/>
          <w:szCs w:val="28"/>
        </w:rPr>
      </w:pPr>
      <w:r w:rsidRPr="00AD770D">
        <w:rPr>
          <w:sz w:val="28"/>
          <w:szCs w:val="28"/>
        </w:rPr>
        <w:t>Места для размещения НТО и прилегающая территория должны быть благоустроены.</w:t>
      </w:r>
    </w:p>
    <w:p w:rsidR="004C6C5A" w:rsidRPr="004C6C5A" w:rsidRDefault="004C6C5A" w:rsidP="004C6C5A">
      <w:pPr>
        <w:widowControl w:val="0"/>
        <w:autoSpaceDE w:val="0"/>
        <w:autoSpaceDN w:val="0"/>
        <w:adjustRightInd w:val="0"/>
        <w:ind w:firstLine="851"/>
        <w:jc w:val="both"/>
        <w:rPr>
          <w:sz w:val="28"/>
          <w:szCs w:val="28"/>
        </w:rPr>
      </w:pPr>
      <w:r>
        <w:rPr>
          <w:sz w:val="28"/>
          <w:szCs w:val="28"/>
        </w:rPr>
        <w:t>3.3</w:t>
      </w:r>
      <w:r w:rsidR="00C9378E" w:rsidRPr="004C6C5A">
        <w:rPr>
          <w:sz w:val="28"/>
          <w:szCs w:val="28"/>
        </w:rPr>
        <w:t>. При размещении НТО допускается возведение (установка) ступенек, навеса, ограждения, уличного холодильного оборудования в пределах отведенного мес</w:t>
      </w:r>
      <w:r>
        <w:rPr>
          <w:sz w:val="28"/>
          <w:szCs w:val="28"/>
        </w:rPr>
        <w:t>та размещения в соответствии с д</w:t>
      </w:r>
      <w:r w:rsidR="00C9378E" w:rsidRPr="004C6C5A">
        <w:rPr>
          <w:sz w:val="28"/>
          <w:szCs w:val="28"/>
        </w:rPr>
        <w:t>оговором о размещении</w:t>
      </w:r>
      <w:r>
        <w:rPr>
          <w:sz w:val="28"/>
          <w:szCs w:val="28"/>
        </w:rPr>
        <w:t xml:space="preserve"> НТО</w:t>
      </w:r>
      <w:r w:rsidR="00C9378E" w:rsidRPr="004C6C5A">
        <w:rPr>
          <w:sz w:val="28"/>
          <w:szCs w:val="28"/>
        </w:rPr>
        <w:t>.</w:t>
      </w:r>
    </w:p>
    <w:p w:rsidR="004C6C5A" w:rsidRDefault="004C6C5A" w:rsidP="004C6C5A">
      <w:pPr>
        <w:widowControl w:val="0"/>
        <w:autoSpaceDE w:val="0"/>
        <w:autoSpaceDN w:val="0"/>
        <w:adjustRightInd w:val="0"/>
        <w:ind w:firstLine="851"/>
        <w:jc w:val="both"/>
        <w:rPr>
          <w:sz w:val="28"/>
          <w:szCs w:val="28"/>
        </w:rPr>
      </w:pPr>
      <w:r>
        <w:rPr>
          <w:sz w:val="28"/>
          <w:szCs w:val="28"/>
        </w:rPr>
        <w:t>3.4</w:t>
      </w:r>
      <w:r w:rsidR="00C9378E" w:rsidRPr="004C6C5A">
        <w:rPr>
          <w:sz w:val="28"/>
          <w:szCs w:val="28"/>
        </w:rPr>
        <w:t>. Хозяйствующие субъекты</w:t>
      </w:r>
      <w:r>
        <w:rPr>
          <w:sz w:val="28"/>
          <w:szCs w:val="28"/>
        </w:rPr>
        <w:t xml:space="preserve"> </w:t>
      </w:r>
      <w:r w:rsidR="00C9378E" w:rsidRPr="004C6C5A">
        <w:rPr>
          <w:sz w:val="28"/>
          <w:szCs w:val="28"/>
        </w:rPr>
        <w:t xml:space="preserve">обязаны обеспечить постоянный уход за внешним видом и содержанием НТО, производить уборку и благоустройство территории в соответствии с </w:t>
      </w:r>
      <w:hyperlink r:id="rId11" w:tooltip="Решение Новошахтинской городской Думы от 30.01.2012 N 325 (ред. от 20.07.2023) &quot;Об утверждении &quot;Правил благоустройства, уборки и санитарного содержания территории города Новошахтинска&quot; (принято Новошахтинской городской Думой 26.01.2012){КонсультантПлюс}" w:history="1">
        <w:r w:rsidR="00C9378E" w:rsidRPr="004C6C5A">
          <w:rPr>
            <w:sz w:val="28"/>
            <w:szCs w:val="28"/>
          </w:rPr>
          <w:t>Правилами</w:t>
        </w:r>
      </w:hyperlink>
      <w:r w:rsidR="00C9378E" w:rsidRPr="004C6C5A">
        <w:rPr>
          <w:sz w:val="28"/>
          <w:szCs w:val="28"/>
        </w:rPr>
        <w:t xml:space="preserve"> благоустройства</w:t>
      </w:r>
      <w:r>
        <w:rPr>
          <w:sz w:val="28"/>
          <w:szCs w:val="28"/>
        </w:rPr>
        <w:t xml:space="preserve"> Белокалитвинского городского поселения. </w:t>
      </w:r>
    </w:p>
    <w:p w:rsidR="004C6C5A" w:rsidRPr="004C6C5A" w:rsidRDefault="00C9378E" w:rsidP="004C6C5A">
      <w:pPr>
        <w:widowControl w:val="0"/>
        <w:autoSpaceDE w:val="0"/>
        <w:autoSpaceDN w:val="0"/>
        <w:adjustRightInd w:val="0"/>
        <w:ind w:firstLine="851"/>
        <w:jc w:val="both"/>
        <w:rPr>
          <w:sz w:val="28"/>
          <w:szCs w:val="28"/>
        </w:rPr>
      </w:pPr>
      <w:proofErr w:type="gramStart"/>
      <w:r w:rsidRPr="004C6C5A">
        <w:rPr>
          <w:sz w:val="28"/>
          <w:szCs w:val="28"/>
        </w:rPr>
        <w:t xml:space="preserve">Хозяйствующие субъекты, в зоне деятельности которых образуются твердые коммунальные отходы (далее - ТКО) и находятся места их накопления, обязаны заключить договор на оказание услуг по обращению с ТКО с региональным оператором в соответствии с Федеральным </w:t>
      </w:r>
      <w:hyperlink r:id="rId12" w:tooltip="Федеральный закон от 24.06.1998 N 89-ФЗ (ред. от 08.08.2024) &quot;Об отходах производства и потребления&quot; (с изм. и доп., вступ. в силу с 01.09.2024){КонсультантПлюс}" w:history="1">
        <w:r w:rsidRPr="004C6C5A">
          <w:rPr>
            <w:sz w:val="28"/>
            <w:szCs w:val="28"/>
          </w:rPr>
          <w:t>законом</w:t>
        </w:r>
      </w:hyperlink>
      <w:r w:rsidR="004C6C5A">
        <w:rPr>
          <w:sz w:val="28"/>
          <w:szCs w:val="28"/>
        </w:rPr>
        <w:t xml:space="preserve"> от 24.06.1998 № 89-ФЗ «</w:t>
      </w:r>
      <w:r w:rsidRPr="004C6C5A">
        <w:rPr>
          <w:sz w:val="28"/>
          <w:szCs w:val="28"/>
        </w:rPr>
        <w:t>Об отх</w:t>
      </w:r>
      <w:r w:rsidR="004C6C5A">
        <w:rPr>
          <w:sz w:val="28"/>
          <w:szCs w:val="28"/>
        </w:rPr>
        <w:t>одах производства и потребления»</w:t>
      </w:r>
      <w:r w:rsidRPr="004C6C5A">
        <w:rPr>
          <w:sz w:val="28"/>
          <w:szCs w:val="28"/>
        </w:rPr>
        <w:t xml:space="preserve"> и </w:t>
      </w:r>
      <w:hyperlink r:id="rId13"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 w:history="1">
        <w:r w:rsidRPr="004C6C5A">
          <w:rPr>
            <w:sz w:val="28"/>
            <w:szCs w:val="28"/>
          </w:rPr>
          <w:t>Правилами</w:t>
        </w:r>
      </w:hyperlink>
      <w:r w:rsidRPr="004C6C5A">
        <w:rPr>
          <w:sz w:val="28"/>
          <w:szCs w:val="28"/>
        </w:rPr>
        <w:t xml:space="preserve"> обращения с ТКО, утвержденными постановлением Правительства Росс</w:t>
      </w:r>
      <w:r w:rsidR="004C6C5A">
        <w:rPr>
          <w:sz w:val="28"/>
          <w:szCs w:val="28"/>
        </w:rPr>
        <w:t>ийской Федерации от 12.11.2016 №</w:t>
      </w:r>
      <w:r w:rsidRPr="004C6C5A">
        <w:rPr>
          <w:sz w:val="28"/>
          <w:szCs w:val="28"/>
        </w:rPr>
        <w:t xml:space="preserve"> 1156.</w:t>
      </w:r>
      <w:proofErr w:type="gramEnd"/>
    </w:p>
    <w:p w:rsidR="00C9378E" w:rsidRPr="004C6C5A" w:rsidRDefault="00C9378E" w:rsidP="004C6C5A">
      <w:pPr>
        <w:widowControl w:val="0"/>
        <w:autoSpaceDE w:val="0"/>
        <w:autoSpaceDN w:val="0"/>
        <w:adjustRightInd w:val="0"/>
        <w:ind w:firstLine="851"/>
        <w:jc w:val="both"/>
        <w:rPr>
          <w:sz w:val="28"/>
          <w:szCs w:val="28"/>
        </w:rPr>
      </w:pPr>
      <w:r w:rsidRPr="004C6C5A">
        <w:rPr>
          <w:sz w:val="28"/>
          <w:szCs w:val="28"/>
        </w:rPr>
        <w:t>Не допускается осуществлять складирование товара, упаковок, мусора на элементах благоустройства и прилегающей к НТО территории.</w:t>
      </w:r>
    </w:p>
    <w:p w:rsidR="004C2BA6" w:rsidRPr="004C6C5A" w:rsidRDefault="004C6C5A" w:rsidP="004C2BA6">
      <w:pPr>
        <w:widowControl w:val="0"/>
        <w:autoSpaceDE w:val="0"/>
        <w:autoSpaceDN w:val="0"/>
        <w:adjustRightInd w:val="0"/>
        <w:ind w:firstLine="851"/>
        <w:jc w:val="both"/>
        <w:rPr>
          <w:sz w:val="28"/>
          <w:szCs w:val="28"/>
        </w:rPr>
      </w:pPr>
      <w:r>
        <w:rPr>
          <w:sz w:val="28"/>
          <w:szCs w:val="28"/>
        </w:rPr>
        <w:t>3.5</w:t>
      </w:r>
      <w:r w:rsidR="004C2BA6" w:rsidRPr="004C6C5A">
        <w:rPr>
          <w:sz w:val="28"/>
          <w:szCs w:val="28"/>
        </w:rPr>
        <w:t xml:space="preserve">. При осуществлении торговой деятельности в НТО должна соблюдаться специализация НТО. </w:t>
      </w:r>
    </w:p>
    <w:p w:rsidR="004C2BA6" w:rsidRDefault="004C6C5A" w:rsidP="004C2BA6">
      <w:pPr>
        <w:widowControl w:val="0"/>
        <w:autoSpaceDE w:val="0"/>
        <w:autoSpaceDN w:val="0"/>
        <w:adjustRightInd w:val="0"/>
        <w:ind w:firstLine="851"/>
        <w:jc w:val="both"/>
        <w:rPr>
          <w:sz w:val="28"/>
          <w:szCs w:val="28"/>
        </w:rPr>
      </w:pPr>
      <w:r>
        <w:rPr>
          <w:sz w:val="28"/>
          <w:szCs w:val="28"/>
        </w:rPr>
        <w:t>3.6</w:t>
      </w:r>
      <w:r w:rsidR="004C2BA6" w:rsidRPr="00132D5F">
        <w:rPr>
          <w:sz w:val="28"/>
          <w:szCs w:val="28"/>
        </w:rPr>
        <w:t>. При размещении НТО запрещается переоборудовать их конструкции, менять конфигурацию, увеличивать площадь и размеры НТО, ограждения и другие конструкции</w:t>
      </w:r>
      <w:r>
        <w:rPr>
          <w:sz w:val="28"/>
          <w:szCs w:val="28"/>
        </w:rPr>
        <w:t xml:space="preserve"> без согласования с Администрацией Белокалитвинского городского поселения</w:t>
      </w:r>
      <w:r w:rsidR="004C2BA6" w:rsidRPr="00132D5F">
        <w:rPr>
          <w:sz w:val="28"/>
          <w:szCs w:val="28"/>
        </w:rPr>
        <w:t>, а также запрещается нару</w:t>
      </w:r>
      <w:r w:rsidR="00010807">
        <w:rPr>
          <w:sz w:val="28"/>
          <w:szCs w:val="28"/>
        </w:rPr>
        <w:t>шать благоустройство территории.</w:t>
      </w:r>
      <w:r w:rsidR="004C2BA6" w:rsidRPr="00132D5F">
        <w:rPr>
          <w:sz w:val="28"/>
          <w:szCs w:val="28"/>
        </w:rPr>
        <w:t xml:space="preserve"> </w:t>
      </w:r>
    </w:p>
    <w:p w:rsidR="004C2BA6" w:rsidRDefault="004C2BA6" w:rsidP="004C2BA6">
      <w:pPr>
        <w:widowControl w:val="0"/>
        <w:autoSpaceDE w:val="0"/>
        <w:autoSpaceDN w:val="0"/>
        <w:adjustRightInd w:val="0"/>
        <w:ind w:firstLine="851"/>
        <w:jc w:val="both"/>
        <w:rPr>
          <w:sz w:val="28"/>
          <w:szCs w:val="28"/>
        </w:rPr>
      </w:pPr>
      <w:proofErr w:type="gramStart"/>
      <w:r w:rsidRPr="00132D5F">
        <w:rPr>
          <w:sz w:val="28"/>
          <w:szCs w:val="28"/>
        </w:rPr>
        <w:t>При размещении передвижных (буксируемых)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w:t>
      </w:r>
      <w:proofErr w:type="gramEnd"/>
      <w:r w:rsidRPr="00132D5F">
        <w:rPr>
          <w:sz w:val="28"/>
          <w:szCs w:val="28"/>
        </w:rPr>
        <w:t xml:space="preserve"> сооружений. </w:t>
      </w:r>
    </w:p>
    <w:p w:rsidR="004C2BA6" w:rsidRDefault="004C6C5A" w:rsidP="004C2BA6">
      <w:pPr>
        <w:widowControl w:val="0"/>
        <w:autoSpaceDE w:val="0"/>
        <w:autoSpaceDN w:val="0"/>
        <w:adjustRightInd w:val="0"/>
        <w:ind w:firstLine="851"/>
        <w:jc w:val="both"/>
        <w:rPr>
          <w:sz w:val="28"/>
          <w:szCs w:val="28"/>
        </w:rPr>
      </w:pPr>
      <w:r>
        <w:rPr>
          <w:sz w:val="28"/>
          <w:szCs w:val="28"/>
        </w:rPr>
        <w:t>3.7</w:t>
      </w:r>
      <w:r w:rsidR="004C2BA6" w:rsidRPr="00132D5F">
        <w:rPr>
          <w:sz w:val="28"/>
          <w:szCs w:val="28"/>
        </w:rPr>
        <w:t xml:space="preserve">. Для изготовления НТО и его отделки должны применяться современные сертифицированные материалы с соблюдением правил пожарной безопасности, имеющие качественную и прочную окраску, отделку и не изменяющие своих эстетических и эксплуатационных качеств в течение всего срока эксплуатации НТО. </w:t>
      </w:r>
    </w:p>
    <w:p w:rsidR="004C2BA6" w:rsidRDefault="004C6C5A" w:rsidP="004C2BA6">
      <w:pPr>
        <w:widowControl w:val="0"/>
        <w:autoSpaceDE w:val="0"/>
        <w:autoSpaceDN w:val="0"/>
        <w:adjustRightInd w:val="0"/>
        <w:ind w:firstLine="851"/>
        <w:jc w:val="both"/>
        <w:rPr>
          <w:sz w:val="28"/>
          <w:szCs w:val="28"/>
        </w:rPr>
      </w:pPr>
      <w:r>
        <w:rPr>
          <w:sz w:val="28"/>
          <w:szCs w:val="28"/>
        </w:rPr>
        <w:t>3.8</w:t>
      </w:r>
      <w:r w:rsidR="004C2BA6" w:rsidRPr="00132D5F">
        <w:rPr>
          <w:sz w:val="28"/>
          <w:szCs w:val="28"/>
        </w:rPr>
        <w:t>. Эксплуатация НТО и их техническая оснащенность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условия труда и прави</w:t>
      </w:r>
      <w:r w:rsidR="004C2BA6">
        <w:rPr>
          <w:sz w:val="28"/>
          <w:szCs w:val="28"/>
        </w:rPr>
        <w:t xml:space="preserve">ла личной гигиены работников. </w:t>
      </w:r>
      <w:r w:rsidR="004C2BA6" w:rsidRPr="00132D5F">
        <w:rPr>
          <w:sz w:val="28"/>
          <w:szCs w:val="28"/>
        </w:rPr>
        <w:t xml:space="preserve"> </w:t>
      </w:r>
    </w:p>
    <w:p w:rsidR="004C2BA6" w:rsidRDefault="004C6C5A" w:rsidP="004C2BA6">
      <w:pPr>
        <w:widowControl w:val="0"/>
        <w:autoSpaceDE w:val="0"/>
        <w:autoSpaceDN w:val="0"/>
        <w:adjustRightInd w:val="0"/>
        <w:ind w:firstLine="851"/>
        <w:jc w:val="both"/>
        <w:rPr>
          <w:sz w:val="28"/>
          <w:szCs w:val="28"/>
        </w:rPr>
      </w:pPr>
      <w:r>
        <w:rPr>
          <w:sz w:val="28"/>
          <w:szCs w:val="28"/>
        </w:rPr>
        <w:lastRenderedPageBreak/>
        <w:t>3.9</w:t>
      </w:r>
      <w:r w:rsidR="004C2BA6" w:rsidRPr="00132D5F">
        <w:rPr>
          <w:sz w:val="28"/>
          <w:szCs w:val="28"/>
        </w:rPr>
        <w:t xml:space="preserve">. Транспортное обслуживание НТО и загрузка их товарами не должны затруднять и снижать безопасность движения транспорта и пешеходов. Загрузка товарами НТО может осуществляться в ночное время, не нарушая тишину и покой граждан. </w:t>
      </w:r>
    </w:p>
    <w:p w:rsidR="004C2BA6" w:rsidRDefault="004C6C5A" w:rsidP="004C2BA6">
      <w:pPr>
        <w:widowControl w:val="0"/>
        <w:autoSpaceDE w:val="0"/>
        <w:autoSpaceDN w:val="0"/>
        <w:adjustRightInd w:val="0"/>
        <w:ind w:firstLine="851"/>
        <w:jc w:val="both"/>
        <w:rPr>
          <w:sz w:val="28"/>
          <w:szCs w:val="28"/>
        </w:rPr>
      </w:pPr>
      <w:r>
        <w:rPr>
          <w:sz w:val="28"/>
          <w:szCs w:val="28"/>
        </w:rPr>
        <w:t>3.10</w:t>
      </w:r>
      <w:r w:rsidR="004C2BA6" w:rsidRPr="00132D5F">
        <w:rPr>
          <w:sz w:val="28"/>
          <w:szCs w:val="28"/>
        </w:rPr>
        <w:t xml:space="preserve">. Измерительные приборы, используемые в НТО, должны соответствовать области применения и классу точности, иметь необходимые оттиски </w:t>
      </w:r>
      <w:proofErr w:type="spellStart"/>
      <w:r w:rsidR="004C2BA6" w:rsidRPr="00132D5F">
        <w:rPr>
          <w:sz w:val="28"/>
          <w:szCs w:val="28"/>
        </w:rPr>
        <w:t>поверительных</w:t>
      </w:r>
      <w:proofErr w:type="spellEnd"/>
      <w:r w:rsidR="004C2BA6" w:rsidRPr="00132D5F">
        <w:rPr>
          <w:sz w:val="28"/>
          <w:szCs w:val="28"/>
        </w:rPr>
        <w:t xml:space="preserve"> клейм для обеспечения единства и точности измерения.</w:t>
      </w:r>
    </w:p>
    <w:p w:rsidR="004C2BA6" w:rsidRDefault="000F0A05" w:rsidP="004C2BA6">
      <w:pPr>
        <w:widowControl w:val="0"/>
        <w:autoSpaceDE w:val="0"/>
        <w:autoSpaceDN w:val="0"/>
        <w:adjustRightInd w:val="0"/>
        <w:ind w:firstLine="851"/>
        <w:jc w:val="both"/>
        <w:rPr>
          <w:sz w:val="28"/>
          <w:szCs w:val="28"/>
        </w:rPr>
      </w:pPr>
      <w:r>
        <w:rPr>
          <w:sz w:val="28"/>
          <w:szCs w:val="28"/>
        </w:rPr>
        <w:t>3.11</w:t>
      </w:r>
      <w:r w:rsidR="004C2BA6" w:rsidRPr="00132D5F">
        <w:rPr>
          <w:sz w:val="28"/>
          <w:szCs w:val="28"/>
        </w:rPr>
        <w:t xml:space="preserve">. В целях соблюдения условий безопасности дорожного движения и восприятия дорожной обстановки на остановочных комплексах, посадочная площадка (площадка ожидания общественного транспорта) должна быть первым объектом по ходу движения транспорта, а затем размещаются торговые павильоны. </w:t>
      </w:r>
    </w:p>
    <w:p w:rsidR="004C6C5A" w:rsidRDefault="000F0A05" w:rsidP="004C2BA6">
      <w:pPr>
        <w:widowControl w:val="0"/>
        <w:autoSpaceDE w:val="0"/>
        <w:autoSpaceDN w:val="0"/>
        <w:adjustRightInd w:val="0"/>
        <w:ind w:firstLine="851"/>
        <w:jc w:val="both"/>
        <w:rPr>
          <w:sz w:val="28"/>
          <w:szCs w:val="28"/>
        </w:rPr>
      </w:pPr>
      <w:r>
        <w:rPr>
          <w:sz w:val="28"/>
          <w:szCs w:val="28"/>
        </w:rPr>
        <w:t>3.12</w:t>
      </w:r>
      <w:r w:rsidR="004C2BA6" w:rsidRPr="00132D5F">
        <w:rPr>
          <w:sz w:val="28"/>
          <w:szCs w:val="28"/>
        </w:rPr>
        <w:t>. Площади торговых объектов, размещенных в составе остановочного комплекса, не должны превышать пятидесяти процентов общей площади остановочного комплекса.</w:t>
      </w:r>
    </w:p>
    <w:p w:rsidR="004C2BA6" w:rsidRDefault="004C2BA6" w:rsidP="004C2BA6">
      <w:pPr>
        <w:widowControl w:val="0"/>
        <w:autoSpaceDE w:val="0"/>
        <w:autoSpaceDN w:val="0"/>
        <w:adjustRightInd w:val="0"/>
        <w:ind w:firstLine="851"/>
        <w:jc w:val="both"/>
        <w:rPr>
          <w:sz w:val="28"/>
          <w:szCs w:val="28"/>
        </w:rPr>
      </w:pPr>
      <w:r w:rsidRPr="00132D5F">
        <w:rPr>
          <w:sz w:val="28"/>
          <w:szCs w:val="28"/>
        </w:rPr>
        <w:t xml:space="preserve"> </w:t>
      </w:r>
    </w:p>
    <w:p w:rsidR="00622738" w:rsidRPr="004C6C5A" w:rsidRDefault="00622738" w:rsidP="00622738">
      <w:pPr>
        <w:pStyle w:val="ConsPlusTitle"/>
        <w:jc w:val="center"/>
        <w:outlineLvl w:val="1"/>
        <w:rPr>
          <w:rFonts w:ascii="Times New Roman" w:hAnsi="Times New Roman" w:cs="Times New Roman"/>
          <w:sz w:val="28"/>
          <w:szCs w:val="28"/>
        </w:rPr>
      </w:pPr>
      <w:r w:rsidRPr="004C6C5A">
        <w:rPr>
          <w:rFonts w:ascii="Times New Roman" w:hAnsi="Times New Roman" w:cs="Times New Roman"/>
          <w:sz w:val="28"/>
          <w:szCs w:val="28"/>
        </w:rPr>
        <w:t>4. Порядок и основания</w:t>
      </w:r>
    </w:p>
    <w:p w:rsidR="00622738" w:rsidRPr="004C6C5A" w:rsidRDefault="00622738" w:rsidP="00622738">
      <w:pPr>
        <w:pStyle w:val="ConsPlusTitle"/>
        <w:jc w:val="center"/>
        <w:rPr>
          <w:rFonts w:ascii="Times New Roman" w:hAnsi="Times New Roman" w:cs="Times New Roman"/>
          <w:sz w:val="28"/>
          <w:szCs w:val="28"/>
        </w:rPr>
      </w:pPr>
      <w:r w:rsidRPr="004C6C5A">
        <w:rPr>
          <w:rFonts w:ascii="Times New Roman" w:hAnsi="Times New Roman" w:cs="Times New Roman"/>
          <w:sz w:val="28"/>
          <w:szCs w:val="28"/>
        </w:rPr>
        <w:t>д</w:t>
      </w:r>
      <w:r w:rsidR="00763378">
        <w:rPr>
          <w:rFonts w:ascii="Times New Roman" w:hAnsi="Times New Roman" w:cs="Times New Roman"/>
          <w:sz w:val="28"/>
          <w:szCs w:val="28"/>
        </w:rPr>
        <w:t>осрочного прекращения действия д</w:t>
      </w:r>
      <w:r w:rsidRPr="004C6C5A">
        <w:rPr>
          <w:rFonts w:ascii="Times New Roman" w:hAnsi="Times New Roman" w:cs="Times New Roman"/>
          <w:sz w:val="28"/>
          <w:szCs w:val="28"/>
        </w:rPr>
        <w:t>оговора о размещении</w:t>
      </w:r>
      <w:r w:rsidR="00763378">
        <w:rPr>
          <w:rFonts w:ascii="Times New Roman" w:hAnsi="Times New Roman" w:cs="Times New Roman"/>
          <w:sz w:val="28"/>
          <w:szCs w:val="28"/>
        </w:rPr>
        <w:t xml:space="preserve"> НТО</w:t>
      </w:r>
      <w:r w:rsidRPr="004C6C5A">
        <w:rPr>
          <w:rFonts w:ascii="Times New Roman" w:hAnsi="Times New Roman" w:cs="Times New Roman"/>
          <w:sz w:val="28"/>
          <w:szCs w:val="28"/>
        </w:rPr>
        <w:t>,</w:t>
      </w:r>
    </w:p>
    <w:p w:rsidR="00622738" w:rsidRPr="004C6C5A" w:rsidRDefault="00763378" w:rsidP="00622738">
      <w:pPr>
        <w:pStyle w:val="ConsPlusTitle"/>
        <w:jc w:val="center"/>
        <w:rPr>
          <w:rFonts w:ascii="Times New Roman" w:hAnsi="Times New Roman" w:cs="Times New Roman"/>
          <w:sz w:val="28"/>
          <w:szCs w:val="28"/>
        </w:rPr>
      </w:pPr>
      <w:r>
        <w:rPr>
          <w:rFonts w:ascii="Times New Roman" w:hAnsi="Times New Roman" w:cs="Times New Roman"/>
          <w:sz w:val="28"/>
          <w:szCs w:val="28"/>
        </w:rPr>
        <w:t>д</w:t>
      </w:r>
      <w:r w:rsidR="00622738" w:rsidRPr="004C6C5A">
        <w:rPr>
          <w:rFonts w:ascii="Times New Roman" w:hAnsi="Times New Roman" w:cs="Times New Roman"/>
          <w:sz w:val="28"/>
          <w:szCs w:val="28"/>
        </w:rPr>
        <w:t>оговора о размещении</w:t>
      </w:r>
      <w:r w:rsidR="00BF5ED0">
        <w:rPr>
          <w:rFonts w:ascii="Times New Roman" w:hAnsi="Times New Roman" w:cs="Times New Roman"/>
          <w:sz w:val="28"/>
          <w:szCs w:val="28"/>
        </w:rPr>
        <w:t xml:space="preserve"> НТО</w:t>
      </w:r>
      <w:r w:rsidR="00622738" w:rsidRPr="004C6C5A">
        <w:rPr>
          <w:rFonts w:ascii="Times New Roman" w:hAnsi="Times New Roman" w:cs="Times New Roman"/>
          <w:sz w:val="28"/>
          <w:szCs w:val="28"/>
        </w:rPr>
        <w:t xml:space="preserve"> на базе транспортного средства</w:t>
      </w:r>
    </w:p>
    <w:p w:rsidR="00622738" w:rsidRPr="004C6C5A" w:rsidRDefault="00622738" w:rsidP="00622738">
      <w:pPr>
        <w:pStyle w:val="ConsPlusNormal"/>
        <w:ind w:firstLine="540"/>
        <w:jc w:val="both"/>
        <w:rPr>
          <w:rFonts w:ascii="Times New Roman" w:hAnsi="Times New Roman" w:cs="Times New Roman"/>
          <w:szCs w:val="28"/>
        </w:rPr>
      </w:pPr>
    </w:p>
    <w:p w:rsidR="00DF3A14" w:rsidRDefault="00DF3A14" w:rsidP="00DF3A14">
      <w:pPr>
        <w:pStyle w:val="ConsPlusNormal"/>
        <w:ind w:firstLine="851"/>
        <w:jc w:val="both"/>
        <w:rPr>
          <w:rFonts w:ascii="Times New Roman" w:hAnsi="Times New Roman" w:cs="Times New Roman"/>
          <w:szCs w:val="28"/>
        </w:rPr>
      </w:pPr>
      <w:r>
        <w:rPr>
          <w:rFonts w:ascii="Times New Roman" w:hAnsi="Times New Roman" w:cs="Times New Roman"/>
          <w:szCs w:val="28"/>
        </w:rPr>
        <w:t>4.1. Прекращение действия д</w:t>
      </w:r>
      <w:r w:rsidRPr="004C6C5A">
        <w:rPr>
          <w:rFonts w:ascii="Times New Roman" w:hAnsi="Times New Roman" w:cs="Times New Roman"/>
          <w:szCs w:val="28"/>
        </w:rPr>
        <w:t>оговора о размещении</w:t>
      </w:r>
      <w:r>
        <w:rPr>
          <w:rFonts w:ascii="Times New Roman" w:hAnsi="Times New Roman" w:cs="Times New Roman"/>
          <w:szCs w:val="28"/>
        </w:rPr>
        <w:t xml:space="preserve"> НТО, д</w:t>
      </w:r>
      <w:r w:rsidRPr="004C6C5A">
        <w:rPr>
          <w:rFonts w:ascii="Times New Roman" w:hAnsi="Times New Roman" w:cs="Times New Roman"/>
          <w:szCs w:val="28"/>
        </w:rPr>
        <w:t>оговора о размещении</w:t>
      </w:r>
      <w:r>
        <w:rPr>
          <w:rFonts w:ascii="Times New Roman" w:hAnsi="Times New Roman" w:cs="Times New Roman"/>
          <w:szCs w:val="28"/>
        </w:rPr>
        <w:t xml:space="preserve"> НТО</w:t>
      </w:r>
      <w:r w:rsidRPr="004C6C5A">
        <w:rPr>
          <w:rFonts w:ascii="Times New Roman" w:hAnsi="Times New Roman" w:cs="Times New Roman"/>
          <w:szCs w:val="28"/>
        </w:rPr>
        <w:t xml:space="preserve"> на базе транспортного средства происходит в соответствии с законодательством Российской Федерации в случаях:</w:t>
      </w:r>
    </w:p>
    <w:p w:rsidR="00DF3A14" w:rsidRDefault="00DF3A14" w:rsidP="00DF3A14">
      <w:pPr>
        <w:pStyle w:val="ConsPlusNormal"/>
        <w:ind w:firstLine="851"/>
        <w:jc w:val="both"/>
        <w:rPr>
          <w:rFonts w:ascii="Times New Roman" w:hAnsi="Times New Roman" w:cs="Times New Roman"/>
          <w:szCs w:val="28"/>
        </w:rPr>
      </w:pPr>
      <w:r w:rsidRPr="004C6C5A">
        <w:rPr>
          <w:rFonts w:ascii="Times New Roman" w:hAnsi="Times New Roman" w:cs="Times New Roman"/>
          <w:szCs w:val="28"/>
        </w:rPr>
        <w:t>4.1.1. Ликвидации хозяйствующего суб</w:t>
      </w:r>
      <w:r>
        <w:rPr>
          <w:rFonts w:ascii="Times New Roman" w:hAnsi="Times New Roman" w:cs="Times New Roman"/>
          <w:szCs w:val="28"/>
        </w:rPr>
        <w:t>ъекта, являющегося стороной по д</w:t>
      </w:r>
      <w:r w:rsidRPr="004C6C5A">
        <w:rPr>
          <w:rFonts w:ascii="Times New Roman" w:hAnsi="Times New Roman" w:cs="Times New Roman"/>
          <w:szCs w:val="28"/>
        </w:rPr>
        <w:t>оговору о размещении</w:t>
      </w:r>
      <w:r>
        <w:rPr>
          <w:rFonts w:ascii="Times New Roman" w:hAnsi="Times New Roman" w:cs="Times New Roman"/>
          <w:szCs w:val="28"/>
        </w:rPr>
        <w:t xml:space="preserve"> НТО, д</w:t>
      </w:r>
      <w:r w:rsidRPr="004C6C5A">
        <w:rPr>
          <w:rFonts w:ascii="Times New Roman" w:hAnsi="Times New Roman" w:cs="Times New Roman"/>
          <w:szCs w:val="28"/>
        </w:rPr>
        <w:t>оговору о размещении</w:t>
      </w:r>
      <w:r>
        <w:rPr>
          <w:rFonts w:ascii="Times New Roman" w:hAnsi="Times New Roman" w:cs="Times New Roman"/>
          <w:szCs w:val="28"/>
        </w:rPr>
        <w:t xml:space="preserve"> НТО</w:t>
      </w:r>
      <w:r w:rsidRPr="004C6C5A">
        <w:rPr>
          <w:rFonts w:ascii="Times New Roman" w:hAnsi="Times New Roman" w:cs="Times New Roman"/>
          <w:szCs w:val="28"/>
        </w:rPr>
        <w:t xml:space="preserve"> на базе транспортного средства, в соответствии с гражданским законод</w:t>
      </w:r>
      <w:r>
        <w:rPr>
          <w:rFonts w:ascii="Times New Roman" w:hAnsi="Times New Roman" w:cs="Times New Roman"/>
          <w:szCs w:val="28"/>
        </w:rPr>
        <w:t>ательством Российской Федерации;</w:t>
      </w:r>
    </w:p>
    <w:p w:rsidR="00DF3A14" w:rsidRDefault="00DF3A14" w:rsidP="00DF3A14">
      <w:pPr>
        <w:pStyle w:val="ConsPlusNormal"/>
        <w:ind w:firstLine="851"/>
        <w:jc w:val="both"/>
        <w:rPr>
          <w:rFonts w:ascii="Times New Roman" w:hAnsi="Times New Roman" w:cs="Times New Roman"/>
          <w:szCs w:val="28"/>
        </w:rPr>
      </w:pPr>
      <w:r w:rsidRPr="004C6C5A">
        <w:rPr>
          <w:rFonts w:ascii="Times New Roman" w:hAnsi="Times New Roman" w:cs="Times New Roman"/>
          <w:szCs w:val="28"/>
        </w:rPr>
        <w:t>4.1.</w:t>
      </w:r>
      <w:r>
        <w:rPr>
          <w:rFonts w:ascii="Times New Roman" w:hAnsi="Times New Roman" w:cs="Times New Roman"/>
          <w:szCs w:val="28"/>
        </w:rPr>
        <w:t>2. По соглашению сторон д</w:t>
      </w:r>
      <w:r w:rsidRPr="004C6C5A">
        <w:rPr>
          <w:rFonts w:ascii="Times New Roman" w:hAnsi="Times New Roman" w:cs="Times New Roman"/>
          <w:szCs w:val="28"/>
        </w:rPr>
        <w:t>оговора о размещении</w:t>
      </w:r>
      <w:r>
        <w:rPr>
          <w:rFonts w:ascii="Times New Roman" w:hAnsi="Times New Roman" w:cs="Times New Roman"/>
          <w:szCs w:val="28"/>
        </w:rPr>
        <w:t xml:space="preserve"> НТО, д</w:t>
      </w:r>
      <w:r w:rsidRPr="004C6C5A">
        <w:rPr>
          <w:rFonts w:ascii="Times New Roman" w:hAnsi="Times New Roman" w:cs="Times New Roman"/>
          <w:szCs w:val="28"/>
        </w:rPr>
        <w:t xml:space="preserve">оговора о размещении </w:t>
      </w:r>
      <w:r>
        <w:rPr>
          <w:rFonts w:ascii="Times New Roman" w:hAnsi="Times New Roman" w:cs="Times New Roman"/>
          <w:szCs w:val="28"/>
        </w:rPr>
        <w:t>НТО</w:t>
      </w:r>
      <w:r w:rsidR="00F93E03">
        <w:rPr>
          <w:rFonts w:ascii="Times New Roman" w:hAnsi="Times New Roman" w:cs="Times New Roman"/>
          <w:szCs w:val="28"/>
        </w:rPr>
        <w:t xml:space="preserve"> на базе транспортного средства.</w:t>
      </w:r>
    </w:p>
    <w:p w:rsidR="00DF3A14" w:rsidRDefault="00DF3A14" w:rsidP="00DF3A14">
      <w:pPr>
        <w:pStyle w:val="ConsPlusNormal"/>
        <w:ind w:firstLine="851"/>
        <w:jc w:val="both"/>
        <w:rPr>
          <w:rFonts w:ascii="Times New Roman" w:hAnsi="Times New Roman" w:cs="Times New Roman"/>
          <w:szCs w:val="28"/>
        </w:rPr>
      </w:pPr>
      <w:r w:rsidRPr="004C6C5A">
        <w:rPr>
          <w:rFonts w:ascii="Times New Roman" w:hAnsi="Times New Roman" w:cs="Times New Roman"/>
          <w:szCs w:val="28"/>
        </w:rPr>
        <w:t xml:space="preserve">4.2. </w:t>
      </w:r>
      <w:r>
        <w:rPr>
          <w:rFonts w:ascii="Times New Roman" w:hAnsi="Times New Roman" w:cs="Times New Roman"/>
          <w:szCs w:val="28"/>
        </w:rPr>
        <w:t>Решение о прекращении действия д</w:t>
      </w:r>
      <w:r w:rsidRPr="004C6C5A">
        <w:rPr>
          <w:rFonts w:ascii="Times New Roman" w:hAnsi="Times New Roman" w:cs="Times New Roman"/>
          <w:szCs w:val="28"/>
        </w:rPr>
        <w:t>оговора о размещении</w:t>
      </w:r>
      <w:r>
        <w:rPr>
          <w:rFonts w:ascii="Times New Roman" w:hAnsi="Times New Roman" w:cs="Times New Roman"/>
          <w:szCs w:val="28"/>
        </w:rPr>
        <w:t xml:space="preserve"> НТО, д</w:t>
      </w:r>
      <w:r w:rsidRPr="004C6C5A">
        <w:rPr>
          <w:rFonts w:ascii="Times New Roman" w:hAnsi="Times New Roman" w:cs="Times New Roman"/>
          <w:szCs w:val="28"/>
        </w:rPr>
        <w:t>оговора о размещении</w:t>
      </w:r>
      <w:r>
        <w:rPr>
          <w:rFonts w:ascii="Times New Roman" w:hAnsi="Times New Roman" w:cs="Times New Roman"/>
          <w:szCs w:val="28"/>
        </w:rPr>
        <w:t xml:space="preserve"> НТО</w:t>
      </w:r>
      <w:r w:rsidRPr="004C6C5A">
        <w:rPr>
          <w:rFonts w:ascii="Times New Roman" w:hAnsi="Times New Roman" w:cs="Times New Roman"/>
          <w:szCs w:val="28"/>
        </w:rPr>
        <w:t xml:space="preserve"> на базе транспортного средства </w:t>
      </w:r>
      <w:r>
        <w:rPr>
          <w:rFonts w:ascii="Times New Roman" w:hAnsi="Times New Roman" w:cs="Times New Roman"/>
          <w:szCs w:val="28"/>
        </w:rPr>
        <w:t xml:space="preserve">в одностороннем порядке </w:t>
      </w:r>
      <w:r w:rsidRPr="004C6C5A">
        <w:rPr>
          <w:rFonts w:ascii="Times New Roman" w:hAnsi="Times New Roman" w:cs="Times New Roman"/>
          <w:szCs w:val="28"/>
        </w:rPr>
        <w:t xml:space="preserve">принимается </w:t>
      </w:r>
      <w:r>
        <w:rPr>
          <w:rFonts w:ascii="Times New Roman" w:hAnsi="Times New Roman" w:cs="Times New Roman"/>
          <w:szCs w:val="28"/>
        </w:rPr>
        <w:t>Администрацией Белокалитвинского городского поселения</w:t>
      </w:r>
      <w:r w:rsidRPr="004C6C5A">
        <w:rPr>
          <w:rFonts w:ascii="Times New Roman" w:hAnsi="Times New Roman" w:cs="Times New Roman"/>
          <w:szCs w:val="28"/>
        </w:rPr>
        <w:t xml:space="preserve"> в случаях:</w:t>
      </w:r>
      <w:bookmarkStart w:id="2" w:name="Par154"/>
      <w:bookmarkEnd w:id="2"/>
    </w:p>
    <w:p w:rsidR="00DF3A14" w:rsidRDefault="00DF3A14" w:rsidP="00DF3A14">
      <w:pPr>
        <w:pStyle w:val="ConsPlusNormal"/>
        <w:ind w:firstLine="851"/>
        <w:jc w:val="both"/>
        <w:rPr>
          <w:rFonts w:ascii="Times New Roman" w:hAnsi="Times New Roman" w:cs="Times New Roman"/>
          <w:szCs w:val="28"/>
        </w:rPr>
      </w:pPr>
      <w:r w:rsidRPr="004C6C5A">
        <w:rPr>
          <w:rFonts w:ascii="Times New Roman" w:hAnsi="Times New Roman" w:cs="Times New Roman"/>
          <w:szCs w:val="28"/>
        </w:rPr>
        <w:t>4.2.1. Использования НТО хозяйствующим субъектом для ведения иных видов деятельности (изменение спец</w:t>
      </w:r>
      <w:r>
        <w:rPr>
          <w:rFonts w:ascii="Times New Roman" w:hAnsi="Times New Roman" w:cs="Times New Roman"/>
          <w:szCs w:val="28"/>
        </w:rPr>
        <w:t>иализации НТО), не указанных в д</w:t>
      </w:r>
      <w:r w:rsidRPr="004C6C5A">
        <w:rPr>
          <w:rFonts w:ascii="Times New Roman" w:hAnsi="Times New Roman" w:cs="Times New Roman"/>
          <w:szCs w:val="28"/>
        </w:rPr>
        <w:t>оговоре о размещении</w:t>
      </w:r>
      <w:r>
        <w:rPr>
          <w:rFonts w:ascii="Times New Roman" w:hAnsi="Times New Roman" w:cs="Times New Roman"/>
          <w:szCs w:val="28"/>
        </w:rPr>
        <w:t xml:space="preserve"> НТО, д</w:t>
      </w:r>
      <w:r w:rsidRPr="004C6C5A">
        <w:rPr>
          <w:rFonts w:ascii="Times New Roman" w:hAnsi="Times New Roman" w:cs="Times New Roman"/>
          <w:szCs w:val="28"/>
        </w:rPr>
        <w:t>оговоре о размещении</w:t>
      </w:r>
      <w:r>
        <w:rPr>
          <w:rFonts w:ascii="Times New Roman" w:hAnsi="Times New Roman" w:cs="Times New Roman"/>
          <w:szCs w:val="28"/>
        </w:rPr>
        <w:t xml:space="preserve"> НТО на базе транспортного средства;</w:t>
      </w:r>
    </w:p>
    <w:p w:rsidR="00DF3A14" w:rsidRDefault="00DF3A14" w:rsidP="00DF3A14">
      <w:pPr>
        <w:pStyle w:val="ConsPlusNormal"/>
        <w:ind w:firstLine="851"/>
        <w:jc w:val="both"/>
        <w:rPr>
          <w:rFonts w:ascii="Times New Roman" w:hAnsi="Times New Roman" w:cs="Times New Roman"/>
          <w:szCs w:val="28"/>
        </w:rPr>
      </w:pPr>
      <w:r w:rsidRPr="004C6C5A">
        <w:rPr>
          <w:rFonts w:ascii="Times New Roman" w:hAnsi="Times New Roman" w:cs="Times New Roman"/>
          <w:szCs w:val="28"/>
        </w:rPr>
        <w:t xml:space="preserve">4.2.2. Изменения типа, местоположения и размеров </w:t>
      </w:r>
      <w:r>
        <w:rPr>
          <w:rFonts w:ascii="Times New Roman" w:hAnsi="Times New Roman" w:cs="Times New Roman"/>
          <w:szCs w:val="28"/>
        </w:rPr>
        <w:t>НТО в течение установленного в д</w:t>
      </w:r>
      <w:r w:rsidRPr="004C6C5A">
        <w:rPr>
          <w:rFonts w:ascii="Times New Roman" w:hAnsi="Times New Roman" w:cs="Times New Roman"/>
          <w:szCs w:val="28"/>
        </w:rPr>
        <w:t>оговоре о размещении</w:t>
      </w:r>
      <w:r>
        <w:rPr>
          <w:rFonts w:ascii="Times New Roman" w:hAnsi="Times New Roman" w:cs="Times New Roman"/>
          <w:szCs w:val="28"/>
        </w:rPr>
        <w:t xml:space="preserve"> НТО, д</w:t>
      </w:r>
      <w:r w:rsidRPr="004C6C5A">
        <w:rPr>
          <w:rFonts w:ascii="Times New Roman" w:hAnsi="Times New Roman" w:cs="Times New Roman"/>
          <w:szCs w:val="28"/>
        </w:rPr>
        <w:t>оговоре о размещении</w:t>
      </w:r>
      <w:r>
        <w:rPr>
          <w:rFonts w:ascii="Times New Roman" w:hAnsi="Times New Roman" w:cs="Times New Roman"/>
          <w:szCs w:val="28"/>
        </w:rPr>
        <w:t xml:space="preserve"> НТО</w:t>
      </w:r>
      <w:r w:rsidRPr="004C6C5A">
        <w:rPr>
          <w:rFonts w:ascii="Times New Roman" w:hAnsi="Times New Roman" w:cs="Times New Roman"/>
          <w:szCs w:val="28"/>
        </w:rPr>
        <w:t xml:space="preserve"> на базе транспортного средства периода размещения,</w:t>
      </w:r>
      <w:r>
        <w:rPr>
          <w:rFonts w:ascii="Times New Roman" w:hAnsi="Times New Roman" w:cs="Times New Roman"/>
          <w:szCs w:val="28"/>
        </w:rPr>
        <w:t xml:space="preserve"> без внесения изменений в Схему;</w:t>
      </w:r>
    </w:p>
    <w:p w:rsidR="00DF3A14" w:rsidRDefault="00DF3A14" w:rsidP="00DF3A14">
      <w:pPr>
        <w:pStyle w:val="ConsPlusNormal"/>
        <w:ind w:firstLine="851"/>
        <w:jc w:val="both"/>
        <w:rPr>
          <w:rFonts w:ascii="Times New Roman" w:hAnsi="Times New Roman" w:cs="Times New Roman"/>
          <w:szCs w:val="28"/>
        </w:rPr>
      </w:pPr>
      <w:r w:rsidRPr="004C6C5A">
        <w:rPr>
          <w:rFonts w:ascii="Times New Roman" w:hAnsi="Times New Roman" w:cs="Times New Roman"/>
          <w:szCs w:val="28"/>
        </w:rPr>
        <w:t xml:space="preserve">4.2.3. Установления факта </w:t>
      </w:r>
      <w:proofErr w:type="spellStart"/>
      <w:r w:rsidRPr="004C6C5A">
        <w:rPr>
          <w:rFonts w:ascii="Times New Roman" w:hAnsi="Times New Roman" w:cs="Times New Roman"/>
          <w:szCs w:val="28"/>
        </w:rPr>
        <w:t>нефункционирования</w:t>
      </w:r>
      <w:proofErr w:type="spellEnd"/>
      <w:r w:rsidRPr="004C6C5A">
        <w:rPr>
          <w:rFonts w:ascii="Times New Roman" w:hAnsi="Times New Roman" w:cs="Times New Roman"/>
          <w:szCs w:val="28"/>
        </w:rPr>
        <w:t xml:space="preserve"> НТО в течение более трех месяцев по</w:t>
      </w:r>
      <w:r>
        <w:rPr>
          <w:rFonts w:ascii="Times New Roman" w:hAnsi="Times New Roman" w:cs="Times New Roman"/>
          <w:szCs w:val="28"/>
        </w:rPr>
        <w:t>дряд;</w:t>
      </w:r>
    </w:p>
    <w:p w:rsidR="00B84029" w:rsidRDefault="00DF3A14" w:rsidP="00B84029">
      <w:pPr>
        <w:pStyle w:val="ConsPlusNormal"/>
        <w:ind w:firstLine="851"/>
        <w:jc w:val="both"/>
        <w:rPr>
          <w:rFonts w:ascii="Times New Roman" w:hAnsi="Times New Roman" w:cs="Times New Roman"/>
          <w:szCs w:val="28"/>
        </w:rPr>
      </w:pPr>
      <w:r w:rsidRPr="004C6C5A">
        <w:rPr>
          <w:rFonts w:ascii="Times New Roman" w:hAnsi="Times New Roman" w:cs="Times New Roman"/>
          <w:szCs w:val="28"/>
        </w:rPr>
        <w:t>4.2.4. Передачи права на размещение НТО третьим лицам</w:t>
      </w:r>
      <w:r w:rsidR="00F93E03">
        <w:rPr>
          <w:rFonts w:ascii="Times New Roman" w:hAnsi="Times New Roman" w:cs="Times New Roman"/>
          <w:szCs w:val="28"/>
        </w:rPr>
        <w:t>,</w:t>
      </w:r>
      <w:r>
        <w:rPr>
          <w:rFonts w:ascii="Times New Roman" w:hAnsi="Times New Roman" w:cs="Times New Roman"/>
          <w:szCs w:val="28"/>
        </w:rPr>
        <w:t xml:space="preserve"> </w:t>
      </w:r>
      <w:proofErr w:type="gramStart"/>
      <w:r>
        <w:rPr>
          <w:rFonts w:ascii="Times New Roman" w:hAnsi="Times New Roman" w:cs="Times New Roman"/>
          <w:szCs w:val="28"/>
        </w:rPr>
        <w:t>в</w:t>
      </w:r>
      <w:proofErr w:type="gramEnd"/>
      <w:r>
        <w:rPr>
          <w:rFonts w:ascii="Times New Roman" w:hAnsi="Times New Roman" w:cs="Times New Roman"/>
          <w:szCs w:val="28"/>
        </w:rPr>
        <w:t xml:space="preserve"> случая не предусмотренных настоящим Положением;</w:t>
      </w:r>
      <w:bookmarkStart w:id="3" w:name="Par158"/>
      <w:bookmarkEnd w:id="3"/>
    </w:p>
    <w:p w:rsidR="00DF3A14" w:rsidRPr="004C6C5A" w:rsidRDefault="00DF3A14" w:rsidP="00B84029">
      <w:pPr>
        <w:pStyle w:val="ConsPlusNormal"/>
        <w:ind w:firstLine="851"/>
        <w:jc w:val="both"/>
        <w:rPr>
          <w:rFonts w:ascii="Times New Roman" w:hAnsi="Times New Roman" w:cs="Times New Roman"/>
          <w:szCs w:val="28"/>
        </w:rPr>
      </w:pPr>
      <w:r w:rsidRPr="004C6C5A">
        <w:rPr>
          <w:rFonts w:ascii="Times New Roman" w:hAnsi="Times New Roman" w:cs="Times New Roman"/>
          <w:szCs w:val="28"/>
        </w:rPr>
        <w:t xml:space="preserve">4.2.5. Нарушения требований к размещению НТО, указанных в </w:t>
      </w:r>
      <w:r w:rsidR="00B84029">
        <w:rPr>
          <w:rFonts w:ascii="Times New Roman" w:hAnsi="Times New Roman" w:cs="Times New Roman"/>
          <w:szCs w:val="28"/>
        </w:rPr>
        <w:t>разделе 3</w:t>
      </w:r>
      <w:r w:rsidRPr="004C6C5A">
        <w:rPr>
          <w:rFonts w:ascii="Times New Roman" w:hAnsi="Times New Roman" w:cs="Times New Roman"/>
          <w:szCs w:val="28"/>
        </w:rPr>
        <w:t xml:space="preserve"> </w:t>
      </w:r>
      <w:r w:rsidR="00B84029">
        <w:rPr>
          <w:rFonts w:ascii="Times New Roman" w:hAnsi="Times New Roman" w:cs="Times New Roman"/>
          <w:szCs w:val="28"/>
        </w:rPr>
        <w:t>настоящего Положения;</w:t>
      </w:r>
    </w:p>
    <w:p w:rsidR="00F93E03" w:rsidRDefault="00DF3A14" w:rsidP="00F93E03">
      <w:pPr>
        <w:pStyle w:val="ConsPlusNormal"/>
        <w:ind w:firstLine="539"/>
        <w:jc w:val="both"/>
        <w:rPr>
          <w:rFonts w:ascii="Times New Roman" w:hAnsi="Times New Roman" w:cs="Times New Roman"/>
          <w:szCs w:val="28"/>
        </w:rPr>
      </w:pPr>
      <w:bookmarkStart w:id="4" w:name="Par159"/>
      <w:bookmarkEnd w:id="4"/>
      <w:r w:rsidRPr="004C6C5A">
        <w:rPr>
          <w:rFonts w:ascii="Times New Roman" w:hAnsi="Times New Roman" w:cs="Times New Roman"/>
          <w:szCs w:val="28"/>
        </w:rPr>
        <w:lastRenderedPageBreak/>
        <w:t>4.2.6. Невнесения платы за размещение НТО более двух периодов оплаты подряд</w:t>
      </w:r>
      <w:bookmarkStart w:id="5" w:name="Par160"/>
      <w:bookmarkEnd w:id="5"/>
      <w:r w:rsidR="00F93E03">
        <w:rPr>
          <w:rFonts w:ascii="Times New Roman" w:hAnsi="Times New Roman" w:cs="Times New Roman"/>
          <w:szCs w:val="28"/>
        </w:rPr>
        <w:t>;</w:t>
      </w:r>
    </w:p>
    <w:p w:rsidR="00DF3A14" w:rsidRPr="004C6C5A" w:rsidRDefault="00DF3A14" w:rsidP="00F93E03">
      <w:pPr>
        <w:pStyle w:val="ConsPlusNormal"/>
        <w:ind w:firstLine="539"/>
        <w:jc w:val="both"/>
        <w:rPr>
          <w:rFonts w:ascii="Times New Roman" w:hAnsi="Times New Roman" w:cs="Times New Roman"/>
          <w:szCs w:val="28"/>
        </w:rPr>
      </w:pPr>
      <w:r w:rsidRPr="004C6C5A">
        <w:rPr>
          <w:rFonts w:ascii="Times New Roman" w:hAnsi="Times New Roman" w:cs="Times New Roman"/>
          <w:szCs w:val="28"/>
        </w:rPr>
        <w:t>4.2.7. В сл</w:t>
      </w:r>
      <w:r w:rsidR="00F93E03">
        <w:rPr>
          <w:rFonts w:ascii="Times New Roman" w:hAnsi="Times New Roman" w:cs="Times New Roman"/>
          <w:szCs w:val="28"/>
        </w:rPr>
        <w:t xml:space="preserve">учае принятия Администрацией Белокалитвинского городского поселения </w:t>
      </w:r>
      <w:r w:rsidRPr="004C6C5A">
        <w:rPr>
          <w:rFonts w:ascii="Times New Roman" w:hAnsi="Times New Roman" w:cs="Times New Roman"/>
          <w:szCs w:val="28"/>
        </w:rPr>
        <w:t>следующих решений:</w:t>
      </w:r>
    </w:p>
    <w:p w:rsidR="00F93E03" w:rsidRDefault="00F93E03" w:rsidP="00F93E03">
      <w:pPr>
        <w:pStyle w:val="ConsPlusNormal"/>
        <w:ind w:firstLine="539"/>
        <w:jc w:val="both"/>
        <w:rPr>
          <w:rFonts w:ascii="Times New Roman" w:hAnsi="Times New Roman" w:cs="Times New Roman"/>
          <w:szCs w:val="28"/>
        </w:rPr>
      </w:pPr>
      <w:r>
        <w:rPr>
          <w:rFonts w:ascii="Times New Roman" w:hAnsi="Times New Roman" w:cs="Times New Roman"/>
          <w:szCs w:val="28"/>
        </w:rPr>
        <w:t xml:space="preserve">- </w:t>
      </w:r>
      <w:r w:rsidR="00DF3A14" w:rsidRPr="004C6C5A">
        <w:rPr>
          <w:rFonts w:ascii="Times New Roman" w:hAnsi="Times New Roman" w:cs="Times New Roman"/>
          <w:szCs w:val="28"/>
        </w:rPr>
        <w:t>о необходимости ремонта и (или) реконструкции автомобильных дорог, в случае если нахождение НТО препятствует осуществлению указанных работ;</w:t>
      </w:r>
    </w:p>
    <w:p w:rsidR="00DF3A14" w:rsidRPr="004C6C5A" w:rsidRDefault="00F93E03" w:rsidP="00F93E03">
      <w:pPr>
        <w:pStyle w:val="ConsPlusNormal"/>
        <w:ind w:firstLine="539"/>
        <w:jc w:val="both"/>
        <w:rPr>
          <w:rFonts w:ascii="Times New Roman" w:hAnsi="Times New Roman" w:cs="Times New Roman"/>
          <w:szCs w:val="28"/>
        </w:rPr>
      </w:pPr>
      <w:proofErr w:type="gramStart"/>
      <w:r>
        <w:rPr>
          <w:rFonts w:ascii="Times New Roman" w:hAnsi="Times New Roman" w:cs="Times New Roman"/>
          <w:szCs w:val="28"/>
        </w:rPr>
        <w:t xml:space="preserve">- </w:t>
      </w:r>
      <w:r w:rsidR="00DF3A14" w:rsidRPr="004C6C5A">
        <w:rPr>
          <w:rFonts w:ascii="Times New Roman" w:hAnsi="Times New Roman" w:cs="Times New Roman"/>
          <w:szCs w:val="28"/>
        </w:rPr>
        <w:t>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rsidR="00DF3A14" w:rsidRPr="004C6C5A" w:rsidRDefault="00F93E03" w:rsidP="00F93E03">
      <w:pPr>
        <w:pStyle w:val="ConsPlusNormal"/>
        <w:ind w:firstLine="539"/>
        <w:jc w:val="both"/>
        <w:rPr>
          <w:rFonts w:ascii="Times New Roman" w:hAnsi="Times New Roman" w:cs="Times New Roman"/>
          <w:szCs w:val="28"/>
        </w:rPr>
      </w:pPr>
      <w:r>
        <w:rPr>
          <w:rFonts w:ascii="Times New Roman" w:hAnsi="Times New Roman" w:cs="Times New Roman"/>
          <w:szCs w:val="28"/>
        </w:rPr>
        <w:t xml:space="preserve">- </w:t>
      </w:r>
      <w:r w:rsidR="00DF3A14" w:rsidRPr="004C6C5A">
        <w:rPr>
          <w:rFonts w:ascii="Times New Roman" w:hAnsi="Times New Roman" w:cs="Times New Roman"/>
          <w:szCs w:val="28"/>
        </w:rPr>
        <w:t>о размещении объе</w:t>
      </w:r>
      <w:r>
        <w:rPr>
          <w:rFonts w:ascii="Times New Roman" w:hAnsi="Times New Roman" w:cs="Times New Roman"/>
          <w:szCs w:val="28"/>
        </w:rPr>
        <w:t>ктов капитального строительства;</w:t>
      </w:r>
    </w:p>
    <w:p w:rsidR="00F93E03" w:rsidRDefault="00DF3A14" w:rsidP="00F93E03">
      <w:pPr>
        <w:pStyle w:val="ConsPlusNormal"/>
        <w:ind w:firstLine="540"/>
        <w:jc w:val="both"/>
        <w:rPr>
          <w:rFonts w:ascii="Times New Roman" w:hAnsi="Times New Roman" w:cs="Times New Roman"/>
          <w:szCs w:val="28"/>
        </w:rPr>
      </w:pPr>
      <w:bookmarkStart w:id="6" w:name="Par164"/>
      <w:bookmarkEnd w:id="6"/>
      <w:r w:rsidRPr="004C6C5A">
        <w:rPr>
          <w:rFonts w:ascii="Times New Roman" w:hAnsi="Times New Roman" w:cs="Times New Roman"/>
          <w:szCs w:val="28"/>
        </w:rPr>
        <w:t>4.2.8. Однократного несоблюдения требований законодательства в сфере реализации подакцизных товаров, подтвержденного вступившим в законную силу актом о привлечении в административной ответственно</w:t>
      </w:r>
      <w:r w:rsidR="00F93E03">
        <w:rPr>
          <w:rFonts w:ascii="Times New Roman" w:hAnsi="Times New Roman" w:cs="Times New Roman"/>
          <w:szCs w:val="28"/>
        </w:rPr>
        <w:t>сти;</w:t>
      </w:r>
      <w:bookmarkStart w:id="7" w:name="Par165"/>
      <w:bookmarkEnd w:id="7"/>
    </w:p>
    <w:p w:rsidR="00F93E03" w:rsidRDefault="00F93E03" w:rsidP="00F93E03">
      <w:pPr>
        <w:pStyle w:val="ConsPlusNormal"/>
        <w:ind w:firstLine="540"/>
        <w:jc w:val="both"/>
        <w:rPr>
          <w:rFonts w:ascii="Times New Roman" w:hAnsi="Times New Roman" w:cs="Times New Roman"/>
          <w:szCs w:val="28"/>
        </w:rPr>
      </w:pPr>
      <w:r w:rsidRPr="00F93E03">
        <w:rPr>
          <w:rFonts w:ascii="Times New Roman" w:hAnsi="Times New Roman" w:cs="Times New Roman"/>
          <w:szCs w:val="28"/>
        </w:rPr>
        <w:t>4.3</w:t>
      </w:r>
      <w:r w:rsidR="00763378" w:rsidRPr="00F93E03">
        <w:rPr>
          <w:rFonts w:ascii="Times New Roman" w:hAnsi="Times New Roman" w:cs="Times New Roman"/>
          <w:szCs w:val="28"/>
        </w:rPr>
        <w:t xml:space="preserve">.  Договор о размещении </w:t>
      </w:r>
      <w:r>
        <w:rPr>
          <w:rFonts w:ascii="Times New Roman" w:hAnsi="Times New Roman" w:cs="Times New Roman"/>
          <w:szCs w:val="28"/>
        </w:rPr>
        <w:t xml:space="preserve">НТО </w:t>
      </w:r>
      <w:r w:rsidR="00763378" w:rsidRPr="00F93E03">
        <w:rPr>
          <w:rFonts w:ascii="Times New Roman" w:hAnsi="Times New Roman" w:cs="Times New Roman"/>
          <w:szCs w:val="28"/>
        </w:rPr>
        <w:t>считается расторгнутым по истечении 5 календарных дней со дня направления уведомления о расторжении договора о размещении НТО.</w:t>
      </w:r>
    </w:p>
    <w:p w:rsidR="00F93E03" w:rsidRPr="00F93E03" w:rsidRDefault="00F93E03" w:rsidP="00F93E03">
      <w:pPr>
        <w:pStyle w:val="ConsPlusNormal"/>
        <w:ind w:firstLine="540"/>
        <w:jc w:val="both"/>
        <w:rPr>
          <w:rFonts w:ascii="Times New Roman" w:hAnsi="Times New Roman" w:cs="Times New Roman"/>
          <w:szCs w:val="28"/>
        </w:rPr>
      </w:pPr>
      <w:r>
        <w:rPr>
          <w:rFonts w:ascii="Times New Roman" w:hAnsi="Times New Roman" w:cs="Times New Roman"/>
          <w:szCs w:val="28"/>
        </w:rPr>
        <w:t>4.4</w:t>
      </w:r>
      <w:r w:rsidR="00763378" w:rsidRPr="00F93E03">
        <w:rPr>
          <w:rFonts w:ascii="Times New Roman" w:hAnsi="Times New Roman" w:cs="Times New Roman"/>
          <w:szCs w:val="28"/>
        </w:rPr>
        <w:t>. По окончании срока действия договора, а также при досрочном его прекращении владельцы НТО в течени</w:t>
      </w:r>
      <w:proofErr w:type="gramStart"/>
      <w:r w:rsidR="00763378" w:rsidRPr="00F93E03">
        <w:rPr>
          <w:rFonts w:ascii="Times New Roman" w:hAnsi="Times New Roman" w:cs="Times New Roman"/>
          <w:szCs w:val="28"/>
        </w:rPr>
        <w:t>и</w:t>
      </w:r>
      <w:proofErr w:type="gramEnd"/>
      <w:r w:rsidR="00763378" w:rsidRPr="00F93E03">
        <w:rPr>
          <w:rFonts w:ascii="Times New Roman" w:hAnsi="Times New Roman" w:cs="Times New Roman"/>
          <w:szCs w:val="28"/>
        </w:rPr>
        <w:t xml:space="preserve"> 10 календарных дней должны их демонтировать (переместить) и восстановить нарушенное благоустройство территории.</w:t>
      </w:r>
    </w:p>
    <w:p w:rsidR="00F93E03" w:rsidRPr="00F93E03" w:rsidRDefault="00F93E03" w:rsidP="00F93E03">
      <w:pPr>
        <w:pStyle w:val="ConsPlusNormal"/>
        <w:ind w:firstLine="540"/>
        <w:jc w:val="both"/>
        <w:rPr>
          <w:rFonts w:ascii="Times New Roman" w:hAnsi="Times New Roman" w:cs="Times New Roman"/>
          <w:szCs w:val="28"/>
        </w:rPr>
      </w:pPr>
      <w:r>
        <w:rPr>
          <w:rFonts w:ascii="Times New Roman" w:hAnsi="Times New Roman" w:cs="Times New Roman"/>
          <w:szCs w:val="28"/>
        </w:rPr>
        <w:t>4.5</w:t>
      </w:r>
      <w:r w:rsidR="00763378" w:rsidRPr="00F93E03">
        <w:rPr>
          <w:rFonts w:ascii="Times New Roman" w:hAnsi="Times New Roman" w:cs="Times New Roman"/>
          <w:szCs w:val="28"/>
        </w:rPr>
        <w:t xml:space="preserve">. При неисполнении владельцами НТО обязанности по их своевременному демонтажу объекты считаются незаконно размещенными, а места их размещения подлежат освобождению в соответствии с действующим законодательством. </w:t>
      </w:r>
    </w:p>
    <w:p w:rsidR="00763378" w:rsidRPr="00F93E03" w:rsidRDefault="00F93E03" w:rsidP="00F93E03">
      <w:pPr>
        <w:pStyle w:val="ConsPlusNormal"/>
        <w:ind w:firstLine="540"/>
        <w:jc w:val="both"/>
        <w:rPr>
          <w:rFonts w:ascii="Times New Roman" w:hAnsi="Times New Roman" w:cs="Times New Roman"/>
          <w:szCs w:val="28"/>
        </w:rPr>
      </w:pPr>
      <w:r>
        <w:rPr>
          <w:rFonts w:ascii="Times New Roman" w:hAnsi="Times New Roman" w:cs="Times New Roman"/>
          <w:szCs w:val="28"/>
        </w:rPr>
        <w:t>4.6</w:t>
      </w:r>
      <w:r w:rsidR="00763378" w:rsidRPr="00F93E03">
        <w:rPr>
          <w:rFonts w:ascii="Times New Roman" w:hAnsi="Times New Roman" w:cs="Times New Roman"/>
          <w:szCs w:val="28"/>
        </w:rPr>
        <w:t>. Принудительный демонтаж нестационарного торгового объекта, расположенного на земельных участках, находящихся в муниципальной собственности муниципального образования Белокалитвинское городское поселение, или земельных участках, государственная собственность на которые не разграничена, осуществляется Администрацией в порядке, установленном муниципальными правовыми актами.</w:t>
      </w:r>
    </w:p>
    <w:p w:rsidR="004C2BA6" w:rsidRPr="00F93E03" w:rsidRDefault="004C2BA6" w:rsidP="004C2BA6">
      <w:pPr>
        <w:widowControl w:val="0"/>
        <w:autoSpaceDE w:val="0"/>
        <w:autoSpaceDN w:val="0"/>
        <w:adjustRightInd w:val="0"/>
        <w:ind w:firstLine="851"/>
        <w:jc w:val="both"/>
        <w:rPr>
          <w:sz w:val="28"/>
          <w:szCs w:val="28"/>
        </w:rPr>
      </w:pPr>
    </w:p>
    <w:p w:rsidR="004C2BA6" w:rsidRPr="00D346E5" w:rsidRDefault="00763378" w:rsidP="004C2BA6">
      <w:pPr>
        <w:widowControl w:val="0"/>
        <w:autoSpaceDE w:val="0"/>
        <w:autoSpaceDN w:val="0"/>
        <w:adjustRightInd w:val="0"/>
        <w:jc w:val="center"/>
        <w:outlineLvl w:val="1"/>
        <w:rPr>
          <w:sz w:val="28"/>
          <w:szCs w:val="28"/>
        </w:rPr>
      </w:pPr>
      <w:r>
        <w:rPr>
          <w:sz w:val="28"/>
          <w:szCs w:val="28"/>
        </w:rPr>
        <w:t>5</w:t>
      </w:r>
      <w:r w:rsidR="004C2BA6" w:rsidRPr="00D346E5">
        <w:rPr>
          <w:sz w:val="28"/>
          <w:szCs w:val="28"/>
        </w:rPr>
        <w:t xml:space="preserve">. </w:t>
      </w:r>
      <w:r w:rsidR="00D91A82" w:rsidRPr="00D346E5">
        <w:rPr>
          <w:sz w:val="28"/>
          <w:szCs w:val="28"/>
        </w:rPr>
        <w:t>ПОРЯДОК ВЫДАЧИ РАЗРЕШЕНИЙ</w:t>
      </w:r>
      <w:r w:rsidR="004C2BA6" w:rsidRPr="00D346E5">
        <w:rPr>
          <w:sz w:val="28"/>
          <w:szCs w:val="28"/>
        </w:rPr>
        <w:t xml:space="preserve"> </w:t>
      </w:r>
    </w:p>
    <w:p w:rsidR="004C2BA6" w:rsidRDefault="00D91A82" w:rsidP="004C2BA6">
      <w:pPr>
        <w:widowControl w:val="0"/>
        <w:autoSpaceDE w:val="0"/>
        <w:autoSpaceDN w:val="0"/>
        <w:adjustRightInd w:val="0"/>
        <w:jc w:val="center"/>
        <w:outlineLvl w:val="1"/>
        <w:rPr>
          <w:sz w:val="28"/>
          <w:szCs w:val="28"/>
        </w:rPr>
      </w:pPr>
      <w:r w:rsidRPr="00D346E5">
        <w:rPr>
          <w:sz w:val="28"/>
          <w:szCs w:val="28"/>
        </w:rPr>
        <w:t>НА РАЗМЕЩЕНИЕ НЕСТАЦИОНАРНОГО ТОРГОВОГО ОБЪЕКТА</w:t>
      </w:r>
      <w:r w:rsidR="004C2BA6" w:rsidRPr="00D346E5">
        <w:rPr>
          <w:sz w:val="28"/>
          <w:szCs w:val="28"/>
        </w:rPr>
        <w:t xml:space="preserve"> </w:t>
      </w:r>
      <w:r w:rsidRPr="00D346E5">
        <w:rPr>
          <w:sz w:val="28"/>
          <w:szCs w:val="28"/>
        </w:rPr>
        <w:t>В ДНИ</w:t>
      </w:r>
      <w:r w:rsidR="004C2BA6" w:rsidRPr="00D346E5">
        <w:rPr>
          <w:sz w:val="28"/>
          <w:szCs w:val="28"/>
        </w:rPr>
        <w:t xml:space="preserve"> </w:t>
      </w:r>
      <w:r w:rsidRPr="00D346E5">
        <w:rPr>
          <w:sz w:val="28"/>
          <w:szCs w:val="28"/>
        </w:rPr>
        <w:t>ПРОВЕДЕНИЯ ПРАЗДНИЧНЫХ</w:t>
      </w:r>
      <w:r w:rsidR="004C2BA6" w:rsidRPr="00D346E5">
        <w:rPr>
          <w:sz w:val="28"/>
          <w:szCs w:val="28"/>
        </w:rPr>
        <w:t xml:space="preserve">, </w:t>
      </w:r>
      <w:r w:rsidRPr="00D346E5">
        <w:rPr>
          <w:sz w:val="28"/>
          <w:szCs w:val="28"/>
        </w:rPr>
        <w:t>КУЛЬТУРНО-МАССОВЫХ</w:t>
      </w:r>
      <w:r w:rsidR="004C2BA6" w:rsidRPr="00D346E5">
        <w:rPr>
          <w:sz w:val="28"/>
          <w:szCs w:val="28"/>
        </w:rPr>
        <w:t xml:space="preserve"> </w:t>
      </w:r>
      <w:r w:rsidRPr="00D346E5">
        <w:rPr>
          <w:sz w:val="28"/>
          <w:szCs w:val="28"/>
        </w:rPr>
        <w:t>И СПОРТИВНЫХ</w:t>
      </w:r>
      <w:r w:rsidR="004C2BA6" w:rsidRPr="00D346E5">
        <w:rPr>
          <w:sz w:val="28"/>
          <w:szCs w:val="28"/>
        </w:rPr>
        <w:t xml:space="preserve"> </w:t>
      </w:r>
      <w:r w:rsidRPr="00D346E5">
        <w:rPr>
          <w:sz w:val="28"/>
          <w:szCs w:val="28"/>
        </w:rPr>
        <w:t>МЕРОПРИЯТИЙ</w:t>
      </w:r>
    </w:p>
    <w:p w:rsidR="00622738" w:rsidRDefault="00622738" w:rsidP="0078047F">
      <w:pPr>
        <w:widowControl w:val="0"/>
        <w:autoSpaceDE w:val="0"/>
        <w:autoSpaceDN w:val="0"/>
        <w:adjustRightInd w:val="0"/>
        <w:jc w:val="both"/>
        <w:outlineLvl w:val="1"/>
        <w:rPr>
          <w:sz w:val="28"/>
          <w:szCs w:val="28"/>
        </w:rPr>
      </w:pPr>
    </w:p>
    <w:p w:rsidR="004C2BA6" w:rsidRDefault="00763378" w:rsidP="004C2BA6">
      <w:pPr>
        <w:widowControl w:val="0"/>
        <w:autoSpaceDE w:val="0"/>
        <w:autoSpaceDN w:val="0"/>
        <w:adjustRightInd w:val="0"/>
        <w:ind w:firstLine="851"/>
        <w:jc w:val="both"/>
        <w:outlineLvl w:val="1"/>
        <w:rPr>
          <w:sz w:val="28"/>
          <w:szCs w:val="28"/>
        </w:rPr>
      </w:pPr>
      <w:r>
        <w:rPr>
          <w:sz w:val="28"/>
          <w:szCs w:val="28"/>
        </w:rPr>
        <w:t>5</w:t>
      </w:r>
      <w:r w:rsidR="004C2BA6" w:rsidRPr="0092178F">
        <w:rPr>
          <w:sz w:val="28"/>
          <w:szCs w:val="28"/>
        </w:rPr>
        <w:t xml:space="preserve">.1. При проведении праздничных, культурно-массовых и спортивных мероприятий на территории </w:t>
      </w:r>
      <w:r w:rsidR="004C2BA6">
        <w:rPr>
          <w:sz w:val="28"/>
          <w:szCs w:val="28"/>
        </w:rPr>
        <w:t>муниципального образования «Белокалитвинское городское поселение» Объекты</w:t>
      </w:r>
      <w:r w:rsidR="004C2BA6" w:rsidRPr="0092178F">
        <w:rPr>
          <w:sz w:val="28"/>
          <w:szCs w:val="28"/>
        </w:rPr>
        <w:t xml:space="preserve"> размещаются при обращении </w:t>
      </w:r>
      <w:r w:rsidR="00771B41">
        <w:rPr>
          <w:sz w:val="28"/>
          <w:szCs w:val="28"/>
        </w:rPr>
        <w:t>хозяйствующих субъектов</w:t>
      </w:r>
      <w:r w:rsidR="004C2BA6" w:rsidRPr="0092178F">
        <w:rPr>
          <w:sz w:val="28"/>
          <w:szCs w:val="28"/>
        </w:rPr>
        <w:t>,</w:t>
      </w:r>
      <w:r w:rsidR="004C2BA6">
        <w:rPr>
          <w:sz w:val="28"/>
          <w:szCs w:val="28"/>
        </w:rPr>
        <w:t xml:space="preserve"> на основании разрешения.</w:t>
      </w:r>
      <w:r w:rsidR="004C2BA6" w:rsidRPr="0092178F">
        <w:rPr>
          <w:sz w:val="28"/>
          <w:szCs w:val="28"/>
        </w:rPr>
        <w:t xml:space="preserve"> </w:t>
      </w:r>
    </w:p>
    <w:p w:rsidR="004C2BA6" w:rsidRPr="00375070" w:rsidRDefault="00763378" w:rsidP="004C2BA6">
      <w:pPr>
        <w:widowControl w:val="0"/>
        <w:autoSpaceDE w:val="0"/>
        <w:autoSpaceDN w:val="0"/>
        <w:adjustRightInd w:val="0"/>
        <w:ind w:firstLine="851"/>
        <w:jc w:val="both"/>
        <w:outlineLvl w:val="1"/>
        <w:rPr>
          <w:sz w:val="28"/>
          <w:szCs w:val="28"/>
        </w:rPr>
      </w:pPr>
      <w:r>
        <w:rPr>
          <w:sz w:val="28"/>
          <w:szCs w:val="28"/>
        </w:rPr>
        <w:t>5</w:t>
      </w:r>
      <w:r w:rsidR="004C2BA6" w:rsidRPr="00375070">
        <w:rPr>
          <w:sz w:val="28"/>
          <w:szCs w:val="28"/>
        </w:rPr>
        <w:t>.2. Ассортимент товаров, предусмотренный к реализации</w:t>
      </w:r>
      <w:r w:rsidR="004C2BA6" w:rsidRPr="00375070">
        <w:rPr>
          <w:sz w:val="28"/>
          <w:szCs w:val="28"/>
        </w:rPr>
        <w:br/>
        <w:t>в дни проведения праздничных, культурно-массовых и спортивных мероприятий:</w:t>
      </w:r>
    </w:p>
    <w:p w:rsidR="004C2BA6" w:rsidRPr="00F84F03" w:rsidRDefault="004C2BA6" w:rsidP="004C2BA6">
      <w:pPr>
        <w:pStyle w:val="ae"/>
        <w:widowControl w:val="0"/>
        <w:tabs>
          <w:tab w:val="left" w:pos="1418"/>
        </w:tabs>
        <w:autoSpaceDE w:val="0"/>
        <w:autoSpaceDN w:val="0"/>
        <w:adjustRightInd w:val="0"/>
        <w:spacing w:after="0" w:line="240" w:lineRule="auto"/>
        <w:ind w:left="-284" w:firstLine="1135"/>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попкорн и сладкая вата;</w:t>
      </w:r>
    </w:p>
    <w:p w:rsidR="004C2BA6" w:rsidRPr="00F84F03" w:rsidRDefault="004C2BA6" w:rsidP="004C2BA6">
      <w:pPr>
        <w:pStyle w:val="ae"/>
        <w:widowControl w:val="0"/>
        <w:tabs>
          <w:tab w:val="left" w:pos="1418"/>
        </w:tabs>
        <w:autoSpaceDE w:val="0"/>
        <w:autoSpaceDN w:val="0"/>
        <w:adjustRightInd w:val="0"/>
        <w:spacing w:after="0" w:line="240" w:lineRule="auto"/>
        <w:ind w:left="-284" w:firstLine="1135"/>
        <w:jc w:val="both"/>
        <w:rPr>
          <w:rFonts w:ascii="Times New Roman" w:hAnsi="Times New Roman"/>
          <w:sz w:val="28"/>
          <w:szCs w:val="28"/>
        </w:rPr>
      </w:pPr>
      <w:r>
        <w:rPr>
          <w:rFonts w:ascii="Times New Roman" w:hAnsi="Times New Roman"/>
          <w:sz w:val="28"/>
          <w:szCs w:val="28"/>
        </w:rPr>
        <w:lastRenderedPageBreak/>
        <w:t xml:space="preserve">- </w:t>
      </w:r>
      <w:r w:rsidRPr="00F84F03">
        <w:rPr>
          <w:rFonts w:ascii="Times New Roman" w:hAnsi="Times New Roman"/>
          <w:sz w:val="28"/>
          <w:szCs w:val="28"/>
        </w:rPr>
        <w:t>воздушные шары и карнавальная продукция;</w:t>
      </w:r>
    </w:p>
    <w:p w:rsidR="004C2BA6" w:rsidRPr="00F84F03" w:rsidRDefault="004C2BA6" w:rsidP="004C2BA6">
      <w:pPr>
        <w:pStyle w:val="ae"/>
        <w:widowControl w:val="0"/>
        <w:tabs>
          <w:tab w:val="left" w:pos="1418"/>
        </w:tabs>
        <w:autoSpaceDE w:val="0"/>
        <w:autoSpaceDN w:val="0"/>
        <w:adjustRightInd w:val="0"/>
        <w:spacing w:after="0" w:line="240" w:lineRule="auto"/>
        <w:ind w:left="-284" w:firstLine="1135"/>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сувенирная продукция;</w:t>
      </w:r>
    </w:p>
    <w:p w:rsidR="004C2BA6" w:rsidRPr="00F84F03" w:rsidRDefault="004C2BA6" w:rsidP="004C2BA6">
      <w:pPr>
        <w:pStyle w:val="ae"/>
        <w:widowControl w:val="0"/>
        <w:tabs>
          <w:tab w:val="left" w:pos="1418"/>
        </w:tabs>
        <w:autoSpaceDE w:val="0"/>
        <w:autoSpaceDN w:val="0"/>
        <w:adjustRightInd w:val="0"/>
        <w:spacing w:after="0" w:line="240" w:lineRule="auto"/>
        <w:ind w:left="-284" w:firstLine="1135"/>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мороженое;</w:t>
      </w:r>
    </w:p>
    <w:p w:rsidR="004C2BA6" w:rsidRPr="00F84F03" w:rsidRDefault="004C2BA6" w:rsidP="004C2BA6">
      <w:pPr>
        <w:pStyle w:val="ae"/>
        <w:widowControl w:val="0"/>
        <w:tabs>
          <w:tab w:val="left" w:pos="851"/>
          <w:tab w:val="left" w:pos="1418"/>
        </w:tabs>
        <w:autoSpaceDE w:val="0"/>
        <w:autoSpaceDN w:val="0"/>
        <w:adjustRightInd w:val="0"/>
        <w:spacing w:after="0" w:line="240" w:lineRule="auto"/>
        <w:ind w:left="-284" w:firstLine="1135"/>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пасхальные куличи;</w:t>
      </w:r>
    </w:p>
    <w:p w:rsidR="004C2BA6" w:rsidRPr="00F84F03" w:rsidRDefault="004C2BA6" w:rsidP="004C2BA6">
      <w:pPr>
        <w:pStyle w:val="ae"/>
        <w:widowControl w:val="0"/>
        <w:tabs>
          <w:tab w:val="left" w:pos="851"/>
          <w:tab w:val="left" w:pos="1418"/>
        </w:tabs>
        <w:autoSpaceDE w:val="0"/>
        <w:autoSpaceDN w:val="0"/>
        <w:adjustRightInd w:val="0"/>
        <w:spacing w:after="0" w:line="240" w:lineRule="auto"/>
        <w:ind w:left="-284" w:firstLine="1135"/>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безалкогольные напитки;</w:t>
      </w:r>
    </w:p>
    <w:p w:rsidR="004C2BA6" w:rsidRPr="00F84F03" w:rsidRDefault="004C2BA6" w:rsidP="004C2BA6">
      <w:pPr>
        <w:pStyle w:val="ae"/>
        <w:widowControl w:val="0"/>
        <w:tabs>
          <w:tab w:val="left" w:pos="851"/>
          <w:tab w:val="left" w:pos="1418"/>
        </w:tabs>
        <w:autoSpaceDE w:val="0"/>
        <w:autoSpaceDN w:val="0"/>
        <w:adjustRightInd w:val="0"/>
        <w:spacing w:after="0" w:line="240" w:lineRule="auto"/>
        <w:ind w:left="-284" w:firstLine="1135"/>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живые и искусственные цветы;</w:t>
      </w:r>
    </w:p>
    <w:p w:rsidR="004C2BA6" w:rsidRPr="00F84F03" w:rsidRDefault="004C2BA6" w:rsidP="004C2BA6">
      <w:pPr>
        <w:pStyle w:val="ae"/>
        <w:widowControl w:val="0"/>
        <w:tabs>
          <w:tab w:val="left" w:pos="851"/>
          <w:tab w:val="left" w:pos="1418"/>
        </w:tabs>
        <w:autoSpaceDE w:val="0"/>
        <w:autoSpaceDN w:val="0"/>
        <w:adjustRightInd w:val="0"/>
        <w:spacing w:after="0" w:line="240" w:lineRule="auto"/>
        <w:ind w:left="-284" w:firstLine="1135"/>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продукция предприятий общественного питания.</w:t>
      </w:r>
    </w:p>
    <w:p w:rsidR="004C2BA6" w:rsidRPr="00375070" w:rsidRDefault="00763378" w:rsidP="004C2BA6">
      <w:pPr>
        <w:widowControl w:val="0"/>
        <w:autoSpaceDE w:val="0"/>
        <w:autoSpaceDN w:val="0"/>
        <w:adjustRightInd w:val="0"/>
        <w:ind w:firstLine="851"/>
        <w:jc w:val="both"/>
        <w:outlineLvl w:val="1"/>
        <w:rPr>
          <w:sz w:val="28"/>
          <w:szCs w:val="28"/>
        </w:rPr>
      </w:pPr>
      <w:r>
        <w:rPr>
          <w:sz w:val="28"/>
          <w:szCs w:val="28"/>
        </w:rPr>
        <w:t>5</w:t>
      </w:r>
      <w:r w:rsidR="004C2BA6" w:rsidRPr="00375070">
        <w:rPr>
          <w:sz w:val="28"/>
          <w:szCs w:val="28"/>
        </w:rPr>
        <w:t xml:space="preserve">.3. </w:t>
      </w:r>
      <w:proofErr w:type="gramStart"/>
      <w:r w:rsidR="004C2BA6" w:rsidRPr="00375070">
        <w:rPr>
          <w:sz w:val="28"/>
          <w:szCs w:val="28"/>
        </w:rPr>
        <w:t xml:space="preserve">Для получения разрешения на право размещения (по форме согласно приложению № </w:t>
      </w:r>
      <w:r w:rsidR="00091731">
        <w:rPr>
          <w:sz w:val="28"/>
          <w:szCs w:val="28"/>
        </w:rPr>
        <w:t>1</w:t>
      </w:r>
      <w:r w:rsidR="004C2BA6" w:rsidRPr="00375070">
        <w:rPr>
          <w:sz w:val="28"/>
          <w:szCs w:val="28"/>
        </w:rPr>
        <w:t xml:space="preserve"> к настоящему</w:t>
      </w:r>
      <w:r w:rsidR="00976290">
        <w:rPr>
          <w:sz w:val="28"/>
          <w:szCs w:val="28"/>
        </w:rPr>
        <w:t xml:space="preserve"> Положению</w:t>
      </w:r>
      <w:r w:rsidR="004C2BA6" w:rsidRPr="00375070">
        <w:rPr>
          <w:sz w:val="28"/>
          <w:szCs w:val="28"/>
        </w:rPr>
        <w:t xml:space="preserve">), в дни проведения праздничных, культурно-массовых и спортивных мероприятий, имеющих краткосрочный характер, </w:t>
      </w:r>
      <w:r w:rsidR="00771B41">
        <w:rPr>
          <w:sz w:val="28"/>
          <w:szCs w:val="28"/>
        </w:rPr>
        <w:t>хозяйствующие субъекты</w:t>
      </w:r>
      <w:r w:rsidR="004C2BA6" w:rsidRPr="00375070">
        <w:rPr>
          <w:sz w:val="28"/>
          <w:szCs w:val="28"/>
        </w:rPr>
        <w:t xml:space="preserve"> подают </w:t>
      </w:r>
      <w:r w:rsidR="004C2BA6">
        <w:rPr>
          <w:sz w:val="28"/>
          <w:szCs w:val="28"/>
        </w:rPr>
        <w:t>в А</w:t>
      </w:r>
      <w:r w:rsidR="004C2BA6" w:rsidRPr="00375070">
        <w:rPr>
          <w:sz w:val="28"/>
          <w:szCs w:val="28"/>
        </w:rPr>
        <w:t xml:space="preserve">дминистрацию </w:t>
      </w:r>
      <w:r w:rsidR="004C2BA6">
        <w:rPr>
          <w:sz w:val="28"/>
          <w:szCs w:val="28"/>
        </w:rPr>
        <w:t xml:space="preserve">Белокалитвинского городского поселения </w:t>
      </w:r>
      <w:hyperlink w:anchor="Par476" w:history="1">
        <w:r w:rsidR="004C2BA6" w:rsidRPr="00375070">
          <w:rPr>
            <w:sz w:val="28"/>
            <w:szCs w:val="28"/>
          </w:rPr>
          <w:t>заявку</w:t>
        </w:r>
      </w:hyperlink>
      <w:r w:rsidR="004C2BA6">
        <w:rPr>
          <w:sz w:val="28"/>
          <w:szCs w:val="28"/>
        </w:rPr>
        <w:t xml:space="preserve"> </w:t>
      </w:r>
      <w:r w:rsidR="004C2BA6" w:rsidRPr="00375070">
        <w:rPr>
          <w:sz w:val="28"/>
          <w:szCs w:val="28"/>
        </w:rPr>
        <w:t xml:space="preserve">с приложением копии свидетельства о государственной регистрации в качестве индивидуального предпринимателя </w:t>
      </w:r>
      <w:r w:rsidR="004C2BA6">
        <w:rPr>
          <w:sz w:val="28"/>
          <w:szCs w:val="28"/>
        </w:rPr>
        <w:t>или юридического лица</w:t>
      </w:r>
      <w:r w:rsidR="00771B41">
        <w:rPr>
          <w:sz w:val="28"/>
          <w:szCs w:val="28"/>
        </w:rPr>
        <w:t>, справки</w:t>
      </w:r>
      <w:r w:rsidR="00771B41" w:rsidRPr="00771B41">
        <w:rPr>
          <w:sz w:val="28"/>
          <w:szCs w:val="28"/>
        </w:rPr>
        <w:t xml:space="preserve"> о постановке на учет в качестве плательщика НПД</w:t>
      </w:r>
      <w:r w:rsidR="00FA70A9">
        <w:rPr>
          <w:sz w:val="28"/>
          <w:szCs w:val="28"/>
        </w:rPr>
        <w:t>,</w:t>
      </w:r>
      <w:r w:rsidR="004C2BA6">
        <w:rPr>
          <w:sz w:val="28"/>
          <w:szCs w:val="28"/>
        </w:rPr>
        <w:t xml:space="preserve"> </w:t>
      </w:r>
      <w:r w:rsidR="004C2BA6" w:rsidRPr="00375070">
        <w:rPr>
          <w:sz w:val="28"/>
          <w:szCs w:val="28"/>
        </w:rPr>
        <w:t>не менее чем</w:t>
      </w:r>
      <w:proofErr w:type="gramEnd"/>
      <w:r w:rsidR="004C2BA6">
        <w:rPr>
          <w:sz w:val="28"/>
          <w:szCs w:val="28"/>
        </w:rPr>
        <w:t xml:space="preserve"> за 10</w:t>
      </w:r>
      <w:r w:rsidR="004C2BA6" w:rsidRPr="00375070">
        <w:rPr>
          <w:sz w:val="28"/>
          <w:szCs w:val="28"/>
        </w:rPr>
        <w:t xml:space="preserve"> календарных дней до даты проведения праздничного, </w:t>
      </w:r>
      <w:r w:rsidR="004C2BA6">
        <w:rPr>
          <w:sz w:val="28"/>
          <w:szCs w:val="28"/>
        </w:rPr>
        <w:t>культурно-массового и спортивного</w:t>
      </w:r>
      <w:r w:rsidR="004C2BA6" w:rsidRPr="00375070">
        <w:rPr>
          <w:sz w:val="28"/>
          <w:szCs w:val="28"/>
        </w:rPr>
        <w:t xml:space="preserve"> мероприятий.</w:t>
      </w:r>
    </w:p>
    <w:p w:rsidR="004C2BA6" w:rsidRPr="00F84F03" w:rsidRDefault="00763378" w:rsidP="004C2BA6">
      <w:pPr>
        <w:pStyle w:val="ae"/>
        <w:widowControl w:val="0"/>
        <w:tabs>
          <w:tab w:val="left" w:pos="1134"/>
        </w:tabs>
        <w:autoSpaceDE w:val="0"/>
        <w:autoSpaceDN w:val="0"/>
        <w:adjustRightInd w:val="0"/>
        <w:spacing w:after="0" w:line="240" w:lineRule="auto"/>
        <w:ind w:firstLine="131"/>
        <w:jc w:val="both"/>
        <w:rPr>
          <w:rFonts w:ascii="Times New Roman" w:hAnsi="Times New Roman"/>
          <w:sz w:val="28"/>
          <w:szCs w:val="28"/>
        </w:rPr>
      </w:pPr>
      <w:r>
        <w:rPr>
          <w:rFonts w:ascii="Times New Roman" w:hAnsi="Times New Roman"/>
          <w:sz w:val="28"/>
          <w:szCs w:val="28"/>
        </w:rPr>
        <w:t>5</w:t>
      </w:r>
      <w:r w:rsidR="004C2BA6">
        <w:rPr>
          <w:rFonts w:ascii="Times New Roman" w:hAnsi="Times New Roman"/>
          <w:sz w:val="28"/>
          <w:szCs w:val="28"/>
        </w:rPr>
        <w:t xml:space="preserve">.4. </w:t>
      </w:r>
      <w:r w:rsidR="004C2BA6" w:rsidRPr="00F84F03">
        <w:rPr>
          <w:rFonts w:ascii="Times New Roman" w:hAnsi="Times New Roman"/>
          <w:sz w:val="28"/>
          <w:szCs w:val="28"/>
        </w:rPr>
        <w:t xml:space="preserve">В </w:t>
      </w:r>
      <w:r w:rsidR="004C2BA6">
        <w:rPr>
          <w:rFonts w:ascii="Times New Roman" w:hAnsi="Times New Roman"/>
          <w:sz w:val="28"/>
          <w:szCs w:val="28"/>
        </w:rPr>
        <w:t>заявке</w:t>
      </w:r>
      <w:r w:rsidR="004C2BA6" w:rsidRPr="00F84F03">
        <w:rPr>
          <w:rFonts w:ascii="Times New Roman" w:hAnsi="Times New Roman"/>
          <w:sz w:val="28"/>
          <w:szCs w:val="28"/>
        </w:rPr>
        <w:t xml:space="preserve"> указывается:</w:t>
      </w:r>
    </w:p>
    <w:p w:rsidR="004C2BA6" w:rsidRPr="00F84F03" w:rsidRDefault="004C2BA6" w:rsidP="004C2BA6">
      <w:pPr>
        <w:pStyle w:val="ae"/>
        <w:widowControl w:val="0"/>
        <w:autoSpaceDE w:val="0"/>
        <w:autoSpaceDN w:val="0"/>
        <w:adjustRightInd w:val="0"/>
        <w:spacing w:after="0" w:line="240" w:lineRule="auto"/>
        <w:ind w:left="567" w:firstLine="284"/>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полное наименование заявителя;</w:t>
      </w:r>
    </w:p>
    <w:p w:rsidR="004C2BA6" w:rsidRPr="00F84F03" w:rsidRDefault="004C2BA6" w:rsidP="004C2BA6">
      <w:pPr>
        <w:pStyle w:val="ae"/>
        <w:widowControl w:val="0"/>
        <w:tabs>
          <w:tab w:val="left" w:pos="851"/>
        </w:tabs>
        <w:autoSpaceDE w:val="0"/>
        <w:autoSpaceDN w:val="0"/>
        <w:adjustRightInd w:val="0"/>
        <w:spacing w:after="0" w:line="240" w:lineRule="auto"/>
        <w:ind w:left="567" w:firstLine="284"/>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юридический адрес заявителя;</w:t>
      </w:r>
    </w:p>
    <w:p w:rsidR="004C2BA6" w:rsidRPr="00F84F03" w:rsidRDefault="004C2BA6" w:rsidP="004C2BA6">
      <w:pPr>
        <w:pStyle w:val="ae"/>
        <w:widowControl w:val="0"/>
        <w:tabs>
          <w:tab w:val="left" w:pos="851"/>
        </w:tabs>
        <w:autoSpaceDE w:val="0"/>
        <w:autoSpaceDN w:val="0"/>
        <w:adjustRightInd w:val="0"/>
        <w:spacing w:after="0" w:line="240" w:lineRule="auto"/>
        <w:ind w:left="567" w:firstLine="284"/>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наименование проводимого мероприятия;</w:t>
      </w:r>
    </w:p>
    <w:p w:rsidR="004C2BA6" w:rsidRPr="00F84F03" w:rsidRDefault="004C2BA6" w:rsidP="004C2BA6">
      <w:pPr>
        <w:pStyle w:val="ae"/>
        <w:widowControl w:val="0"/>
        <w:tabs>
          <w:tab w:val="left" w:pos="851"/>
        </w:tabs>
        <w:autoSpaceDE w:val="0"/>
        <w:autoSpaceDN w:val="0"/>
        <w:adjustRightInd w:val="0"/>
        <w:spacing w:after="0" w:line="240" w:lineRule="auto"/>
        <w:ind w:left="567" w:firstLine="284"/>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пр</w:t>
      </w:r>
      <w:r>
        <w:rPr>
          <w:rFonts w:ascii="Times New Roman" w:hAnsi="Times New Roman"/>
          <w:sz w:val="28"/>
          <w:szCs w:val="28"/>
        </w:rPr>
        <w:t>едполагаемые даты размещения Объекта</w:t>
      </w:r>
      <w:r w:rsidRPr="00F84F03">
        <w:rPr>
          <w:rFonts w:ascii="Times New Roman" w:hAnsi="Times New Roman"/>
          <w:sz w:val="28"/>
          <w:szCs w:val="28"/>
        </w:rPr>
        <w:t>;</w:t>
      </w:r>
    </w:p>
    <w:p w:rsidR="004C2BA6" w:rsidRPr="00F84F03" w:rsidRDefault="004C2BA6" w:rsidP="004C2BA6">
      <w:pPr>
        <w:pStyle w:val="ae"/>
        <w:widowControl w:val="0"/>
        <w:tabs>
          <w:tab w:val="left" w:pos="851"/>
        </w:tabs>
        <w:autoSpaceDE w:val="0"/>
        <w:autoSpaceDN w:val="0"/>
        <w:adjustRightInd w:val="0"/>
        <w:spacing w:after="0" w:line="240" w:lineRule="auto"/>
        <w:ind w:left="567" w:firstLine="284"/>
        <w:jc w:val="both"/>
        <w:rPr>
          <w:rFonts w:ascii="Times New Roman" w:hAnsi="Times New Roman"/>
          <w:sz w:val="28"/>
          <w:szCs w:val="28"/>
        </w:rPr>
      </w:pPr>
      <w:r>
        <w:rPr>
          <w:rFonts w:ascii="Times New Roman" w:hAnsi="Times New Roman"/>
          <w:sz w:val="28"/>
          <w:szCs w:val="28"/>
        </w:rPr>
        <w:t>- адрес размещения Объекта</w:t>
      </w:r>
      <w:r w:rsidRPr="00F84F03">
        <w:rPr>
          <w:rFonts w:ascii="Times New Roman" w:hAnsi="Times New Roman"/>
          <w:sz w:val="28"/>
          <w:szCs w:val="28"/>
        </w:rPr>
        <w:t>;</w:t>
      </w:r>
    </w:p>
    <w:p w:rsidR="004C2BA6" w:rsidRPr="00F84F03" w:rsidRDefault="004C2BA6" w:rsidP="004C2BA6">
      <w:pPr>
        <w:pStyle w:val="ae"/>
        <w:widowControl w:val="0"/>
        <w:tabs>
          <w:tab w:val="left" w:pos="851"/>
        </w:tabs>
        <w:autoSpaceDE w:val="0"/>
        <w:autoSpaceDN w:val="0"/>
        <w:adjustRightInd w:val="0"/>
        <w:spacing w:after="0" w:line="240" w:lineRule="auto"/>
        <w:ind w:left="567" w:firstLine="284"/>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ассортиментный перечень предлагаемых к продаже товаров.</w:t>
      </w:r>
    </w:p>
    <w:p w:rsidR="004C2BA6" w:rsidRPr="00F84F03" w:rsidRDefault="00763378" w:rsidP="004C2BA6">
      <w:pPr>
        <w:pStyle w:val="ae"/>
        <w:widowControl w:val="0"/>
        <w:tabs>
          <w:tab w:val="left" w:pos="1134"/>
        </w:tabs>
        <w:autoSpaceDE w:val="0"/>
        <w:autoSpaceDN w:val="0"/>
        <w:adjustRightInd w:val="0"/>
        <w:spacing w:after="0" w:line="240" w:lineRule="auto"/>
        <w:ind w:firstLine="131"/>
        <w:jc w:val="both"/>
        <w:rPr>
          <w:rFonts w:ascii="Times New Roman" w:hAnsi="Times New Roman"/>
          <w:sz w:val="28"/>
          <w:szCs w:val="28"/>
        </w:rPr>
      </w:pPr>
      <w:r>
        <w:rPr>
          <w:rFonts w:ascii="Times New Roman" w:hAnsi="Times New Roman"/>
          <w:sz w:val="28"/>
          <w:szCs w:val="28"/>
        </w:rPr>
        <w:t>5</w:t>
      </w:r>
      <w:r w:rsidR="004C2BA6">
        <w:rPr>
          <w:rFonts w:ascii="Times New Roman" w:hAnsi="Times New Roman"/>
          <w:sz w:val="28"/>
          <w:szCs w:val="28"/>
        </w:rPr>
        <w:t xml:space="preserve">.5. </w:t>
      </w:r>
      <w:r w:rsidR="004C2BA6" w:rsidRPr="00F84F03">
        <w:rPr>
          <w:rFonts w:ascii="Times New Roman" w:hAnsi="Times New Roman"/>
          <w:sz w:val="28"/>
          <w:szCs w:val="28"/>
        </w:rPr>
        <w:t>Заявителю может быть отказано в случае</w:t>
      </w:r>
      <w:r w:rsidR="004C2BA6">
        <w:rPr>
          <w:rFonts w:ascii="Times New Roman" w:hAnsi="Times New Roman"/>
          <w:sz w:val="28"/>
          <w:szCs w:val="28"/>
        </w:rPr>
        <w:t>,</w:t>
      </w:r>
      <w:r w:rsidR="004C2BA6" w:rsidRPr="00F84F03">
        <w:rPr>
          <w:rFonts w:ascii="Times New Roman" w:hAnsi="Times New Roman"/>
          <w:sz w:val="28"/>
          <w:szCs w:val="28"/>
        </w:rPr>
        <w:t xml:space="preserve"> если:</w:t>
      </w:r>
    </w:p>
    <w:p w:rsidR="004C2BA6" w:rsidRPr="00F84F03" w:rsidRDefault="004C2BA6" w:rsidP="004C2BA6">
      <w:pPr>
        <w:pStyle w:val="ae"/>
        <w:widowControl w:val="0"/>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375070">
        <w:rPr>
          <w:rFonts w:ascii="Times New Roman" w:hAnsi="Times New Roman"/>
          <w:sz w:val="28"/>
          <w:szCs w:val="28"/>
        </w:rPr>
        <w:t>проведение праздничных культурно-массовых и спортивных мероприятий</w:t>
      </w:r>
      <w:r>
        <w:rPr>
          <w:rFonts w:ascii="Times New Roman" w:hAnsi="Times New Roman"/>
          <w:sz w:val="28"/>
          <w:szCs w:val="28"/>
        </w:rPr>
        <w:t xml:space="preserve"> не планируется </w:t>
      </w:r>
      <w:r w:rsidRPr="00F84F03">
        <w:rPr>
          <w:rFonts w:ascii="Times New Roman" w:hAnsi="Times New Roman"/>
          <w:sz w:val="28"/>
          <w:szCs w:val="28"/>
        </w:rPr>
        <w:t xml:space="preserve">в период, указанный в </w:t>
      </w:r>
      <w:r>
        <w:rPr>
          <w:rFonts w:ascii="Times New Roman" w:hAnsi="Times New Roman"/>
          <w:sz w:val="28"/>
          <w:szCs w:val="28"/>
        </w:rPr>
        <w:t>заявке</w:t>
      </w:r>
      <w:r w:rsidRPr="00F84F03">
        <w:rPr>
          <w:rFonts w:ascii="Times New Roman" w:hAnsi="Times New Roman"/>
          <w:sz w:val="28"/>
          <w:szCs w:val="28"/>
        </w:rPr>
        <w:t>;</w:t>
      </w:r>
    </w:p>
    <w:p w:rsidR="004C2BA6" w:rsidRPr="00F84F03" w:rsidRDefault="004C2BA6" w:rsidP="004C2BA6">
      <w:pPr>
        <w:pStyle w:val="ae"/>
        <w:widowControl w:val="0"/>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Объект</w:t>
      </w:r>
      <w:r w:rsidRPr="00F84F03">
        <w:rPr>
          <w:rFonts w:ascii="Times New Roman" w:hAnsi="Times New Roman"/>
          <w:sz w:val="28"/>
          <w:szCs w:val="28"/>
        </w:rPr>
        <w:t xml:space="preserve"> планируется разместить на территории, прилегающей </w:t>
      </w:r>
      <w:r w:rsidRPr="00F84F03">
        <w:rPr>
          <w:rFonts w:ascii="Times New Roman" w:hAnsi="Times New Roman"/>
          <w:sz w:val="28"/>
          <w:szCs w:val="28"/>
        </w:rPr>
        <w:br/>
        <w:t>к административным зданиям, историческим объектам, памятникам архитектуры;</w:t>
      </w:r>
    </w:p>
    <w:p w:rsidR="004C2BA6" w:rsidRPr="00F84F03" w:rsidRDefault="004C2BA6" w:rsidP="004C2BA6">
      <w:pPr>
        <w:pStyle w:val="ae"/>
        <w:widowControl w:val="0"/>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размещение Объекта</w:t>
      </w:r>
      <w:r w:rsidRPr="00F84F03">
        <w:rPr>
          <w:rFonts w:ascii="Times New Roman" w:hAnsi="Times New Roman"/>
          <w:sz w:val="28"/>
          <w:szCs w:val="28"/>
        </w:rPr>
        <w:t xml:space="preserve"> в заявленном месте препятствует проведению праздничных, </w:t>
      </w:r>
      <w:r w:rsidRPr="00D36EBB">
        <w:rPr>
          <w:rFonts w:ascii="Times New Roman" w:hAnsi="Times New Roman"/>
          <w:sz w:val="28"/>
          <w:szCs w:val="28"/>
        </w:rPr>
        <w:t>культурно-массовых и спортивных мероприятий</w:t>
      </w:r>
      <w:r w:rsidRPr="00F84F03">
        <w:rPr>
          <w:rFonts w:ascii="Times New Roman" w:hAnsi="Times New Roman"/>
          <w:sz w:val="28"/>
          <w:szCs w:val="28"/>
        </w:rPr>
        <w:t>, движению транспорта</w:t>
      </w:r>
      <w:r>
        <w:rPr>
          <w:rFonts w:ascii="Times New Roman" w:hAnsi="Times New Roman"/>
          <w:sz w:val="28"/>
          <w:szCs w:val="28"/>
        </w:rPr>
        <w:t xml:space="preserve"> </w:t>
      </w:r>
      <w:r w:rsidRPr="00F84F03">
        <w:rPr>
          <w:rFonts w:ascii="Times New Roman" w:hAnsi="Times New Roman"/>
          <w:sz w:val="28"/>
          <w:szCs w:val="28"/>
        </w:rPr>
        <w:t>и (или) пешеходов;</w:t>
      </w:r>
    </w:p>
    <w:p w:rsidR="004C2BA6" w:rsidRPr="00F84F03" w:rsidRDefault="00763378" w:rsidP="004C2BA6">
      <w:pPr>
        <w:pStyle w:val="ae"/>
        <w:widowControl w:val="0"/>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4C2BA6">
        <w:rPr>
          <w:rFonts w:ascii="Times New Roman" w:hAnsi="Times New Roman"/>
          <w:sz w:val="28"/>
          <w:szCs w:val="28"/>
        </w:rPr>
        <w:t>.6. В</w:t>
      </w:r>
      <w:r w:rsidR="004C2BA6" w:rsidRPr="00F84F03">
        <w:rPr>
          <w:rFonts w:ascii="Times New Roman" w:hAnsi="Times New Roman"/>
          <w:sz w:val="28"/>
          <w:szCs w:val="28"/>
        </w:rPr>
        <w:t xml:space="preserve"> случае если два или более заявителей подали </w:t>
      </w:r>
      <w:r w:rsidR="004C2BA6">
        <w:rPr>
          <w:rFonts w:ascii="Times New Roman" w:hAnsi="Times New Roman"/>
          <w:sz w:val="28"/>
          <w:szCs w:val="28"/>
        </w:rPr>
        <w:t>заявку</w:t>
      </w:r>
      <w:r w:rsidR="004C2BA6" w:rsidRPr="00F84F03">
        <w:rPr>
          <w:rFonts w:ascii="Times New Roman" w:hAnsi="Times New Roman"/>
          <w:sz w:val="28"/>
          <w:szCs w:val="28"/>
        </w:rPr>
        <w:t xml:space="preserve"> по одному адресу, предпочтение отдается заявителю, ранее других подавшему </w:t>
      </w:r>
      <w:r w:rsidR="004C2BA6">
        <w:rPr>
          <w:rFonts w:ascii="Times New Roman" w:hAnsi="Times New Roman"/>
          <w:sz w:val="28"/>
          <w:szCs w:val="28"/>
        </w:rPr>
        <w:t>заявку</w:t>
      </w:r>
      <w:r w:rsidR="004C2BA6" w:rsidRPr="00F84F03">
        <w:rPr>
          <w:rFonts w:ascii="Times New Roman" w:hAnsi="Times New Roman"/>
          <w:sz w:val="28"/>
          <w:szCs w:val="28"/>
        </w:rPr>
        <w:t>.</w:t>
      </w:r>
    </w:p>
    <w:p w:rsidR="004C2BA6"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4C2BA6">
        <w:rPr>
          <w:rFonts w:ascii="Times New Roman" w:hAnsi="Times New Roman"/>
          <w:sz w:val="28"/>
          <w:szCs w:val="28"/>
        </w:rPr>
        <w:t xml:space="preserve">.7. </w:t>
      </w:r>
      <w:r w:rsidR="004C2BA6" w:rsidRPr="00F84F03">
        <w:rPr>
          <w:rFonts w:ascii="Times New Roman" w:hAnsi="Times New Roman"/>
          <w:sz w:val="28"/>
          <w:szCs w:val="28"/>
        </w:rPr>
        <w:t>Решение о выдаче (отказе в выдаче) разрешения на право размещения</w:t>
      </w:r>
      <w:r w:rsidR="00771B41">
        <w:rPr>
          <w:rFonts w:ascii="Times New Roman" w:hAnsi="Times New Roman"/>
          <w:sz w:val="28"/>
          <w:szCs w:val="28"/>
        </w:rPr>
        <w:t xml:space="preserve"> </w:t>
      </w:r>
      <w:r w:rsidR="004C2BA6">
        <w:rPr>
          <w:rFonts w:ascii="Times New Roman" w:hAnsi="Times New Roman"/>
          <w:sz w:val="28"/>
          <w:szCs w:val="28"/>
        </w:rPr>
        <w:t>Объекта</w:t>
      </w:r>
      <w:r w:rsidR="004C2BA6" w:rsidRPr="00F84F03">
        <w:rPr>
          <w:rFonts w:ascii="Times New Roman" w:hAnsi="Times New Roman"/>
          <w:sz w:val="28"/>
          <w:szCs w:val="28"/>
        </w:rPr>
        <w:t xml:space="preserve"> в дни проведения праздничных, </w:t>
      </w:r>
      <w:r w:rsidR="004C2BA6" w:rsidRPr="00D36EBB">
        <w:rPr>
          <w:rFonts w:ascii="Times New Roman" w:hAnsi="Times New Roman"/>
          <w:sz w:val="28"/>
          <w:szCs w:val="28"/>
        </w:rPr>
        <w:t>культурно-массовых и спортивных мероприятий</w:t>
      </w:r>
      <w:r w:rsidR="004C2BA6" w:rsidRPr="00F84F03">
        <w:rPr>
          <w:rFonts w:ascii="Times New Roman" w:hAnsi="Times New Roman"/>
          <w:sz w:val="28"/>
          <w:szCs w:val="28"/>
        </w:rPr>
        <w:t>, имеющих краткосрочны</w:t>
      </w:r>
      <w:r w:rsidR="004C2BA6">
        <w:rPr>
          <w:rFonts w:ascii="Times New Roman" w:hAnsi="Times New Roman"/>
          <w:sz w:val="28"/>
          <w:szCs w:val="28"/>
        </w:rPr>
        <w:t xml:space="preserve">й характер, принимается главой Администрации Белокалитвинского городского поселения. </w:t>
      </w:r>
    </w:p>
    <w:p w:rsidR="004C2BA6"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4C2BA6">
        <w:rPr>
          <w:rFonts w:ascii="Times New Roman" w:hAnsi="Times New Roman"/>
          <w:sz w:val="28"/>
          <w:szCs w:val="28"/>
        </w:rPr>
        <w:t>.8. Разрешение на размещение Объектов</w:t>
      </w:r>
      <w:r w:rsidR="004C2BA6" w:rsidRPr="00F84F03">
        <w:rPr>
          <w:rFonts w:ascii="Times New Roman" w:hAnsi="Times New Roman"/>
          <w:sz w:val="28"/>
          <w:szCs w:val="28"/>
        </w:rPr>
        <w:t xml:space="preserve"> в дни проведения праздничных, </w:t>
      </w:r>
      <w:r w:rsidR="004C2BA6" w:rsidRPr="00D36EBB">
        <w:rPr>
          <w:rFonts w:ascii="Times New Roman" w:hAnsi="Times New Roman"/>
          <w:sz w:val="28"/>
          <w:szCs w:val="28"/>
        </w:rPr>
        <w:t>культурно-массовых и спортивных мероприятий</w:t>
      </w:r>
      <w:r w:rsidR="004C2BA6" w:rsidRPr="00F84F03">
        <w:rPr>
          <w:rFonts w:ascii="Times New Roman" w:hAnsi="Times New Roman"/>
          <w:sz w:val="28"/>
          <w:szCs w:val="28"/>
        </w:rPr>
        <w:t>, имеющих кр</w:t>
      </w:r>
      <w:r w:rsidR="004C2BA6">
        <w:rPr>
          <w:rFonts w:ascii="Times New Roman" w:hAnsi="Times New Roman"/>
          <w:sz w:val="28"/>
          <w:szCs w:val="28"/>
        </w:rPr>
        <w:t>аткосрочный характер, выдается А</w:t>
      </w:r>
      <w:r w:rsidR="004C2BA6" w:rsidRPr="00F84F03">
        <w:rPr>
          <w:rFonts w:ascii="Times New Roman" w:hAnsi="Times New Roman"/>
          <w:sz w:val="28"/>
          <w:szCs w:val="28"/>
        </w:rPr>
        <w:t xml:space="preserve">дминистрацией </w:t>
      </w:r>
      <w:r w:rsidR="004C2BA6">
        <w:rPr>
          <w:rFonts w:ascii="Times New Roman" w:hAnsi="Times New Roman"/>
          <w:sz w:val="28"/>
          <w:szCs w:val="28"/>
        </w:rPr>
        <w:t xml:space="preserve">Белокалитвинского городского поселения </w:t>
      </w:r>
      <w:r w:rsidR="004C2BA6" w:rsidRPr="00F84F03">
        <w:rPr>
          <w:rFonts w:ascii="Times New Roman" w:hAnsi="Times New Roman"/>
          <w:sz w:val="28"/>
          <w:szCs w:val="28"/>
        </w:rPr>
        <w:t>не позднее, чем</w:t>
      </w:r>
      <w:r w:rsidR="004C2BA6">
        <w:rPr>
          <w:rFonts w:ascii="Times New Roman" w:hAnsi="Times New Roman"/>
          <w:sz w:val="28"/>
          <w:szCs w:val="28"/>
        </w:rPr>
        <w:t xml:space="preserve"> </w:t>
      </w:r>
      <w:r w:rsidR="004C2BA6" w:rsidRPr="00F84F03">
        <w:rPr>
          <w:rFonts w:ascii="Times New Roman" w:hAnsi="Times New Roman"/>
          <w:sz w:val="28"/>
          <w:szCs w:val="28"/>
        </w:rPr>
        <w:t xml:space="preserve">за 3 </w:t>
      </w:r>
      <w:r w:rsidR="004C2BA6">
        <w:rPr>
          <w:rFonts w:ascii="Times New Roman" w:hAnsi="Times New Roman"/>
          <w:sz w:val="28"/>
          <w:szCs w:val="28"/>
        </w:rPr>
        <w:t>рабочих</w:t>
      </w:r>
      <w:r w:rsidR="004C2BA6" w:rsidRPr="00F84F03">
        <w:rPr>
          <w:rFonts w:ascii="Times New Roman" w:hAnsi="Times New Roman"/>
          <w:sz w:val="28"/>
          <w:szCs w:val="28"/>
        </w:rPr>
        <w:t xml:space="preserve"> дня до даты проведения праздничного мероприятия.</w:t>
      </w:r>
    </w:p>
    <w:p w:rsidR="004C2BA6" w:rsidRPr="00F84F03"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5</w:t>
      </w:r>
      <w:r w:rsidR="004C2BA6">
        <w:rPr>
          <w:rFonts w:ascii="Times New Roman" w:hAnsi="Times New Roman"/>
          <w:sz w:val="28"/>
          <w:szCs w:val="28"/>
        </w:rPr>
        <w:t xml:space="preserve">.9. </w:t>
      </w:r>
      <w:proofErr w:type="gramStart"/>
      <w:r w:rsidR="004C2BA6" w:rsidRPr="00F84F03">
        <w:rPr>
          <w:rFonts w:ascii="Times New Roman" w:hAnsi="Times New Roman"/>
          <w:sz w:val="28"/>
          <w:szCs w:val="28"/>
        </w:rPr>
        <w:t>В случае принятия решения об отказе в выдаче ра</w:t>
      </w:r>
      <w:r w:rsidR="004C2BA6">
        <w:rPr>
          <w:rFonts w:ascii="Times New Roman" w:hAnsi="Times New Roman"/>
          <w:sz w:val="28"/>
          <w:szCs w:val="28"/>
        </w:rPr>
        <w:t>зрешения на право размещения Объекта</w:t>
      </w:r>
      <w:r w:rsidR="004C2BA6" w:rsidRPr="00F84F03">
        <w:rPr>
          <w:rFonts w:ascii="Times New Roman" w:hAnsi="Times New Roman"/>
          <w:sz w:val="28"/>
          <w:szCs w:val="28"/>
        </w:rPr>
        <w:t xml:space="preserve"> в дни</w:t>
      </w:r>
      <w:proofErr w:type="gramEnd"/>
      <w:r w:rsidR="004C2BA6" w:rsidRPr="00F84F03">
        <w:rPr>
          <w:rFonts w:ascii="Times New Roman" w:hAnsi="Times New Roman"/>
          <w:sz w:val="28"/>
          <w:szCs w:val="28"/>
        </w:rPr>
        <w:t xml:space="preserve"> проведения праздничных, </w:t>
      </w:r>
      <w:r w:rsidR="004C2BA6" w:rsidRPr="00D36EBB">
        <w:rPr>
          <w:rFonts w:ascii="Times New Roman" w:hAnsi="Times New Roman"/>
          <w:sz w:val="28"/>
          <w:szCs w:val="28"/>
        </w:rPr>
        <w:t>культурно-массовых и спортивных мероприятий</w:t>
      </w:r>
      <w:r w:rsidR="004C2BA6" w:rsidRPr="00F84F03">
        <w:rPr>
          <w:rFonts w:ascii="Times New Roman" w:hAnsi="Times New Roman"/>
          <w:sz w:val="28"/>
          <w:szCs w:val="28"/>
        </w:rPr>
        <w:t xml:space="preserve">, имеющих краткосрочный характер, заявителю не позднее 3 </w:t>
      </w:r>
      <w:r w:rsidR="004C2BA6">
        <w:rPr>
          <w:rFonts w:ascii="Times New Roman" w:hAnsi="Times New Roman"/>
          <w:sz w:val="28"/>
          <w:szCs w:val="28"/>
        </w:rPr>
        <w:t>рабочих</w:t>
      </w:r>
      <w:r w:rsidR="004C2BA6" w:rsidRPr="00F84F03">
        <w:rPr>
          <w:rFonts w:ascii="Times New Roman" w:hAnsi="Times New Roman"/>
          <w:sz w:val="28"/>
          <w:szCs w:val="28"/>
        </w:rPr>
        <w:t xml:space="preserve"> дн</w:t>
      </w:r>
      <w:r w:rsidR="004C2BA6">
        <w:rPr>
          <w:rFonts w:ascii="Times New Roman" w:hAnsi="Times New Roman"/>
          <w:sz w:val="28"/>
          <w:szCs w:val="28"/>
        </w:rPr>
        <w:t xml:space="preserve">ей </w:t>
      </w:r>
      <w:r w:rsidR="004C2BA6" w:rsidRPr="00F84F03">
        <w:rPr>
          <w:rFonts w:ascii="Times New Roman" w:hAnsi="Times New Roman"/>
          <w:sz w:val="28"/>
          <w:szCs w:val="28"/>
        </w:rPr>
        <w:t xml:space="preserve">до даты проведения праздничного </w:t>
      </w:r>
      <w:r w:rsidR="004C2BA6" w:rsidRPr="00F84F03">
        <w:rPr>
          <w:rFonts w:ascii="Times New Roman" w:hAnsi="Times New Roman"/>
          <w:sz w:val="28"/>
          <w:szCs w:val="28"/>
        </w:rPr>
        <w:lastRenderedPageBreak/>
        <w:t>мероприятия вручается (направляется) уведомление об отказе в выдаче ра</w:t>
      </w:r>
      <w:r w:rsidR="004C2BA6">
        <w:rPr>
          <w:rFonts w:ascii="Times New Roman" w:hAnsi="Times New Roman"/>
          <w:sz w:val="28"/>
          <w:szCs w:val="28"/>
        </w:rPr>
        <w:t>зрешения на право размещения Объекта</w:t>
      </w:r>
      <w:r w:rsidR="004C2BA6" w:rsidRPr="00F84F03">
        <w:rPr>
          <w:rFonts w:ascii="Times New Roman" w:hAnsi="Times New Roman"/>
          <w:sz w:val="28"/>
          <w:szCs w:val="28"/>
        </w:rPr>
        <w:t>.</w:t>
      </w:r>
    </w:p>
    <w:p w:rsidR="004C2BA6" w:rsidRDefault="004C2BA6" w:rsidP="004C2BA6">
      <w:pPr>
        <w:widowControl w:val="0"/>
        <w:autoSpaceDE w:val="0"/>
        <w:autoSpaceDN w:val="0"/>
        <w:adjustRightInd w:val="0"/>
        <w:jc w:val="center"/>
        <w:outlineLvl w:val="1"/>
        <w:rPr>
          <w:sz w:val="28"/>
          <w:szCs w:val="28"/>
        </w:rPr>
      </w:pPr>
    </w:p>
    <w:p w:rsidR="004C2BA6" w:rsidRDefault="00763378" w:rsidP="004C2BA6">
      <w:pPr>
        <w:widowControl w:val="0"/>
        <w:autoSpaceDE w:val="0"/>
        <w:autoSpaceDN w:val="0"/>
        <w:adjustRightInd w:val="0"/>
        <w:jc w:val="center"/>
        <w:outlineLvl w:val="1"/>
        <w:rPr>
          <w:sz w:val="28"/>
          <w:szCs w:val="28"/>
        </w:rPr>
      </w:pPr>
      <w:r>
        <w:rPr>
          <w:sz w:val="28"/>
          <w:szCs w:val="28"/>
        </w:rPr>
        <w:t>6</w:t>
      </w:r>
      <w:r w:rsidR="004C2BA6">
        <w:rPr>
          <w:sz w:val="28"/>
          <w:szCs w:val="28"/>
        </w:rPr>
        <w:t xml:space="preserve">. </w:t>
      </w:r>
      <w:r w:rsidR="00C46B61">
        <w:rPr>
          <w:sz w:val="28"/>
          <w:szCs w:val="28"/>
        </w:rPr>
        <w:t>ПОРЯДОК РАЗМЕЩЕНИЯ И ЭКСПЛУАТАЦИИ</w:t>
      </w:r>
      <w:r w:rsidR="004C2BA6" w:rsidRPr="007E26E6">
        <w:rPr>
          <w:sz w:val="28"/>
          <w:szCs w:val="28"/>
        </w:rPr>
        <w:t xml:space="preserve"> </w:t>
      </w:r>
    </w:p>
    <w:p w:rsidR="004C2BA6" w:rsidRPr="00D36EBB" w:rsidRDefault="00956CD5" w:rsidP="004C2BA6">
      <w:pPr>
        <w:widowControl w:val="0"/>
        <w:autoSpaceDE w:val="0"/>
        <w:autoSpaceDN w:val="0"/>
        <w:adjustRightInd w:val="0"/>
        <w:jc w:val="center"/>
        <w:outlineLvl w:val="1"/>
        <w:rPr>
          <w:sz w:val="28"/>
          <w:szCs w:val="28"/>
        </w:rPr>
      </w:pPr>
      <w:r>
        <w:rPr>
          <w:sz w:val="28"/>
          <w:szCs w:val="28"/>
        </w:rPr>
        <w:t>ЛЕТНИХ КАФЕ</w:t>
      </w:r>
      <w:r w:rsidR="004C2BA6">
        <w:rPr>
          <w:sz w:val="28"/>
          <w:szCs w:val="28"/>
        </w:rPr>
        <w:t xml:space="preserve"> </w:t>
      </w:r>
      <w:r>
        <w:rPr>
          <w:sz w:val="28"/>
          <w:szCs w:val="28"/>
        </w:rPr>
        <w:t>ПРИ СТАЦИОНАРНЫХ ПРЕДПРИЯТИЯХ</w:t>
      </w:r>
      <w:r w:rsidR="004C2BA6" w:rsidRPr="00D36EBB">
        <w:rPr>
          <w:sz w:val="28"/>
          <w:szCs w:val="28"/>
        </w:rPr>
        <w:t xml:space="preserve"> </w:t>
      </w:r>
      <w:r>
        <w:rPr>
          <w:sz w:val="28"/>
          <w:szCs w:val="28"/>
        </w:rPr>
        <w:t>ОБЩЕСТВЕННОГО ПИТАНИЯ</w:t>
      </w:r>
    </w:p>
    <w:p w:rsidR="004C2BA6" w:rsidRPr="00F84F03" w:rsidRDefault="004C2BA6" w:rsidP="004C2BA6">
      <w:pPr>
        <w:widowControl w:val="0"/>
        <w:autoSpaceDE w:val="0"/>
        <w:autoSpaceDN w:val="0"/>
        <w:adjustRightInd w:val="0"/>
        <w:jc w:val="center"/>
      </w:pPr>
    </w:p>
    <w:p w:rsidR="004C2BA6" w:rsidRDefault="00763378" w:rsidP="004C2BA6">
      <w:pPr>
        <w:pStyle w:val="ae"/>
        <w:widowControl w:val="0"/>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.1.</w:t>
      </w:r>
      <w:r w:rsidR="00956CD5">
        <w:rPr>
          <w:rFonts w:ascii="Times New Roman" w:hAnsi="Times New Roman"/>
          <w:sz w:val="28"/>
          <w:szCs w:val="28"/>
        </w:rPr>
        <w:t xml:space="preserve"> </w:t>
      </w:r>
      <w:r w:rsidR="004C2BA6" w:rsidRPr="00F84F03">
        <w:rPr>
          <w:rFonts w:ascii="Times New Roman" w:hAnsi="Times New Roman"/>
          <w:sz w:val="28"/>
          <w:szCs w:val="28"/>
        </w:rPr>
        <w:t>Летние кафе при стационарных предприятиях общественного питания размещаются на земельных участках, прилегающих к стационарным объектам общественного питания и включенны</w:t>
      </w:r>
      <w:r w:rsidR="004C2BA6">
        <w:rPr>
          <w:rFonts w:ascii="Times New Roman" w:hAnsi="Times New Roman"/>
          <w:sz w:val="28"/>
          <w:szCs w:val="28"/>
        </w:rPr>
        <w:t>х</w:t>
      </w:r>
      <w:r w:rsidR="004C2BA6" w:rsidRPr="00F84F03">
        <w:rPr>
          <w:rFonts w:ascii="Times New Roman" w:hAnsi="Times New Roman"/>
          <w:sz w:val="28"/>
          <w:szCs w:val="28"/>
        </w:rPr>
        <w:t xml:space="preserve"> в Схему</w:t>
      </w:r>
      <w:r w:rsidR="004C2BA6" w:rsidRPr="007E26E6">
        <w:rPr>
          <w:sz w:val="28"/>
          <w:szCs w:val="28"/>
        </w:rPr>
        <w:t xml:space="preserve"> </w:t>
      </w:r>
      <w:r w:rsidR="00956CD5" w:rsidRPr="00956CD5">
        <w:rPr>
          <w:rFonts w:ascii="Times New Roman" w:hAnsi="Times New Roman"/>
          <w:sz w:val="28"/>
          <w:szCs w:val="28"/>
        </w:rPr>
        <w:t>размещения НТО</w:t>
      </w:r>
      <w:r w:rsidR="00956CD5">
        <w:rPr>
          <w:rFonts w:ascii="Times New Roman" w:hAnsi="Times New Roman"/>
          <w:sz w:val="28"/>
          <w:szCs w:val="28"/>
        </w:rPr>
        <w:t xml:space="preserve"> на основании</w:t>
      </w:r>
      <w:r w:rsidR="00C46B61">
        <w:rPr>
          <w:rFonts w:ascii="Times New Roman" w:hAnsi="Times New Roman"/>
          <w:sz w:val="28"/>
          <w:szCs w:val="28"/>
        </w:rPr>
        <w:t xml:space="preserve"> </w:t>
      </w:r>
      <w:r w:rsidR="00C46B61" w:rsidRPr="00C46B61">
        <w:rPr>
          <w:rFonts w:ascii="Times New Roman" w:hAnsi="Times New Roman"/>
          <w:sz w:val="28"/>
          <w:szCs w:val="28"/>
        </w:rPr>
        <w:t>Договор</w:t>
      </w:r>
      <w:r w:rsidR="00956CD5">
        <w:rPr>
          <w:rFonts w:ascii="Times New Roman" w:hAnsi="Times New Roman"/>
          <w:sz w:val="28"/>
          <w:szCs w:val="28"/>
        </w:rPr>
        <w:t>а</w:t>
      </w:r>
      <w:r w:rsidR="00C46B61" w:rsidRPr="00C46B61">
        <w:rPr>
          <w:rFonts w:ascii="Times New Roman" w:hAnsi="Times New Roman"/>
          <w:sz w:val="28"/>
          <w:szCs w:val="28"/>
        </w:rPr>
        <w:t xml:space="preserve"> о размещении </w:t>
      </w:r>
      <w:r w:rsidR="00C46B61">
        <w:rPr>
          <w:rFonts w:ascii="Times New Roman" w:hAnsi="Times New Roman"/>
          <w:sz w:val="28"/>
          <w:szCs w:val="28"/>
        </w:rPr>
        <w:t>летнего</w:t>
      </w:r>
      <w:r w:rsidR="00C46B61" w:rsidRPr="00C46B61">
        <w:rPr>
          <w:rFonts w:ascii="Times New Roman" w:hAnsi="Times New Roman"/>
          <w:sz w:val="28"/>
          <w:szCs w:val="28"/>
        </w:rPr>
        <w:t xml:space="preserve"> кафе</w:t>
      </w:r>
      <w:r w:rsidR="00956CD5">
        <w:rPr>
          <w:rFonts w:ascii="Times New Roman" w:hAnsi="Times New Roman"/>
          <w:sz w:val="28"/>
          <w:szCs w:val="28"/>
        </w:rPr>
        <w:t>, который</w:t>
      </w:r>
      <w:r w:rsidR="00C46B61" w:rsidRPr="00C46B61">
        <w:rPr>
          <w:rFonts w:ascii="Times New Roman" w:hAnsi="Times New Roman"/>
          <w:sz w:val="28"/>
          <w:szCs w:val="28"/>
        </w:rPr>
        <w:t xml:space="preserve"> заключается без проведения торгов</w:t>
      </w:r>
      <w:r w:rsidR="00C46B61">
        <w:rPr>
          <w:rFonts w:ascii="Times New Roman" w:hAnsi="Times New Roman"/>
          <w:sz w:val="28"/>
          <w:szCs w:val="28"/>
        </w:rPr>
        <w:t>.</w:t>
      </w:r>
    </w:p>
    <w:p w:rsidR="00956CD5" w:rsidRPr="007E26E6" w:rsidRDefault="00956CD5" w:rsidP="004C2BA6">
      <w:pPr>
        <w:pStyle w:val="ae"/>
        <w:widowControl w:val="0"/>
        <w:autoSpaceDE w:val="0"/>
        <w:autoSpaceDN w:val="0"/>
        <w:adjustRightInd w:val="0"/>
        <w:spacing w:after="0" w:line="240" w:lineRule="auto"/>
        <w:ind w:left="0" w:firstLine="851"/>
        <w:jc w:val="both"/>
        <w:rPr>
          <w:rFonts w:ascii="Times New Roman" w:hAnsi="Times New Roman"/>
          <w:sz w:val="28"/>
          <w:szCs w:val="28"/>
        </w:rPr>
      </w:pPr>
      <w:r w:rsidRPr="00956CD5">
        <w:rPr>
          <w:rFonts w:ascii="Times New Roman" w:hAnsi="Times New Roman"/>
          <w:sz w:val="28"/>
          <w:szCs w:val="28"/>
        </w:rPr>
        <w:t>Заключение договора осуществляется ежегодно на текущий год, на перио</w:t>
      </w:r>
      <w:r w:rsidR="00C0698B">
        <w:rPr>
          <w:rFonts w:ascii="Times New Roman" w:hAnsi="Times New Roman"/>
          <w:sz w:val="28"/>
          <w:szCs w:val="28"/>
        </w:rPr>
        <w:t>д времени с 1 апреля по 31</w:t>
      </w:r>
      <w:r w:rsidRPr="00956CD5">
        <w:rPr>
          <w:rFonts w:ascii="Times New Roman" w:hAnsi="Times New Roman"/>
          <w:sz w:val="28"/>
          <w:szCs w:val="28"/>
        </w:rPr>
        <w:t xml:space="preserve"> </w:t>
      </w:r>
      <w:r w:rsidR="00C0698B">
        <w:rPr>
          <w:rFonts w:ascii="Times New Roman" w:hAnsi="Times New Roman"/>
          <w:sz w:val="28"/>
          <w:szCs w:val="28"/>
        </w:rPr>
        <w:t>окт</w:t>
      </w:r>
      <w:r w:rsidRPr="00956CD5">
        <w:rPr>
          <w:rFonts w:ascii="Times New Roman" w:hAnsi="Times New Roman"/>
          <w:sz w:val="28"/>
          <w:szCs w:val="28"/>
        </w:rPr>
        <w:t>ября</w:t>
      </w:r>
      <w:r>
        <w:rPr>
          <w:rFonts w:ascii="Times New Roman" w:hAnsi="Times New Roman"/>
          <w:sz w:val="28"/>
          <w:szCs w:val="28"/>
        </w:rPr>
        <w:t>.</w:t>
      </w:r>
    </w:p>
    <w:p w:rsidR="004C2BA6" w:rsidRPr="00F84F03" w:rsidRDefault="00763378" w:rsidP="004C2BA6">
      <w:pPr>
        <w:pStyle w:val="ae"/>
        <w:widowControl w:val="0"/>
        <w:tabs>
          <w:tab w:val="left" w:pos="0"/>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.2.</w:t>
      </w:r>
      <w:r w:rsidR="00956CD5">
        <w:rPr>
          <w:rFonts w:ascii="Times New Roman" w:hAnsi="Times New Roman"/>
          <w:sz w:val="28"/>
          <w:szCs w:val="28"/>
        </w:rPr>
        <w:t xml:space="preserve"> </w:t>
      </w:r>
      <w:r w:rsidR="004C2BA6" w:rsidRPr="00F84F03">
        <w:rPr>
          <w:rFonts w:ascii="Times New Roman" w:hAnsi="Times New Roman"/>
          <w:sz w:val="28"/>
          <w:szCs w:val="28"/>
        </w:rPr>
        <w:t>Хозяйствующий субъект, осуществляющий деятельность</w:t>
      </w:r>
      <w:r w:rsidR="004C2BA6" w:rsidRPr="00F84F03">
        <w:rPr>
          <w:rFonts w:ascii="Times New Roman" w:hAnsi="Times New Roman"/>
          <w:sz w:val="28"/>
          <w:szCs w:val="28"/>
        </w:rPr>
        <w:br/>
        <w:t xml:space="preserve">в стационарном предприятии общественного питания, подает </w:t>
      </w:r>
      <w:r w:rsidR="000905F7">
        <w:rPr>
          <w:rFonts w:ascii="Times New Roman" w:hAnsi="Times New Roman"/>
          <w:sz w:val="28"/>
          <w:szCs w:val="28"/>
        </w:rPr>
        <w:t>заявление</w:t>
      </w:r>
      <w:r w:rsidR="004C2BA6">
        <w:rPr>
          <w:rFonts w:ascii="Times New Roman" w:hAnsi="Times New Roman"/>
          <w:sz w:val="28"/>
          <w:szCs w:val="28"/>
        </w:rPr>
        <w:t xml:space="preserve"> </w:t>
      </w:r>
      <w:r w:rsidR="004C2BA6">
        <w:rPr>
          <w:rFonts w:ascii="Times New Roman" w:hAnsi="Times New Roman"/>
          <w:sz w:val="28"/>
          <w:szCs w:val="28"/>
        </w:rPr>
        <w:br/>
        <w:t>в Администрацию Белокалитвинского городского поселения</w:t>
      </w:r>
      <w:r w:rsidR="004C2BA6" w:rsidRPr="00F84F03">
        <w:rPr>
          <w:rFonts w:ascii="Times New Roman" w:hAnsi="Times New Roman"/>
          <w:sz w:val="28"/>
          <w:szCs w:val="28"/>
        </w:rPr>
        <w:t xml:space="preserve"> с приложением следующих документов:</w:t>
      </w:r>
    </w:p>
    <w:p w:rsidR="004C2BA6" w:rsidRDefault="004C2BA6" w:rsidP="004C2BA6">
      <w:pPr>
        <w:pStyle w:val="ae"/>
        <w:widowControl w:val="0"/>
        <w:autoSpaceDE w:val="0"/>
        <w:autoSpaceDN w:val="0"/>
        <w:adjustRightInd w:val="0"/>
        <w:spacing w:after="0" w:line="240" w:lineRule="auto"/>
        <w:ind w:left="0" w:firstLine="851"/>
        <w:jc w:val="both"/>
        <w:rPr>
          <w:rFonts w:ascii="Times New Roman" w:hAnsi="Times New Roman"/>
          <w:sz w:val="28"/>
          <w:szCs w:val="28"/>
        </w:rPr>
      </w:pPr>
      <w:proofErr w:type="gramStart"/>
      <w:r>
        <w:rPr>
          <w:rFonts w:ascii="Times New Roman" w:hAnsi="Times New Roman"/>
          <w:sz w:val="28"/>
          <w:szCs w:val="28"/>
        </w:rPr>
        <w:t xml:space="preserve">- </w:t>
      </w:r>
      <w:r w:rsidRPr="00F84F03">
        <w:rPr>
          <w:rFonts w:ascii="Times New Roman" w:hAnsi="Times New Roman"/>
          <w:sz w:val="28"/>
          <w:szCs w:val="28"/>
        </w:rPr>
        <w:t xml:space="preserve">документов, подтверждающих полномочия лица на осуществление действий от имени хозяйствующего субъекта (для юридического лица </w:t>
      </w:r>
      <w:r>
        <w:rPr>
          <w:rFonts w:ascii="Times New Roman" w:hAnsi="Times New Roman"/>
          <w:sz w:val="28"/>
          <w:szCs w:val="28"/>
        </w:rPr>
        <w:t>–</w:t>
      </w:r>
      <w:r w:rsidRPr="00F84F03">
        <w:rPr>
          <w:rFonts w:ascii="Times New Roman" w:hAnsi="Times New Roman"/>
          <w:sz w:val="28"/>
          <w:szCs w:val="28"/>
        </w:rPr>
        <w:t xml:space="preserve"> копии решения или выписки из решения юридического лица о назначении </w:t>
      </w:r>
      <w:r>
        <w:rPr>
          <w:rFonts w:ascii="Times New Roman" w:hAnsi="Times New Roman"/>
          <w:sz w:val="28"/>
          <w:szCs w:val="28"/>
        </w:rPr>
        <w:t>руководителя</w:t>
      </w:r>
      <w:r w:rsidRPr="00F84F03">
        <w:rPr>
          <w:rFonts w:ascii="Times New Roman" w:hAnsi="Times New Roman"/>
          <w:sz w:val="28"/>
          <w:szCs w:val="28"/>
        </w:rPr>
        <w:t xml:space="preserve"> или копии доверенности уполномоченного представителя</w:t>
      </w:r>
      <w:r>
        <w:rPr>
          <w:rFonts w:ascii="Times New Roman" w:hAnsi="Times New Roman"/>
          <w:sz w:val="28"/>
          <w:szCs w:val="28"/>
        </w:rPr>
        <w:t xml:space="preserve"> </w:t>
      </w:r>
      <w:r w:rsidRPr="00F84F03">
        <w:rPr>
          <w:rFonts w:ascii="Times New Roman" w:hAnsi="Times New Roman"/>
          <w:sz w:val="28"/>
          <w:szCs w:val="28"/>
        </w:rPr>
        <w:t>в случае представления интересов лицом, не имеющим права на основании учредительных документов действовать</w:t>
      </w:r>
      <w:r>
        <w:rPr>
          <w:rFonts w:ascii="Times New Roman" w:hAnsi="Times New Roman"/>
          <w:sz w:val="28"/>
          <w:szCs w:val="28"/>
        </w:rPr>
        <w:t xml:space="preserve"> </w:t>
      </w:r>
      <w:r w:rsidRPr="00F84F03">
        <w:rPr>
          <w:rFonts w:ascii="Times New Roman" w:hAnsi="Times New Roman"/>
          <w:sz w:val="28"/>
          <w:szCs w:val="28"/>
        </w:rPr>
        <w:t>от имени юридического лица</w:t>
      </w:r>
      <w:r>
        <w:rPr>
          <w:rFonts w:ascii="Times New Roman" w:hAnsi="Times New Roman"/>
          <w:sz w:val="28"/>
          <w:szCs w:val="28"/>
        </w:rPr>
        <w:t xml:space="preserve"> </w:t>
      </w:r>
      <w:r w:rsidRPr="00F84F03">
        <w:rPr>
          <w:rFonts w:ascii="Times New Roman" w:hAnsi="Times New Roman"/>
          <w:sz w:val="28"/>
          <w:szCs w:val="28"/>
        </w:rPr>
        <w:t>без доверенности, копии документа, удостоверяющего личность;</w:t>
      </w:r>
      <w:proofErr w:type="gramEnd"/>
      <w:r>
        <w:rPr>
          <w:rFonts w:ascii="Times New Roman" w:hAnsi="Times New Roman"/>
          <w:sz w:val="28"/>
          <w:szCs w:val="28"/>
        </w:rPr>
        <w:t xml:space="preserve"> </w:t>
      </w:r>
      <w:r w:rsidRPr="00F84F03">
        <w:rPr>
          <w:rFonts w:ascii="Times New Roman" w:hAnsi="Times New Roman"/>
          <w:sz w:val="28"/>
          <w:szCs w:val="28"/>
        </w:rPr>
        <w:t>для индивидуального предпринимателя</w:t>
      </w:r>
      <w:r>
        <w:rPr>
          <w:rFonts w:ascii="Times New Roman" w:hAnsi="Times New Roman"/>
          <w:sz w:val="28"/>
          <w:szCs w:val="28"/>
        </w:rPr>
        <w:t xml:space="preserve">, </w:t>
      </w:r>
      <w:r w:rsidRPr="00583442">
        <w:rPr>
          <w:rFonts w:ascii="Times New Roman" w:hAnsi="Times New Roman"/>
          <w:sz w:val="28"/>
          <w:szCs w:val="28"/>
        </w:rPr>
        <w:t>физического лица, не являющегося индивидуальным предпринимателем и применяющим специальный налоговый режим «Налог на профессиональный доход»</w:t>
      </w:r>
      <w:r w:rsidRPr="00F84F03">
        <w:rPr>
          <w:rFonts w:ascii="Times New Roman" w:hAnsi="Times New Roman"/>
          <w:sz w:val="28"/>
          <w:szCs w:val="28"/>
        </w:rPr>
        <w:t xml:space="preserve"> </w:t>
      </w:r>
      <w:r>
        <w:rPr>
          <w:rFonts w:ascii="Times New Roman" w:hAnsi="Times New Roman"/>
          <w:sz w:val="28"/>
          <w:szCs w:val="28"/>
        </w:rPr>
        <w:t>–</w:t>
      </w:r>
      <w:r w:rsidRPr="00F84F03">
        <w:rPr>
          <w:rFonts w:ascii="Times New Roman" w:hAnsi="Times New Roman"/>
          <w:sz w:val="28"/>
          <w:szCs w:val="28"/>
        </w:rPr>
        <w:t xml:space="preserve"> копии документ</w:t>
      </w:r>
      <w:r>
        <w:rPr>
          <w:rFonts w:ascii="Times New Roman" w:hAnsi="Times New Roman"/>
          <w:sz w:val="28"/>
          <w:szCs w:val="28"/>
        </w:rPr>
        <w:t>а, удостоверяющего личность</w:t>
      </w:r>
      <w:r w:rsidRPr="00F84F03">
        <w:rPr>
          <w:rFonts w:ascii="Times New Roman" w:hAnsi="Times New Roman"/>
          <w:sz w:val="28"/>
          <w:szCs w:val="28"/>
        </w:rPr>
        <w:t>, или копии доверенности уполномоченного представителя и копии документа, удостоверяющего личность представителя);</w:t>
      </w:r>
    </w:p>
    <w:p w:rsidR="004C2BA6" w:rsidRPr="00F84F03" w:rsidRDefault="004C2BA6" w:rsidP="002F613D">
      <w:pPr>
        <w:autoSpaceDE w:val="0"/>
        <w:jc w:val="both"/>
        <w:rPr>
          <w:sz w:val="28"/>
          <w:szCs w:val="28"/>
        </w:rPr>
      </w:pPr>
      <w:r w:rsidRPr="00647623">
        <w:rPr>
          <w:sz w:val="28"/>
          <w:szCs w:val="28"/>
        </w:rPr>
        <w:t xml:space="preserve">          </w:t>
      </w:r>
      <w:r>
        <w:rPr>
          <w:sz w:val="28"/>
          <w:szCs w:val="28"/>
        </w:rPr>
        <w:t xml:space="preserve"> </w:t>
      </w:r>
      <w:r w:rsidR="00771B41">
        <w:rPr>
          <w:sz w:val="28"/>
          <w:szCs w:val="28"/>
        </w:rPr>
        <w:t xml:space="preserve"> </w:t>
      </w:r>
      <w:r>
        <w:rPr>
          <w:sz w:val="28"/>
          <w:szCs w:val="28"/>
        </w:rPr>
        <w:t xml:space="preserve"> - </w:t>
      </w:r>
      <w:r w:rsidRPr="00F84F03">
        <w:rPr>
          <w:sz w:val="28"/>
          <w:szCs w:val="28"/>
        </w:rPr>
        <w:t>правоустанавливающи</w:t>
      </w:r>
      <w:r>
        <w:rPr>
          <w:sz w:val="28"/>
          <w:szCs w:val="28"/>
        </w:rPr>
        <w:t>х</w:t>
      </w:r>
      <w:r w:rsidRPr="00F84F03">
        <w:rPr>
          <w:sz w:val="28"/>
          <w:szCs w:val="28"/>
        </w:rPr>
        <w:t xml:space="preserve"> документ</w:t>
      </w:r>
      <w:r>
        <w:rPr>
          <w:sz w:val="28"/>
          <w:szCs w:val="28"/>
        </w:rPr>
        <w:t>ов</w:t>
      </w:r>
      <w:r w:rsidRPr="00F84F03">
        <w:rPr>
          <w:sz w:val="28"/>
          <w:szCs w:val="28"/>
        </w:rPr>
        <w:t xml:space="preserve"> на соответствующий стационарный объект недвижимости</w:t>
      </w:r>
      <w:r w:rsidR="00956CD5">
        <w:rPr>
          <w:sz w:val="28"/>
          <w:szCs w:val="28"/>
        </w:rPr>
        <w:t xml:space="preserve"> (</w:t>
      </w:r>
      <w:r w:rsidR="00956CD5" w:rsidRPr="00956CD5">
        <w:rPr>
          <w:sz w:val="28"/>
          <w:szCs w:val="28"/>
        </w:rPr>
        <w:t>копии свидетельства о государственной регистрации права собственности или копии договора аренды на объект предприятия общественного питания</w:t>
      </w:r>
      <w:r w:rsidR="00956CD5">
        <w:rPr>
          <w:sz w:val="28"/>
          <w:szCs w:val="28"/>
        </w:rPr>
        <w:t>);</w:t>
      </w:r>
    </w:p>
    <w:p w:rsidR="004C2BA6" w:rsidRDefault="004C2BA6" w:rsidP="00956CD5">
      <w:pPr>
        <w:pStyle w:val="af"/>
        <w:tabs>
          <w:tab w:val="left" w:pos="1134"/>
        </w:tabs>
        <w:ind w:firstLine="709"/>
        <w:jc w:val="both"/>
        <w:rPr>
          <w:rFonts w:ascii="Times New Roman" w:hAnsi="Times New Roman"/>
          <w:sz w:val="28"/>
          <w:szCs w:val="28"/>
        </w:rPr>
      </w:pPr>
      <w:r>
        <w:rPr>
          <w:rFonts w:ascii="Times New Roman" w:hAnsi="Times New Roman"/>
          <w:sz w:val="28"/>
          <w:szCs w:val="28"/>
        </w:rPr>
        <w:t xml:space="preserve"> - </w:t>
      </w:r>
      <w:r w:rsidRPr="00D13177">
        <w:rPr>
          <w:rFonts w:ascii="Times New Roman" w:hAnsi="Times New Roman"/>
          <w:sz w:val="28"/>
          <w:szCs w:val="28"/>
        </w:rPr>
        <w:t>эскизный проект летнего кафе</w:t>
      </w:r>
      <w:r w:rsidR="002F613D">
        <w:rPr>
          <w:rFonts w:ascii="Times New Roman" w:hAnsi="Times New Roman"/>
          <w:sz w:val="28"/>
          <w:szCs w:val="28"/>
        </w:rPr>
        <w:t xml:space="preserve"> или </w:t>
      </w:r>
      <w:proofErr w:type="gramStart"/>
      <w:r w:rsidR="002F613D">
        <w:rPr>
          <w:rFonts w:ascii="Times New Roman" w:hAnsi="Times New Roman"/>
          <w:sz w:val="28"/>
          <w:szCs w:val="28"/>
        </w:rPr>
        <w:t>архитектурное решение</w:t>
      </w:r>
      <w:proofErr w:type="gramEnd"/>
      <w:r w:rsidRPr="00D13177">
        <w:rPr>
          <w:rFonts w:ascii="Times New Roman" w:hAnsi="Times New Roman"/>
          <w:sz w:val="28"/>
          <w:szCs w:val="28"/>
        </w:rPr>
        <w:t xml:space="preserve"> на предстоящий период</w:t>
      </w:r>
      <w:r>
        <w:rPr>
          <w:rFonts w:ascii="Times New Roman" w:hAnsi="Times New Roman"/>
          <w:sz w:val="28"/>
          <w:szCs w:val="28"/>
        </w:rPr>
        <w:t>, согласованный</w:t>
      </w:r>
      <w:r w:rsidR="00FD6D03">
        <w:rPr>
          <w:rFonts w:ascii="Times New Roman" w:hAnsi="Times New Roman"/>
          <w:sz w:val="28"/>
          <w:szCs w:val="28"/>
        </w:rPr>
        <w:t xml:space="preserve"> </w:t>
      </w:r>
      <w:r>
        <w:rPr>
          <w:rFonts w:ascii="Times New Roman" w:hAnsi="Times New Roman"/>
          <w:sz w:val="28"/>
          <w:szCs w:val="28"/>
        </w:rPr>
        <w:t xml:space="preserve">с отделом архитектуры </w:t>
      </w:r>
      <w:r w:rsidR="000905F7">
        <w:rPr>
          <w:rFonts w:ascii="Times New Roman" w:hAnsi="Times New Roman"/>
          <w:sz w:val="28"/>
          <w:szCs w:val="28"/>
        </w:rPr>
        <w:t>А</w:t>
      </w:r>
      <w:r>
        <w:rPr>
          <w:rFonts w:ascii="Times New Roman" w:hAnsi="Times New Roman"/>
          <w:sz w:val="28"/>
          <w:szCs w:val="28"/>
        </w:rPr>
        <w:t>дминистрации Белокалитвинского района.</w:t>
      </w:r>
    </w:p>
    <w:p w:rsidR="004C2BA6" w:rsidRPr="00F84F03" w:rsidRDefault="009A29DB" w:rsidP="009A29DB">
      <w:pPr>
        <w:pStyle w:val="af"/>
        <w:tabs>
          <w:tab w:val="left" w:pos="1134"/>
        </w:tabs>
        <w:ind w:firstLine="709"/>
        <w:jc w:val="both"/>
        <w:rPr>
          <w:rFonts w:ascii="Times New Roman" w:hAnsi="Times New Roman"/>
          <w:sz w:val="28"/>
          <w:szCs w:val="28"/>
        </w:rPr>
      </w:pPr>
      <w:r>
        <w:rPr>
          <w:rFonts w:ascii="Times New Roman" w:hAnsi="Times New Roman"/>
          <w:sz w:val="28"/>
          <w:szCs w:val="28"/>
        </w:rPr>
        <w:t xml:space="preserve">  </w:t>
      </w:r>
      <w:r w:rsidR="00763378">
        <w:rPr>
          <w:rFonts w:ascii="Times New Roman" w:hAnsi="Times New Roman"/>
          <w:sz w:val="28"/>
          <w:szCs w:val="28"/>
        </w:rPr>
        <w:t>6</w:t>
      </w:r>
      <w:r w:rsidR="004C2BA6">
        <w:rPr>
          <w:rFonts w:ascii="Times New Roman" w:hAnsi="Times New Roman"/>
          <w:sz w:val="28"/>
          <w:szCs w:val="28"/>
        </w:rPr>
        <w:t>.3.</w:t>
      </w:r>
      <w:r w:rsidR="004C2BA6" w:rsidRPr="00F84F03">
        <w:rPr>
          <w:rFonts w:ascii="Times New Roman" w:hAnsi="Times New Roman"/>
          <w:sz w:val="28"/>
          <w:szCs w:val="28"/>
        </w:rPr>
        <w:t xml:space="preserve">В </w:t>
      </w:r>
      <w:r w:rsidR="004C2BA6">
        <w:rPr>
          <w:rFonts w:ascii="Times New Roman" w:hAnsi="Times New Roman"/>
          <w:sz w:val="28"/>
          <w:szCs w:val="28"/>
        </w:rPr>
        <w:t xml:space="preserve">течение 30 календарных дней Администрация Белокалитвинского городского поселения принимает решение </w:t>
      </w:r>
      <w:r w:rsidR="004C2BA6" w:rsidRPr="00F84F03">
        <w:rPr>
          <w:rFonts w:ascii="Times New Roman" w:hAnsi="Times New Roman"/>
          <w:sz w:val="28"/>
          <w:szCs w:val="28"/>
        </w:rPr>
        <w:t>о предоставлении права размещения летнего кафе</w:t>
      </w:r>
      <w:r w:rsidR="00976290">
        <w:rPr>
          <w:rFonts w:ascii="Times New Roman" w:hAnsi="Times New Roman"/>
          <w:sz w:val="28"/>
          <w:szCs w:val="28"/>
        </w:rPr>
        <w:t xml:space="preserve"> и заключает с заявителем договор о размещении летнего кафе</w:t>
      </w:r>
      <w:r w:rsidR="004C2BA6">
        <w:rPr>
          <w:rFonts w:ascii="Times New Roman" w:hAnsi="Times New Roman"/>
          <w:sz w:val="28"/>
          <w:szCs w:val="28"/>
        </w:rPr>
        <w:t xml:space="preserve">, </w:t>
      </w:r>
      <w:r w:rsidR="004C2BA6" w:rsidRPr="00F84F03">
        <w:rPr>
          <w:rFonts w:ascii="Times New Roman" w:hAnsi="Times New Roman"/>
          <w:sz w:val="28"/>
          <w:szCs w:val="28"/>
        </w:rPr>
        <w:t xml:space="preserve">или </w:t>
      </w:r>
      <w:r w:rsidR="004C2BA6">
        <w:rPr>
          <w:rFonts w:ascii="Times New Roman" w:hAnsi="Times New Roman"/>
          <w:sz w:val="28"/>
          <w:szCs w:val="28"/>
        </w:rPr>
        <w:t xml:space="preserve">уведомляет заявителя </w:t>
      </w:r>
      <w:r w:rsidR="004C2BA6" w:rsidRPr="00F84F03">
        <w:rPr>
          <w:rFonts w:ascii="Times New Roman" w:hAnsi="Times New Roman"/>
          <w:sz w:val="28"/>
          <w:szCs w:val="28"/>
        </w:rPr>
        <w:t>об отк</w:t>
      </w:r>
      <w:r w:rsidR="004C2BA6">
        <w:rPr>
          <w:rFonts w:ascii="Times New Roman" w:hAnsi="Times New Roman"/>
          <w:sz w:val="28"/>
          <w:szCs w:val="28"/>
        </w:rPr>
        <w:t xml:space="preserve">азе </w:t>
      </w:r>
      <w:r w:rsidR="004C2BA6" w:rsidRPr="00F84F03">
        <w:rPr>
          <w:rFonts w:ascii="Times New Roman" w:hAnsi="Times New Roman"/>
          <w:sz w:val="28"/>
          <w:szCs w:val="28"/>
        </w:rPr>
        <w:t>в предоставлении права размещения с указанием причин отказа.</w:t>
      </w:r>
    </w:p>
    <w:p w:rsidR="004C2BA6" w:rsidRPr="00F84F03"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.4.</w:t>
      </w:r>
      <w:r w:rsidR="004C2BA6" w:rsidRPr="00F84F03">
        <w:rPr>
          <w:rFonts w:ascii="Times New Roman" w:hAnsi="Times New Roman"/>
          <w:sz w:val="28"/>
          <w:szCs w:val="28"/>
        </w:rPr>
        <w:t xml:space="preserve">Основанием для отказа в предоставлении права на размещение летнего кафе являются: </w:t>
      </w:r>
    </w:p>
    <w:p w:rsidR="004C2BA6" w:rsidRPr="00F84F03" w:rsidRDefault="004C2BA6" w:rsidP="004C2BA6">
      <w:pPr>
        <w:pStyle w:val="ae"/>
        <w:widowControl w:val="0"/>
        <w:tabs>
          <w:tab w:val="left" w:pos="851"/>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отсутствие в Схеме</w:t>
      </w:r>
      <w:r w:rsidR="000905F7">
        <w:rPr>
          <w:rFonts w:ascii="Times New Roman" w:hAnsi="Times New Roman"/>
          <w:sz w:val="28"/>
          <w:szCs w:val="28"/>
        </w:rPr>
        <w:t xml:space="preserve"> размещения НТО</w:t>
      </w:r>
      <w:r>
        <w:rPr>
          <w:rFonts w:ascii="Times New Roman" w:hAnsi="Times New Roman"/>
          <w:sz w:val="28"/>
          <w:szCs w:val="28"/>
        </w:rPr>
        <w:t>;</w:t>
      </w:r>
    </w:p>
    <w:p w:rsidR="00F5757B" w:rsidRDefault="004C2BA6" w:rsidP="004C2BA6">
      <w:pPr>
        <w:pStyle w:val="ae"/>
        <w:widowControl w:val="0"/>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bCs/>
          <w:color w:val="333333"/>
          <w:sz w:val="28"/>
          <w:szCs w:val="28"/>
          <w:shd w:val="clear" w:color="auto" w:fill="FFFFFF"/>
        </w:rPr>
        <w:t xml:space="preserve">- </w:t>
      </w:r>
      <w:r w:rsidR="00F5757B" w:rsidRPr="00F5757B">
        <w:rPr>
          <w:rFonts w:ascii="Times New Roman" w:hAnsi="Times New Roman"/>
          <w:bCs/>
          <w:color w:val="000000"/>
          <w:sz w:val="28"/>
          <w:szCs w:val="28"/>
          <w:shd w:val="clear" w:color="auto" w:fill="FFFFFF"/>
        </w:rPr>
        <w:t>представление недостоверных сведений о хозяйствующем субъекте</w:t>
      </w:r>
      <w:r w:rsidR="00F5757B">
        <w:rPr>
          <w:rFonts w:ascii="Times New Roman" w:hAnsi="Times New Roman"/>
          <w:sz w:val="28"/>
          <w:szCs w:val="28"/>
        </w:rPr>
        <w:t>;</w:t>
      </w:r>
    </w:p>
    <w:p w:rsidR="004C2BA6" w:rsidRPr="00F84F03" w:rsidRDefault="00F5757B" w:rsidP="004C2BA6">
      <w:pPr>
        <w:pStyle w:val="ae"/>
        <w:widowControl w:val="0"/>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004C2BA6" w:rsidRPr="00F84F03">
        <w:rPr>
          <w:rFonts w:ascii="Times New Roman" w:hAnsi="Times New Roman"/>
          <w:sz w:val="28"/>
          <w:szCs w:val="28"/>
        </w:rPr>
        <w:t xml:space="preserve"> </w:t>
      </w:r>
      <w:r w:rsidRPr="00F5757B">
        <w:rPr>
          <w:rFonts w:ascii="Times New Roman" w:hAnsi="Times New Roman"/>
          <w:sz w:val="28"/>
          <w:szCs w:val="28"/>
        </w:rPr>
        <w:t xml:space="preserve">наличие нарушений ранее имеющихся договорных обязательств в </w:t>
      </w:r>
      <w:r w:rsidRPr="00F5757B">
        <w:rPr>
          <w:rFonts w:ascii="Times New Roman" w:hAnsi="Times New Roman"/>
          <w:sz w:val="28"/>
          <w:szCs w:val="28"/>
        </w:rPr>
        <w:lastRenderedPageBreak/>
        <w:t>течение предыдущего календарного года, постановления о привлечении к административной ответственности при осуществлении деятельности</w:t>
      </w:r>
      <w:r>
        <w:rPr>
          <w:rFonts w:ascii="Times New Roman" w:hAnsi="Times New Roman"/>
          <w:sz w:val="28"/>
          <w:szCs w:val="28"/>
        </w:rPr>
        <w:t>.</w:t>
      </w:r>
    </w:p>
    <w:p w:rsidR="004C2BA6" w:rsidRPr="00A41597"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.5.</w:t>
      </w:r>
      <w:r w:rsidR="004C2BA6" w:rsidRPr="00A41597">
        <w:rPr>
          <w:rFonts w:ascii="Times New Roman" w:hAnsi="Times New Roman"/>
          <w:sz w:val="28"/>
          <w:szCs w:val="28"/>
        </w:rPr>
        <w:t>Размещение летних кафе осуществляется в границах места размещения Объекта, установленного Схемой</w:t>
      </w:r>
      <w:r w:rsidR="000905F7">
        <w:rPr>
          <w:rFonts w:ascii="Times New Roman" w:hAnsi="Times New Roman"/>
          <w:sz w:val="28"/>
          <w:szCs w:val="28"/>
        </w:rPr>
        <w:t xml:space="preserve"> размещения НТО</w:t>
      </w:r>
      <w:r w:rsidR="004C2BA6">
        <w:rPr>
          <w:rFonts w:ascii="Times New Roman" w:eastAsia="Times New Roman" w:hAnsi="Times New Roman"/>
          <w:sz w:val="28"/>
          <w:szCs w:val="28"/>
          <w:lang w:eastAsia="ru-RU"/>
        </w:rPr>
        <w:t xml:space="preserve">. </w:t>
      </w:r>
      <w:r w:rsidR="00976290">
        <w:rPr>
          <w:rFonts w:ascii="Times New Roman" w:hAnsi="Times New Roman"/>
          <w:sz w:val="28"/>
          <w:szCs w:val="28"/>
        </w:rPr>
        <w:t>Цена д</w:t>
      </w:r>
      <w:r w:rsidR="004C2BA6" w:rsidRPr="00ED421A">
        <w:rPr>
          <w:rFonts w:ascii="Times New Roman" w:hAnsi="Times New Roman"/>
          <w:sz w:val="28"/>
          <w:szCs w:val="28"/>
        </w:rPr>
        <w:t xml:space="preserve">оговора </w:t>
      </w:r>
      <w:r w:rsidR="00976290">
        <w:rPr>
          <w:rFonts w:ascii="Times New Roman" w:hAnsi="Times New Roman"/>
          <w:sz w:val="28"/>
          <w:szCs w:val="28"/>
        </w:rPr>
        <w:t>о размещении летнего</w:t>
      </w:r>
      <w:r w:rsidR="004C2BA6" w:rsidRPr="00ED421A">
        <w:rPr>
          <w:rFonts w:ascii="Times New Roman" w:hAnsi="Times New Roman"/>
          <w:sz w:val="28"/>
          <w:szCs w:val="28"/>
        </w:rPr>
        <w:t xml:space="preserve"> кафе при стационарных предприятиях общественного питания определяется</w:t>
      </w:r>
      <w:r w:rsidR="004C2BA6" w:rsidRPr="00A41597">
        <w:rPr>
          <w:rFonts w:ascii="Times New Roman" w:eastAsia="Times New Roman" w:hAnsi="Times New Roman"/>
          <w:sz w:val="28"/>
          <w:szCs w:val="28"/>
          <w:lang w:eastAsia="ru-RU"/>
        </w:rPr>
        <w:t>,</w:t>
      </w:r>
      <w:r w:rsidR="004C2BA6">
        <w:rPr>
          <w:rFonts w:ascii="Times New Roman" w:eastAsia="Times New Roman" w:hAnsi="Times New Roman"/>
          <w:sz w:val="28"/>
          <w:szCs w:val="28"/>
          <w:lang w:eastAsia="ru-RU"/>
        </w:rPr>
        <w:t xml:space="preserve"> </w:t>
      </w:r>
      <w:r w:rsidR="004C2BA6" w:rsidRPr="00A41597">
        <w:rPr>
          <w:rFonts w:ascii="Times New Roman" w:hAnsi="Times New Roman"/>
          <w:sz w:val="28"/>
          <w:szCs w:val="28"/>
        </w:rPr>
        <w:t xml:space="preserve">согласно приложению № </w:t>
      </w:r>
      <w:r w:rsidR="00BF5ED0">
        <w:rPr>
          <w:rFonts w:ascii="Times New Roman" w:hAnsi="Times New Roman"/>
          <w:sz w:val="28"/>
          <w:szCs w:val="28"/>
        </w:rPr>
        <w:t>2</w:t>
      </w:r>
      <w:r w:rsidR="00976290">
        <w:rPr>
          <w:rFonts w:ascii="Times New Roman" w:hAnsi="Times New Roman"/>
          <w:sz w:val="28"/>
          <w:szCs w:val="28"/>
        </w:rPr>
        <w:t xml:space="preserve"> к настоящему Положению</w:t>
      </w:r>
      <w:r w:rsidR="004C2BA6" w:rsidRPr="00A41597">
        <w:rPr>
          <w:rFonts w:ascii="Times New Roman" w:hAnsi="Times New Roman"/>
          <w:sz w:val="28"/>
          <w:szCs w:val="28"/>
        </w:rPr>
        <w:t>.</w:t>
      </w:r>
    </w:p>
    <w:p w:rsidR="004C2BA6" w:rsidRPr="00F84F03" w:rsidRDefault="00763378" w:rsidP="004C2BA6">
      <w:pPr>
        <w:pStyle w:val="ae"/>
        <w:widowControl w:val="0"/>
        <w:tabs>
          <w:tab w:val="left" w:pos="567"/>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.6.</w:t>
      </w:r>
      <w:r w:rsidR="004C2BA6" w:rsidRPr="00F84F03">
        <w:rPr>
          <w:rFonts w:ascii="Times New Roman" w:hAnsi="Times New Roman"/>
          <w:sz w:val="28"/>
          <w:szCs w:val="28"/>
        </w:rPr>
        <w:t>Хозяйствующий субъект, осуществляющий деятельность</w:t>
      </w:r>
      <w:r w:rsidR="004C2BA6">
        <w:rPr>
          <w:rFonts w:ascii="Times New Roman" w:hAnsi="Times New Roman"/>
          <w:sz w:val="28"/>
          <w:szCs w:val="28"/>
        </w:rPr>
        <w:t xml:space="preserve"> </w:t>
      </w:r>
      <w:r w:rsidR="004C2BA6">
        <w:rPr>
          <w:rFonts w:ascii="Times New Roman" w:hAnsi="Times New Roman"/>
          <w:sz w:val="28"/>
          <w:szCs w:val="28"/>
        </w:rPr>
        <w:br/>
      </w:r>
      <w:r w:rsidR="004C2BA6" w:rsidRPr="00F84F03">
        <w:rPr>
          <w:rFonts w:ascii="Times New Roman" w:hAnsi="Times New Roman"/>
          <w:sz w:val="28"/>
          <w:szCs w:val="28"/>
        </w:rPr>
        <w:t>в стационарном предприятии общественного питания, выполняет:</w:t>
      </w:r>
    </w:p>
    <w:p w:rsidR="004C2BA6" w:rsidRPr="00F84F03" w:rsidRDefault="004C2BA6" w:rsidP="004C2BA6">
      <w:pPr>
        <w:pStyle w:val="ae"/>
        <w:widowControl w:val="0"/>
        <w:tabs>
          <w:tab w:val="left" w:pos="709"/>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 xml:space="preserve">монтаж летнего кафе </w:t>
      </w:r>
      <w:r>
        <w:rPr>
          <w:rFonts w:ascii="Times New Roman" w:hAnsi="Times New Roman"/>
          <w:sz w:val="28"/>
          <w:szCs w:val="28"/>
        </w:rPr>
        <w:t>–</w:t>
      </w:r>
      <w:r w:rsidRPr="00F84F03">
        <w:rPr>
          <w:rFonts w:ascii="Times New Roman" w:hAnsi="Times New Roman"/>
          <w:sz w:val="28"/>
          <w:szCs w:val="28"/>
        </w:rPr>
        <w:t xml:space="preserve"> не ранее 1 апреля;</w:t>
      </w:r>
    </w:p>
    <w:p w:rsidR="004C2BA6" w:rsidRPr="00F84F03" w:rsidRDefault="004C2BA6" w:rsidP="004C2BA6">
      <w:pPr>
        <w:pStyle w:val="ae"/>
        <w:widowControl w:val="0"/>
        <w:tabs>
          <w:tab w:val="left" w:pos="709"/>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 xml:space="preserve">демонтаж летнего кафе </w:t>
      </w:r>
      <w:r>
        <w:rPr>
          <w:rFonts w:ascii="Times New Roman" w:hAnsi="Times New Roman"/>
          <w:sz w:val="28"/>
          <w:szCs w:val="28"/>
        </w:rPr>
        <w:t>–</w:t>
      </w:r>
      <w:r w:rsidRPr="00F84F03">
        <w:rPr>
          <w:rFonts w:ascii="Times New Roman" w:hAnsi="Times New Roman"/>
          <w:sz w:val="28"/>
          <w:szCs w:val="28"/>
        </w:rPr>
        <w:t xml:space="preserve"> не позднее 31 октября.</w:t>
      </w:r>
    </w:p>
    <w:p w:rsidR="004C2BA6"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 xml:space="preserve">.7. </w:t>
      </w:r>
      <w:r w:rsidR="004C2BA6" w:rsidRPr="00F84F03">
        <w:rPr>
          <w:rFonts w:ascii="Times New Roman" w:hAnsi="Times New Roman"/>
          <w:sz w:val="28"/>
          <w:szCs w:val="28"/>
        </w:rPr>
        <w:t>Летние кафе должны непосредственно примыкать к стационарному предприятию общественного питания. Летние кафе могут быть разделены пешеходным тротуаром (проходом) на две части, при этом одна часть должна непосредственно примыкать к стационарному предприятию общественного питания</w:t>
      </w:r>
      <w:r w:rsidR="004C2BA6">
        <w:rPr>
          <w:rFonts w:ascii="Times New Roman" w:hAnsi="Times New Roman"/>
          <w:sz w:val="28"/>
          <w:szCs w:val="28"/>
        </w:rPr>
        <w:t xml:space="preserve">. </w:t>
      </w:r>
      <w:r w:rsidR="004C2BA6" w:rsidRPr="00A567C4">
        <w:rPr>
          <w:rFonts w:ascii="Times New Roman" w:hAnsi="Times New Roman"/>
          <w:sz w:val="28"/>
          <w:szCs w:val="28"/>
        </w:rPr>
        <w:t>При обустройстве летних кафе могут использоваться как элементы оборудования, так и сборно-разборные (легковозводимые) конструкции.</w:t>
      </w:r>
    </w:p>
    <w:p w:rsidR="004C2BA6" w:rsidRPr="00F84F03"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 xml:space="preserve">.8. </w:t>
      </w:r>
      <w:r w:rsidR="004C2BA6" w:rsidRPr="00F84F03">
        <w:rPr>
          <w:rFonts w:ascii="Times New Roman" w:hAnsi="Times New Roman"/>
          <w:sz w:val="28"/>
          <w:szCs w:val="28"/>
        </w:rPr>
        <w:t>Элементами оборудования летних кафе являются:</w:t>
      </w:r>
    </w:p>
    <w:p w:rsidR="004C2BA6" w:rsidRDefault="004C2BA6"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proofErr w:type="gramStart"/>
      <w:r>
        <w:rPr>
          <w:rFonts w:ascii="Times New Roman" w:hAnsi="Times New Roman"/>
          <w:sz w:val="28"/>
          <w:szCs w:val="28"/>
        </w:rPr>
        <w:t xml:space="preserve">- </w:t>
      </w:r>
      <w:r w:rsidRPr="00F84F03">
        <w:rPr>
          <w:rFonts w:ascii="Times New Roman" w:hAnsi="Times New Roman"/>
          <w:sz w:val="28"/>
          <w:szCs w:val="28"/>
        </w:rPr>
        <w:t>зонты, мебель, маркизы, декоративные ограждения, осветительные</w:t>
      </w:r>
      <w:r w:rsidRPr="00F84F03">
        <w:rPr>
          <w:rFonts w:ascii="Times New Roman" w:hAnsi="Times New Roman"/>
          <w:sz w:val="28"/>
          <w:szCs w:val="28"/>
        </w:rPr>
        <w:br/>
        <w:t>и обогревательные приборы, элементы вертикального озеленения, цветочницы, холодильное оборудование, навесы, стойки-опоры, настилы, ограждающие конструкции в виде декоративных панелей, монтируемых между стойками-опорами.</w:t>
      </w:r>
      <w:proofErr w:type="gramEnd"/>
    </w:p>
    <w:p w:rsidR="004C2BA6" w:rsidRPr="00E01269"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 xml:space="preserve">.9. </w:t>
      </w:r>
      <w:r w:rsidR="004C2BA6" w:rsidRPr="00F84F03">
        <w:rPr>
          <w:rFonts w:ascii="Times New Roman" w:hAnsi="Times New Roman"/>
          <w:sz w:val="28"/>
          <w:szCs w:val="28"/>
        </w:rPr>
        <w:t>Обустройство летних кафе сборно-разборными (легковозводимыми) конструкциями не допускается в следующих случаях:</w:t>
      </w:r>
    </w:p>
    <w:p w:rsidR="004C2BA6" w:rsidRPr="00F84F03" w:rsidRDefault="004C2BA6"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конструкции не учитывают существующие архитектурные элементы декора здания, строения, сооружения: визуально частично или полностью перекрывают архитектурные элементы здания, строения, сооружения, проходят</w:t>
      </w:r>
      <w:r w:rsidR="00FD6D03">
        <w:rPr>
          <w:rFonts w:ascii="Times New Roman" w:hAnsi="Times New Roman"/>
          <w:sz w:val="28"/>
          <w:szCs w:val="28"/>
        </w:rPr>
        <w:t xml:space="preserve"> </w:t>
      </w:r>
      <w:r w:rsidRPr="00F84F03">
        <w:rPr>
          <w:rFonts w:ascii="Times New Roman" w:hAnsi="Times New Roman"/>
          <w:sz w:val="28"/>
          <w:szCs w:val="28"/>
        </w:rPr>
        <w:t>по оконным и/или дверным проемам здания, строения, сооружения, элементы</w:t>
      </w:r>
      <w:r w:rsidR="00FD6D03">
        <w:rPr>
          <w:rFonts w:ascii="Times New Roman" w:hAnsi="Times New Roman"/>
          <w:sz w:val="28"/>
          <w:szCs w:val="28"/>
        </w:rPr>
        <w:t xml:space="preserve"> </w:t>
      </w:r>
      <w:r w:rsidRPr="00F84F03">
        <w:rPr>
          <w:rFonts w:ascii="Times New Roman" w:hAnsi="Times New Roman"/>
          <w:sz w:val="28"/>
          <w:szCs w:val="28"/>
        </w:rPr>
        <w:t>и способ крепления разрушают архитектурные элементы здания, строения, сооружения;</w:t>
      </w:r>
    </w:p>
    <w:p w:rsidR="004C2BA6" w:rsidRPr="00F84F03" w:rsidRDefault="004C2BA6"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отсутствуют элементы для беспрепятственного доступа отдельных групп населения (пандусы, поручни, специальные тактильные и сигнальные маркировки);</w:t>
      </w:r>
    </w:p>
    <w:p w:rsidR="004C2BA6" w:rsidRPr="00F84F03" w:rsidRDefault="004C2BA6"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нарушается существующая система водоотведения (водослива) здания</w:t>
      </w:r>
      <w:r>
        <w:rPr>
          <w:rFonts w:ascii="Times New Roman" w:hAnsi="Times New Roman"/>
          <w:sz w:val="28"/>
          <w:szCs w:val="28"/>
        </w:rPr>
        <w:t>;</w:t>
      </w:r>
    </w:p>
    <w:p w:rsidR="004C2BA6" w:rsidRPr="00F84F03" w:rsidRDefault="004C2BA6"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опорные конструкции маркиз на фасаде здания, строения не должны размещаться за пределами помещения, занимаемого стационарным предприятием общественного питания</w:t>
      </w:r>
      <w:r>
        <w:rPr>
          <w:rFonts w:ascii="Times New Roman" w:hAnsi="Times New Roman"/>
          <w:sz w:val="28"/>
          <w:szCs w:val="28"/>
        </w:rPr>
        <w:t>;</w:t>
      </w:r>
    </w:p>
    <w:p w:rsidR="004C2BA6" w:rsidRDefault="004C2BA6"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F84F03">
        <w:rPr>
          <w:rFonts w:ascii="Times New Roman" w:hAnsi="Times New Roman"/>
          <w:sz w:val="28"/>
          <w:szCs w:val="28"/>
        </w:rPr>
        <w:t>высота зонтов не должна превышать высоту первого этажа здания, строения, занимаемого стационарным предприятием общественного питания.</w:t>
      </w:r>
    </w:p>
    <w:p w:rsidR="004C2BA6"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 xml:space="preserve">.10. </w:t>
      </w:r>
      <w:r w:rsidR="004C2BA6" w:rsidRPr="00F84F03">
        <w:rPr>
          <w:rFonts w:ascii="Times New Roman" w:hAnsi="Times New Roman"/>
          <w:sz w:val="28"/>
          <w:szCs w:val="28"/>
        </w:rPr>
        <w:t>Декоративное ограждение не должно превышать в высоту 100 см</w:t>
      </w:r>
      <w:r w:rsidR="004C2BA6" w:rsidRPr="00F84F03">
        <w:rPr>
          <w:rFonts w:ascii="Times New Roman" w:hAnsi="Times New Roman"/>
          <w:sz w:val="28"/>
          <w:szCs w:val="28"/>
        </w:rPr>
        <w:br/>
        <w:t>от нулевой отметки пола (настила) и не должно быть стационарным на период использования (должно легко демонтироваться).</w:t>
      </w:r>
    </w:p>
    <w:p w:rsidR="004C2BA6"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 xml:space="preserve">.11. </w:t>
      </w:r>
      <w:r w:rsidR="004C2BA6" w:rsidRPr="00F84F03">
        <w:rPr>
          <w:rFonts w:ascii="Times New Roman" w:hAnsi="Times New Roman"/>
          <w:sz w:val="28"/>
          <w:szCs w:val="28"/>
        </w:rPr>
        <w:t xml:space="preserve">Декоративные панели </w:t>
      </w:r>
      <w:r w:rsidR="004C2BA6">
        <w:rPr>
          <w:rFonts w:ascii="Times New Roman" w:hAnsi="Times New Roman"/>
          <w:sz w:val="28"/>
          <w:szCs w:val="28"/>
        </w:rPr>
        <w:t xml:space="preserve"> летнего кафе </w:t>
      </w:r>
      <w:r w:rsidR="004C2BA6" w:rsidRPr="00F84F03">
        <w:rPr>
          <w:rFonts w:ascii="Times New Roman" w:hAnsi="Times New Roman"/>
          <w:sz w:val="28"/>
          <w:szCs w:val="28"/>
        </w:rPr>
        <w:t>не должны превышать в высоту 100 см от нулевой отметки пола (настила).</w:t>
      </w:r>
    </w:p>
    <w:p w:rsidR="004C2BA6"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.12. Летние</w:t>
      </w:r>
      <w:r w:rsidR="004C2BA6" w:rsidRPr="00565CF2">
        <w:rPr>
          <w:rFonts w:ascii="Times New Roman" w:hAnsi="Times New Roman"/>
          <w:sz w:val="28"/>
          <w:szCs w:val="28"/>
        </w:rPr>
        <w:t xml:space="preserve"> кафе</w:t>
      </w:r>
      <w:r w:rsidR="004C2BA6">
        <w:rPr>
          <w:rFonts w:ascii="Times New Roman" w:hAnsi="Times New Roman"/>
          <w:sz w:val="28"/>
          <w:szCs w:val="28"/>
        </w:rPr>
        <w:t xml:space="preserve"> используются исключительно </w:t>
      </w:r>
      <w:r w:rsidR="004C2BA6" w:rsidRPr="00565CF2">
        <w:rPr>
          <w:rFonts w:ascii="Times New Roman" w:hAnsi="Times New Roman"/>
          <w:sz w:val="28"/>
          <w:szCs w:val="28"/>
        </w:rPr>
        <w:t xml:space="preserve"> </w:t>
      </w:r>
      <w:r w:rsidR="004C2BA6">
        <w:rPr>
          <w:rFonts w:ascii="Times New Roman" w:hAnsi="Times New Roman"/>
          <w:sz w:val="28"/>
          <w:szCs w:val="28"/>
        </w:rPr>
        <w:t xml:space="preserve">для размещения </w:t>
      </w:r>
      <w:r w:rsidR="004C2BA6">
        <w:rPr>
          <w:rFonts w:ascii="Times New Roman" w:hAnsi="Times New Roman"/>
          <w:sz w:val="28"/>
          <w:szCs w:val="28"/>
        </w:rPr>
        <w:lastRenderedPageBreak/>
        <w:t>посетителей.</w:t>
      </w:r>
    </w:p>
    <w:p w:rsidR="004C2BA6"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 xml:space="preserve">.13. В летних кафе </w:t>
      </w:r>
      <w:r w:rsidR="004C2BA6" w:rsidRPr="00565CF2">
        <w:rPr>
          <w:rFonts w:ascii="Times New Roman" w:hAnsi="Times New Roman"/>
          <w:sz w:val="28"/>
          <w:szCs w:val="28"/>
        </w:rPr>
        <w:t>не допускается использование звуковоспроизводящих устройств</w:t>
      </w:r>
      <w:r w:rsidR="004C2BA6">
        <w:rPr>
          <w:rFonts w:ascii="Times New Roman" w:hAnsi="Times New Roman"/>
          <w:sz w:val="28"/>
          <w:szCs w:val="28"/>
        </w:rPr>
        <w:t xml:space="preserve"> </w:t>
      </w:r>
      <w:r w:rsidR="004C2BA6" w:rsidRPr="00565CF2">
        <w:rPr>
          <w:rFonts w:ascii="Times New Roman" w:hAnsi="Times New Roman"/>
          <w:sz w:val="28"/>
          <w:szCs w:val="28"/>
        </w:rPr>
        <w:t>и устрой</w:t>
      </w:r>
      <w:proofErr w:type="gramStart"/>
      <w:r w:rsidR="004C2BA6" w:rsidRPr="00565CF2">
        <w:rPr>
          <w:rFonts w:ascii="Times New Roman" w:hAnsi="Times New Roman"/>
          <w:sz w:val="28"/>
          <w:szCs w:val="28"/>
        </w:rPr>
        <w:t>ств зв</w:t>
      </w:r>
      <w:proofErr w:type="gramEnd"/>
      <w:r w:rsidR="004C2BA6" w:rsidRPr="00565CF2">
        <w:rPr>
          <w:rFonts w:ascii="Times New Roman" w:hAnsi="Times New Roman"/>
          <w:sz w:val="28"/>
          <w:szCs w:val="28"/>
        </w:rPr>
        <w:t>укоусиления, игра на музыкальных инструментах, пение,</w:t>
      </w:r>
      <w:r w:rsidR="004C2BA6">
        <w:rPr>
          <w:rFonts w:ascii="Times New Roman" w:hAnsi="Times New Roman"/>
          <w:sz w:val="28"/>
          <w:szCs w:val="28"/>
        </w:rPr>
        <w:t xml:space="preserve"> </w:t>
      </w:r>
      <w:r w:rsidR="004C2BA6" w:rsidRPr="00565CF2">
        <w:rPr>
          <w:rFonts w:ascii="Times New Roman" w:hAnsi="Times New Roman"/>
          <w:sz w:val="28"/>
          <w:szCs w:val="28"/>
        </w:rPr>
        <w:t>а также иные действия, нарушающие покой граждан и тишину</w:t>
      </w:r>
      <w:r w:rsidR="004C2BA6">
        <w:rPr>
          <w:rFonts w:ascii="Times New Roman" w:hAnsi="Times New Roman"/>
          <w:sz w:val="28"/>
          <w:szCs w:val="28"/>
        </w:rPr>
        <w:t xml:space="preserve"> </w:t>
      </w:r>
      <w:r w:rsidR="004C2BA6" w:rsidRPr="00565CF2">
        <w:rPr>
          <w:rFonts w:ascii="Times New Roman" w:hAnsi="Times New Roman"/>
          <w:sz w:val="28"/>
          <w:szCs w:val="28"/>
        </w:rPr>
        <w:t>в ночное время</w:t>
      </w:r>
      <w:r w:rsidR="004C2BA6">
        <w:rPr>
          <w:rFonts w:ascii="Times New Roman" w:hAnsi="Times New Roman"/>
          <w:sz w:val="28"/>
          <w:szCs w:val="28"/>
        </w:rPr>
        <w:t xml:space="preserve">, </w:t>
      </w:r>
      <w:r w:rsidR="004C2BA6" w:rsidRPr="00565CF2">
        <w:rPr>
          <w:rFonts w:ascii="Times New Roman" w:hAnsi="Times New Roman"/>
          <w:sz w:val="28"/>
          <w:szCs w:val="28"/>
        </w:rPr>
        <w:t>с 23 часов до 8 часов</w:t>
      </w:r>
      <w:r w:rsidR="004C2BA6">
        <w:rPr>
          <w:rFonts w:ascii="Times New Roman" w:hAnsi="Times New Roman"/>
          <w:sz w:val="28"/>
          <w:szCs w:val="28"/>
        </w:rPr>
        <w:t>.</w:t>
      </w:r>
    </w:p>
    <w:p w:rsidR="004C2BA6" w:rsidRDefault="00763378" w:rsidP="004C2BA6">
      <w:pPr>
        <w:pStyle w:val="ae"/>
        <w:widowControl w:val="0"/>
        <w:tabs>
          <w:tab w:val="left" w:pos="1134"/>
        </w:tabs>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6</w:t>
      </w:r>
      <w:r w:rsidR="004C2BA6">
        <w:rPr>
          <w:rFonts w:ascii="Times New Roman" w:hAnsi="Times New Roman"/>
          <w:sz w:val="28"/>
          <w:szCs w:val="28"/>
        </w:rPr>
        <w:t>.14. Л</w:t>
      </w:r>
      <w:r w:rsidR="004C2BA6" w:rsidRPr="00565CF2">
        <w:rPr>
          <w:rFonts w:ascii="Times New Roman" w:hAnsi="Times New Roman"/>
          <w:sz w:val="28"/>
          <w:szCs w:val="28"/>
        </w:rPr>
        <w:t>етние кафе должны эксплуатир</w:t>
      </w:r>
      <w:r w:rsidR="004C2BA6">
        <w:rPr>
          <w:rFonts w:ascii="Times New Roman" w:hAnsi="Times New Roman"/>
          <w:sz w:val="28"/>
          <w:szCs w:val="28"/>
        </w:rPr>
        <w:t xml:space="preserve">оваться </w:t>
      </w:r>
      <w:r w:rsidR="004C2BA6" w:rsidRPr="00565CF2">
        <w:rPr>
          <w:rFonts w:ascii="Times New Roman" w:hAnsi="Times New Roman"/>
          <w:sz w:val="28"/>
          <w:szCs w:val="28"/>
        </w:rPr>
        <w:t>с</w:t>
      </w:r>
      <w:r w:rsidR="004C2BA6">
        <w:rPr>
          <w:rFonts w:ascii="Times New Roman" w:hAnsi="Times New Roman"/>
          <w:sz w:val="28"/>
          <w:szCs w:val="28"/>
        </w:rPr>
        <w:t xml:space="preserve"> </w:t>
      </w:r>
      <w:r w:rsidR="004C2BA6" w:rsidRPr="00565CF2">
        <w:rPr>
          <w:rFonts w:ascii="Times New Roman" w:hAnsi="Times New Roman"/>
          <w:sz w:val="28"/>
          <w:szCs w:val="28"/>
        </w:rPr>
        <w:t>соблюдением санитарных, ветеринарных, противопожарных, градостроительных</w:t>
      </w:r>
      <w:r w:rsidR="004C2BA6">
        <w:rPr>
          <w:rFonts w:ascii="Times New Roman" w:hAnsi="Times New Roman"/>
          <w:sz w:val="28"/>
          <w:szCs w:val="28"/>
        </w:rPr>
        <w:t xml:space="preserve"> и экологических требований, правил благоустройства и санитарного содержания территории Белокалитвинского городского поселения.</w:t>
      </w:r>
    </w:p>
    <w:p w:rsidR="004C2BA6" w:rsidRDefault="004C2BA6" w:rsidP="004C2BA6">
      <w:pPr>
        <w:jc w:val="center"/>
        <w:rPr>
          <w:sz w:val="28"/>
          <w:szCs w:val="28"/>
        </w:rPr>
      </w:pPr>
    </w:p>
    <w:p w:rsidR="004C2BA6" w:rsidRPr="00491F37" w:rsidRDefault="00763378" w:rsidP="004C2BA6">
      <w:pPr>
        <w:jc w:val="center"/>
        <w:rPr>
          <w:sz w:val="28"/>
          <w:szCs w:val="28"/>
        </w:rPr>
      </w:pPr>
      <w:r>
        <w:rPr>
          <w:sz w:val="28"/>
          <w:szCs w:val="28"/>
        </w:rPr>
        <w:t>7</w:t>
      </w:r>
      <w:r w:rsidR="004C2BA6" w:rsidRPr="00491F37">
        <w:rPr>
          <w:sz w:val="28"/>
          <w:szCs w:val="28"/>
        </w:rPr>
        <w:t xml:space="preserve">. </w:t>
      </w:r>
      <w:proofErr w:type="gramStart"/>
      <w:r w:rsidR="008302C6">
        <w:rPr>
          <w:sz w:val="28"/>
          <w:szCs w:val="28"/>
        </w:rPr>
        <w:t>КОНТРОЛЬ ЗА</w:t>
      </w:r>
      <w:proofErr w:type="gramEnd"/>
      <w:r w:rsidR="008302C6">
        <w:rPr>
          <w:sz w:val="28"/>
          <w:szCs w:val="28"/>
        </w:rPr>
        <w:t xml:space="preserve"> ИСПОЛНЕНИЕМ</w:t>
      </w:r>
      <w:r w:rsidR="004C2BA6" w:rsidRPr="00491F37">
        <w:rPr>
          <w:sz w:val="28"/>
          <w:szCs w:val="28"/>
        </w:rPr>
        <w:t xml:space="preserve"> </w:t>
      </w:r>
      <w:r w:rsidR="008302C6">
        <w:rPr>
          <w:sz w:val="28"/>
          <w:szCs w:val="28"/>
        </w:rPr>
        <w:t>ОБЯЗАТЕЛЬСТВ</w:t>
      </w:r>
    </w:p>
    <w:p w:rsidR="004C2BA6" w:rsidRDefault="008302C6" w:rsidP="004C2BA6">
      <w:pPr>
        <w:jc w:val="center"/>
        <w:rPr>
          <w:sz w:val="28"/>
          <w:szCs w:val="28"/>
        </w:rPr>
      </w:pPr>
      <w:r>
        <w:rPr>
          <w:sz w:val="28"/>
          <w:szCs w:val="28"/>
        </w:rPr>
        <w:t>ПО ЗАКЛЮЧЕННЫМ ДОГОВОРАМ</w:t>
      </w:r>
    </w:p>
    <w:p w:rsidR="004C2BA6" w:rsidRDefault="004C2BA6" w:rsidP="004C2BA6">
      <w:pPr>
        <w:jc w:val="center"/>
        <w:rPr>
          <w:sz w:val="28"/>
          <w:szCs w:val="28"/>
        </w:rPr>
      </w:pPr>
    </w:p>
    <w:p w:rsidR="004C2BA6" w:rsidRDefault="00763378" w:rsidP="004C2BA6">
      <w:pPr>
        <w:ind w:firstLine="851"/>
        <w:jc w:val="both"/>
        <w:rPr>
          <w:sz w:val="28"/>
          <w:szCs w:val="28"/>
        </w:rPr>
      </w:pPr>
      <w:r>
        <w:rPr>
          <w:sz w:val="28"/>
          <w:szCs w:val="28"/>
        </w:rPr>
        <w:t>7</w:t>
      </w:r>
      <w:r w:rsidR="004C2BA6">
        <w:rPr>
          <w:sz w:val="28"/>
          <w:szCs w:val="28"/>
        </w:rPr>
        <w:t>.1.</w:t>
      </w:r>
      <w:r w:rsidR="00F5757B" w:rsidRPr="00F5757B">
        <w:t xml:space="preserve"> </w:t>
      </w:r>
      <w:r w:rsidR="00F5757B">
        <w:rPr>
          <w:sz w:val="28"/>
          <w:szCs w:val="28"/>
        </w:rPr>
        <w:t>О</w:t>
      </w:r>
      <w:r w:rsidR="00F5757B" w:rsidRPr="00F5757B">
        <w:rPr>
          <w:sz w:val="28"/>
          <w:szCs w:val="28"/>
        </w:rPr>
        <w:t>тдел развития малого и среднего предпринимательства, торговли и административного контроля</w:t>
      </w:r>
      <w:r w:rsidR="004C2BA6">
        <w:rPr>
          <w:sz w:val="28"/>
          <w:szCs w:val="28"/>
        </w:rPr>
        <w:t xml:space="preserve"> Администрации Белокалитвинского городского поселения с целью </w:t>
      </w:r>
      <w:proofErr w:type="gramStart"/>
      <w:r w:rsidR="004C2BA6">
        <w:rPr>
          <w:sz w:val="28"/>
          <w:szCs w:val="28"/>
        </w:rPr>
        <w:t>контроля</w:t>
      </w:r>
      <w:r w:rsidR="004C2BA6" w:rsidRPr="00491F37">
        <w:rPr>
          <w:sz w:val="28"/>
          <w:szCs w:val="28"/>
        </w:rPr>
        <w:t xml:space="preserve"> за</w:t>
      </w:r>
      <w:proofErr w:type="gramEnd"/>
      <w:r w:rsidR="004C2BA6" w:rsidRPr="00491F37">
        <w:rPr>
          <w:sz w:val="28"/>
          <w:szCs w:val="28"/>
        </w:rPr>
        <w:t xml:space="preserve"> исполнением обязательств по заключенным Договорам осуществляет обследование НТО.</w:t>
      </w:r>
    </w:p>
    <w:p w:rsidR="00D346E5" w:rsidRDefault="004E62D2" w:rsidP="004C2BA6">
      <w:pPr>
        <w:ind w:firstLine="851"/>
        <w:jc w:val="both"/>
        <w:rPr>
          <w:sz w:val="28"/>
          <w:szCs w:val="28"/>
        </w:rPr>
      </w:pPr>
      <w:r w:rsidRPr="004E62D2">
        <w:rPr>
          <w:sz w:val="28"/>
          <w:szCs w:val="28"/>
        </w:rPr>
        <w:t>Задачей проведения мероприятий является предупреждение, выявление и пресечение нарушений условий договора.</w:t>
      </w:r>
    </w:p>
    <w:p w:rsidR="004E62D2" w:rsidRDefault="004E62D2" w:rsidP="004C2BA6">
      <w:pPr>
        <w:ind w:firstLine="851"/>
        <w:jc w:val="both"/>
        <w:rPr>
          <w:sz w:val="28"/>
          <w:szCs w:val="28"/>
        </w:rPr>
      </w:pPr>
      <w:r w:rsidRPr="004E62D2">
        <w:rPr>
          <w:sz w:val="28"/>
          <w:szCs w:val="28"/>
        </w:rPr>
        <w:t xml:space="preserve">К отношениям, связанным с проведением мероприятий, не применяются положения Федерального закона от 31.07.2020 </w:t>
      </w:r>
      <w:r w:rsidR="00396ACD">
        <w:rPr>
          <w:sz w:val="28"/>
          <w:szCs w:val="28"/>
        </w:rPr>
        <w:t>№</w:t>
      </w:r>
      <w:r w:rsidRPr="004E62D2">
        <w:rPr>
          <w:sz w:val="28"/>
          <w:szCs w:val="28"/>
        </w:rPr>
        <w:t xml:space="preserve"> 248-ФЗ "О государственном контроле (надзоре) и муниципальном контроле в Российской Федерации".</w:t>
      </w:r>
    </w:p>
    <w:p w:rsidR="004C2BA6" w:rsidRDefault="00763378" w:rsidP="004C2BA6">
      <w:pPr>
        <w:ind w:firstLine="851"/>
        <w:jc w:val="both"/>
        <w:rPr>
          <w:sz w:val="28"/>
          <w:szCs w:val="28"/>
        </w:rPr>
      </w:pPr>
      <w:r>
        <w:rPr>
          <w:sz w:val="28"/>
          <w:szCs w:val="28"/>
        </w:rPr>
        <w:t>7</w:t>
      </w:r>
      <w:r w:rsidR="004C2BA6">
        <w:rPr>
          <w:sz w:val="28"/>
          <w:szCs w:val="28"/>
        </w:rPr>
        <w:t>.2.</w:t>
      </w:r>
      <w:r w:rsidR="00C0306D">
        <w:rPr>
          <w:sz w:val="28"/>
          <w:szCs w:val="28"/>
        </w:rPr>
        <w:t>Мероприятий по обследованию</w:t>
      </w:r>
      <w:r w:rsidR="004C2BA6" w:rsidRPr="00491F37">
        <w:rPr>
          <w:sz w:val="28"/>
          <w:szCs w:val="28"/>
        </w:rPr>
        <w:t xml:space="preserve"> НТО </w:t>
      </w:r>
      <w:r w:rsidR="00672CD7">
        <w:rPr>
          <w:sz w:val="28"/>
          <w:szCs w:val="28"/>
        </w:rPr>
        <w:t>могут</w:t>
      </w:r>
      <w:r w:rsidR="00396ACD">
        <w:rPr>
          <w:sz w:val="28"/>
          <w:szCs w:val="28"/>
        </w:rPr>
        <w:t>:</w:t>
      </w:r>
    </w:p>
    <w:p w:rsidR="00396ACD" w:rsidRPr="00396ACD" w:rsidRDefault="00396ACD" w:rsidP="00396ACD">
      <w:pPr>
        <w:ind w:firstLine="851"/>
        <w:jc w:val="both"/>
        <w:rPr>
          <w:sz w:val="28"/>
          <w:szCs w:val="28"/>
        </w:rPr>
      </w:pPr>
      <w:r w:rsidRPr="00396ACD">
        <w:rPr>
          <w:sz w:val="28"/>
          <w:szCs w:val="28"/>
        </w:rPr>
        <w:t>осуще</w:t>
      </w:r>
      <w:r w:rsidR="00672CD7">
        <w:rPr>
          <w:sz w:val="28"/>
          <w:szCs w:val="28"/>
        </w:rPr>
        <w:t>ствляться</w:t>
      </w:r>
      <w:r w:rsidR="00C0306D">
        <w:rPr>
          <w:sz w:val="28"/>
          <w:szCs w:val="28"/>
        </w:rPr>
        <w:t xml:space="preserve"> на основании графика (</w:t>
      </w:r>
      <w:r w:rsidRPr="00396ACD">
        <w:rPr>
          <w:sz w:val="28"/>
          <w:szCs w:val="28"/>
        </w:rPr>
        <w:t>ежеквартально по несезонным НТО и ежемесячно по сезонным НТО</w:t>
      </w:r>
      <w:r w:rsidR="00C0306D">
        <w:rPr>
          <w:sz w:val="28"/>
          <w:szCs w:val="28"/>
        </w:rPr>
        <w:t>)</w:t>
      </w:r>
      <w:r w:rsidRPr="00396ACD">
        <w:rPr>
          <w:sz w:val="28"/>
          <w:szCs w:val="28"/>
        </w:rPr>
        <w:t>;</w:t>
      </w:r>
    </w:p>
    <w:p w:rsidR="00396ACD" w:rsidRDefault="00672CD7" w:rsidP="00396ACD">
      <w:pPr>
        <w:ind w:firstLine="851"/>
        <w:jc w:val="both"/>
        <w:rPr>
          <w:sz w:val="28"/>
          <w:szCs w:val="28"/>
        </w:rPr>
      </w:pPr>
      <w:r>
        <w:rPr>
          <w:sz w:val="28"/>
          <w:szCs w:val="28"/>
        </w:rPr>
        <w:t>проводиться</w:t>
      </w:r>
      <w:r w:rsidR="00396ACD" w:rsidRPr="00396ACD">
        <w:rPr>
          <w:sz w:val="28"/>
          <w:szCs w:val="28"/>
        </w:rPr>
        <w:t xml:space="preserve"> по мере необходимости, на основании информации, содержащей сведения о нарушениях требований законодательства при размещении НТО, поступившей от граждан, индивидуальных предпринимателей, юридических лиц, органов государственной власти, органов местного самоуправления, средств массовой информации, содержащейся в открытых и общедоступных информационных ресурсах, в результате фактически выявленных нарушений.</w:t>
      </w:r>
    </w:p>
    <w:p w:rsidR="00C0306D" w:rsidRDefault="00C0306D" w:rsidP="00396ACD">
      <w:pPr>
        <w:ind w:firstLine="851"/>
        <w:jc w:val="both"/>
        <w:rPr>
          <w:sz w:val="28"/>
          <w:szCs w:val="28"/>
        </w:rPr>
      </w:pPr>
      <w:r w:rsidRPr="00C0306D">
        <w:rPr>
          <w:sz w:val="28"/>
          <w:szCs w:val="28"/>
        </w:rPr>
        <w:t>Предварительное уведомление стороны договора о проведении данных мероприятий не требуется.</w:t>
      </w:r>
    </w:p>
    <w:p w:rsidR="004C2BA6" w:rsidRDefault="00763378" w:rsidP="004C2BA6">
      <w:pPr>
        <w:ind w:firstLine="851"/>
        <w:jc w:val="both"/>
        <w:rPr>
          <w:sz w:val="28"/>
          <w:szCs w:val="28"/>
        </w:rPr>
      </w:pPr>
      <w:r>
        <w:rPr>
          <w:sz w:val="28"/>
          <w:szCs w:val="28"/>
        </w:rPr>
        <w:t>7</w:t>
      </w:r>
      <w:r w:rsidR="004C2BA6">
        <w:rPr>
          <w:sz w:val="28"/>
          <w:szCs w:val="28"/>
        </w:rPr>
        <w:t xml:space="preserve">.3. </w:t>
      </w:r>
      <w:r w:rsidR="004C2BA6" w:rsidRPr="00FF3E32">
        <w:rPr>
          <w:sz w:val="28"/>
          <w:szCs w:val="28"/>
        </w:rPr>
        <w:t>Обследовани</w:t>
      </w:r>
      <w:r w:rsidR="004C2BA6">
        <w:rPr>
          <w:sz w:val="28"/>
          <w:szCs w:val="28"/>
        </w:rPr>
        <w:t>е НТО на соответствие требованиям</w:t>
      </w:r>
      <w:r w:rsidR="004C2BA6" w:rsidRPr="00FF3E32">
        <w:rPr>
          <w:sz w:val="28"/>
          <w:szCs w:val="28"/>
        </w:rPr>
        <w:t xml:space="preserve"> Договора включает в себя:</w:t>
      </w:r>
      <w:r w:rsidR="004C2BA6">
        <w:rPr>
          <w:sz w:val="28"/>
          <w:szCs w:val="28"/>
        </w:rPr>
        <w:t xml:space="preserve"> </w:t>
      </w:r>
      <w:r w:rsidR="004C2BA6" w:rsidRPr="00FF3E32">
        <w:rPr>
          <w:sz w:val="28"/>
          <w:szCs w:val="28"/>
        </w:rPr>
        <w:t>тип, местоположение, размер НТО</w:t>
      </w:r>
      <w:r w:rsidR="004C2BA6">
        <w:rPr>
          <w:sz w:val="28"/>
          <w:szCs w:val="28"/>
        </w:rPr>
        <w:t xml:space="preserve">, </w:t>
      </w:r>
      <w:r w:rsidR="004C2BA6" w:rsidRPr="00FF3E32">
        <w:rPr>
          <w:sz w:val="28"/>
          <w:szCs w:val="28"/>
        </w:rPr>
        <w:t>внесение платы за размещение НТО</w:t>
      </w:r>
      <w:r w:rsidR="004C2BA6">
        <w:rPr>
          <w:sz w:val="28"/>
          <w:szCs w:val="28"/>
        </w:rPr>
        <w:t>.</w:t>
      </w:r>
    </w:p>
    <w:p w:rsidR="00C0306D" w:rsidRDefault="00C0306D" w:rsidP="004C2BA6">
      <w:pPr>
        <w:ind w:firstLine="851"/>
        <w:jc w:val="both"/>
        <w:rPr>
          <w:sz w:val="28"/>
          <w:szCs w:val="28"/>
        </w:rPr>
      </w:pPr>
      <w:r w:rsidRPr="00C0306D">
        <w:rPr>
          <w:sz w:val="28"/>
          <w:szCs w:val="28"/>
        </w:rPr>
        <w:t xml:space="preserve">В ходе обследования НТО работники </w:t>
      </w:r>
      <w:r>
        <w:rPr>
          <w:sz w:val="28"/>
          <w:szCs w:val="28"/>
        </w:rPr>
        <w:t>Администрации</w:t>
      </w:r>
      <w:r w:rsidRPr="00C0306D">
        <w:rPr>
          <w:sz w:val="28"/>
          <w:szCs w:val="28"/>
        </w:rPr>
        <w:t xml:space="preserve"> вправе применять технические средства аудио-, фот</w:t>
      </w:r>
      <w:proofErr w:type="gramStart"/>
      <w:r w:rsidRPr="00C0306D">
        <w:rPr>
          <w:sz w:val="28"/>
          <w:szCs w:val="28"/>
        </w:rPr>
        <w:t>о-</w:t>
      </w:r>
      <w:proofErr w:type="gramEnd"/>
      <w:r w:rsidRPr="00C0306D">
        <w:rPr>
          <w:sz w:val="28"/>
          <w:szCs w:val="28"/>
        </w:rPr>
        <w:t xml:space="preserve">, </w:t>
      </w:r>
      <w:proofErr w:type="spellStart"/>
      <w:r w:rsidRPr="00C0306D">
        <w:rPr>
          <w:sz w:val="28"/>
          <w:szCs w:val="28"/>
        </w:rPr>
        <w:t>видеофиксации</w:t>
      </w:r>
      <w:proofErr w:type="spellEnd"/>
      <w:r w:rsidRPr="00C0306D">
        <w:rPr>
          <w:sz w:val="28"/>
          <w:szCs w:val="28"/>
        </w:rPr>
        <w:t xml:space="preserve">, а также иные средства фиксации, результаты которых прикладываются к акту обследования нестационарного торгового объекта на предмет выполнения стороной требований договора о </w:t>
      </w:r>
      <w:r w:rsidR="00603BA7">
        <w:rPr>
          <w:sz w:val="28"/>
          <w:szCs w:val="28"/>
        </w:rPr>
        <w:t>размещении</w:t>
      </w:r>
      <w:r w:rsidRPr="00C0306D">
        <w:rPr>
          <w:sz w:val="28"/>
          <w:szCs w:val="28"/>
        </w:rPr>
        <w:t xml:space="preserve"> нестационарного торгового объекта на территории муниципального образования</w:t>
      </w:r>
      <w:r>
        <w:rPr>
          <w:sz w:val="28"/>
          <w:szCs w:val="28"/>
        </w:rPr>
        <w:t xml:space="preserve"> «Белокалитвинское городское поселение».</w:t>
      </w:r>
    </w:p>
    <w:p w:rsidR="004C2BA6" w:rsidRDefault="00763378" w:rsidP="004C2BA6">
      <w:pPr>
        <w:ind w:firstLine="851"/>
        <w:jc w:val="both"/>
        <w:rPr>
          <w:sz w:val="28"/>
          <w:szCs w:val="28"/>
        </w:rPr>
      </w:pPr>
      <w:r>
        <w:rPr>
          <w:sz w:val="28"/>
          <w:szCs w:val="28"/>
        </w:rPr>
        <w:t>7</w:t>
      </w:r>
      <w:r w:rsidR="004C2BA6">
        <w:rPr>
          <w:sz w:val="28"/>
          <w:szCs w:val="28"/>
        </w:rPr>
        <w:t xml:space="preserve">.4. </w:t>
      </w:r>
      <w:r w:rsidR="004C2BA6" w:rsidRPr="00FF3E32">
        <w:rPr>
          <w:sz w:val="28"/>
          <w:szCs w:val="28"/>
        </w:rPr>
        <w:t xml:space="preserve">По результатам обследования составляется акт обследования НТО </w:t>
      </w:r>
      <w:r w:rsidR="004C2BA6">
        <w:rPr>
          <w:sz w:val="28"/>
          <w:szCs w:val="28"/>
        </w:rPr>
        <w:t>по форме согласно приложению №</w:t>
      </w:r>
      <w:r w:rsidR="00BF5ED0">
        <w:rPr>
          <w:sz w:val="28"/>
          <w:szCs w:val="28"/>
        </w:rPr>
        <w:t xml:space="preserve"> 3</w:t>
      </w:r>
      <w:r w:rsidR="004C2BA6" w:rsidRPr="00FF3E32">
        <w:rPr>
          <w:sz w:val="28"/>
          <w:szCs w:val="28"/>
        </w:rPr>
        <w:t xml:space="preserve"> к настоящему Положению в двух </w:t>
      </w:r>
      <w:r w:rsidR="004C2BA6" w:rsidRPr="00FF3E32">
        <w:rPr>
          <w:sz w:val="28"/>
          <w:szCs w:val="28"/>
        </w:rPr>
        <w:lastRenderedPageBreak/>
        <w:t>экземплярах и в срок не более пяти рабочих дней с момента обследования вручают его хозяйствующему субъекту.</w:t>
      </w:r>
    </w:p>
    <w:p w:rsidR="004C2BA6" w:rsidRDefault="00763378" w:rsidP="004C2BA6">
      <w:pPr>
        <w:ind w:firstLine="851"/>
        <w:jc w:val="both"/>
        <w:rPr>
          <w:sz w:val="28"/>
          <w:szCs w:val="28"/>
        </w:rPr>
      </w:pPr>
      <w:r>
        <w:rPr>
          <w:sz w:val="28"/>
          <w:szCs w:val="28"/>
        </w:rPr>
        <w:t>7</w:t>
      </w:r>
      <w:r w:rsidR="004C2BA6">
        <w:rPr>
          <w:sz w:val="28"/>
          <w:szCs w:val="28"/>
        </w:rPr>
        <w:t xml:space="preserve">.5. </w:t>
      </w:r>
      <w:r w:rsidR="004C2BA6" w:rsidRPr="00FF3E32">
        <w:rPr>
          <w:sz w:val="28"/>
          <w:szCs w:val="28"/>
        </w:rPr>
        <w:t>При обнаружении недостатков в ходе обследования в акте фиксируется перечень выявленных замечаний и устанавливается срок их устранения.</w:t>
      </w:r>
    </w:p>
    <w:p w:rsidR="00C0306D" w:rsidRPr="00C0306D" w:rsidRDefault="00C0306D" w:rsidP="00C0306D">
      <w:pPr>
        <w:ind w:firstLine="851"/>
        <w:jc w:val="both"/>
        <w:rPr>
          <w:sz w:val="28"/>
          <w:szCs w:val="28"/>
        </w:rPr>
      </w:pPr>
      <w:r w:rsidRPr="00C0306D">
        <w:rPr>
          <w:sz w:val="28"/>
          <w:szCs w:val="28"/>
        </w:rPr>
        <w:t>Сторона договора своими силами и за свой счет устраняет все обнаруженные нарушения в сроки, указанные в уведомлении:</w:t>
      </w:r>
    </w:p>
    <w:p w:rsidR="00C0306D" w:rsidRPr="00C0306D" w:rsidRDefault="00C0306D" w:rsidP="00C0306D">
      <w:pPr>
        <w:ind w:firstLine="851"/>
        <w:jc w:val="both"/>
        <w:rPr>
          <w:sz w:val="28"/>
          <w:szCs w:val="28"/>
        </w:rPr>
      </w:pPr>
      <w:r>
        <w:rPr>
          <w:sz w:val="28"/>
          <w:szCs w:val="28"/>
        </w:rPr>
        <w:t xml:space="preserve">- </w:t>
      </w:r>
      <w:r w:rsidRPr="00C0306D">
        <w:rPr>
          <w:sz w:val="28"/>
          <w:szCs w:val="28"/>
        </w:rPr>
        <w:t>тридцатидневный срок при необходимости п</w:t>
      </w:r>
      <w:r w:rsidR="00172DC2">
        <w:rPr>
          <w:sz w:val="28"/>
          <w:szCs w:val="28"/>
        </w:rPr>
        <w:t>роведения работ по приведению внешнего вида</w:t>
      </w:r>
      <w:r w:rsidRPr="00C0306D">
        <w:rPr>
          <w:sz w:val="28"/>
          <w:szCs w:val="28"/>
        </w:rPr>
        <w:t xml:space="preserve"> НТО</w:t>
      </w:r>
      <w:r w:rsidR="00172DC2">
        <w:rPr>
          <w:sz w:val="28"/>
          <w:szCs w:val="28"/>
        </w:rPr>
        <w:t xml:space="preserve"> в соответствие с согласованным </w:t>
      </w:r>
      <w:proofErr w:type="gramStart"/>
      <w:r w:rsidR="00172DC2">
        <w:rPr>
          <w:sz w:val="28"/>
          <w:szCs w:val="28"/>
        </w:rPr>
        <w:t>архитектурным решением</w:t>
      </w:r>
      <w:proofErr w:type="gramEnd"/>
      <w:r w:rsidR="00172DC2">
        <w:rPr>
          <w:sz w:val="28"/>
          <w:szCs w:val="28"/>
        </w:rPr>
        <w:t xml:space="preserve"> НТО</w:t>
      </w:r>
      <w:r w:rsidRPr="00C0306D">
        <w:rPr>
          <w:sz w:val="28"/>
          <w:szCs w:val="28"/>
        </w:rPr>
        <w:t>;</w:t>
      </w:r>
    </w:p>
    <w:p w:rsidR="00C0306D" w:rsidRDefault="00C0306D" w:rsidP="00C0306D">
      <w:pPr>
        <w:ind w:firstLine="851"/>
        <w:jc w:val="both"/>
        <w:rPr>
          <w:sz w:val="28"/>
          <w:szCs w:val="28"/>
        </w:rPr>
      </w:pPr>
      <w:r>
        <w:rPr>
          <w:sz w:val="28"/>
          <w:szCs w:val="28"/>
        </w:rPr>
        <w:t xml:space="preserve">- </w:t>
      </w:r>
      <w:r w:rsidRPr="00C0306D">
        <w:rPr>
          <w:sz w:val="28"/>
          <w:szCs w:val="28"/>
        </w:rPr>
        <w:t>пятидневный срок для остальных нарушений.</w:t>
      </w:r>
    </w:p>
    <w:p w:rsidR="00DB4BB8" w:rsidRDefault="00763378" w:rsidP="00F5757B">
      <w:pPr>
        <w:jc w:val="both"/>
        <w:rPr>
          <w:sz w:val="28"/>
          <w:szCs w:val="28"/>
        </w:rPr>
      </w:pPr>
      <w:r>
        <w:rPr>
          <w:sz w:val="28"/>
          <w:szCs w:val="28"/>
        </w:rPr>
        <w:t xml:space="preserve">            7</w:t>
      </w:r>
      <w:r w:rsidR="004C2BA6">
        <w:rPr>
          <w:sz w:val="28"/>
          <w:szCs w:val="28"/>
        </w:rPr>
        <w:t xml:space="preserve">.6. </w:t>
      </w:r>
      <w:r w:rsidR="004C2BA6" w:rsidRPr="003C013F">
        <w:rPr>
          <w:sz w:val="28"/>
          <w:szCs w:val="28"/>
        </w:rPr>
        <w:t>В случае если в ходе повторного обследования НТО обнаружатся не</w:t>
      </w:r>
      <w:r w:rsidR="004C2BA6">
        <w:rPr>
          <w:sz w:val="28"/>
          <w:szCs w:val="28"/>
        </w:rPr>
        <w:t xml:space="preserve"> </w:t>
      </w:r>
      <w:r w:rsidR="004C2BA6" w:rsidRPr="003C013F">
        <w:rPr>
          <w:sz w:val="28"/>
          <w:szCs w:val="28"/>
        </w:rPr>
        <w:t>устраненные недоста</w:t>
      </w:r>
      <w:r w:rsidR="004C2BA6">
        <w:rPr>
          <w:sz w:val="28"/>
          <w:szCs w:val="28"/>
        </w:rPr>
        <w:t xml:space="preserve">тки, повторно составляется акт, который является основанием </w:t>
      </w:r>
      <w:r w:rsidR="004C2BA6" w:rsidRPr="003C013F">
        <w:rPr>
          <w:sz w:val="28"/>
          <w:szCs w:val="28"/>
        </w:rPr>
        <w:t xml:space="preserve">для принятия решения о </w:t>
      </w:r>
      <w:r w:rsidR="004C2BA6">
        <w:rPr>
          <w:sz w:val="28"/>
          <w:szCs w:val="28"/>
        </w:rPr>
        <w:t xml:space="preserve">досрочном </w:t>
      </w:r>
      <w:r w:rsidR="004C2BA6" w:rsidRPr="003C013F">
        <w:rPr>
          <w:sz w:val="28"/>
          <w:szCs w:val="28"/>
        </w:rPr>
        <w:t>расторжении Договора</w:t>
      </w:r>
      <w:r w:rsidR="004C2BA6">
        <w:rPr>
          <w:sz w:val="28"/>
          <w:szCs w:val="28"/>
        </w:rPr>
        <w:t xml:space="preserve"> о размещении НТО</w:t>
      </w:r>
      <w:r w:rsidR="004C2BA6" w:rsidRPr="003C013F">
        <w:rPr>
          <w:sz w:val="28"/>
          <w:szCs w:val="28"/>
        </w:rPr>
        <w:t>.</w:t>
      </w:r>
    </w:p>
    <w:p w:rsidR="0050791C" w:rsidRDefault="0050791C" w:rsidP="00F5757B">
      <w:pPr>
        <w:jc w:val="both"/>
        <w:rPr>
          <w:sz w:val="28"/>
          <w:szCs w:val="28"/>
        </w:rPr>
      </w:pPr>
      <w:r>
        <w:rPr>
          <w:sz w:val="28"/>
          <w:szCs w:val="28"/>
        </w:rPr>
        <w:t xml:space="preserve">            </w:t>
      </w:r>
    </w:p>
    <w:p w:rsidR="00DB4BB8" w:rsidRDefault="00DB4BB8" w:rsidP="00691A80">
      <w:pPr>
        <w:jc w:val="right"/>
        <w:rPr>
          <w:sz w:val="28"/>
          <w:szCs w:val="28"/>
        </w:rPr>
      </w:pPr>
    </w:p>
    <w:p w:rsidR="004C2BA6" w:rsidRDefault="004C2BA6" w:rsidP="00691A80">
      <w:pPr>
        <w:jc w:val="right"/>
        <w:rPr>
          <w:sz w:val="28"/>
          <w:szCs w:val="28"/>
        </w:rPr>
      </w:pPr>
    </w:p>
    <w:p w:rsidR="00603BA7" w:rsidRDefault="00603BA7" w:rsidP="00691A80">
      <w:pPr>
        <w:jc w:val="right"/>
        <w:rPr>
          <w:sz w:val="28"/>
          <w:szCs w:val="28"/>
        </w:rPr>
      </w:pPr>
    </w:p>
    <w:p w:rsidR="00C0698B" w:rsidRDefault="00C0698B" w:rsidP="008E32BA">
      <w:pPr>
        <w:jc w:val="right"/>
        <w:rPr>
          <w:sz w:val="28"/>
          <w:szCs w:val="28"/>
        </w:rPr>
      </w:pPr>
    </w:p>
    <w:p w:rsidR="00C0698B" w:rsidRDefault="00C0698B" w:rsidP="008E32BA">
      <w:pPr>
        <w:jc w:val="right"/>
        <w:rPr>
          <w:sz w:val="28"/>
          <w:szCs w:val="28"/>
        </w:rPr>
      </w:pPr>
    </w:p>
    <w:p w:rsidR="00C0698B" w:rsidRDefault="00C0698B" w:rsidP="008E32BA">
      <w:pPr>
        <w:jc w:val="right"/>
        <w:rPr>
          <w:sz w:val="28"/>
          <w:szCs w:val="28"/>
        </w:rPr>
      </w:pPr>
    </w:p>
    <w:p w:rsidR="00C0698B" w:rsidRDefault="00C0698B" w:rsidP="008E32BA">
      <w:pPr>
        <w:jc w:val="right"/>
        <w:rPr>
          <w:sz w:val="28"/>
          <w:szCs w:val="28"/>
        </w:rPr>
      </w:pPr>
    </w:p>
    <w:p w:rsidR="00C0698B" w:rsidRDefault="00C0698B" w:rsidP="008E32BA">
      <w:pPr>
        <w:jc w:val="right"/>
        <w:rPr>
          <w:sz w:val="28"/>
          <w:szCs w:val="28"/>
        </w:rPr>
      </w:pPr>
    </w:p>
    <w:p w:rsidR="00C0698B" w:rsidRDefault="00C0698B" w:rsidP="008E32BA">
      <w:pPr>
        <w:jc w:val="right"/>
        <w:rPr>
          <w:sz w:val="28"/>
          <w:szCs w:val="28"/>
        </w:rPr>
      </w:pPr>
    </w:p>
    <w:p w:rsidR="00BB261B" w:rsidRDefault="00BB261B" w:rsidP="008E32BA">
      <w:pPr>
        <w:jc w:val="right"/>
        <w:rPr>
          <w:sz w:val="28"/>
          <w:szCs w:val="28"/>
        </w:rPr>
      </w:pPr>
    </w:p>
    <w:p w:rsidR="00BB261B" w:rsidRDefault="00BB261B" w:rsidP="008E32BA">
      <w:pPr>
        <w:jc w:val="right"/>
        <w:rPr>
          <w:sz w:val="28"/>
          <w:szCs w:val="28"/>
        </w:rPr>
      </w:pPr>
    </w:p>
    <w:p w:rsidR="00BB261B" w:rsidRDefault="00BB261B" w:rsidP="008E32BA">
      <w:pPr>
        <w:jc w:val="right"/>
        <w:rPr>
          <w:sz w:val="28"/>
          <w:szCs w:val="28"/>
        </w:rPr>
      </w:pPr>
    </w:p>
    <w:p w:rsidR="00280849" w:rsidRDefault="00280849" w:rsidP="00CA5FE4">
      <w:pPr>
        <w:jc w:val="right"/>
        <w:rPr>
          <w:sz w:val="28"/>
          <w:szCs w:val="28"/>
        </w:rPr>
      </w:pPr>
    </w:p>
    <w:p w:rsidR="00280849" w:rsidRDefault="00280849" w:rsidP="00CA5FE4">
      <w:pPr>
        <w:jc w:val="right"/>
        <w:rPr>
          <w:sz w:val="28"/>
          <w:szCs w:val="28"/>
        </w:rPr>
      </w:pPr>
    </w:p>
    <w:p w:rsidR="00280849" w:rsidRDefault="00280849" w:rsidP="00CA5FE4">
      <w:pPr>
        <w:jc w:val="right"/>
        <w:rPr>
          <w:sz w:val="28"/>
          <w:szCs w:val="28"/>
        </w:rPr>
      </w:pPr>
    </w:p>
    <w:p w:rsidR="00280849" w:rsidRDefault="00280849"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091731" w:rsidRDefault="00091731" w:rsidP="00CA5FE4">
      <w:pPr>
        <w:jc w:val="right"/>
        <w:rPr>
          <w:sz w:val="28"/>
          <w:szCs w:val="28"/>
        </w:rPr>
      </w:pPr>
    </w:p>
    <w:p w:rsidR="00280849" w:rsidRDefault="00280849" w:rsidP="00CA5FE4">
      <w:pPr>
        <w:jc w:val="right"/>
        <w:rPr>
          <w:sz w:val="28"/>
          <w:szCs w:val="28"/>
        </w:rPr>
      </w:pPr>
    </w:p>
    <w:p w:rsidR="00CA5FE4" w:rsidRPr="00CA5FE4" w:rsidRDefault="00091731" w:rsidP="00CA5FE4">
      <w:pPr>
        <w:jc w:val="right"/>
        <w:rPr>
          <w:sz w:val="28"/>
          <w:szCs w:val="28"/>
        </w:rPr>
      </w:pPr>
      <w:r>
        <w:rPr>
          <w:sz w:val="28"/>
          <w:szCs w:val="28"/>
        </w:rPr>
        <w:lastRenderedPageBreak/>
        <w:t>Приложение № 1</w:t>
      </w:r>
    </w:p>
    <w:p w:rsidR="00CA5FE4" w:rsidRPr="00522042" w:rsidRDefault="00CA5FE4" w:rsidP="00CA5FE4">
      <w:pPr>
        <w:jc w:val="right"/>
      </w:pPr>
      <w:r w:rsidRPr="00522042">
        <w:t xml:space="preserve">к Положению о порядке размещения </w:t>
      </w:r>
    </w:p>
    <w:p w:rsidR="00CA5FE4" w:rsidRPr="00522042" w:rsidRDefault="00CA5FE4" w:rsidP="00CA5FE4">
      <w:pPr>
        <w:jc w:val="right"/>
      </w:pPr>
      <w:r w:rsidRPr="00522042">
        <w:t xml:space="preserve">нестационарных торговых объектов </w:t>
      </w:r>
    </w:p>
    <w:p w:rsidR="00CA5FE4" w:rsidRPr="00522042" w:rsidRDefault="00CA5FE4" w:rsidP="00CA5FE4">
      <w:pPr>
        <w:jc w:val="right"/>
      </w:pPr>
      <w:r w:rsidRPr="00522042">
        <w:t>на территории муниципального образования</w:t>
      </w:r>
    </w:p>
    <w:p w:rsidR="00CA5FE4" w:rsidRPr="00522042" w:rsidRDefault="00CA5FE4" w:rsidP="00CA5FE4">
      <w:pPr>
        <w:jc w:val="right"/>
      </w:pPr>
      <w:r w:rsidRPr="00522042">
        <w:t xml:space="preserve"> «Белокалитвинское городское поселение»</w:t>
      </w:r>
    </w:p>
    <w:p w:rsidR="00CA5FE4" w:rsidRDefault="00CA5FE4" w:rsidP="00691A80">
      <w:pPr>
        <w:jc w:val="right"/>
        <w:rPr>
          <w:sz w:val="28"/>
          <w:szCs w:val="28"/>
        </w:rPr>
      </w:pPr>
    </w:p>
    <w:p w:rsidR="00CA5FE4" w:rsidRDefault="00CA5FE4" w:rsidP="00691A80">
      <w:pPr>
        <w:jc w:val="right"/>
        <w:rPr>
          <w:sz w:val="28"/>
          <w:szCs w:val="28"/>
        </w:rPr>
      </w:pPr>
    </w:p>
    <w:p w:rsidR="00CA5FE4" w:rsidRPr="0039051A" w:rsidRDefault="00CA5FE4" w:rsidP="00CA5FE4">
      <w:pPr>
        <w:pStyle w:val="ConsPlusNonformat"/>
        <w:jc w:val="center"/>
        <w:rPr>
          <w:rFonts w:ascii="Times New Roman" w:hAnsi="Times New Roman" w:cs="Times New Roman"/>
          <w:sz w:val="28"/>
          <w:szCs w:val="28"/>
        </w:rPr>
      </w:pPr>
      <w:r w:rsidRPr="0039051A">
        <w:rPr>
          <w:rFonts w:ascii="Times New Roman" w:hAnsi="Times New Roman" w:cs="Times New Roman"/>
          <w:sz w:val="28"/>
          <w:szCs w:val="28"/>
        </w:rPr>
        <w:t>РАЗРЕШЕНИЕ</w:t>
      </w:r>
    </w:p>
    <w:p w:rsidR="00CA5FE4" w:rsidRPr="0039051A" w:rsidRDefault="00CA5FE4" w:rsidP="00CA5FE4">
      <w:pPr>
        <w:pStyle w:val="ConsPlusNonformat"/>
        <w:jc w:val="center"/>
        <w:rPr>
          <w:rFonts w:ascii="Times New Roman" w:hAnsi="Times New Roman" w:cs="Times New Roman"/>
          <w:sz w:val="28"/>
          <w:szCs w:val="28"/>
        </w:rPr>
      </w:pPr>
      <w:r w:rsidRPr="0039051A">
        <w:rPr>
          <w:rFonts w:ascii="Times New Roman" w:hAnsi="Times New Roman" w:cs="Times New Roman"/>
          <w:sz w:val="28"/>
          <w:szCs w:val="28"/>
        </w:rPr>
        <w:t>НА РАЗМЕЩЕНИЕ НЕСТАЦИОНАРНОГО ТОРГОВОГО ОБЪЕКТА</w:t>
      </w:r>
    </w:p>
    <w:p w:rsidR="00CA5FE4" w:rsidRPr="00F84F03" w:rsidRDefault="00CA5FE4" w:rsidP="00CA5FE4">
      <w:pPr>
        <w:pStyle w:val="ConsPlusNonformat"/>
        <w:jc w:val="center"/>
        <w:rPr>
          <w:rFonts w:ascii="Times New Roman" w:hAnsi="Times New Roman" w:cs="Times New Roman"/>
          <w:sz w:val="28"/>
          <w:szCs w:val="28"/>
        </w:rPr>
      </w:pPr>
      <w:r w:rsidRPr="0039051A">
        <w:rPr>
          <w:rFonts w:ascii="Times New Roman" w:hAnsi="Times New Roman" w:cs="Times New Roman"/>
          <w:sz w:val="28"/>
          <w:szCs w:val="28"/>
        </w:rPr>
        <w:t>В ДНИ ПРОВЕДЕНИЯ ПРАЗДНИЧНЫХ, КУЛЬТУРНО-МАССОВЫХ И СПОРТИВНЫХ МЕРОПРИЯТИЙ</w:t>
      </w:r>
    </w:p>
    <w:p w:rsidR="00CA5FE4" w:rsidRPr="00F84F03" w:rsidRDefault="00CA5FE4" w:rsidP="00CA5FE4">
      <w:pPr>
        <w:pStyle w:val="ConsPlusNonformat"/>
        <w:rPr>
          <w:rFonts w:ascii="Times New Roman" w:hAnsi="Times New Roman" w:cs="Times New Roman"/>
          <w:sz w:val="28"/>
          <w:szCs w:val="28"/>
        </w:rPr>
      </w:pPr>
    </w:p>
    <w:p w:rsidR="00CA5FE4" w:rsidRPr="00F84F03" w:rsidRDefault="00F41CF9" w:rsidP="00CA5FE4">
      <w:pPr>
        <w:pStyle w:val="ConsPlusNonformat"/>
        <w:jc w:val="both"/>
        <w:rPr>
          <w:rFonts w:ascii="Times New Roman" w:hAnsi="Times New Roman" w:cs="Times New Roman"/>
          <w:sz w:val="28"/>
          <w:szCs w:val="28"/>
        </w:rPr>
      </w:pPr>
      <w:r>
        <w:rPr>
          <w:rFonts w:ascii="Times New Roman" w:hAnsi="Times New Roman" w:cs="Times New Roman"/>
          <w:sz w:val="28"/>
          <w:szCs w:val="28"/>
        </w:rPr>
        <w:t>№____</w:t>
      </w:r>
      <w:r w:rsidR="00CA5FE4">
        <w:rPr>
          <w:rFonts w:ascii="Times New Roman" w:hAnsi="Times New Roman" w:cs="Times New Roman"/>
          <w:sz w:val="28"/>
          <w:szCs w:val="28"/>
        </w:rPr>
        <w:t xml:space="preserve">                                                                           </w:t>
      </w:r>
      <w:r w:rsidR="00CA5FE4" w:rsidRPr="00F84F03">
        <w:rPr>
          <w:rFonts w:ascii="Times New Roman" w:hAnsi="Times New Roman" w:cs="Times New Roman"/>
          <w:sz w:val="28"/>
          <w:szCs w:val="28"/>
        </w:rPr>
        <w:t xml:space="preserve">«___» ___________ 20__ г.                                                                     </w:t>
      </w:r>
    </w:p>
    <w:p w:rsidR="00CA5FE4" w:rsidRDefault="00CA5FE4" w:rsidP="00CA5FE4">
      <w:pPr>
        <w:pStyle w:val="ConsPlusNonformat"/>
        <w:ind w:firstLine="851"/>
        <w:jc w:val="both"/>
        <w:rPr>
          <w:rFonts w:ascii="Times New Roman" w:hAnsi="Times New Roman" w:cs="Times New Roman"/>
          <w:sz w:val="28"/>
          <w:szCs w:val="28"/>
        </w:rPr>
      </w:pPr>
    </w:p>
    <w:p w:rsidR="00CA5FE4" w:rsidRDefault="00CA5FE4" w:rsidP="00CA5FE4">
      <w:pPr>
        <w:pStyle w:val="ConsPlusNonformat"/>
        <w:ind w:firstLine="851"/>
        <w:jc w:val="both"/>
        <w:rPr>
          <w:rFonts w:ascii="Times New Roman" w:hAnsi="Times New Roman" w:cs="Times New Roman"/>
          <w:sz w:val="28"/>
          <w:szCs w:val="28"/>
        </w:rPr>
      </w:pPr>
    </w:p>
    <w:p w:rsidR="00CA5FE4" w:rsidRPr="00F84F03" w:rsidRDefault="00CA5FE4" w:rsidP="00CA5FE4">
      <w:pPr>
        <w:pStyle w:val="ConsPlusNonformat"/>
        <w:ind w:firstLine="851"/>
        <w:jc w:val="both"/>
        <w:rPr>
          <w:rFonts w:ascii="Times New Roman" w:hAnsi="Times New Roman" w:cs="Times New Roman"/>
          <w:sz w:val="28"/>
          <w:szCs w:val="28"/>
        </w:rPr>
      </w:pPr>
      <w:r w:rsidRPr="00F84F03">
        <w:rPr>
          <w:rFonts w:ascii="Times New Roman" w:hAnsi="Times New Roman" w:cs="Times New Roman"/>
          <w:sz w:val="28"/>
          <w:szCs w:val="28"/>
        </w:rPr>
        <w:t xml:space="preserve">В дни проведения праздничных, </w:t>
      </w:r>
      <w:r>
        <w:rPr>
          <w:rFonts w:ascii="Times New Roman" w:hAnsi="Times New Roman"/>
          <w:sz w:val="28"/>
          <w:szCs w:val="28"/>
        </w:rPr>
        <w:t>культурно-массовых и спортивных</w:t>
      </w:r>
      <w:r w:rsidRPr="00F84F03">
        <w:rPr>
          <w:rFonts w:ascii="Times New Roman" w:hAnsi="Times New Roman" w:cs="Times New Roman"/>
          <w:sz w:val="28"/>
          <w:szCs w:val="28"/>
        </w:rPr>
        <w:t xml:space="preserve"> мероприятий, посвященных___________________________</w:t>
      </w:r>
      <w:r w:rsidR="00F41CF9">
        <w:rPr>
          <w:rFonts w:ascii="Times New Roman" w:hAnsi="Times New Roman" w:cs="Times New Roman"/>
          <w:sz w:val="28"/>
          <w:szCs w:val="28"/>
        </w:rPr>
        <w:t>_______________</w:t>
      </w:r>
    </w:p>
    <w:p w:rsidR="00CA5FE4" w:rsidRPr="00F84F03" w:rsidRDefault="00CA5FE4" w:rsidP="00CA5FE4">
      <w:pPr>
        <w:pStyle w:val="ConsPlusNonformat"/>
        <w:ind w:left="1701"/>
        <w:jc w:val="center"/>
        <w:rPr>
          <w:rFonts w:ascii="Times New Roman" w:hAnsi="Times New Roman" w:cs="Times New Roman"/>
          <w:sz w:val="24"/>
          <w:szCs w:val="24"/>
        </w:rPr>
      </w:pPr>
      <w:r>
        <w:rPr>
          <w:rFonts w:ascii="Times New Roman" w:hAnsi="Times New Roman" w:cs="Times New Roman"/>
          <w:sz w:val="24"/>
          <w:szCs w:val="24"/>
        </w:rPr>
        <w:t xml:space="preserve">                             </w:t>
      </w:r>
      <w:r w:rsidRPr="00F84F03">
        <w:rPr>
          <w:rFonts w:ascii="Times New Roman" w:hAnsi="Times New Roman" w:cs="Times New Roman"/>
          <w:sz w:val="24"/>
          <w:szCs w:val="24"/>
        </w:rPr>
        <w:t>(наименование праздничного мероприятия)</w:t>
      </w:r>
    </w:p>
    <w:p w:rsidR="00CA5FE4" w:rsidRPr="00F84F03" w:rsidRDefault="00CA5FE4" w:rsidP="00CA5FE4">
      <w:pPr>
        <w:pStyle w:val="ConsPlusNonformat"/>
        <w:rPr>
          <w:rFonts w:ascii="Times New Roman" w:hAnsi="Times New Roman" w:cs="Times New Roman"/>
          <w:sz w:val="28"/>
          <w:szCs w:val="28"/>
        </w:rPr>
      </w:pPr>
      <w:r w:rsidRPr="00F84F03">
        <w:rPr>
          <w:rFonts w:ascii="Times New Roman" w:hAnsi="Times New Roman" w:cs="Times New Roman"/>
          <w:sz w:val="28"/>
          <w:szCs w:val="28"/>
        </w:rPr>
        <w:t>___________________________________________________________</w:t>
      </w:r>
      <w:r w:rsidR="00F41CF9">
        <w:rPr>
          <w:rFonts w:ascii="Times New Roman" w:hAnsi="Times New Roman" w:cs="Times New Roman"/>
          <w:sz w:val="28"/>
          <w:szCs w:val="28"/>
        </w:rPr>
        <w:t>_______</w:t>
      </w:r>
    </w:p>
    <w:p w:rsidR="00CA5FE4" w:rsidRPr="00F84F03" w:rsidRDefault="00CA5FE4" w:rsidP="00CA5FE4">
      <w:pPr>
        <w:pStyle w:val="ConsPlusNonformat"/>
        <w:jc w:val="center"/>
        <w:rPr>
          <w:rFonts w:ascii="Times New Roman" w:hAnsi="Times New Roman" w:cs="Times New Roman"/>
          <w:sz w:val="24"/>
          <w:szCs w:val="24"/>
        </w:rPr>
      </w:pPr>
      <w:r w:rsidRPr="00F84F03">
        <w:rPr>
          <w:rFonts w:ascii="Times New Roman" w:hAnsi="Times New Roman" w:cs="Times New Roman"/>
          <w:sz w:val="24"/>
          <w:szCs w:val="24"/>
        </w:rPr>
        <w:t>(даты, предполагаемые для организации торговли)</w:t>
      </w:r>
    </w:p>
    <w:p w:rsidR="00CA5FE4" w:rsidRPr="00F84F03" w:rsidRDefault="00CA5FE4" w:rsidP="00CA5FE4">
      <w:pPr>
        <w:pStyle w:val="ConsPlusNonformat"/>
        <w:rPr>
          <w:rFonts w:ascii="Times New Roman" w:hAnsi="Times New Roman" w:cs="Times New Roman"/>
          <w:sz w:val="28"/>
          <w:szCs w:val="28"/>
        </w:rPr>
      </w:pPr>
      <w:r w:rsidRPr="00F84F03">
        <w:rPr>
          <w:rFonts w:ascii="Times New Roman" w:hAnsi="Times New Roman" w:cs="Times New Roman"/>
          <w:sz w:val="28"/>
          <w:szCs w:val="28"/>
        </w:rPr>
        <w:t>________________________________________</w:t>
      </w:r>
      <w:r w:rsidR="00F41CF9">
        <w:rPr>
          <w:rFonts w:ascii="Times New Roman" w:hAnsi="Times New Roman" w:cs="Times New Roman"/>
          <w:sz w:val="28"/>
          <w:szCs w:val="28"/>
        </w:rPr>
        <w:t>__________________________</w:t>
      </w:r>
    </w:p>
    <w:p w:rsidR="00CA5FE4" w:rsidRPr="00F84F03" w:rsidRDefault="00CA5FE4" w:rsidP="00CA5FE4">
      <w:pPr>
        <w:pStyle w:val="ConsPlusNonformat"/>
        <w:jc w:val="center"/>
        <w:rPr>
          <w:rFonts w:ascii="Times New Roman" w:hAnsi="Times New Roman" w:cs="Times New Roman"/>
          <w:sz w:val="24"/>
          <w:szCs w:val="24"/>
        </w:rPr>
      </w:pPr>
      <w:r w:rsidRPr="00F84F03">
        <w:rPr>
          <w:rFonts w:ascii="Times New Roman" w:hAnsi="Times New Roman" w:cs="Times New Roman"/>
          <w:sz w:val="24"/>
          <w:szCs w:val="24"/>
        </w:rPr>
        <w:t xml:space="preserve">(наименование юридического лица или </w:t>
      </w:r>
      <w:r>
        <w:rPr>
          <w:rFonts w:ascii="Times New Roman" w:hAnsi="Times New Roman" w:cs="Times New Roman"/>
          <w:sz w:val="24"/>
          <w:szCs w:val="24"/>
        </w:rPr>
        <w:t>Ф.И.О.</w:t>
      </w:r>
      <w:r w:rsidRPr="00F84F03">
        <w:rPr>
          <w:rFonts w:ascii="Times New Roman" w:hAnsi="Times New Roman" w:cs="Times New Roman"/>
          <w:sz w:val="24"/>
          <w:szCs w:val="24"/>
        </w:rPr>
        <w:t xml:space="preserve"> индивидуального предпринимателя)</w:t>
      </w:r>
    </w:p>
    <w:p w:rsidR="00CA5FE4" w:rsidRPr="00F84F03" w:rsidRDefault="00CA5FE4" w:rsidP="00CA5FE4">
      <w:pPr>
        <w:pStyle w:val="ConsPlusNonformat"/>
        <w:jc w:val="both"/>
        <w:rPr>
          <w:rFonts w:ascii="Times New Roman" w:hAnsi="Times New Roman" w:cs="Times New Roman"/>
          <w:sz w:val="28"/>
          <w:szCs w:val="28"/>
        </w:rPr>
      </w:pPr>
    </w:p>
    <w:p w:rsidR="00CA5FE4" w:rsidRPr="00F84F03" w:rsidRDefault="00CA5FE4" w:rsidP="00CA5FE4">
      <w:pPr>
        <w:pStyle w:val="ConsPlusNonformat"/>
        <w:ind w:firstLine="851"/>
        <w:jc w:val="both"/>
        <w:rPr>
          <w:rFonts w:ascii="Times New Roman" w:hAnsi="Times New Roman" w:cs="Times New Roman"/>
          <w:sz w:val="24"/>
          <w:szCs w:val="24"/>
        </w:rPr>
      </w:pPr>
      <w:r>
        <w:rPr>
          <w:rFonts w:ascii="Times New Roman" w:hAnsi="Times New Roman" w:cs="Times New Roman"/>
          <w:sz w:val="28"/>
          <w:szCs w:val="28"/>
        </w:rPr>
        <w:t xml:space="preserve">Выдается разрешение на право </w:t>
      </w:r>
      <w:r w:rsidRPr="00F84F03">
        <w:rPr>
          <w:rFonts w:ascii="Times New Roman" w:hAnsi="Times New Roman" w:cs="Times New Roman"/>
          <w:sz w:val="28"/>
          <w:szCs w:val="28"/>
        </w:rPr>
        <w:t>размещения_______________________</w:t>
      </w:r>
    </w:p>
    <w:p w:rsidR="00CA5FE4" w:rsidRPr="00F84F03" w:rsidRDefault="00CA5FE4" w:rsidP="00CA5FE4">
      <w:pPr>
        <w:pStyle w:val="ConsPlusNonformat"/>
        <w:ind w:firstLine="6096"/>
        <w:jc w:val="center"/>
        <w:rPr>
          <w:rFonts w:ascii="Times New Roman" w:hAnsi="Times New Roman" w:cs="Times New Roman"/>
          <w:sz w:val="24"/>
          <w:szCs w:val="24"/>
        </w:rPr>
      </w:pPr>
      <w:r w:rsidRPr="00F84F03">
        <w:rPr>
          <w:rFonts w:ascii="Times New Roman" w:hAnsi="Times New Roman" w:cs="Times New Roman"/>
          <w:sz w:val="24"/>
          <w:szCs w:val="24"/>
        </w:rPr>
        <w:t>(</w:t>
      </w:r>
      <w:r w:rsidRPr="00F41CF9">
        <w:rPr>
          <w:rFonts w:ascii="Times New Roman" w:hAnsi="Times New Roman" w:cs="Times New Roman"/>
          <w:sz w:val="18"/>
          <w:szCs w:val="18"/>
        </w:rPr>
        <w:t>наименование объекта торговли)</w:t>
      </w:r>
    </w:p>
    <w:p w:rsidR="00CA5FE4" w:rsidRPr="00F84F03" w:rsidRDefault="00CA5FE4" w:rsidP="00CA5FE4">
      <w:pPr>
        <w:pStyle w:val="ConsPlusNonformat"/>
        <w:rPr>
          <w:rFonts w:ascii="Times New Roman" w:hAnsi="Times New Roman" w:cs="Times New Roman"/>
          <w:sz w:val="28"/>
          <w:szCs w:val="28"/>
        </w:rPr>
      </w:pPr>
      <w:r w:rsidRPr="00F84F03">
        <w:rPr>
          <w:rFonts w:ascii="Times New Roman" w:hAnsi="Times New Roman" w:cs="Times New Roman"/>
          <w:sz w:val="28"/>
          <w:szCs w:val="28"/>
        </w:rPr>
        <w:t>________________________________________</w:t>
      </w:r>
      <w:r w:rsidR="00F41CF9">
        <w:rPr>
          <w:rFonts w:ascii="Times New Roman" w:hAnsi="Times New Roman" w:cs="Times New Roman"/>
          <w:sz w:val="28"/>
          <w:szCs w:val="28"/>
        </w:rPr>
        <w:t>__________________________</w:t>
      </w:r>
    </w:p>
    <w:p w:rsidR="00CA5FE4" w:rsidRPr="00F84F03" w:rsidRDefault="00CA5FE4" w:rsidP="00CA5FE4">
      <w:pPr>
        <w:pStyle w:val="ConsPlusNonformat"/>
        <w:jc w:val="center"/>
        <w:rPr>
          <w:rFonts w:ascii="Times New Roman" w:hAnsi="Times New Roman" w:cs="Times New Roman"/>
          <w:sz w:val="24"/>
          <w:szCs w:val="24"/>
        </w:rPr>
      </w:pPr>
      <w:r w:rsidRPr="00F84F03">
        <w:rPr>
          <w:rFonts w:ascii="Times New Roman" w:hAnsi="Times New Roman" w:cs="Times New Roman"/>
          <w:sz w:val="24"/>
          <w:szCs w:val="24"/>
        </w:rPr>
        <w:t>(ассортимент товара, предусмотренный к реализации)</w:t>
      </w:r>
    </w:p>
    <w:p w:rsidR="00CA5FE4" w:rsidRPr="00F84F03" w:rsidRDefault="00CA5FE4" w:rsidP="00CA5FE4">
      <w:pPr>
        <w:pStyle w:val="ConsPlusNonformat"/>
        <w:ind w:firstLine="851"/>
        <w:rPr>
          <w:rFonts w:ascii="Times New Roman" w:hAnsi="Times New Roman" w:cs="Times New Roman"/>
          <w:sz w:val="28"/>
          <w:szCs w:val="28"/>
        </w:rPr>
      </w:pPr>
      <w:r w:rsidRPr="00F84F03">
        <w:rPr>
          <w:rFonts w:ascii="Times New Roman" w:hAnsi="Times New Roman" w:cs="Times New Roman"/>
          <w:sz w:val="28"/>
          <w:szCs w:val="28"/>
        </w:rPr>
        <w:t>По адресу__________________________</w:t>
      </w:r>
      <w:r>
        <w:rPr>
          <w:rFonts w:ascii="Times New Roman" w:hAnsi="Times New Roman" w:cs="Times New Roman"/>
          <w:sz w:val="28"/>
          <w:szCs w:val="28"/>
        </w:rPr>
        <w:t>________________</w:t>
      </w:r>
      <w:r w:rsidR="00F41CF9">
        <w:rPr>
          <w:rFonts w:ascii="Times New Roman" w:hAnsi="Times New Roman" w:cs="Times New Roman"/>
          <w:sz w:val="28"/>
          <w:szCs w:val="28"/>
        </w:rPr>
        <w:t>__________</w:t>
      </w:r>
    </w:p>
    <w:p w:rsidR="00CA5FE4" w:rsidRPr="00F84F03" w:rsidRDefault="00CA5FE4" w:rsidP="00CA5FE4">
      <w:pPr>
        <w:pStyle w:val="ConsPlusNonformat"/>
        <w:rPr>
          <w:rFonts w:ascii="Times New Roman" w:hAnsi="Times New Roman" w:cs="Times New Roman"/>
          <w:sz w:val="24"/>
          <w:szCs w:val="24"/>
        </w:rPr>
      </w:pPr>
      <w:r w:rsidRPr="00F84F0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84F03">
        <w:rPr>
          <w:rFonts w:ascii="Times New Roman" w:hAnsi="Times New Roman" w:cs="Times New Roman"/>
          <w:sz w:val="24"/>
          <w:szCs w:val="24"/>
        </w:rPr>
        <w:t>(адрес размещения торгового объекта)</w:t>
      </w:r>
    </w:p>
    <w:p w:rsidR="00CA5FE4" w:rsidRPr="00F84F03" w:rsidRDefault="00CA5FE4" w:rsidP="00CA5FE4">
      <w:pPr>
        <w:widowControl w:val="0"/>
        <w:autoSpaceDE w:val="0"/>
        <w:autoSpaceDN w:val="0"/>
        <w:adjustRightInd w:val="0"/>
        <w:jc w:val="both"/>
      </w:pPr>
    </w:p>
    <w:p w:rsidR="00CA5FE4" w:rsidRDefault="00CA5FE4" w:rsidP="00CA5FE4">
      <w:pPr>
        <w:widowControl w:val="0"/>
        <w:autoSpaceDE w:val="0"/>
        <w:autoSpaceDN w:val="0"/>
        <w:adjustRightInd w:val="0"/>
        <w:ind w:firstLine="851"/>
        <w:jc w:val="both"/>
      </w:pPr>
    </w:p>
    <w:p w:rsidR="00CA5FE4" w:rsidRPr="00F84F03" w:rsidRDefault="00CA5FE4" w:rsidP="00CA5FE4">
      <w:pPr>
        <w:widowControl w:val="0"/>
        <w:autoSpaceDE w:val="0"/>
        <w:autoSpaceDN w:val="0"/>
        <w:adjustRightInd w:val="0"/>
        <w:ind w:firstLine="851"/>
        <w:jc w:val="both"/>
      </w:pPr>
    </w:p>
    <w:p w:rsidR="00CA5FE4" w:rsidRPr="00F84F03" w:rsidRDefault="00CA5FE4" w:rsidP="00CA5FE4">
      <w:pPr>
        <w:pStyle w:val="ConsPlusNonformat"/>
        <w:rPr>
          <w:rFonts w:ascii="Times New Roman" w:hAnsi="Times New Roman" w:cs="Times New Roman"/>
          <w:sz w:val="28"/>
          <w:szCs w:val="28"/>
        </w:rPr>
      </w:pPr>
      <w:r w:rsidRPr="00F84F03">
        <w:rPr>
          <w:rFonts w:ascii="Times New Roman" w:hAnsi="Times New Roman" w:cs="Times New Roman"/>
          <w:sz w:val="28"/>
          <w:szCs w:val="28"/>
        </w:rPr>
        <w:t xml:space="preserve">Глава администрации </w:t>
      </w:r>
    </w:p>
    <w:p w:rsidR="00CA5FE4" w:rsidRPr="00F84F03" w:rsidRDefault="00CA5FE4" w:rsidP="00CA5FE4">
      <w:pPr>
        <w:pStyle w:val="ConsPlusNonformat"/>
        <w:rPr>
          <w:rFonts w:ascii="Times New Roman" w:hAnsi="Times New Roman" w:cs="Times New Roman"/>
          <w:sz w:val="28"/>
          <w:szCs w:val="28"/>
        </w:rPr>
      </w:pPr>
      <w:r>
        <w:rPr>
          <w:rFonts w:ascii="Times New Roman" w:hAnsi="Times New Roman" w:cs="Times New Roman"/>
          <w:sz w:val="28"/>
          <w:szCs w:val="28"/>
        </w:rPr>
        <w:t>Белокалитвинского го</w:t>
      </w:r>
      <w:r w:rsidR="00F41CF9">
        <w:rPr>
          <w:rFonts w:ascii="Times New Roman" w:hAnsi="Times New Roman" w:cs="Times New Roman"/>
          <w:sz w:val="28"/>
          <w:szCs w:val="28"/>
        </w:rPr>
        <w:t>родского поселения  _______</w:t>
      </w:r>
      <w:r>
        <w:rPr>
          <w:rFonts w:ascii="Times New Roman" w:hAnsi="Times New Roman" w:cs="Times New Roman"/>
          <w:sz w:val="28"/>
          <w:szCs w:val="28"/>
        </w:rPr>
        <w:t xml:space="preserve">  /____</w:t>
      </w:r>
      <w:r w:rsidRPr="00F84F03">
        <w:rPr>
          <w:rFonts w:ascii="Times New Roman" w:hAnsi="Times New Roman" w:cs="Times New Roman"/>
          <w:sz w:val="28"/>
          <w:szCs w:val="28"/>
        </w:rPr>
        <w:t>___________</w:t>
      </w:r>
      <w:r>
        <w:rPr>
          <w:rFonts w:ascii="Times New Roman" w:hAnsi="Times New Roman" w:cs="Times New Roman"/>
          <w:sz w:val="28"/>
          <w:szCs w:val="28"/>
        </w:rPr>
        <w:t xml:space="preserve">_____/                                                                                                                                                                                                </w:t>
      </w:r>
    </w:p>
    <w:p w:rsidR="00CA5FE4" w:rsidRDefault="00CA5FE4" w:rsidP="00CA5FE4">
      <w:pPr>
        <w:jc w:val="center"/>
        <w:rPr>
          <w:sz w:val="28"/>
          <w:szCs w:val="28"/>
        </w:rPr>
      </w:pPr>
      <w:r>
        <w:rPr>
          <w:color w:val="000000"/>
        </w:rPr>
        <w:t xml:space="preserve">                                                                подпись                         </w:t>
      </w:r>
      <w:r w:rsidRPr="00A22C86">
        <w:rPr>
          <w:color w:val="000000"/>
        </w:rPr>
        <w:t>ФИО</w:t>
      </w: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CA5FE4" w:rsidRDefault="00CA5FE4" w:rsidP="00691A80">
      <w:pPr>
        <w:jc w:val="right"/>
        <w:rPr>
          <w:sz w:val="28"/>
          <w:szCs w:val="28"/>
        </w:rPr>
      </w:pPr>
    </w:p>
    <w:p w:rsidR="00F41CF9" w:rsidRDefault="00F41CF9" w:rsidP="0039051A">
      <w:pPr>
        <w:jc w:val="right"/>
        <w:rPr>
          <w:sz w:val="28"/>
          <w:szCs w:val="28"/>
        </w:rPr>
      </w:pPr>
    </w:p>
    <w:p w:rsidR="00F41CF9" w:rsidRDefault="00F41CF9" w:rsidP="0039051A">
      <w:pPr>
        <w:jc w:val="right"/>
        <w:rPr>
          <w:sz w:val="28"/>
          <w:szCs w:val="28"/>
        </w:rPr>
      </w:pPr>
    </w:p>
    <w:p w:rsidR="0039051A" w:rsidRPr="00077AEB" w:rsidRDefault="00091731" w:rsidP="0039051A">
      <w:pPr>
        <w:jc w:val="right"/>
        <w:rPr>
          <w:sz w:val="28"/>
          <w:szCs w:val="28"/>
        </w:rPr>
      </w:pPr>
      <w:r>
        <w:rPr>
          <w:sz w:val="28"/>
          <w:szCs w:val="28"/>
        </w:rPr>
        <w:lastRenderedPageBreak/>
        <w:t>Приложение № 2</w:t>
      </w:r>
    </w:p>
    <w:p w:rsidR="0039051A" w:rsidRPr="00522042" w:rsidRDefault="0039051A" w:rsidP="0039051A">
      <w:pPr>
        <w:jc w:val="right"/>
      </w:pPr>
      <w:r w:rsidRPr="00522042">
        <w:t xml:space="preserve">к Положению о порядке размещения </w:t>
      </w:r>
    </w:p>
    <w:p w:rsidR="0039051A" w:rsidRPr="00522042" w:rsidRDefault="0039051A" w:rsidP="0039051A">
      <w:pPr>
        <w:jc w:val="right"/>
      </w:pPr>
      <w:r w:rsidRPr="00522042">
        <w:t xml:space="preserve">нестационарных торговых объектов </w:t>
      </w:r>
    </w:p>
    <w:p w:rsidR="0039051A" w:rsidRPr="00522042" w:rsidRDefault="0039051A" w:rsidP="0039051A">
      <w:pPr>
        <w:jc w:val="right"/>
      </w:pPr>
      <w:r w:rsidRPr="00522042">
        <w:t>на территории муниципального образования</w:t>
      </w:r>
    </w:p>
    <w:p w:rsidR="0039051A" w:rsidRPr="00522042" w:rsidRDefault="0039051A" w:rsidP="0039051A">
      <w:pPr>
        <w:jc w:val="right"/>
      </w:pPr>
      <w:r w:rsidRPr="00522042">
        <w:t xml:space="preserve"> «Белокалитвинское городское поселение»</w:t>
      </w:r>
    </w:p>
    <w:p w:rsidR="0039051A" w:rsidRDefault="0039051A" w:rsidP="0039051A">
      <w:pPr>
        <w:jc w:val="right"/>
        <w:rPr>
          <w:sz w:val="28"/>
          <w:szCs w:val="28"/>
        </w:rPr>
      </w:pPr>
    </w:p>
    <w:p w:rsidR="0039051A" w:rsidRDefault="0039051A" w:rsidP="0039051A">
      <w:pPr>
        <w:jc w:val="right"/>
        <w:rPr>
          <w:sz w:val="28"/>
          <w:szCs w:val="28"/>
        </w:rPr>
      </w:pPr>
    </w:p>
    <w:p w:rsidR="0039051A" w:rsidRDefault="0039051A" w:rsidP="0039051A">
      <w:pPr>
        <w:jc w:val="right"/>
        <w:rPr>
          <w:sz w:val="28"/>
          <w:szCs w:val="28"/>
        </w:rPr>
      </w:pPr>
    </w:p>
    <w:p w:rsidR="00B2724F" w:rsidRDefault="0039051A" w:rsidP="0039051A">
      <w:pPr>
        <w:tabs>
          <w:tab w:val="left" w:pos="8205"/>
        </w:tabs>
        <w:jc w:val="center"/>
        <w:rPr>
          <w:sz w:val="28"/>
          <w:szCs w:val="28"/>
        </w:rPr>
      </w:pPr>
      <w:r w:rsidRPr="006370A0">
        <w:rPr>
          <w:sz w:val="28"/>
          <w:szCs w:val="28"/>
        </w:rPr>
        <w:t>МЕТОДИК</w:t>
      </w:r>
      <w:r>
        <w:rPr>
          <w:sz w:val="28"/>
          <w:szCs w:val="28"/>
        </w:rPr>
        <w:t>А</w:t>
      </w:r>
      <w:r w:rsidRPr="006370A0">
        <w:rPr>
          <w:sz w:val="28"/>
          <w:szCs w:val="28"/>
        </w:rPr>
        <w:t xml:space="preserve"> РАСЧЕТА </w:t>
      </w:r>
    </w:p>
    <w:p w:rsidR="0039051A" w:rsidRPr="006370A0" w:rsidRDefault="003708CE" w:rsidP="0039051A">
      <w:pPr>
        <w:tabs>
          <w:tab w:val="left" w:pos="8205"/>
        </w:tabs>
        <w:jc w:val="center"/>
        <w:rPr>
          <w:sz w:val="28"/>
          <w:szCs w:val="28"/>
        </w:rPr>
      </w:pPr>
      <w:r w:rsidRPr="003708CE">
        <w:rPr>
          <w:sz w:val="28"/>
          <w:szCs w:val="28"/>
        </w:rPr>
        <w:t>ПЛАТЫ ЗА</w:t>
      </w:r>
      <w:r w:rsidR="009065B8" w:rsidRPr="003708CE">
        <w:rPr>
          <w:sz w:val="28"/>
          <w:szCs w:val="28"/>
        </w:rPr>
        <w:t xml:space="preserve"> </w:t>
      </w:r>
      <w:r w:rsidR="001B705D" w:rsidRPr="003708CE">
        <w:rPr>
          <w:sz w:val="28"/>
          <w:szCs w:val="28"/>
        </w:rPr>
        <w:t>ПРАВО НА РАЗМЕЩЕНИЕ ЛЕТНИХ КАФЕ ПРИ СТАЦИОНАРНЫХ ПРЕДПРИЯТИЯХ ОБЩЕСТВЕННОГО ПИТАНИЯ</w:t>
      </w:r>
    </w:p>
    <w:p w:rsidR="0039051A" w:rsidRDefault="0039051A" w:rsidP="0039051A">
      <w:pPr>
        <w:tabs>
          <w:tab w:val="left" w:pos="8205"/>
        </w:tabs>
        <w:jc w:val="center"/>
        <w:rPr>
          <w:sz w:val="28"/>
          <w:szCs w:val="28"/>
          <w:vertAlign w:val="superscript"/>
        </w:rPr>
      </w:pPr>
    </w:p>
    <w:p w:rsidR="0039051A" w:rsidRDefault="0039051A" w:rsidP="0039051A">
      <w:pPr>
        <w:tabs>
          <w:tab w:val="left" w:pos="8205"/>
        </w:tabs>
        <w:ind w:firstLine="851"/>
        <w:jc w:val="both"/>
        <w:rPr>
          <w:sz w:val="28"/>
          <w:szCs w:val="28"/>
        </w:rPr>
      </w:pPr>
      <w:r w:rsidRPr="003708CE">
        <w:rPr>
          <w:sz w:val="28"/>
          <w:szCs w:val="28"/>
        </w:rPr>
        <w:t xml:space="preserve">Цена Договора </w:t>
      </w:r>
      <w:r w:rsidR="009065B8" w:rsidRPr="003708CE">
        <w:rPr>
          <w:sz w:val="28"/>
          <w:szCs w:val="28"/>
        </w:rPr>
        <w:t>за право заключения договора  о размещении</w:t>
      </w:r>
      <w:r w:rsidRPr="003708CE">
        <w:rPr>
          <w:sz w:val="28"/>
          <w:szCs w:val="28"/>
        </w:rPr>
        <w:t xml:space="preserve"> нестационарных торговых объектов</w:t>
      </w:r>
      <w:r w:rsidRPr="00292D8C">
        <w:rPr>
          <w:sz w:val="28"/>
          <w:szCs w:val="28"/>
        </w:rPr>
        <w:t xml:space="preserve">  - летние кафе при стационарных предприятиях общественного питания</w:t>
      </w:r>
      <w:r>
        <w:rPr>
          <w:sz w:val="28"/>
          <w:szCs w:val="28"/>
        </w:rPr>
        <w:t xml:space="preserve"> определяется по формуле:</w:t>
      </w:r>
    </w:p>
    <w:p w:rsidR="0039051A" w:rsidRDefault="0039051A" w:rsidP="0039051A">
      <w:pPr>
        <w:tabs>
          <w:tab w:val="left" w:pos="8205"/>
        </w:tabs>
        <w:ind w:firstLine="851"/>
        <w:jc w:val="both"/>
        <w:rPr>
          <w:sz w:val="28"/>
          <w:szCs w:val="28"/>
        </w:rPr>
      </w:pPr>
    </w:p>
    <w:p w:rsidR="0039051A" w:rsidRDefault="0039051A" w:rsidP="0039051A">
      <w:pPr>
        <w:tabs>
          <w:tab w:val="left" w:pos="8205"/>
        </w:tabs>
        <w:ind w:firstLine="851"/>
        <w:jc w:val="center"/>
        <w:rPr>
          <w:sz w:val="28"/>
          <w:szCs w:val="28"/>
        </w:rPr>
      </w:pPr>
      <w:proofErr w:type="spellStart"/>
      <w:r w:rsidRPr="006370A0">
        <w:rPr>
          <w:sz w:val="28"/>
          <w:szCs w:val="28"/>
        </w:rPr>
        <w:t>Sр</w:t>
      </w:r>
      <w:proofErr w:type="spellEnd"/>
      <w:proofErr w:type="gramStart"/>
      <w:r w:rsidRPr="006370A0">
        <w:rPr>
          <w:sz w:val="28"/>
          <w:szCs w:val="28"/>
        </w:rPr>
        <w:t xml:space="preserve"> = С</w:t>
      </w:r>
      <w:proofErr w:type="gramEnd"/>
      <w:r w:rsidRPr="006370A0">
        <w:rPr>
          <w:sz w:val="28"/>
          <w:szCs w:val="28"/>
        </w:rPr>
        <w:t xml:space="preserve"> x Т x </w:t>
      </w:r>
      <w:proofErr w:type="spellStart"/>
      <w:r>
        <w:rPr>
          <w:sz w:val="28"/>
          <w:szCs w:val="28"/>
        </w:rPr>
        <w:t>С</w:t>
      </w:r>
      <w:r>
        <w:rPr>
          <w:sz w:val="28"/>
          <w:szCs w:val="28"/>
          <w:vertAlign w:val="subscript"/>
        </w:rPr>
        <w:t>п</w:t>
      </w:r>
      <w:proofErr w:type="spellEnd"/>
      <w:r w:rsidRPr="006370A0">
        <w:rPr>
          <w:sz w:val="28"/>
          <w:szCs w:val="28"/>
        </w:rPr>
        <w:t xml:space="preserve"> x S</w:t>
      </w:r>
      <w:r w:rsidR="00EF7B84">
        <w:rPr>
          <w:sz w:val="28"/>
          <w:szCs w:val="28"/>
        </w:rPr>
        <w:t xml:space="preserve"> х </w:t>
      </w:r>
      <w:proofErr w:type="spellStart"/>
      <w:r w:rsidR="00C63F22">
        <w:rPr>
          <w:sz w:val="28"/>
          <w:szCs w:val="28"/>
        </w:rPr>
        <w:t>И</w:t>
      </w:r>
      <w:r w:rsidR="00EF7B84">
        <w:rPr>
          <w:sz w:val="28"/>
          <w:szCs w:val="28"/>
          <w:vertAlign w:val="subscript"/>
        </w:rPr>
        <w:t>инф</w:t>
      </w:r>
      <w:proofErr w:type="spellEnd"/>
      <w:r w:rsidRPr="006370A0">
        <w:rPr>
          <w:sz w:val="28"/>
          <w:szCs w:val="28"/>
        </w:rPr>
        <w:t>, где:</w:t>
      </w:r>
    </w:p>
    <w:p w:rsidR="0039051A" w:rsidRPr="006370A0" w:rsidRDefault="0039051A" w:rsidP="0039051A">
      <w:pPr>
        <w:tabs>
          <w:tab w:val="left" w:pos="8205"/>
        </w:tabs>
        <w:ind w:firstLine="851"/>
        <w:jc w:val="center"/>
        <w:rPr>
          <w:sz w:val="28"/>
          <w:szCs w:val="28"/>
        </w:rPr>
      </w:pPr>
    </w:p>
    <w:p w:rsidR="0039051A" w:rsidRPr="006370A0" w:rsidRDefault="0039051A" w:rsidP="0039051A">
      <w:pPr>
        <w:tabs>
          <w:tab w:val="left" w:pos="8205"/>
        </w:tabs>
        <w:ind w:firstLine="851"/>
        <w:jc w:val="both"/>
        <w:rPr>
          <w:sz w:val="28"/>
          <w:szCs w:val="28"/>
        </w:rPr>
      </w:pPr>
      <w:proofErr w:type="spellStart"/>
      <w:proofErr w:type="gramStart"/>
      <w:r w:rsidRPr="006370A0">
        <w:rPr>
          <w:sz w:val="28"/>
          <w:szCs w:val="28"/>
        </w:rPr>
        <w:t>S</w:t>
      </w:r>
      <w:proofErr w:type="gramEnd"/>
      <w:r w:rsidRPr="006370A0">
        <w:rPr>
          <w:sz w:val="28"/>
          <w:szCs w:val="28"/>
        </w:rPr>
        <w:t>р</w:t>
      </w:r>
      <w:proofErr w:type="spellEnd"/>
      <w:r w:rsidRPr="006370A0">
        <w:rPr>
          <w:sz w:val="28"/>
          <w:szCs w:val="28"/>
        </w:rPr>
        <w:t xml:space="preserve"> – </w:t>
      </w:r>
      <w:r>
        <w:rPr>
          <w:sz w:val="28"/>
          <w:szCs w:val="28"/>
        </w:rPr>
        <w:t xml:space="preserve">цена </w:t>
      </w:r>
      <w:r w:rsidR="009065B8">
        <w:rPr>
          <w:sz w:val="28"/>
          <w:szCs w:val="28"/>
        </w:rPr>
        <w:t>договора о размещении</w:t>
      </w:r>
      <w:r w:rsidRPr="006370A0">
        <w:rPr>
          <w:sz w:val="28"/>
          <w:szCs w:val="28"/>
        </w:rPr>
        <w:t xml:space="preserve"> нестационарных торговых объектов  - летние кафе при стационарных предприятиях общественного питания в месяц (единица измерения - рубль);</w:t>
      </w:r>
    </w:p>
    <w:p w:rsidR="0039051A" w:rsidRPr="006370A0" w:rsidRDefault="0039051A" w:rsidP="0039051A">
      <w:pPr>
        <w:tabs>
          <w:tab w:val="left" w:pos="8205"/>
        </w:tabs>
        <w:ind w:firstLine="851"/>
        <w:jc w:val="both"/>
        <w:rPr>
          <w:sz w:val="28"/>
          <w:szCs w:val="28"/>
        </w:rPr>
      </w:pPr>
      <w:r w:rsidRPr="006370A0">
        <w:rPr>
          <w:sz w:val="28"/>
          <w:szCs w:val="28"/>
        </w:rPr>
        <w:t xml:space="preserve">С – базовый размер финансового предложения за 1 кв. м нестационарного торгового объекта, </w:t>
      </w:r>
      <w:r w:rsidR="00F6642E" w:rsidRPr="003708CE">
        <w:rPr>
          <w:sz w:val="28"/>
          <w:szCs w:val="28"/>
        </w:rPr>
        <w:t>равный 15</w:t>
      </w:r>
      <w:r w:rsidRPr="003708CE">
        <w:rPr>
          <w:sz w:val="28"/>
          <w:szCs w:val="28"/>
        </w:rPr>
        <w:t>0 рублям;</w:t>
      </w:r>
    </w:p>
    <w:p w:rsidR="0039051A" w:rsidRPr="006370A0" w:rsidRDefault="0039051A" w:rsidP="0039051A">
      <w:pPr>
        <w:tabs>
          <w:tab w:val="left" w:pos="8205"/>
        </w:tabs>
        <w:ind w:firstLine="851"/>
        <w:jc w:val="both"/>
        <w:rPr>
          <w:sz w:val="28"/>
          <w:szCs w:val="28"/>
        </w:rPr>
      </w:pPr>
      <w:r w:rsidRPr="006370A0">
        <w:rPr>
          <w:sz w:val="28"/>
          <w:szCs w:val="28"/>
        </w:rPr>
        <w:t>Т – коэффициент, учитывающий тип не</w:t>
      </w:r>
      <w:r>
        <w:rPr>
          <w:sz w:val="28"/>
          <w:szCs w:val="28"/>
        </w:rPr>
        <w:t>стационарного торгового объекта (для летних кафе</w:t>
      </w:r>
      <w:proofErr w:type="gramStart"/>
      <w:r>
        <w:rPr>
          <w:sz w:val="28"/>
          <w:szCs w:val="28"/>
        </w:rPr>
        <w:t xml:space="preserve"> </w:t>
      </w:r>
      <w:r w:rsidRPr="003708CE">
        <w:rPr>
          <w:sz w:val="28"/>
          <w:szCs w:val="28"/>
        </w:rPr>
        <w:t>Т</w:t>
      </w:r>
      <w:proofErr w:type="gramEnd"/>
      <w:r w:rsidRPr="003708CE">
        <w:rPr>
          <w:sz w:val="28"/>
          <w:szCs w:val="28"/>
        </w:rPr>
        <w:t>=0,3)</w:t>
      </w:r>
    </w:p>
    <w:p w:rsidR="0039051A" w:rsidRDefault="0039051A" w:rsidP="0039051A">
      <w:pPr>
        <w:tabs>
          <w:tab w:val="left" w:pos="8205"/>
        </w:tabs>
        <w:ind w:firstLine="851"/>
        <w:jc w:val="both"/>
        <w:rPr>
          <w:sz w:val="28"/>
          <w:szCs w:val="28"/>
        </w:rPr>
      </w:pPr>
      <w:proofErr w:type="spellStart"/>
      <w:r>
        <w:rPr>
          <w:sz w:val="28"/>
          <w:szCs w:val="28"/>
        </w:rPr>
        <w:t>С</w:t>
      </w:r>
      <w:r>
        <w:rPr>
          <w:sz w:val="28"/>
          <w:szCs w:val="28"/>
          <w:vertAlign w:val="subscript"/>
        </w:rPr>
        <w:t>п</w:t>
      </w:r>
      <w:proofErr w:type="spellEnd"/>
      <w:r w:rsidRPr="006370A0">
        <w:rPr>
          <w:sz w:val="28"/>
          <w:szCs w:val="28"/>
        </w:rPr>
        <w:t xml:space="preserve"> – коэффициент, учитывающий специализацию нестационарного торгового объекта</w:t>
      </w:r>
      <w:r>
        <w:rPr>
          <w:sz w:val="28"/>
          <w:szCs w:val="28"/>
        </w:rPr>
        <w:t xml:space="preserve"> (услуги общественного питания </w:t>
      </w:r>
      <w:r w:rsidR="00BB261B">
        <w:rPr>
          <w:sz w:val="28"/>
          <w:szCs w:val="28"/>
        </w:rPr>
        <w:t>Сп=0,8</w:t>
      </w:r>
      <w:r w:rsidRPr="003708CE">
        <w:rPr>
          <w:sz w:val="28"/>
          <w:szCs w:val="28"/>
        </w:rPr>
        <w:t>)</w:t>
      </w:r>
    </w:p>
    <w:p w:rsidR="0039051A" w:rsidRDefault="0039051A" w:rsidP="0039051A">
      <w:pPr>
        <w:tabs>
          <w:tab w:val="left" w:pos="8205"/>
        </w:tabs>
        <w:ind w:firstLine="851"/>
        <w:jc w:val="both"/>
        <w:rPr>
          <w:sz w:val="28"/>
          <w:szCs w:val="28"/>
        </w:rPr>
      </w:pPr>
      <w:r w:rsidRPr="006370A0">
        <w:rPr>
          <w:sz w:val="28"/>
          <w:szCs w:val="28"/>
        </w:rPr>
        <w:t>S – площадь не</w:t>
      </w:r>
      <w:r>
        <w:rPr>
          <w:sz w:val="28"/>
          <w:szCs w:val="28"/>
        </w:rPr>
        <w:t>стационарного торгового объекта</w:t>
      </w:r>
    </w:p>
    <w:p w:rsidR="00EF7B84" w:rsidRPr="00EF7B84" w:rsidRDefault="00C63F22" w:rsidP="00577C67">
      <w:pPr>
        <w:tabs>
          <w:tab w:val="left" w:pos="8205"/>
        </w:tabs>
        <w:ind w:firstLine="851"/>
        <w:jc w:val="both"/>
        <w:rPr>
          <w:sz w:val="28"/>
          <w:szCs w:val="28"/>
        </w:rPr>
      </w:pPr>
      <w:proofErr w:type="spellStart"/>
      <w:r>
        <w:rPr>
          <w:sz w:val="28"/>
          <w:szCs w:val="28"/>
        </w:rPr>
        <w:t>И</w:t>
      </w:r>
      <w:r w:rsidR="00EF7B84">
        <w:rPr>
          <w:sz w:val="28"/>
          <w:szCs w:val="28"/>
          <w:vertAlign w:val="subscript"/>
        </w:rPr>
        <w:t>инф</w:t>
      </w:r>
      <w:proofErr w:type="spellEnd"/>
      <w:r w:rsidR="00EF7B84">
        <w:rPr>
          <w:sz w:val="28"/>
          <w:szCs w:val="28"/>
          <w:vertAlign w:val="subscript"/>
        </w:rPr>
        <w:t xml:space="preserve"> – </w:t>
      </w:r>
      <w:r>
        <w:rPr>
          <w:sz w:val="28"/>
          <w:szCs w:val="28"/>
        </w:rPr>
        <w:t>индекс</w:t>
      </w:r>
      <w:r w:rsidR="00EF7B84">
        <w:rPr>
          <w:sz w:val="28"/>
          <w:szCs w:val="28"/>
        </w:rPr>
        <w:t xml:space="preserve"> </w:t>
      </w:r>
      <w:r w:rsidR="00F6642E">
        <w:rPr>
          <w:sz w:val="28"/>
          <w:szCs w:val="28"/>
        </w:rPr>
        <w:t xml:space="preserve">уровня </w:t>
      </w:r>
      <w:r w:rsidR="00EF7B84">
        <w:rPr>
          <w:sz w:val="28"/>
          <w:szCs w:val="28"/>
        </w:rPr>
        <w:t xml:space="preserve">инфляции, </w:t>
      </w:r>
      <w:r>
        <w:rPr>
          <w:sz w:val="28"/>
          <w:szCs w:val="28"/>
        </w:rPr>
        <w:t>установленный</w:t>
      </w:r>
      <w:r w:rsidR="00EF7B84" w:rsidRPr="00EF7B84">
        <w:rPr>
          <w:sz w:val="28"/>
          <w:szCs w:val="28"/>
        </w:rPr>
        <w:t xml:space="preserve"> в федеральном законе о федеральном бюджете на очередной финансовый год</w:t>
      </w:r>
      <w:r w:rsidR="00EF7B84">
        <w:rPr>
          <w:sz w:val="28"/>
          <w:szCs w:val="28"/>
        </w:rPr>
        <w:t xml:space="preserve"> </w:t>
      </w:r>
    </w:p>
    <w:p w:rsidR="00CA5FE4" w:rsidRDefault="0039051A" w:rsidP="0039051A">
      <w:pPr>
        <w:jc w:val="both"/>
        <w:rPr>
          <w:sz w:val="28"/>
          <w:szCs w:val="28"/>
        </w:rPr>
      </w:pPr>
      <w:r>
        <w:rPr>
          <w:sz w:val="28"/>
          <w:szCs w:val="28"/>
        </w:rPr>
        <w:t xml:space="preserve">            </w:t>
      </w:r>
    </w:p>
    <w:p w:rsidR="00CA5FE4" w:rsidRDefault="00CA5FE4"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39051A" w:rsidRDefault="0039051A" w:rsidP="00691A80">
      <w:pPr>
        <w:jc w:val="right"/>
        <w:rPr>
          <w:sz w:val="28"/>
          <w:szCs w:val="28"/>
        </w:rPr>
      </w:pPr>
    </w:p>
    <w:p w:rsidR="00F6642E" w:rsidRDefault="00F6642E" w:rsidP="00691A80">
      <w:pPr>
        <w:jc w:val="right"/>
        <w:rPr>
          <w:sz w:val="28"/>
          <w:szCs w:val="28"/>
        </w:rPr>
      </w:pPr>
    </w:p>
    <w:p w:rsidR="00F6642E" w:rsidRDefault="00F6642E" w:rsidP="00691A80">
      <w:pPr>
        <w:jc w:val="right"/>
        <w:rPr>
          <w:sz w:val="28"/>
          <w:szCs w:val="28"/>
        </w:rPr>
      </w:pPr>
    </w:p>
    <w:p w:rsidR="00F6642E" w:rsidRDefault="00F6642E" w:rsidP="00691A80">
      <w:pPr>
        <w:jc w:val="right"/>
        <w:rPr>
          <w:sz w:val="28"/>
          <w:szCs w:val="28"/>
        </w:rPr>
      </w:pPr>
    </w:p>
    <w:p w:rsidR="004C2BA6" w:rsidRDefault="00091731" w:rsidP="00691A80">
      <w:pPr>
        <w:jc w:val="right"/>
        <w:rPr>
          <w:sz w:val="28"/>
          <w:szCs w:val="28"/>
        </w:rPr>
      </w:pPr>
      <w:r>
        <w:rPr>
          <w:sz w:val="28"/>
          <w:szCs w:val="28"/>
        </w:rPr>
        <w:t>Приложение № 3</w:t>
      </w:r>
    </w:p>
    <w:p w:rsidR="00077AEB" w:rsidRPr="00522042" w:rsidRDefault="00077AEB" w:rsidP="00077AEB">
      <w:pPr>
        <w:jc w:val="right"/>
      </w:pPr>
      <w:r w:rsidRPr="00522042">
        <w:t xml:space="preserve">к Положению о порядке размещения </w:t>
      </w:r>
    </w:p>
    <w:p w:rsidR="00077AEB" w:rsidRPr="00522042" w:rsidRDefault="00077AEB" w:rsidP="00077AEB">
      <w:pPr>
        <w:jc w:val="right"/>
      </w:pPr>
      <w:r w:rsidRPr="00522042">
        <w:t xml:space="preserve">нестационарных торговых объектов </w:t>
      </w:r>
    </w:p>
    <w:p w:rsidR="00077AEB" w:rsidRPr="00522042" w:rsidRDefault="00077AEB" w:rsidP="00077AEB">
      <w:pPr>
        <w:jc w:val="right"/>
      </w:pPr>
      <w:r w:rsidRPr="00522042">
        <w:t>на территории муниципального образования</w:t>
      </w:r>
    </w:p>
    <w:p w:rsidR="004C2BA6" w:rsidRPr="00522042" w:rsidRDefault="00077AEB" w:rsidP="00077AEB">
      <w:pPr>
        <w:jc w:val="right"/>
      </w:pPr>
      <w:r w:rsidRPr="00522042">
        <w:t xml:space="preserve"> «Белокалитвинское городское поселение»</w:t>
      </w:r>
    </w:p>
    <w:p w:rsidR="004C2BA6" w:rsidRDefault="004C2BA6" w:rsidP="00691A80">
      <w:pPr>
        <w:jc w:val="right"/>
        <w:rPr>
          <w:sz w:val="28"/>
          <w:szCs w:val="28"/>
        </w:rPr>
      </w:pPr>
    </w:p>
    <w:p w:rsidR="004C2BA6" w:rsidRDefault="004C2BA6" w:rsidP="00691A80">
      <w:pPr>
        <w:jc w:val="right"/>
        <w:rPr>
          <w:sz w:val="28"/>
          <w:szCs w:val="28"/>
        </w:rPr>
      </w:pPr>
    </w:p>
    <w:p w:rsidR="00A17135" w:rsidRPr="000D5661" w:rsidRDefault="00A17135" w:rsidP="00A17135">
      <w:pPr>
        <w:widowControl w:val="0"/>
        <w:autoSpaceDE w:val="0"/>
        <w:autoSpaceDN w:val="0"/>
        <w:adjustRightInd w:val="0"/>
        <w:jc w:val="center"/>
        <w:rPr>
          <w:bCs/>
          <w:sz w:val="28"/>
          <w:szCs w:val="28"/>
        </w:rPr>
      </w:pPr>
      <w:r w:rsidRPr="000D5661">
        <w:rPr>
          <w:bCs/>
          <w:sz w:val="28"/>
          <w:szCs w:val="28"/>
        </w:rPr>
        <w:t>АКТ ОБСЛЕДОВАНИЯ</w:t>
      </w:r>
    </w:p>
    <w:p w:rsidR="00A17135" w:rsidRPr="000D5661" w:rsidRDefault="00C0698B" w:rsidP="00A17135">
      <w:pPr>
        <w:widowControl w:val="0"/>
        <w:autoSpaceDE w:val="0"/>
        <w:autoSpaceDN w:val="0"/>
        <w:adjustRightInd w:val="0"/>
        <w:jc w:val="center"/>
        <w:rPr>
          <w:bCs/>
          <w:sz w:val="28"/>
          <w:szCs w:val="28"/>
        </w:rPr>
      </w:pPr>
      <w:r>
        <w:rPr>
          <w:bCs/>
          <w:sz w:val="28"/>
          <w:szCs w:val="28"/>
        </w:rPr>
        <w:t>нестационарного торгового объекта</w:t>
      </w:r>
    </w:p>
    <w:p w:rsidR="00A17135" w:rsidRPr="000D5661" w:rsidRDefault="00C0698B" w:rsidP="00A17135">
      <w:pPr>
        <w:widowControl w:val="0"/>
        <w:autoSpaceDE w:val="0"/>
        <w:autoSpaceDN w:val="0"/>
        <w:adjustRightInd w:val="0"/>
        <w:jc w:val="center"/>
        <w:rPr>
          <w:bCs/>
          <w:sz w:val="28"/>
          <w:szCs w:val="28"/>
        </w:rPr>
      </w:pPr>
      <w:r>
        <w:rPr>
          <w:bCs/>
          <w:sz w:val="28"/>
          <w:szCs w:val="28"/>
        </w:rPr>
        <w:t xml:space="preserve">на предмет выполнения </w:t>
      </w:r>
      <w:r w:rsidR="009065B8">
        <w:rPr>
          <w:bCs/>
          <w:sz w:val="28"/>
          <w:szCs w:val="28"/>
        </w:rPr>
        <w:t>У</w:t>
      </w:r>
      <w:r>
        <w:rPr>
          <w:bCs/>
          <w:sz w:val="28"/>
          <w:szCs w:val="28"/>
        </w:rPr>
        <w:t>частником</w:t>
      </w:r>
      <w:r w:rsidR="009065B8">
        <w:rPr>
          <w:bCs/>
          <w:sz w:val="28"/>
          <w:szCs w:val="28"/>
        </w:rPr>
        <w:t xml:space="preserve"> </w:t>
      </w:r>
      <w:r>
        <w:rPr>
          <w:bCs/>
          <w:sz w:val="28"/>
          <w:szCs w:val="28"/>
        </w:rPr>
        <w:t>условий договора</w:t>
      </w:r>
      <w:r w:rsidR="009065B8">
        <w:rPr>
          <w:bCs/>
          <w:sz w:val="28"/>
          <w:szCs w:val="28"/>
        </w:rPr>
        <w:br/>
        <w:t xml:space="preserve"> </w:t>
      </w:r>
      <w:r>
        <w:rPr>
          <w:bCs/>
          <w:sz w:val="28"/>
          <w:szCs w:val="28"/>
        </w:rPr>
        <w:t>о размещении</w:t>
      </w:r>
      <w:r w:rsidR="00A17135" w:rsidRPr="000D5661">
        <w:rPr>
          <w:bCs/>
          <w:sz w:val="28"/>
          <w:szCs w:val="28"/>
        </w:rPr>
        <w:t xml:space="preserve"> </w:t>
      </w:r>
      <w:r w:rsidRPr="00C0698B">
        <w:rPr>
          <w:bCs/>
          <w:sz w:val="28"/>
          <w:szCs w:val="28"/>
        </w:rPr>
        <w:t>нестационарного торгового объекта</w:t>
      </w:r>
    </w:p>
    <w:p w:rsidR="00C0698B" w:rsidRDefault="00C0698B" w:rsidP="00A17135">
      <w:pPr>
        <w:widowControl w:val="0"/>
        <w:autoSpaceDE w:val="0"/>
        <w:autoSpaceDN w:val="0"/>
        <w:adjustRightInd w:val="0"/>
        <w:jc w:val="center"/>
        <w:rPr>
          <w:bCs/>
          <w:sz w:val="28"/>
          <w:szCs w:val="28"/>
        </w:rPr>
      </w:pPr>
      <w:r>
        <w:rPr>
          <w:bCs/>
          <w:sz w:val="28"/>
          <w:szCs w:val="28"/>
        </w:rPr>
        <w:t>на территории</w:t>
      </w:r>
      <w:r w:rsidR="00A17135">
        <w:rPr>
          <w:bCs/>
          <w:sz w:val="28"/>
          <w:szCs w:val="28"/>
        </w:rPr>
        <w:t xml:space="preserve"> </w:t>
      </w:r>
      <w:r>
        <w:rPr>
          <w:bCs/>
          <w:sz w:val="28"/>
          <w:szCs w:val="28"/>
        </w:rPr>
        <w:t>муниципального образования</w:t>
      </w:r>
      <w:r w:rsidR="00A17135">
        <w:rPr>
          <w:bCs/>
          <w:sz w:val="28"/>
          <w:szCs w:val="28"/>
        </w:rPr>
        <w:t xml:space="preserve"> </w:t>
      </w:r>
    </w:p>
    <w:p w:rsidR="00A17135" w:rsidRPr="000D5661" w:rsidRDefault="00A17135" w:rsidP="00A17135">
      <w:pPr>
        <w:widowControl w:val="0"/>
        <w:autoSpaceDE w:val="0"/>
        <w:autoSpaceDN w:val="0"/>
        <w:adjustRightInd w:val="0"/>
        <w:jc w:val="center"/>
        <w:rPr>
          <w:bCs/>
          <w:sz w:val="28"/>
          <w:szCs w:val="28"/>
        </w:rPr>
      </w:pPr>
      <w:r>
        <w:rPr>
          <w:bCs/>
          <w:sz w:val="28"/>
          <w:szCs w:val="28"/>
        </w:rPr>
        <w:t>«</w:t>
      </w:r>
      <w:r w:rsidR="00C0698B">
        <w:rPr>
          <w:bCs/>
          <w:sz w:val="28"/>
          <w:szCs w:val="28"/>
        </w:rPr>
        <w:t>Белокалитвинское городское поселение</w:t>
      </w:r>
      <w:r>
        <w:rPr>
          <w:bCs/>
          <w:sz w:val="28"/>
          <w:szCs w:val="28"/>
        </w:rPr>
        <w:t>»</w:t>
      </w:r>
    </w:p>
    <w:p w:rsidR="00A17135" w:rsidRPr="000D5661" w:rsidRDefault="00A17135" w:rsidP="00A17135">
      <w:pPr>
        <w:widowControl w:val="0"/>
        <w:autoSpaceDE w:val="0"/>
        <w:autoSpaceDN w:val="0"/>
        <w:adjustRightInd w:val="0"/>
        <w:jc w:val="both"/>
        <w:rPr>
          <w:sz w:val="28"/>
          <w:szCs w:val="28"/>
        </w:rPr>
      </w:pPr>
    </w:p>
    <w:p w:rsidR="00A17135" w:rsidRPr="000D5661" w:rsidRDefault="00A17135" w:rsidP="00A17135">
      <w:pPr>
        <w:widowControl w:val="0"/>
        <w:autoSpaceDE w:val="0"/>
        <w:autoSpaceDN w:val="0"/>
        <w:adjustRightInd w:val="0"/>
        <w:jc w:val="right"/>
        <w:rPr>
          <w:sz w:val="28"/>
          <w:szCs w:val="28"/>
        </w:rPr>
      </w:pPr>
      <w:r w:rsidRPr="000D5661">
        <w:rPr>
          <w:sz w:val="28"/>
          <w:szCs w:val="28"/>
        </w:rPr>
        <w:t>«__»_________20__ г.</w:t>
      </w:r>
    </w:p>
    <w:p w:rsidR="00A17135" w:rsidRPr="000D5661" w:rsidRDefault="00A17135" w:rsidP="00A17135">
      <w:pPr>
        <w:widowControl w:val="0"/>
        <w:autoSpaceDE w:val="0"/>
        <w:autoSpaceDN w:val="0"/>
        <w:adjustRightInd w:val="0"/>
        <w:jc w:val="both"/>
        <w:rPr>
          <w:sz w:val="28"/>
          <w:szCs w:val="28"/>
        </w:rPr>
      </w:pPr>
    </w:p>
    <w:p w:rsidR="00A17135" w:rsidRDefault="00A17135" w:rsidP="00A17135">
      <w:pPr>
        <w:widowControl w:val="0"/>
        <w:autoSpaceDE w:val="0"/>
        <w:autoSpaceDN w:val="0"/>
        <w:adjustRightInd w:val="0"/>
        <w:jc w:val="both"/>
        <w:rPr>
          <w:sz w:val="28"/>
          <w:szCs w:val="28"/>
        </w:rPr>
      </w:pPr>
      <w:r w:rsidRPr="000D5661">
        <w:rPr>
          <w:sz w:val="28"/>
          <w:szCs w:val="28"/>
        </w:rPr>
        <w:t>Наименование предприятия</w:t>
      </w:r>
      <w:r>
        <w:rPr>
          <w:sz w:val="28"/>
          <w:szCs w:val="28"/>
        </w:rPr>
        <w:t xml:space="preserve"> (Ф.И.О. индивидуального предпринимателя, </w:t>
      </w:r>
      <w:r w:rsidRPr="00FB0088">
        <w:rPr>
          <w:sz w:val="28"/>
          <w:szCs w:val="28"/>
        </w:rPr>
        <w:t>физического лица, не являющегося индивидуальным предпринимателем и применяющим специальный налоговый режим «Налог на профессиональный доход»</w:t>
      </w:r>
      <w:r>
        <w:rPr>
          <w:sz w:val="28"/>
          <w:szCs w:val="28"/>
        </w:rPr>
        <w:t>) _______________________________________________________________</w:t>
      </w:r>
      <w:r w:rsidR="00F41CF9">
        <w:rPr>
          <w:sz w:val="28"/>
          <w:szCs w:val="28"/>
        </w:rPr>
        <w:t>__</w:t>
      </w:r>
    </w:p>
    <w:p w:rsidR="00A17135" w:rsidRPr="000D5661" w:rsidRDefault="00A17135" w:rsidP="00A17135">
      <w:pPr>
        <w:widowControl w:val="0"/>
        <w:autoSpaceDE w:val="0"/>
        <w:autoSpaceDN w:val="0"/>
        <w:adjustRightInd w:val="0"/>
        <w:jc w:val="both"/>
        <w:rPr>
          <w:sz w:val="28"/>
          <w:szCs w:val="28"/>
        </w:rPr>
      </w:pPr>
      <w:r>
        <w:rPr>
          <w:sz w:val="28"/>
          <w:szCs w:val="28"/>
        </w:rPr>
        <w:t>_______________________________________</w:t>
      </w:r>
      <w:r w:rsidR="00F41CF9">
        <w:rPr>
          <w:sz w:val="28"/>
          <w:szCs w:val="28"/>
        </w:rPr>
        <w:t>___________________________</w:t>
      </w:r>
    </w:p>
    <w:p w:rsidR="00A17135" w:rsidRPr="000D5661" w:rsidRDefault="00A17135" w:rsidP="00A17135">
      <w:pPr>
        <w:widowControl w:val="0"/>
        <w:autoSpaceDE w:val="0"/>
        <w:autoSpaceDN w:val="0"/>
        <w:adjustRightInd w:val="0"/>
        <w:jc w:val="both"/>
        <w:rPr>
          <w:sz w:val="28"/>
          <w:szCs w:val="28"/>
        </w:rPr>
      </w:pPr>
      <w:r w:rsidRPr="000D5661">
        <w:rPr>
          <w:sz w:val="28"/>
          <w:szCs w:val="28"/>
        </w:rPr>
        <w:t xml:space="preserve">Торговая деятельность </w:t>
      </w:r>
      <w:r>
        <w:rPr>
          <w:sz w:val="28"/>
          <w:szCs w:val="28"/>
        </w:rPr>
        <w:t xml:space="preserve">ведется </w:t>
      </w:r>
      <w:r w:rsidRPr="000D5661">
        <w:rPr>
          <w:sz w:val="28"/>
          <w:szCs w:val="28"/>
        </w:rPr>
        <w:t>в соответствии с догово</w:t>
      </w:r>
      <w:r w:rsidR="00F41CF9">
        <w:rPr>
          <w:sz w:val="28"/>
          <w:szCs w:val="28"/>
        </w:rPr>
        <w:t>ром _______________</w:t>
      </w:r>
    </w:p>
    <w:p w:rsidR="00A17135" w:rsidRDefault="00A17135" w:rsidP="00A17135">
      <w:pPr>
        <w:widowControl w:val="0"/>
        <w:autoSpaceDE w:val="0"/>
        <w:autoSpaceDN w:val="0"/>
        <w:adjustRightInd w:val="0"/>
        <w:jc w:val="both"/>
        <w:rPr>
          <w:sz w:val="28"/>
          <w:szCs w:val="28"/>
        </w:rPr>
      </w:pPr>
      <w:r w:rsidRPr="000D5661">
        <w:rPr>
          <w:sz w:val="28"/>
          <w:szCs w:val="28"/>
        </w:rPr>
        <w:t>Адрес (месторасположение объекта) _____</w:t>
      </w:r>
      <w:r w:rsidR="00F41CF9">
        <w:rPr>
          <w:sz w:val="28"/>
          <w:szCs w:val="28"/>
        </w:rPr>
        <w:t>______________________________</w:t>
      </w:r>
    </w:p>
    <w:p w:rsidR="00A17135" w:rsidRPr="000D5661" w:rsidRDefault="00A17135" w:rsidP="00A17135">
      <w:pPr>
        <w:widowControl w:val="0"/>
        <w:autoSpaceDE w:val="0"/>
        <w:autoSpaceDN w:val="0"/>
        <w:adjustRightInd w:val="0"/>
        <w:jc w:val="both"/>
        <w:rPr>
          <w:sz w:val="28"/>
          <w:szCs w:val="28"/>
        </w:rPr>
      </w:pPr>
      <w:r>
        <w:rPr>
          <w:sz w:val="28"/>
          <w:szCs w:val="28"/>
        </w:rPr>
        <w:t>_______________________________________</w:t>
      </w:r>
      <w:r w:rsidR="00F41CF9">
        <w:rPr>
          <w:sz w:val="28"/>
          <w:szCs w:val="28"/>
        </w:rPr>
        <w:t>___________________________</w:t>
      </w:r>
    </w:p>
    <w:p w:rsidR="00A17135" w:rsidRPr="000D5661" w:rsidRDefault="00A17135" w:rsidP="00A17135">
      <w:pPr>
        <w:widowControl w:val="0"/>
        <w:autoSpaceDE w:val="0"/>
        <w:autoSpaceDN w:val="0"/>
        <w:adjustRightInd w:val="0"/>
        <w:jc w:val="both"/>
        <w:rPr>
          <w:sz w:val="28"/>
          <w:szCs w:val="28"/>
        </w:rPr>
      </w:pPr>
      <w:r w:rsidRPr="000D5661">
        <w:rPr>
          <w:sz w:val="28"/>
          <w:szCs w:val="28"/>
        </w:rPr>
        <w:t>Специалист</w:t>
      </w:r>
      <w:r>
        <w:rPr>
          <w:sz w:val="28"/>
          <w:szCs w:val="28"/>
        </w:rPr>
        <w:t xml:space="preserve">ами </w:t>
      </w:r>
      <w:r w:rsidR="00C63F22">
        <w:rPr>
          <w:sz w:val="28"/>
          <w:szCs w:val="28"/>
        </w:rPr>
        <w:t>отдела развития малого и среднего предпринимательства, торговли и административного контроля</w:t>
      </w:r>
      <w:r>
        <w:rPr>
          <w:sz w:val="28"/>
          <w:szCs w:val="28"/>
        </w:rPr>
        <w:t xml:space="preserve"> Администрации Белокалитвинского городского поселения</w:t>
      </w:r>
      <w:r w:rsidRPr="000D5661">
        <w:rPr>
          <w:sz w:val="28"/>
          <w:szCs w:val="28"/>
        </w:rPr>
        <w:t xml:space="preserve"> в присутствии ________________________ проведено обследование нестационарного торгового объекта, в результате чего установлено следующее:</w:t>
      </w:r>
    </w:p>
    <w:p w:rsidR="00A17135" w:rsidRPr="000D5661" w:rsidRDefault="00A17135" w:rsidP="00A17135">
      <w:pPr>
        <w:widowControl w:val="0"/>
        <w:autoSpaceDE w:val="0"/>
        <w:autoSpaceDN w:val="0"/>
        <w:adjustRightInd w:val="0"/>
        <w:jc w:val="both"/>
        <w:rPr>
          <w:sz w:val="28"/>
          <w:szCs w:val="28"/>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5252"/>
        <w:gridCol w:w="3537"/>
      </w:tblGrid>
      <w:tr w:rsidR="00A17135" w:rsidRPr="000D5661" w:rsidTr="00F41CF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7135" w:rsidRPr="000D5661" w:rsidRDefault="00A17135" w:rsidP="00BB09F8">
            <w:pPr>
              <w:widowControl w:val="0"/>
              <w:autoSpaceDE w:val="0"/>
              <w:autoSpaceDN w:val="0"/>
              <w:adjustRightInd w:val="0"/>
              <w:jc w:val="center"/>
              <w:rPr>
                <w:sz w:val="28"/>
                <w:szCs w:val="28"/>
              </w:rPr>
            </w:pPr>
            <w:r w:rsidRPr="000D5661">
              <w:rPr>
                <w:sz w:val="28"/>
                <w:szCs w:val="28"/>
              </w:rPr>
              <w:t xml:space="preserve">№ </w:t>
            </w:r>
            <w:proofErr w:type="gramStart"/>
            <w:r w:rsidRPr="000D5661">
              <w:rPr>
                <w:sz w:val="28"/>
                <w:szCs w:val="28"/>
              </w:rPr>
              <w:t>п</w:t>
            </w:r>
            <w:proofErr w:type="gramEnd"/>
            <w:r w:rsidRPr="000D5661">
              <w:rPr>
                <w:sz w:val="28"/>
                <w:szCs w:val="28"/>
              </w:rPr>
              <w:t>/п</w:t>
            </w:r>
          </w:p>
        </w:tc>
        <w:tc>
          <w:tcPr>
            <w:tcW w:w="5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7135" w:rsidRPr="000D5661" w:rsidRDefault="00A17135" w:rsidP="00BB09F8">
            <w:pPr>
              <w:widowControl w:val="0"/>
              <w:autoSpaceDE w:val="0"/>
              <w:autoSpaceDN w:val="0"/>
              <w:adjustRightInd w:val="0"/>
              <w:jc w:val="center"/>
              <w:rPr>
                <w:sz w:val="28"/>
                <w:szCs w:val="28"/>
              </w:rPr>
            </w:pPr>
            <w:r w:rsidRPr="000D5661">
              <w:rPr>
                <w:sz w:val="28"/>
                <w:szCs w:val="28"/>
              </w:rPr>
              <w:t>Условия договора</w:t>
            </w:r>
          </w:p>
        </w:tc>
        <w:tc>
          <w:tcPr>
            <w:tcW w:w="3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7135" w:rsidRPr="000D5661" w:rsidRDefault="00A17135" w:rsidP="00BB09F8">
            <w:pPr>
              <w:widowControl w:val="0"/>
              <w:autoSpaceDE w:val="0"/>
              <w:autoSpaceDN w:val="0"/>
              <w:adjustRightInd w:val="0"/>
              <w:jc w:val="center"/>
              <w:rPr>
                <w:sz w:val="28"/>
                <w:szCs w:val="28"/>
              </w:rPr>
            </w:pPr>
            <w:r w:rsidRPr="000D5661">
              <w:rPr>
                <w:sz w:val="28"/>
                <w:szCs w:val="28"/>
              </w:rPr>
              <w:t>Фактическое выполнение условий договора</w:t>
            </w:r>
          </w:p>
        </w:tc>
      </w:tr>
      <w:tr w:rsidR="00A17135" w:rsidRPr="000D5661" w:rsidTr="00F41CF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7135" w:rsidRPr="000D5661" w:rsidRDefault="00A17135" w:rsidP="00BB09F8">
            <w:pPr>
              <w:widowControl w:val="0"/>
              <w:autoSpaceDE w:val="0"/>
              <w:autoSpaceDN w:val="0"/>
              <w:adjustRightInd w:val="0"/>
              <w:jc w:val="center"/>
              <w:rPr>
                <w:sz w:val="28"/>
                <w:szCs w:val="28"/>
              </w:rPr>
            </w:pPr>
            <w:r w:rsidRPr="000D5661">
              <w:rPr>
                <w:sz w:val="28"/>
                <w:szCs w:val="28"/>
              </w:rPr>
              <w:t>1.</w:t>
            </w:r>
          </w:p>
        </w:tc>
        <w:tc>
          <w:tcPr>
            <w:tcW w:w="5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7135" w:rsidRPr="000D5661" w:rsidRDefault="00A17135" w:rsidP="00BB09F8">
            <w:pPr>
              <w:widowControl w:val="0"/>
              <w:autoSpaceDE w:val="0"/>
              <w:autoSpaceDN w:val="0"/>
              <w:adjustRightInd w:val="0"/>
              <w:rPr>
                <w:sz w:val="28"/>
                <w:szCs w:val="28"/>
              </w:rPr>
            </w:pPr>
          </w:p>
        </w:tc>
        <w:tc>
          <w:tcPr>
            <w:tcW w:w="3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7135" w:rsidRPr="000D5661" w:rsidRDefault="00A17135" w:rsidP="00BB09F8">
            <w:pPr>
              <w:widowControl w:val="0"/>
              <w:autoSpaceDE w:val="0"/>
              <w:autoSpaceDN w:val="0"/>
              <w:adjustRightInd w:val="0"/>
              <w:rPr>
                <w:sz w:val="28"/>
                <w:szCs w:val="28"/>
              </w:rPr>
            </w:pPr>
          </w:p>
        </w:tc>
      </w:tr>
      <w:tr w:rsidR="00A17135" w:rsidRPr="000D5661" w:rsidTr="00F41CF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7135" w:rsidRPr="000D5661" w:rsidRDefault="00A17135" w:rsidP="00BB09F8">
            <w:pPr>
              <w:widowControl w:val="0"/>
              <w:autoSpaceDE w:val="0"/>
              <w:autoSpaceDN w:val="0"/>
              <w:adjustRightInd w:val="0"/>
              <w:jc w:val="center"/>
              <w:rPr>
                <w:sz w:val="28"/>
                <w:szCs w:val="28"/>
              </w:rPr>
            </w:pPr>
            <w:r w:rsidRPr="000D5661">
              <w:rPr>
                <w:sz w:val="28"/>
                <w:szCs w:val="28"/>
              </w:rPr>
              <w:t>2.</w:t>
            </w:r>
          </w:p>
        </w:tc>
        <w:tc>
          <w:tcPr>
            <w:tcW w:w="5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7135" w:rsidRPr="000D5661" w:rsidRDefault="00A17135" w:rsidP="00BB09F8">
            <w:pPr>
              <w:widowControl w:val="0"/>
              <w:autoSpaceDE w:val="0"/>
              <w:autoSpaceDN w:val="0"/>
              <w:adjustRightInd w:val="0"/>
              <w:rPr>
                <w:sz w:val="28"/>
                <w:szCs w:val="28"/>
              </w:rPr>
            </w:pPr>
          </w:p>
        </w:tc>
        <w:tc>
          <w:tcPr>
            <w:tcW w:w="3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7135" w:rsidRPr="000D5661" w:rsidRDefault="00A17135" w:rsidP="00BB09F8">
            <w:pPr>
              <w:widowControl w:val="0"/>
              <w:autoSpaceDE w:val="0"/>
              <w:autoSpaceDN w:val="0"/>
              <w:adjustRightInd w:val="0"/>
              <w:rPr>
                <w:sz w:val="28"/>
                <w:szCs w:val="28"/>
              </w:rPr>
            </w:pPr>
          </w:p>
        </w:tc>
      </w:tr>
    </w:tbl>
    <w:p w:rsidR="00A17135" w:rsidRPr="000D5661" w:rsidRDefault="00A17135" w:rsidP="00A17135">
      <w:pPr>
        <w:widowControl w:val="0"/>
        <w:autoSpaceDE w:val="0"/>
        <w:autoSpaceDN w:val="0"/>
        <w:adjustRightInd w:val="0"/>
        <w:jc w:val="both"/>
        <w:rPr>
          <w:sz w:val="28"/>
          <w:szCs w:val="28"/>
        </w:rPr>
      </w:pPr>
    </w:p>
    <w:p w:rsidR="00C63F22" w:rsidRDefault="00A17135" w:rsidP="00A17135">
      <w:pPr>
        <w:widowControl w:val="0"/>
        <w:autoSpaceDE w:val="0"/>
        <w:autoSpaceDN w:val="0"/>
        <w:adjustRightInd w:val="0"/>
        <w:jc w:val="both"/>
        <w:rPr>
          <w:sz w:val="28"/>
          <w:szCs w:val="28"/>
        </w:rPr>
      </w:pPr>
      <w:r>
        <w:rPr>
          <w:sz w:val="28"/>
          <w:szCs w:val="28"/>
        </w:rPr>
        <w:t xml:space="preserve">Специалист </w:t>
      </w:r>
      <w:r w:rsidR="00C63F22" w:rsidRPr="00C63F22">
        <w:rPr>
          <w:sz w:val="28"/>
          <w:szCs w:val="28"/>
        </w:rPr>
        <w:t>отдела развития малого и среднего предпринимательства, торговли и административного контроля</w:t>
      </w:r>
    </w:p>
    <w:p w:rsidR="00A17135" w:rsidRDefault="00C63F22" w:rsidP="00A17135">
      <w:pPr>
        <w:widowControl w:val="0"/>
        <w:autoSpaceDE w:val="0"/>
        <w:autoSpaceDN w:val="0"/>
        <w:adjustRightInd w:val="0"/>
        <w:jc w:val="both"/>
        <w:rPr>
          <w:sz w:val="28"/>
          <w:szCs w:val="28"/>
        </w:rPr>
      </w:pPr>
      <w:r>
        <w:rPr>
          <w:sz w:val="28"/>
          <w:szCs w:val="28"/>
        </w:rPr>
        <w:t xml:space="preserve">                                                                    </w:t>
      </w:r>
      <w:r w:rsidR="00F41CF9">
        <w:rPr>
          <w:sz w:val="28"/>
          <w:szCs w:val="28"/>
        </w:rPr>
        <w:t xml:space="preserve"> _______</w:t>
      </w:r>
      <w:r w:rsidR="00A17135">
        <w:rPr>
          <w:sz w:val="28"/>
          <w:szCs w:val="28"/>
        </w:rPr>
        <w:t xml:space="preserve"> /_______________________/</w:t>
      </w:r>
    </w:p>
    <w:p w:rsidR="00A17135" w:rsidRPr="0020226E" w:rsidRDefault="00A17135" w:rsidP="00A17135">
      <w:pPr>
        <w:widowControl w:val="0"/>
        <w:autoSpaceDE w:val="0"/>
        <w:autoSpaceDN w:val="0"/>
        <w:adjustRightInd w:val="0"/>
        <w:ind w:firstLine="540"/>
        <w:jc w:val="both"/>
        <w:rPr>
          <w:sz w:val="22"/>
          <w:szCs w:val="22"/>
        </w:rPr>
      </w:pPr>
      <w:r>
        <w:t xml:space="preserve">                                                                         </w:t>
      </w:r>
      <w:r w:rsidRPr="0020226E">
        <w:rPr>
          <w:sz w:val="22"/>
          <w:szCs w:val="22"/>
        </w:rPr>
        <w:t xml:space="preserve">подпись                        </w:t>
      </w:r>
      <w:r>
        <w:rPr>
          <w:sz w:val="22"/>
          <w:szCs w:val="22"/>
        </w:rPr>
        <w:t xml:space="preserve">          </w:t>
      </w:r>
      <w:r w:rsidRPr="0020226E">
        <w:rPr>
          <w:sz w:val="22"/>
          <w:szCs w:val="22"/>
        </w:rPr>
        <w:t>Ф.И.О.</w:t>
      </w:r>
    </w:p>
    <w:p w:rsidR="00A17135" w:rsidRDefault="00A17135" w:rsidP="00A17135">
      <w:pPr>
        <w:widowControl w:val="0"/>
        <w:autoSpaceDE w:val="0"/>
        <w:autoSpaceDN w:val="0"/>
        <w:adjustRightInd w:val="0"/>
        <w:ind w:firstLine="540"/>
        <w:jc w:val="both"/>
        <w:rPr>
          <w:sz w:val="28"/>
          <w:szCs w:val="28"/>
        </w:rPr>
      </w:pPr>
      <w:r>
        <w:rPr>
          <w:sz w:val="28"/>
          <w:szCs w:val="28"/>
        </w:rPr>
        <w:t xml:space="preserve">  </w:t>
      </w:r>
    </w:p>
    <w:p w:rsidR="00A17135" w:rsidRDefault="00A17135" w:rsidP="00A17135">
      <w:pPr>
        <w:widowControl w:val="0"/>
        <w:autoSpaceDE w:val="0"/>
        <w:autoSpaceDN w:val="0"/>
        <w:adjustRightInd w:val="0"/>
        <w:jc w:val="both"/>
        <w:rPr>
          <w:sz w:val="28"/>
          <w:szCs w:val="28"/>
        </w:rPr>
      </w:pPr>
      <w:r>
        <w:rPr>
          <w:sz w:val="28"/>
          <w:szCs w:val="28"/>
        </w:rPr>
        <w:t xml:space="preserve">                                            </w:t>
      </w:r>
      <w:r w:rsidR="00F52494">
        <w:rPr>
          <w:sz w:val="28"/>
          <w:szCs w:val="28"/>
        </w:rPr>
        <w:t xml:space="preserve">                    _________</w:t>
      </w:r>
      <w:r>
        <w:rPr>
          <w:sz w:val="28"/>
          <w:szCs w:val="28"/>
        </w:rPr>
        <w:t xml:space="preserve"> /_______________________/</w:t>
      </w:r>
    </w:p>
    <w:p w:rsidR="00A17135" w:rsidRPr="0020226E" w:rsidRDefault="00A17135" w:rsidP="00A17135">
      <w:pPr>
        <w:widowControl w:val="0"/>
        <w:autoSpaceDE w:val="0"/>
        <w:autoSpaceDN w:val="0"/>
        <w:adjustRightInd w:val="0"/>
        <w:jc w:val="both"/>
        <w:rPr>
          <w:sz w:val="22"/>
          <w:szCs w:val="22"/>
        </w:rPr>
      </w:pPr>
      <w:r>
        <w:rPr>
          <w:sz w:val="22"/>
          <w:szCs w:val="22"/>
        </w:rPr>
        <w:t xml:space="preserve">                                                                                     п</w:t>
      </w:r>
      <w:r w:rsidRPr="0020226E">
        <w:rPr>
          <w:sz w:val="22"/>
          <w:szCs w:val="22"/>
        </w:rPr>
        <w:t>одпись</w:t>
      </w:r>
      <w:r>
        <w:rPr>
          <w:sz w:val="22"/>
          <w:szCs w:val="22"/>
        </w:rPr>
        <w:t xml:space="preserve">                               </w:t>
      </w:r>
      <w:r w:rsidR="00F41CF9">
        <w:rPr>
          <w:sz w:val="22"/>
          <w:szCs w:val="22"/>
        </w:rPr>
        <w:t xml:space="preserve">  </w:t>
      </w:r>
      <w:r>
        <w:rPr>
          <w:sz w:val="22"/>
          <w:szCs w:val="22"/>
        </w:rPr>
        <w:t xml:space="preserve"> Ф.И.О.</w:t>
      </w:r>
    </w:p>
    <w:p w:rsidR="00A17135" w:rsidRDefault="00A17135" w:rsidP="00A17135">
      <w:pPr>
        <w:widowControl w:val="0"/>
        <w:autoSpaceDE w:val="0"/>
        <w:autoSpaceDN w:val="0"/>
        <w:adjustRightInd w:val="0"/>
        <w:jc w:val="both"/>
        <w:rPr>
          <w:sz w:val="28"/>
          <w:szCs w:val="28"/>
        </w:rPr>
      </w:pPr>
      <w:r w:rsidRPr="000D5661">
        <w:rPr>
          <w:sz w:val="28"/>
          <w:szCs w:val="28"/>
        </w:rPr>
        <w:t xml:space="preserve">Подпись лица, в присутствии </w:t>
      </w:r>
    </w:p>
    <w:p w:rsidR="00A17135" w:rsidRPr="000D5661" w:rsidRDefault="00A17135" w:rsidP="00A17135">
      <w:pPr>
        <w:widowControl w:val="0"/>
        <w:autoSpaceDE w:val="0"/>
        <w:autoSpaceDN w:val="0"/>
        <w:adjustRightInd w:val="0"/>
        <w:jc w:val="both"/>
        <w:rPr>
          <w:sz w:val="28"/>
          <w:szCs w:val="28"/>
        </w:rPr>
      </w:pPr>
      <w:proofErr w:type="gramStart"/>
      <w:r>
        <w:rPr>
          <w:sz w:val="28"/>
          <w:szCs w:val="28"/>
        </w:rPr>
        <w:t>к</w:t>
      </w:r>
      <w:r w:rsidRPr="000D5661">
        <w:rPr>
          <w:sz w:val="28"/>
          <w:szCs w:val="28"/>
        </w:rPr>
        <w:t>оторого</w:t>
      </w:r>
      <w:proofErr w:type="gramEnd"/>
      <w:r>
        <w:rPr>
          <w:sz w:val="28"/>
          <w:szCs w:val="28"/>
        </w:rPr>
        <w:t xml:space="preserve"> </w:t>
      </w:r>
      <w:r w:rsidRPr="000D5661">
        <w:rPr>
          <w:sz w:val="28"/>
          <w:szCs w:val="28"/>
        </w:rPr>
        <w:t>проведено обследование</w:t>
      </w:r>
      <w:r w:rsidR="00F41CF9">
        <w:rPr>
          <w:sz w:val="28"/>
          <w:szCs w:val="28"/>
        </w:rPr>
        <w:t xml:space="preserve"> ________</w:t>
      </w:r>
      <w:r>
        <w:rPr>
          <w:sz w:val="28"/>
          <w:szCs w:val="28"/>
        </w:rPr>
        <w:t xml:space="preserve"> /__________________________/   </w:t>
      </w:r>
    </w:p>
    <w:p w:rsidR="004C2BA6" w:rsidRDefault="00A17135" w:rsidP="00A17135">
      <w:pPr>
        <w:jc w:val="both"/>
        <w:rPr>
          <w:sz w:val="28"/>
          <w:szCs w:val="28"/>
        </w:rPr>
      </w:pPr>
      <w:r>
        <w:rPr>
          <w:color w:val="5C5B5B"/>
        </w:rPr>
        <w:t xml:space="preserve">                                                               </w:t>
      </w:r>
      <w:r w:rsidR="00F41CF9">
        <w:rPr>
          <w:color w:val="5C5B5B"/>
        </w:rPr>
        <w:t xml:space="preserve">          </w:t>
      </w:r>
      <w:r w:rsidRPr="0020226E">
        <w:rPr>
          <w:sz w:val="22"/>
          <w:szCs w:val="22"/>
        </w:rPr>
        <w:t xml:space="preserve">подпись                                 </w:t>
      </w:r>
      <w:r>
        <w:rPr>
          <w:sz w:val="22"/>
          <w:szCs w:val="22"/>
        </w:rPr>
        <w:t xml:space="preserve">          </w:t>
      </w:r>
      <w:r w:rsidRPr="0020226E">
        <w:rPr>
          <w:sz w:val="22"/>
          <w:szCs w:val="22"/>
        </w:rPr>
        <w:t>Ф.И.О.</w:t>
      </w:r>
    </w:p>
    <w:sectPr w:rsidR="004C2BA6" w:rsidSect="000B26D2">
      <w:footerReference w:type="default" r:id="rId14"/>
      <w:pgSz w:w="11906" w:h="16838" w:code="9"/>
      <w:pgMar w:top="426" w:right="850" w:bottom="142" w:left="1701"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497" w:rsidRDefault="00920497">
      <w:r>
        <w:separator/>
      </w:r>
    </w:p>
  </w:endnote>
  <w:endnote w:type="continuationSeparator" w:id="0">
    <w:p w:rsidR="00920497" w:rsidRDefault="0092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DB" w:rsidRDefault="00920497">
    <w:pPr>
      <w:pStyle w:val="a6"/>
      <w:ind w:right="360"/>
      <w:rPr>
        <w:lang w:val="en-US"/>
      </w:rPr>
    </w:pPr>
    <w:r>
      <w:pict>
        <v:shapetype id="_x0000_t202" coordsize="21600,21600" o:spt="202" path="m,l,21600r21600,l21600,xe">
          <v:stroke joinstyle="miter"/>
          <v:path gradientshapeok="t" o:connecttype="rect"/>
        </v:shapetype>
        <v:shape id="_x0000_s2049" type="#_x0000_t202" style="position:absolute;margin-left:805.3pt;margin-top:.05pt;width:1.1pt;height:11.45pt;z-index:1;mso-wrap-distance-left:0;mso-wrap-distance-right:0;mso-position-horizontal-relative:page" stroked="f">
          <v:fill opacity="0" color2="black"/>
          <v:textbox style="mso-next-textbox:#_x0000_s2049" inset="0,0,0,0">
            <w:txbxContent>
              <w:p w:rsidR="00264EDB" w:rsidRDefault="00264EDB">
                <w:pPr>
                  <w:pStyle w:val="a6"/>
                </w:pP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497" w:rsidRDefault="00920497">
      <w:r>
        <w:separator/>
      </w:r>
    </w:p>
  </w:footnote>
  <w:footnote w:type="continuationSeparator" w:id="0">
    <w:p w:rsidR="00920497" w:rsidRDefault="00920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66170E1"/>
    <w:multiLevelType w:val="multilevel"/>
    <w:tmpl w:val="813A0C0E"/>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71F4F15"/>
    <w:multiLevelType w:val="multilevel"/>
    <w:tmpl w:val="593EF954"/>
    <w:lvl w:ilvl="0">
      <w:start w:val="2"/>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7C276B2"/>
    <w:multiLevelType w:val="hybridMultilevel"/>
    <w:tmpl w:val="0E46EC52"/>
    <w:lvl w:ilvl="0" w:tplc="0688DE1A">
      <w:start w:val="1"/>
      <w:numFmt w:val="decimal"/>
      <w:lvlText w:val="1.%1."/>
      <w:lvlJc w:val="left"/>
      <w:pPr>
        <w:ind w:left="1260" w:hanging="360"/>
      </w:pPr>
      <w:rPr>
        <w:rFonts w:hint="default"/>
      </w:rPr>
    </w:lvl>
    <w:lvl w:ilvl="1" w:tplc="32429380">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2865560B"/>
    <w:multiLevelType w:val="hybridMultilevel"/>
    <w:tmpl w:val="0E46EC52"/>
    <w:lvl w:ilvl="0" w:tplc="0688DE1A">
      <w:start w:val="1"/>
      <w:numFmt w:val="decimal"/>
      <w:lvlText w:val="1.%1."/>
      <w:lvlJc w:val="left"/>
      <w:pPr>
        <w:ind w:left="1260" w:hanging="360"/>
      </w:pPr>
      <w:rPr>
        <w:rFonts w:hint="default"/>
      </w:rPr>
    </w:lvl>
    <w:lvl w:ilvl="1" w:tplc="32429380">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FC2726C"/>
    <w:multiLevelType w:val="multilevel"/>
    <w:tmpl w:val="CC8CBE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9117197"/>
    <w:multiLevelType w:val="hybridMultilevel"/>
    <w:tmpl w:val="09B609E4"/>
    <w:lvl w:ilvl="0" w:tplc="0419000F">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152EC"/>
    <w:multiLevelType w:val="hybridMultilevel"/>
    <w:tmpl w:val="EFECB8FA"/>
    <w:lvl w:ilvl="0" w:tplc="0419000F">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52392119"/>
    <w:multiLevelType w:val="multilevel"/>
    <w:tmpl w:val="058636DE"/>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C3828FE"/>
    <w:multiLevelType w:val="multilevel"/>
    <w:tmpl w:val="906E4190"/>
    <w:lvl w:ilvl="0">
      <w:start w:val="2"/>
      <w:numFmt w:val="decimal"/>
      <w:lvlText w:val="%1."/>
      <w:lvlJc w:val="left"/>
      <w:pPr>
        <w:tabs>
          <w:tab w:val="num" w:pos="570"/>
        </w:tabs>
        <w:ind w:left="570" w:hanging="570"/>
      </w:pPr>
      <w:rPr>
        <w:rFonts w:hint="default"/>
      </w:rPr>
    </w:lvl>
    <w:lvl w:ilvl="1">
      <w:start w:val="2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E371DC6"/>
    <w:multiLevelType w:val="multilevel"/>
    <w:tmpl w:val="E978669E"/>
    <w:lvl w:ilvl="0">
      <w:start w:val="2"/>
      <w:numFmt w:val="decimal"/>
      <w:lvlText w:val="%1."/>
      <w:lvlJc w:val="left"/>
      <w:pPr>
        <w:tabs>
          <w:tab w:val="num" w:pos="570"/>
        </w:tabs>
        <w:ind w:left="570" w:hanging="57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A57683F"/>
    <w:multiLevelType w:val="multilevel"/>
    <w:tmpl w:val="0DA61360"/>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784"/>
        </w:tabs>
        <w:ind w:left="2784" w:hanging="108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4280"/>
        </w:tabs>
        <w:ind w:left="4280" w:hanging="1440"/>
      </w:pPr>
      <w:rPr>
        <w:rFonts w:hint="default"/>
      </w:rPr>
    </w:lvl>
    <w:lvl w:ilvl="6">
      <w:start w:val="1"/>
      <w:numFmt w:val="decimal"/>
      <w:lvlText w:val="%1.%2.%3.%4.%5.%6.%7."/>
      <w:lvlJc w:val="left"/>
      <w:pPr>
        <w:tabs>
          <w:tab w:val="num" w:pos="5208"/>
        </w:tabs>
        <w:ind w:left="5208" w:hanging="1800"/>
      </w:pPr>
      <w:rPr>
        <w:rFonts w:hint="default"/>
      </w:rPr>
    </w:lvl>
    <w:lvl w:ilvl="7">
      <w:start w:val="1"/>
      <w:numFmt w:val="decimal"/>
      <w:lvlText w:val="%1.%2.%3.%4.%5.%6.%7.%8."/>
      <w:lvlJc w:val="left"/>
      <w:pPr>
        <w:tabs>
          <w:tab w:val="num" w:pos="5776"/>
        </w:tabs>
        <w:ind w:left="5776" w:hanging="1800"/>
      </w:pPr>
      <w:rPr>
        <w:rFonts w:hint="default"/>
      </w:rPr>
    </w:lvl>
    <w:lvl w:ilvl="8">
      <w:start w:val="1"/>
      <w:numFmt w:val="decimal"/>
      <w:lvlText w:val="%1.%2.%3.%4.%5.%6.%7.%8.%9."/>
      <w:lvlJc w:val="left"/>
      <w:pPr>
        <w:tabs>
          <w:tab w:val="num" w:pos="6704"/>
        </w:tabs>
        <w:ind w:left="6704" w:hanging="2160"/>
      </w:pPr>
      <w:rPr>
        <w:rFonts w:hint="default"/>
      </w:rPr>
    </w:lvl>
  </w:abstractNum>
  <w:num w:numId="1">
    <w:abstractNumId w:val="5"/>
  </w:num>
  <w:num w:numId="2">
    <w:abstractNumId w:val="8"/>
  </w:num>
  <w:num w:numId="3">
    <w:abstractNumId w:val="7"/>
  </w:num>
  <w:num w:numId="4">
    <w:abstractNumId w:val="2"/>
  </w:num>
  <w:num w:numId="5">
    <w:abstractNumId w:val="3"/>
  </w:num>
  <w:num w:numId="6">
    <w:abstractNumId w:val="11"/>
  </w:num>
  <w:num w:numId="7">
    <w:abstractNumId w:val="10"/>
  </w:num>
  <w:num w:numId="8">
    <w:abstractNumId w:val="6"/>
  </w:num>
  <w:num w:numId="9">
    <w:abstractNumId w:val="9"/>
  </w:num>
  <w:num w:numId="10">
    <w:abstractNumId w:val="12"/>
  </w:num>
  <w:num w:numId="11">
    <w:abstractNumId w:val="4"/>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A80"/>
    <w:rsid w:val="00007E95"/>
    <w:rsid w:val="00010807"/>
    <w:rsid w:val="00012625"/>
    <w:rsid w:val="00017CDC"/>
    <w:rsid w:val="00024171"/>
    <w:rsid w:val="00027F6D"/>
    <w:rsid w:val="00043AD9"/>
    <w:rsid w:val="000448EA"/>
    <w:rsid w:val="00063C66"/>
    <w:rsid w:val="00073467"/>
    <w:rsid w:val="00074717"/>
    <w:rsid w:val="00077808"/>
    <w:rsid w:val="00077AEB"/>
    <w:rsid w:val="000905F7"/>
    <w:rsid w:val="00091731"/>
    <w:rsid w:val="000944F0"/>
    <w:rsid w:val="00096386"/>
    <w:rsid w:val="000A7480"/>
    <w:rsid w:val="000B26D2"/>
    <w:rsid w:val="000C5571"/>
    <w:rsid w:val="000C7E1A"/>
    <w:rsid w:val="000D07A2"/>
    <w:rsid w:val="000D7514"/>
    <w:rsid w:val="000E41E6"/>
    <w:rsid w:val="000E6649"/>
    <w:rsid w:val="000F0A05"/>
    <w:rsid w:val="000F17C9"/>
    <w:rsid w:val="000F5950"/>
    <w:rsid w:val="000F735D"/>
    <w:rsid w:val="00116764"/>
    <w:rsid w:val="00120CAD"/>
    <w:rsid w:val="00121018"/>
    <w:rsid w:val="001214FE"/>
    <w:rsid w:val="00126334"/>
    <w:rsid w:val="00132D5F"/>
    <w:rsid w:val="00133065"/>
    <w:rsid w:val="0013627C"/>
    <w:rsid w:val="001406AE"/>
    <w:rsid w:val="0014152E"/>
    <w:rsid w:val="0015464E"/>
    <w:rsid w:val="001705C6"/>
    <w:rsid w:val="00170A72"/>
    <w:rsid w:val="00172DC2"/>
    <w:rsid w:val="00176D4F"/>
    <w:rsid w:val="00177AAA"/>
    <w:rsid w:val="00181F50"/>
    <w:rsid w:val="00184E45"/>
    <w:rsid w:val="00186690"/>
    <w:rsid w:val="001877D7"/>
    <w:rsid w:val="00192D64"/>
    <w:rsid w:val="001A0AD0"/>
    <w:rsid w:val="001A0DED"/>
    <w:rsid w:val="001A523A"/>
    <w:rsid w:val="001A7E17"/>
    <w:rsid w:val="001B3AAE"/>
    <w:rsid w:val="001B43B8"/>
    <w:rsid w:val="001B705D"/>
    <w:rsid w:val="001C04DD"/>
    <w:rsid w:val="001C1716"/>
    <w:rsid w:val="001C51ED"/>
    <w:rsid w:val="001D6D09"/>
    <w:rsid w:val="001E2712"/>
    <w:rsid w:val="001E5A10"/>
    <w:rsid w:val="001E62F1"/>
    <w:rsid w:val="00201253"/>
    <w:rsid w:val="0020226E"/>
    <w:rsid w:val="0020327A"/>
    <w:rsid w:val="0020576F"/>
    <w:rsid w:val="00216A8F"/>
    <w:rsid w:val="002245EA"/>
    <w:rsid w:val="002263D7"/>
    <w:rsid w:val="00227925"/>
    <w:rsid w:val="00237181"/>
    <w:rsid w:val="0024045C"/>
    <w:rsid w:val="00241AA9"/>
    <w:rsid w:val="00243A88"/>
    <w:rsid w:val="002440EC"/>
    <w:rsid w:val="00252771"/>
    <w:rsid w:val="002574C6"/>
    <w:rsid w:val="00264EDB"/>
    <w:rsid w:val="00276B53"/>
    <w:rsid w:val="002770A0"/>
    <w:rsid w:val="00277EE4"/>
    <w:rsid w:val="00277F6E"/>
    <w:rsid w:val="00280849"/>
    <w:rsid w:val="0028179D"/>
    <w:rsid w:val="00283C8A"/>
    <w:rsid w:val="00290B56"/>
    <w:rsid w:val="00292D8C"/>
    <w:rsid w:val="00297FD4"/>
    <w:rsid w:val="002A0E69"/>
    <w:rsid w:val="002A1A11"/>
    <w:rsid w:val="002B15AD"/>
    <w:rsid w:val="002B25CB"/>
    <w:rsid w:val="002B4F8F"/>
    <w:rsid w:val="002B6826"/>
    <w:rsid w:val="002C39B1"/>
    <w:rsid w:val="002D65F8"/>
    <w:rsid w:val="002E013D"/>
    <w:rsid w:val="002F0314"/>
    <w:rsid w:val="002F2CB9"/>
    <w:rsid w:val="002F533C"/>
    <w:rsid w:val="002F613D"/>
    <w:rsid w:val="002F7253"/>
    <w:rsid w:val="00302107"/>
    <w:rsid w:val="00303317"/>
    <w:rsid w:val="00305701"/>
    <w:rsid w:val="00312773"/>
    <w:rsid w:val="00316E37"/>
    <w:rsid w:val="0032000E"/>
    <w:rsid w:val="00322A3F"/>
    <w:rsid w:val="0032347F"/>
    <w:rsid w:val="003421D1"/>
    <w:rsid w:val="00343EC8"/>
    <w:rsid w:val="0035383F"/>
    <w:rsid w:val="003569B6"/>
    <w:rsid w:val="00363E7F"/>
    <w:rsid w:val="003708CE"/>
    <w:rsid w:val="003714F7"/>
    <w:rsid w:val="00386745"/>
    <w:rsid w:val="00390009"/>
    <w:rsid w:val="0039051A"/>
    <w:rsid w:val="00393035"/>
    <w:rsid w:val="00396ACD"/>
    <w:rsid w:val="003B1049"/>
    <w:rsid w:val="003B7550"/>
    <w:rsid w:val="003C013F"/>
    <w:rsid w:val="003C064E"/>
    <w:rsid w:val="003C6545"/>
    <w:rsid w:val="003D03AF"/>
    <w:rsid w:val="003D2568"/>
    <w:rsid w:val="003E6671"/>
    <w:rsid w:val="003F587C"/>
    <w:rsid w:val="003F6967"/>
    <w:rsid w:val="00406233"/>
    <w:rsid w:val="00411DEB"/>
    <w:rsid w:val="00430B34"/>
    <w:rsid w:val="00433AA6"/>
    <w:rsid w:val="00440E45"/>
    <w:rsid w:val="004528EC"/>
    <w:rsid w:val="00454EE8"/>
    <w:rsid w:val="0045618B"/>
    <w:rsid w:val="004573C0"/>
    <w:rsid w:val="00461375"/>
    <w:rsid w:val="00471587"/>
    <w:rsid w:val="00484836"/>
    <w:rsid w:val="00491F37"/>
    <w:rsid w:val="00492691"/>
    <w:rsid w:val="00492D65"/>
    <w:rsid w:val="004930A8"/>
    <w:rsid w:val="004A303B"/>
    <w:rsid w:val="004A6748"/>
    <w:rsid w:val="004B2757"/>
    <w:rsid w:val="004B2BB5"/>
    <w:rsid w:val="004B694F"/>
    <w:rsid w:val="004B7758"/>
    <w:rsid w:val="004C2BA6"/>
    <w:rsid w:val="004C4ACF"/>
    <w:rsid w:val="004C6C5A"/>
    <w:rsid w:val="004E2336"/>
    <w:rsid w:val="004E62D2"/>
    <w:rsid w:val="004F150C"/>
    <w:rsid w:val="004F172F"/>
    <w:rsid w:val="004F62DD"/>
    <w:rsid w:val="00502339"/>
    <w:rsid w:val="0050791C"/>
    <w:rsid w:val="005132B2"/>
    <w:rsid w:val="00521100"/>
    <w:rsid w:val="00522042"/>
    <w:rsid w:val="00522B37"/>
    <w:rsid w:val="00533781"/>
    <w:rsid w:val="00542B3B"/>
    <w:rsid w:val="00546720"/>
    <w:rsid w:val="00560521"/>
    <w:rsid w:val="00565098"/>
    <w:rsid w:val="00565FF3"/>
    <w:rsid w:val="005675CE"/>
    <w:rsid w:val="00572160"/>
    <w:rsid w:val="00577C67"/>
    <w:rsid w:val="00583442"/>
    <w:rsid w:val="00584B40"/>
    <w:rsid w:val="00594675"/>
    <w:rsid w:val="005973AF"/>
    <w:rsid w:val="005A3302"/>
    <w:rsid w:val="005A4C85"/>
    <w:rsid w:val="005C0686"/>
    <w:rsid w:val="005D2403"/>
    <w:rsid w:val="005D6032"/>
    <w:rsid w:val="005E533C"/>
    <w:rsid w:val="00603BA7"/>
    <w:rsid w:val="00607743"/>
    <w:rsid w:val="00607CB2"/>
    <w:rsid w:val="006161FF"/>
    <w:rsid w:val="0062083B"/>
    <w:rsid w:val="00622738"/>
    <w:rsid w:val="00623731"/>
    <w:rsid w:val="00632869"/>
    <w:rsid w:val="006370A0"/>
    <w:rsid w:val="00647623"/>
    <w:rsid w:val="00650D05"/>
    <w:rsid w:val="00651040"/>
    <w:rsid w:val="006511C8"/>
    <w:rsid w:val="006630FE"/>
    <w:rsid w:val="00663CE2"/>
    <w:rsid w:val="00664C89"/>
    <w:rsid w:val="00672CD7"/>
    <w:rsid w:val="0068208B"/>
    <w:rsid w:val="00682E31"/>
    <w:rsid w:val="00691A80"/>
    <w:rsid w:val="00694891"/>
    <w:rsid w:val="006A4B9C"/>
    <w:rsid w:val="006B16D9"/>
    <w:rsid w:val="006B2F20"/>
    <w:rsid w:val="006B4B55"/>
    <w:rsid w:val="006C7058"/>
    <w:rsid w:val="006C74B0"/>
    <w:rsid w:val="006E53F2"/>
    <w:rsid w:val="006E6A2E"/>
    <w:rsid w:val="006E7690"/>
    <w:rsid w:val="006F1A03"/>
    <w:rsid w:val="006F3C6D"/>
    <w:rsid w:val="006F5877"/>
    <w:rsid w:val="00702B29"/>
    <w:rsid w:val="007162A5"/>
    <w:rsid w:val="00717936"/>
    <w:rsid w:val="007513A8"/>
    <w:rsid w:val="007522D5"/>
    <w:rsid w:val="00752EA2"/>
    <w:rsid w:val="00763378"/>
    <w:rsid w:val="00771B41"/>
    <w:rsid w:val="007800CB"/>
    <w:rsid w:val="0078047F"/>
    <w:rsid w:val="00780E3B"/>
    <w:rsid w:val="007830ED"/>
    <w:rsid w:val="007842D7"/>
    <w:rsid w:val="0079076F"/>
    <w:rsid w:val="007964C6"/>
    <w:rsid w:val="00797558"/>
    <w:rsid w:val="007A5A21"/>
    <w:rsid w:val="007A5F6E"/>
    <w:rsid w:val="007A7305"/>
    <w:rsid w:val="007B062D"/>
    <w:rsid w:val="007B1058"/>
    <w:rsid w:val="007B1D78"/>
    <w:rsid w:val="007B28AD"/>
    <w:rsid w:val="007B7BD3"/>
    <w:rsid w:val="007C15A2"/>
    <w:rsid w:val="007D3423"/>
    <w:rsid w:val="00802D65"/>
    <w:rsid w:val="008038B9"/>
    <w:rsid w:val="00803D55"/>
    <w:rsid w:val="00810270"/>
    <w:rsid w:val="008158EE"/>
    <w:rsid w:val="0081688F"/>
    <w:rsid w:val="00816D9C"/>
    <w:rsid w:val="008211D6"/>
    <w:rsid w:val="008302C6"/>
    <w:rsid w:val="0083078F"/>
    <w:rsid w:val="00831B5F"/>
    <w:rsid w:val="008377AE"/>
    <w:rsid w:val="00845F16"/>
    <w:rsid w:val="0085011B"/>
    <w:rsid w:val="008547E8"/>
    <w:rsid w:val="00862958"/>
    <w:rsid w:val="0087037B"/>
    <w:rsid w:val="008A0036"/>
    <w:rsid w:val="008B1DF0"/>
    <w:rsid w:val="008C0E61"/>
    <w:rsid w:val="008C7988"/>
    <w:rsid w:val="008D1DE9"/>
    <w:rsid w:val="008D525C"/>
    <w:rsid w:val="008E027B"/>
    <w:rsid w:val="008E32BA"/>
    <w:rsid w:val="008E3604"/>
    <w:rsid w:val="008E4ABB"/>
    <w:rsid w:val="008E6B36"/>
    <w:rsid w:val="008F0516"/>
    <w:rsid w:val="008F0A9D"/>
    <w:rsid w:val="008F3B96"/>
    <w:rsid w:val="00900A0F"/>
    <w:rsid w:val="00904F34"/>
    <w:rsid w:val="009065B8"/>
    <w:rsid w:val="00914025"/>
    <w:rsid w:val="00916AC5"/>
    <w:rsid w:val="00920419"/>
    <w:rsid w:val="00920497"/>
    <w:rsid w:val="009223DB"/>
    <w:rsid w:val="0092294F"/>
    <w:rsid w:val="00923977"/>
    <w:rsid w:val="0093196F"/>
    <w:rsid w:val="00931BF9"/>
    <w:rsid w:val="00932B32"/>
    <w:rsid w:val="009434E1"/>
    <w:rsid w:val="00955985"/>
    <w:rsid w:val="00956CD5"/>
    <w:rsid w:val="00962C71"/>
    <w:rsid w:val="00963DBA"/>
    <w:rsid w:val="00974221"/>
    <w:rsid w:val="00976290"/>
    <w:rsid w:val="00976FD0"/>
    <w:rsid w:val="00982233"/>
    <w:rsid w:val="0098382D"/>
    <w:rsid w:val="00987FDE"/>
    <w:rsid w:val="009A29DB"/>
    <w:rsid w:val="009A5245"/>
    <w:rsid w:val="009B1156"/>
    <w:rsid w:val="009B26C2"/>
    <w:rsid w:val="009B78D8"/>
    <w:rsid w:val="009C049B"/>
    <w:rsid w:val="009C3731"/>
    <w:rsid w:val="009C5F1B"/>
    <w:rsid w:val="009C6210"/>
    <w:rsid w:val="009C75EE"/>
    <w:rsid w:val="009C7BB3"/>
    <w:rsid w:val="009D0FEC"/>
    <w:rsid w:val="009D183D"/>
    <w:rsid w:val="009D2950"/>
    <w:rsid w:val="009D6C47"/>
    <w:rsid w:val="009E1B8C"/>
    <w:rsid w:val="009E2DB3"/>
    <w:rsid w:val="009F06CC"/>
    <w:rsid w:val="009F33A4"/>
    <w:rsid w:val="00A01213"/>
    <w:rsid w:val="00A046FC"/>
    <w:rsid w:val="00A10C45"/>
    <w:rsid w:val="00A1115A"/>
    <w:rsid w:val="00A17135"/>
    <w:rsid w:val="00A22C20"/>
    <w:rsid w:val="00A22C86"/>
    <w:rsid w:val="00A23191"/>
    <w:rsid w:val="00A270A1"/>
    <w:rsid w:val="00A33B07"/>
    <w:rsid w:val="00A33C54"/>
    <w:rsid w:val="00A41597"/>
    <w:rsid w:val="00A468F3"/>
    <w:rsid w:val="00A47F00"/>
    <w:rsid w:val="00A53F80"/>
    <w:rsid w:val="00A549EE"/>
    <w:rsid w:val="00A61461"/>
    <w:rsid w:val="00A62AB7"/>
    <w:rsid w:val="00A707AA"/>
    <w:rsid w:val="00A71505"/>
    <w:rsid w:val="00A74296"/>
    <w:rsid w:val="00A75565"/>
    <w:rsid w:val="00A81067"/>
    <w:rsid w:val="00A850E3"/>
    <w:rsid w:val="00A85FCC"/>
    <w:rsid w:val="00A91BEB"/>
    <w:rsid w:val="00AA13A9"/>
    <w:rsid w:val="00AA2A68"/>
    <w:rsid w:val="00AA6222"/>
    <w:rsid w:val="00AB3E64"/>
    <w:rsid w:val="00AD2928"/>
    <w:rsid w:val="00AD770D"/>
    <w:rsid w:val="00AE5C31"/>
    <w:rsid w:val="00AF06DB"/>
    <w:rsid w:val="00B008F3"/>
    <w:rsid w:val="00B117F1"/>
    <w:rsid w:val="00B13CAD"/>
    <w:rsid w:val="00B156E9"/>
    <w:rsid w:val="00B1798C"/>
    <w:rsid w:val="00B22DBA"/>
    <w:rsid w:val="00B23A35"/>
    <w:rsid w:val="00B24970"/>
    <w:rsid w:val="00B2503C"/>
    <w:rsid w:val="00B25802"/>
    <w:rsid w:val="00B2607D"/>
    <w:rsid w:val="00B2724F"/>
    <w:rsid w:val="00B31782"/>
    <w:rsid w:val="00B3252A"/>
    <w:rsid w:val="00B50F33"/>
    <w:rsid w:val="00B6314D"/>
    <w:rsid w:val="00B66208"/>
    <w:rsid w:val="00B662EE"/>
    <w:rsid w:val="00B72F4C"/>
    <w:rsid w:val="00B740F0"/>
    <w:rsid w:val="00B77C06"/>
    <w:rsid w:val="00B81CE1"/>
    <w:rsid w:val="00B84029"/>
    <w:rsid w:val="00B970F8"/>
    <w:rsid w:val="00BB09F8"/>
    <w:rsid w:val="00BB261B"/>
    <w:rsid w:val="00BB4308"/>
    <w:rsid w:val="00BD0FB5"/>
    <w:rsid w:val="00BD431E"/>
    <w:rsid w:val="00BD5B67"/>
    <w:rsid w:val="00BE5A81"/>
    <w:rsid w:val="00BF2B99"/>
    <w:rsid w:val="00BF30BB"/>
    <w:rsid w:val="00BF5ED0"/>
    <w:rsid w:val="00C0306D"/>
    <w:rsid w:val="00C0698B"/>
    <w:rsid w:val="00C12A2D"/>
    <w:rsid w:val="00C17300"/>
    <w:rsid w:val="00C325C1"/>
    <w:rsid w:val="00C325C7"/>
    <w:rsid w:val="00C32A97"/>
    <w:rsid w:val="00C352E9"/>
    <w:rsid w:val="00C46B61"/>
    <w:rsid w:val="00C5081A"/>
    <w:rsid w:val="00C51016"/>
    <w:rsid w:val="00C57FD6"/>
    <w:rsid w:val="00C60019"/>
    <w:rsid w:val="00C63720"/>
    <w:rsid w:val="00C63F22"/>
    <w:rsid w:val="00C6524F"/>
    <w:rsid w:val="00C72C99"/>
    <w:rsid w:val="00C77673"/>
    <w:rsid w:val="00C811FB"/>
    <w:rsid w:val="00C9378E"/>
    <w:rsid w:val="00C95175"/>
    <w:rsid w:val="00CA3032"/>
    <w:rsid w:val="00CA30A0"/>
    <w:rsid w:val="00CA4632"/>
    <w:rsid w:val="00CA5FE4"/>
    <w:rsid w:val="00CA69A4"/>
    <w:rsid w:val="00CA6F57"/>
    <w:rsid w:val="00CB2EDD"/>
    <w:rsid w:val="00CC1C35"/>
    <w:rsid w:val="00CC3FDA"/>
    <w:rsid w:val="00CD2314"/>
    <w:rsid w:val="00CE14B8"/>
    <w:rsid w:val="00CE1CF7"/>
    <w:rsid w:val="00CE7C27"/>
    <w:rsid w:val="00CE7D16"/>
    <w:rsid w:val="00CF2C53"/>
    <w:rsid w:val="00CF677A"/>
    <w:rsid w:val="00D0412A"/>
    <w:rsid w:val="00D04FBE"/>
    <w:rsid w:val="00D134D1"/>
    <w:rsid w:val="00D14D11"/>
    <w:rsid w:val="00D25D3D"/>
    <w:rsid w:val="00D346E5"/>
    <w:rsid w:val="00D43D7C"/>
    <w:rsid w:val="00D51E94"/>
    <w:rsid w:val="00D63856"/>
    <w:rsid w:val="00D66109"/>
    <w:rsid w:val="00D67687"/>
    <w:rsid w:val="00D71CB5"/>
    <w:rsid w:val="00D74F2A"/>
    <w:rsid w:val="00D771B5"/>
    <w:rsid w:val="00D81E78"/>
    <w:rsid w:val="00D91A82"/>
    <w:rsid w:val="00DA22FD"/>
    <w:rsid w:val="00DA5A61"/>
    <w:rsid w:val="00DB4824"/>
    <w:rsid w:val="00DB4BB8"/>
    <w:rsid w:val="00DC2864"/>
    <w:rsid w:val="00DC6515"/>
    <w:rsid w:val="00DD2965"/>
    <w:rsid w:val="00DE5BD7"/>
    <w:rsid w:val="00DF07FE"/>
    <w:rsid w:val="00DF3A14"/>
    <w:rsid w:val="00DF5C67"/>
    <w:rsid w:val="00DF76BE"/>
    <w:rsid w:val="00E00CC7"/>
    <w:rsid w:val="00E04704"/>
    <w:rsid w:val="00E06602"/>
    <w:rsid w:val="00E0671B"/>
    <w:rsid w:val="00E074B5"/>
    <w:rsid w:val="00E116AE"/>
    <w:rsid w:val="00E22866"/>
    <w:rsid w:val="00E240B6"/>
    <w:rsid w:val="00E32381"/>
    <w:rsid w:val="00E335C4"/>
    <w:rsid w:val="00E356A0"/>
    <w:rsid w:val="00E37DA5"/>
    <w:rsid w:val="00E40255"/>
    <w:rsid w:val="00E44B16"/>
    <w:rsid w:val="00E44E75"/>
    <w:rsid w:val="00E50903"/>
    <w:rsid w:val="00E5585A"/>
    <w:rsid w:val="00E60AF0"/>
    <w:rsid w:val="00E622D6"/>
    <w:rsid w:val="00E701D6"/>
    <w:rsid w:val="00E7221F"/>
    <w:rsid w:val="00E73334"/>
    <w:rsid w:val="00E73DB9"/>
    <w:rsid w:val="00E77964"/>
    <w:rsid w:val="00E77BD7"/>
    <w:rsid w:val="00E80299"/>
    <w:rsid w:val="00E8029E"/>
    <w:rsid w:val="00E81DA6"/>
    <w:rsid w:val="00E91B85"/>
    <w:rsid w:val="00E95B3E"/>
    <w:rsid w:val="00EA20E2"/>
    <w:rsid w:val="00EB631F"/>
    <w:rsid w:val="00EB720F"/>
    <w:rsid w:val="00EC6D9C"/>
    <w:rsid w:val="00ED421A"/>
    <w:rsid w:val="00EE26D2"/>
    <w:rsid w:val="00EE71FC"/>
    <w:rsid w:val="00EF6DC1"/>
    <w:rsid w:val="00EF7B84"/>
    <w:rsid w:val="00F123E8"/>
    <w:rsid w:val="00F25296"/>
    <w:rsid w:val="00F255E9"/>
    <w:rsid w:val="00F25958"/>
    <w:rsid w:val="00F34344"/>
    <w:rsid w:val="00F41CF9"/>
    <w:rsid w:val="00F5083E"/>
    <w:rsid w:val="00F52494"/>
    <w:rsid w:val="00F5757B"/>
    <w:rsid w:val="00F57FEA"/>
    <w:rsid w:val="00F6642E"/>
    <w:rsid w:val="00F66A02"/>
    <w:rsid w:val="00F703BD"/>
    <w:rsid w:val="00F7233A"/>
    <w:rsid w:val="00F73B20"/>
    <w:rsid w:val="00F74E69"/>
    <w:rsid w:val="00F81E96"/>
    <w:rsid w:val="00F84FC2"/>
    <w:rsid w:val="00F85B9E"/>
    <w:rsid w:val="00F87386"/>
    <w:rsid w:val="00F907ED"/>
    <w:rsid w:val="00F90E4A"/>
    <w:rsid w:val="00F913BB"/>
    <w:rsid w:val="00F92DBF"/>
    <w:rsid w:val="00F93E03"/>
    <w:rsid w:val="00F945B7"/>
    <w:rsid w:val="00FA1F84"/>
    <w:rsid w:val="00FA2498"/>
    <w:rsid w:val="00FA2863"/>
    <w:rsid w:val="00FA70A9"/>
    <w:rsid w:val="00FB0088"/>
    <w:rsid w:val="00FB1E26"/>
    <w:rsid w:val="00FD1BD6"/>
    <w:rsid w:val="00FD6D03"/>
    <w:rsid w:val="00FE5228"/>
    <w:rsid w:val="00FE5C23"/>
    <w:rsid w:val="00FF1484"/>
    <w:rsid w:val="00FF3E32"/>
    <w:rsid w:val="00FF4A5B"/>
    <w:rsid w:val="00FF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2625"/>
    <w:rPr>
      <w:sz w:val="24"/>
      <w:szCs w:val="24"/>
    </w:rPr>
  </w:style>
  <w:style w:type="paragraph" w:styleId="1">
    <w:name w:val="heading 1"/>
    <w:basedOn w:val="a"/>
    <w:next w:val="a"/>
    <w:link w:val="10"/>
    <w:qFormat/>
    <w:rsid w:val="00691A80"/>
    <w:pPr>
      <w:keepNext/>
      <w:jc w:val="center"/>
      <w:outlineLvl w:val="0"/>
    </w:pPr>
    <w:rPr>
      <w:sz w:val="44"/>
      <w:szCs w:val="20"/>
    </w:rPr>
  </w:style>
  <w:style w:type="paragraph" w:styleId="2">
    <w:name w:val="heading 2"/>
    <w:basedOn w:val="a"/>
    <w:next w:val="a"/>
    <w:qFormat/>
    <w:rsid w:val="00691A80"/>
    <w:pPr>
      <w:keepNext/>
      <w:outlineLvl w:val="1"/>
    </w:pPr>
    <w:rPr>
      <w:b/>
      <w:sz w:val="28"/>
      <w:szCs w:val="20"/>
    </w:rPr>
  </w:style>
  <w:style w:type="paragraph" w:styleId="3">
    <w:name w:val="heading 3"/>
    <w:basedOn w:val="a"/>
    <w:next w:val="a"/>
    <w:link w:val="30"/>
    <w:qFormat/>
    <w:rsid w:val="00691A80"/>
    <w:pPr>
      <w:keepNext/>
      <w:spacing w:before="240" w:after="60"/>
      <w:outlineLvl w:val="2"/>
    </w:pPr>
    <w:rPr>
      <w:rFonts w:ascii="Arial" w:hAnsi="Arial" w:cs="Arial"/>
      <w:b/>
      <w:bCs/>
      <w:sz w:val="26"/>
      <w:szCs w:val="26"/>
    </w:rPr>
  </w:style>
  <w:style w:type="paragraph" w:styleId="4">
    <w:name w:val="heading 4"/>
    <w:basedOn w:val="a"/>
    <w:next w:val="a"/>
    <w:link w:val="40"/>
    <w:qFormat/>
    <w:rsid w:val="00691A8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w:basedOn w:val="a"/>
    <w:link w:val="a4"/>
    <w:rsid w:val="00691A80"/>
    <w:pPr>
      <w:tabs>
        <w:tab w:val="center" w:pos="4536"/>
        <w:tab w:val="right" w:pos="9072"/>
      </w:tabs>
    </w:pPr>
    <w:rPr>
      <w:sz w:val="28"/>
      <w:szCs w:val="20"/>
    </w:rPr>
  </w:style>
  <w:style w:type="paragraph" w:customStyle="1" w:styleId="21">
    <w:name w:val="Основной текст 21"/>
    <w:basedOn w:val="a"/>
    <w:rsid w:val="00691A80"/>
    <w:pPr>
      <w:ind w:firstLine="720"/>
      <w:jc w:val="both"/>
    </w:pPr>
    <w:rPr>
      <w:sz w:val="20"/>
      <w:szCs w:val="20"/>
    </w:rPr>
  </w:style>
  <w:style w:type="paragraph" w:customStyle="1" w:styleId="210">
    <w:name w:val="Основной текст с отступом 21"/>
    <w:basedOn w:val="a"/>
    <w:rsid w:val="00691A80"/>
    <w:pPr>
      <w:ind w:firstLine="720"/>
    </w:pPr>
    <w:rPr>
      <w:szCs w:val="20"/>
    </w:rPr>
  </w:style>
  <w:style w:type="paragraph" w:styleId="a5">
    <w:name w:val="caption"/>
    <w:basedOn w:val="a"/>
    <w:next w:val="a"/>
    <w:qFormat/>
    <w:rsid w:val="00691A80"/>
    <w:pPr>
      <w:spacing w:before="120"/>
      <w:jc w:val="center"/>
    </w:pPr>
    <w:rPr>
      <w:b/>
      <w:sz w:val="28"/>
    </w:rPr>
  </w:style>
  <w:style w:type="paragraph" w:styleId="a6">
    <w:name w:val="footer"/>
    <w:basedOn w:val="a"/>
    <w:rsid w:val="00691A80"/>
    <w:pPr>
      <w:tabs>
        <w:tab w:val="center" w:pos="4677"/>
        <w:tab w:val="right" w:pos="9355"/>
      </w:tabs>
    </w:pPr>
  </w:style>
  <w:style w:type="paragraph" w:styleId="a7">
    <w:name w:val="Body Text"/>
    <w:basedOn w:val="a"/>
    <w:rsid w:val="00691A80"/>
    <w:pPr>
      <w:suppressAutoHyphens/>
    </w:pPr>
    <w:rPr>
      <w:sz w:val="28"/>
      <w:szCs w:val="20"/>
      <w:lang w:eastAsia="zh-CN"/>
    </w:rPr>
  </w:style>
  <w:style w:type="paragraph" w:customStyle="1" w:styleId="Postan">
    <w:name w:val="Postan"/>
    <w:basedOn w:val="a"/>
    <w:rsid w:val="00691A80"/>
    <w:pPr>
      <w:suppressAutoHyphens/>
      <w:jc w:val="center"/>
    </w:pPr>
    <w:rPr>
      <w:sz w:val="28"/>
      <w:szCs w:val="20"/>
      <w:lang w:eastAsia="zh-CN"/>
    </w:rPr>
  </w:style>
  <w:style w:type="paragraph" w:customStyle="1" w:styleId="western">
    <w:name w:val="western"/>
    <w:basedOn w:val="a"/>
    <w:rsid w:val="00691A80"/>
    <w:pPr>
      <w:suppressAutoHyphens/>
      <w:spacing w:before="100" w:after="100"/>
    </w:pPr>
    <w:rPr>
      <w:color w:val="000000"/>
      <w:sz w:val="28"/>
      <w:szCs w:val="28"/>
      <w:lang w:eastAsia="zh-CN"/>
    </w:rPr>
  </w:style>
  <w:style w:type="paragraph" w:styleId="a8">
    <w:name w:val="Body Text Indent"/>
    <w:basedOn w:val="a"/>
    <w:rsid w:val="00691A80"/>
    <w:pPr>
      <w:spacing w:after="120"/>
      <w:ind w:left="283"/>
    </w:pPr>
  </w:style>
  <w:style w:type="paragraph" w:customStyle="1" w:styleId="31">
    <w:name w:val="Основной текст с отступом 31"/>
    <w:basedOn w:val="a"/>
    <w:rsid w:val="00691A80"/>
    <w:pPr>
      <w:suppressAutoHyphens/>
      <w:autoSpaceDE w:val="0"/>
      <w:ind w:firstLine="720"/>
      <w:jc w:val="both"/>
    </w:pPr>
    <w:rPr>
      <w:color w:val="000000"/>
      <w:sz w:val="28"/>
      <w:szCs w:val="28"/>
      <w:lang w:eastAsia="zh-CN"/>
    </w:rPr>
  </w:style>
  <w:style w:type="paragraph" w:customStyle="1" w:styleId="xl42">
    <w:name w:val="xl42"/>
    <w:basedOn w:val="a"/>
    <w:rsid w:val="00691A80"/>
    <w:pPr>
      <w:pBdr>
        <w:top w:val="none" w:sz="0" w:space="0" w:color="000000"/>
        <w:left w:val="single" w:sz="4" w:space="0" w:color="000000"/>
        <w:bottom w:val="single" w:sz="4" w:space="0" w:color="000000"/>
        <w:right w:val="single" w:sz="4" w:space="0" w:color="000000"/>
      </w:pBdr>
      <w:suppressAutoHyphens/>
      <w:spacing w:before="100" w:after="100"/>
      <w:jc w:val="center"/>
      <w:textAlignment w:val="top"/>
    </w:pPr>
    <w:rPr>
      <w:rFonts w:eastAsia="Arial Unicode MS"/>
      <w:sz w:val="18"/>
      <w:szCs w:val="18"/>
      <w:lang w:eastAsia="zh-CN"/>
    </w:rPr>
  </w:style>
  <w:style w:type="paragraph" w:styleId="a9">
    <w:name w:val="Balloon Text"/>
    <w:basedOn w:val="a"/>
    <w:semiHidden/>
    <w:rsid w:val="00691A80"/>
    <w:rPr>
      <w:rFonts w:ascii="Tahoma" w:hAnsi="Tahoma" w:cs="Tahoma"/>
      <w:sz w:val="16"/>
      <w:szCs w:val="16"/>
    </w:rPr>
  </w:style>
  <w:style w:type="character" w:customStyle="1" w:styleId="30">
    <w:name w:val="Заголовок 3 Знак"/>
    <w:link w:val="3"/>
    <w:semiHidden/>
    <w:locked/>
    <w:rsid w:val="00691A80"/>
    <w:rPr>
      <w:rFonts w:ascii="Arial" w:hAnsi="Arial" w:cs="Arial"/>
      <w:b/>
      <w:bCs/>
      <w:sz w:val="26"/>
      <w:szCs w:val="26"/>
      <w:lang w:val="ru-RU" w:eastAsia="ru-RU" w:bidi="ar-SA"/>
    </w:rPr>
  </w:style>
  <w:style w:type="character" w:customStyle="1" w:styleId="40">
    <w:name w:val="Заголовок 4 Знак"/>
    <w:link w:val="4"/>
    <w:semiHidden/>
    <w:locked/>
    <w:rsid w:val="00691A80"/>
    <w:rPr>
      <w:b/>
      <w:bCs/>
      <w:sz w:val="28"/>
      <w:szCs w:val="28"/>
      <w:lang w:val="ru-RU" w:eastAsia="ru-RU" w:bidi="ar-SA"/>
    </w:rPr>
  </w:style>
  <w:style w:type="character" w:customStyle="1" w:styleId="10">
    <w:name w:val="Заголовок 1 Знак"/>
    <w:link w:val="1"/>
    <w:locked/>
    <w:rsid w:val="00691A80"/>
    <w:rPr>
      <w:sz w:val="44"/>
      <w:lang w:val="ru-RU" w:eastAsia="ru-RU" w:bidi="ar-SA"/>
    </w:rPr>
  </w:style>
  <w:style w:type="character" w:customStyle="1" w:styleId="a4">
    <w:name w:val="Верхний колонтитул Знак"/>
    <w:aliases w:val=" Знак Знак Знак"/>
    <w:link w:val="a3"/>
    <w:semiHidden/>
    <w:locked/>
    <w:rsid w:val="00691A80"/>
    <w:rPr>
      <w:sz w:val="28"/>
      <w:lang w:val="ru-RU" w:eastAsia="ru-RU" w:bidi="ar-SA"/>
    </w:rPr>
  </w:style>
  <w:style w:type="paragraph" w:customStyle="1" w:styleId="11">
    <w:name w:val="Верхний колонтитул1"/>
    <w:basedOn w:val="a"/>
    <w:rsid w:val="00691A80"/>
    <w:pPr>
      <w:tabs>
        <w:tab w:val="center" w:pos="4536"/>
        <w:tab w:val="right" w:pos="9072"/>
      </w:tabs>
      <w:suppressAutoHyphens/>
      <w:overflowPunct w:val="0"/>
    </w:pPr>
    <w:rPr>
      <w:rFonts w:eastAsia="Droid Sans Fallback"/>
      <w:color w:val="00000A"/>
      <w:sz w:val="28"/>
      <w:szCs w:val="20"/>
      <w:lang w:eastAsia="zh-CN"/>
    </w:rPr>
  </w:style>
  <w:style w:type="character" w:customStyle="1" w:styleId="aa">
    <w:name w:val="Гипертекстовая ссылка"/>
    <w:rsid w:val="00691A80"/>
    <w:rPr>
      <w:b/>
      <w:bCs/>
      <w:color w:val="008000"/>
    </w:rPr>
  </w:style>
  <w:style w:type="character" w:customStyle="1" w:styleId="ab">
    <w:name w:val="Цветовое выделение"/>
    <w:rsid w:val="00691A80"/>
    <w:rPr>
      <w:b/>
      <w:bCs/>
      <w:color w:val="000080"/>
    </w:rPr>
  </w:style>
  <w:style w:type="paragraph" w:customStyle="1" w:styleId="ac">
    <w:name w:val="Нормальный (таблица)"/>
    <w:basedOn w:val="a"/>
    <w:next w:val="a"/>
    <w:rsid w:val="00691A80"/>
    <w:pPr>
      <w:widowControl w:val="0"/>
      <w:autoSpaceDE w:val="0"/>
      <w:autoSpaceDN w:val="0"/>
      <w:adjustRightInd w:val="0"/>
      <w:jc w:val="both"/>
    </w:pPr>
    <w:rPr>
      <w:rFonts w:ascii="Arial" w:hAnsi="Arial"/>
    </w:rPr>
  </w:style>
  <w:style w:type="paragraph" w:customStyle="1" w:styleId="ad">
    <w:name w:val="Прижатый влево"/>
    <w:basedOn w:val="a"/>
    <w:next w:val="a"/>
    <w:rsid w:val="00691A80"/>
    <w:pPr>
      <w:widowControl w:val="0"/>
      <w:autoSpaceDE w:val="0"/>
      <w:autoSpaceDN w:val="0"/>
      <w:adjustRightInd w:val="0"/>
    </w:pPr>
    <w:rPr>
      <w:rFonts w:ascii="Arial" w:hAnsi="Arial"/>
    </w:rPr>
  </w:style>
  <w:style w:type="paragraph" w:customStyle="1" w:styleId="ConsPlusNormal">
    <w:name w:val="ConsPlusNormal"/>
    <w:rsid w:val="00691A80"/>
    <w:pPr>
      <w:widowControl w:val="0"/>
      <w:suppressAutoHyphens/>
      <w:overflowPunct w:val="0"/>
      <w:ind w:firstLine="720"/>
    </w:pPr>
    <w:rPr>
      <w:rFonts w:ascii="Arial" w:hAnsi="Arial" w:cs="Arial"/>
      <w:color w:val="00000A"/>
      <w:sz w:val="28"/>
      <w:lang w:eastAsia="zh-CN"/>
    </w:rPr>
  </w:style>
  <w:style w:type="character" w:customStyle="1" w:styleId="WW--">
    <w:name w:val="WW-Интернет-ссылка"/>
    <w:rsid w:val="00691A80"/>
    <w:rPr>
      <w:color w:val="000080"/>
      <w:u w:val="single"/>
    </w:rPr>
  </w:style>
  <w:style w:type="paragraph" w:customStyle="1" w:styleId="ConsPlusNonformat">
    <w:name w:val="ConsPlusNonformat"/>
    <w:rsid w:val="00691A80"/>
    <w:pPr>
      <w:widowControl w:val="0"/>
      <w:suppressAutoHyphens/>
      <w:autoSpaceDE w:val="0"/>
    </w:pPr>
    <w:rPr>
      <w:rFonts w:ascii="Courier New" w:hAnsi="Courier New" w:cs="Courier New"/>
      <w:lang w:eastAsia="zh-CN"/>
    </w:rPr>
  </w:style>
  <w:style w:type="paragraph" w:styleId="ae">
    <w:name w:val="List Paragraph"/>
    <w:basedOn w:val="a"/>
    <w:qFormat/>
    <w:rsid w:val="00691A80"/>
    <w:pPr>
      <w:spacing w:after="200" w:line="276" w:lineRule="auto"/>
      <w:ind w:left="720"/>
      <w:contextualSpacing/>
    </w:pPr>
    <w:rPr>
      <w:rFonts w:ascii="Calibri" w:eastAsia="Calibri" w:hAnsi="Calibri"/>
      <w:sz w:val="22"/>
      <w:szCs w:val="22"/>
      <w:lang w:eastAsia="en-US"/>
    </w:rPr>
  </w:style>
  <w:style w:type="paragraph" w:styleId="af">
    <w:name w:val="No Spacing"/>
    <w:qFormat/>
    <w:rsid w:val="00691A80"/>
    <w:rPr>
      <w:rFonts w:ascii="Calibri" w:eastAsia="Calibri" w:hAnsi="Calibri"/>
      <w:sz w:val="22"/>
      <w:szCs w:val="22"/>
      <w:lang w:eastAsia="en-US"/>
    </w:rPr>
  </w:style>
  <w:style w:type="character" w:customStyle="1" w:styleId="apple-converted-space">
    <w:name w:val="apple-converted-space"/>
    <w:rsid w:val="00691A80"/>
  </w:style>
  <w:style w:type="character" w:customStyle="1" w:styleId="85pt0pt">
    <w:name w:val="Основной текст + 8;5 pt;Интервал 0 pt"/>
    <w:rsid w:val="00691A80"/>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rPr>
  </w:style>
  <w:style w:type="character" w:customStyle="1" w:styleId="af0">
    <w:name w:val="Основной текст_"/>
    <w:link w:val="12"/>
    <w:rsid w:val="00691A80"/>
    <w:rPr>
      <w:shd w:val="clear" w:color="auto" w:fill="FFFFFF"/>
      <w:lang w:bidi="ar-SA"/>
    </w:rPr>
  </w:style>
  <w:style w:type="paragraph" w:customStyle="1" w:styleId="12">
    <w:name w:val="Основной текст1"/>
    <w:basedOn w:val="a"/>
    <w:link w:val="af0"/>
    <w:rsid w:val="00691A80"/>
    <w:pPr>
      <w:widowControl w:val="0"/>
      <w:shd w:val="clear" w:color="auto" w:fill="FFFFFF"/>
    </w:pPr>
    <w:rPr>
      <w:sz w:val="20"/>
      <w:szCs w:val="20"/>
      <w:shd w:val="clear" w:color="auto" w:fill="FFFFFF"/>
    </w:rPr>
  </w:style>
  <w:style w:type="paragraph" w:styleId="af1">
    <w:name w:val="Document Map"/>
    <w:basedOn w:val="a"/>
    <w:semiHidden/>
    <w:rsid w:val="00663CE2"/>
    <w:pPr>
      <w:shd w:val="clear" w:color="auto" w:fill="000080"/>
    </w:pPr>
    <w:rPr>
      <w:rFonts w:ascii="Tahoma" w:hAnsi="Tahoma" w:cs="Tahoma"/>
      <w:sz w:val="20"/>
      <w:szCs w:val="20"/>
    </w:rPr>
  </w:style>
  <w:style w:type="character" w:styleId="af2">
    <w:name w:val="Hyperlink"/>
    <w:rsid w:val="00533781"/>
    <w:rPr>
      <w:color w:val="0000FF"/>
      <w:u w:val="single"/>
    </w:rPr>
  </w:style>
  <w:style w:type="paragraph" w:customStyle="1" w:styleId="ConsPlusTitle">
    <w:name w:val="ConsPlusTitle"/>
    <w:uiPriority w:val="99"/>
    <w:rsid w:val="00780E3B"/>
    <w:pPr>
      <w:widowControl w:val="0"/>
      <w:autoSpaceDE w:val="0"/>
      <w:autoSpaceDN w:val="0"/>
    </w:pPr>
    <w:rPr>
      <w:rFonts w:ascii="Arial" w:hAnsi="Arial" w:cs="Arial"/>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221136">
      <w:bodyDiv w:val="1"/>
      <w:marLeft w:val="0"/>
      <w:marRight w:val="0"/>
      <w:marTop w:val="0"/>
      <w:marBottom w:val="0"/>
      <w:divBdr>
        <w:top w:val="none" w:sz="0" w:space="0" w:color="auto"/>
        <w:left w:val="none" w:sz="0" w:space="0" w:color="auto"/>
        <w:bottom w:val="none" w:sz="0" w:space="0" w:color="auto"/>
        <w:right w:val="none" w:sz="0" w:space="0" w:color="auto"/>
      </w:divBdr>
      <w:divsChild>
        <w:div w:id="1883978844">
          <w:marLeft w:val="0"/>
          <w:marRight w:val="0"/>
          <w:marTop w:val="0"/>
          <w:marBottom w:val="0"/>
          <w:divBdr>
            <w:top w:val="none" w:sz="0" w:space="0" w:color="auto"/>
            <w:left w:val="none" w:sz="0" w:space="0" w:color="auto"/>
            <w:bottom w:val="none" w:sz="0" w:space="0" w:color="auto"/>
            <w:right w:val="none" w:sz="0" w:space="0" w:color="auto"/>
          </w:divBdr>
          <w:divsChild>
            <w:div w:id="264266845">
              <w:marLeft w:val="0"/>
              <w:marRight w:val="0"/>
              <w:marTop w:val="0"/>
              <w:marBottom w:val="0"/>
              <w:divBdr>
                <w:top w:val="none" w:sz="0" w:space="0" w:color="auto"/>
                <w:left w:val="none" w:sz="0" w:space="0" w:color="auto"/>
                <w:bottom w:val="none" w:sz="0" w:space="0" w:color="auto"/>
                <w:right w:val="none" w:sz="0" w:space="0" w:color="auto"/>
              </w:divBdr>
            </w:div>
            <w:div w:id="688987078">
              <w:marLeft w:val="0"/>
              <w:marRight w:val="0"/>
              <w:marTop w:val="0"/>
              <w:marBottom w:val="0"/>
              <w:divBdr>
                <w:top w:val="none" w:sz="0" w:space="0" w:color="auto"/>
                <w:left w:val="none" w:sz="0" w:space="0" w:color="auto"/>
                <w:bottom w:val="none" w:sz="0" w:space="0" w:color="auto"/>
                <w:right w:val="none" w:sz="0" w:space="0" w:color="auto"/>
              </w:divBdr>
            </w:div>
            <w:div w:id="11056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4576">
      <w:bodyDiv w:val="1"/>
      <w:marLeft w:val="0"/>
      <w:marRight w:val="0"/>
      <w:marTop w:val="0"/>
      <w:marBottom w:val="0"/>
      <w:divBdr>
        <w:top w:val="none" w:sz="0" w:space="0" w:color="auto"/>
        <w:left w:val="none" w:sz="0" w:space="0" w:color="auto"/>
        <w:bottom w:val="none" w:sz="0" w:space="0" w:color="auto"/>
        <w:right w:val="none" w:sz="0" w:space="0" w:color="auto"/>
      </w:divBdr>
      <w:divsChild>
        <w:div w:id="1364018387">
          <w:marLeft w:val="0"/>
          <w:marRight w:val="0"/>
          <w:marTop w:val="0"/>
          <w:marBottom w:val="0"/>
          <w:divBdr>
            <w:top w:val="none" w:sz="0" w:space="0" w:color="auto"/>
            <w:left w:val="none" w:sz="0" w:space="0" w:color="auto"/>
            <w:bottom w:val="none" w:sz="0" w:space="0" w:color="auto"/>
            <w:right w:val="none" w:sz="0" w:space="0" w:color="auto"/>
          </w:divBdr>
          <w:divsChild>
            <w:div w:id="1131631514">
              <w:marLeft w:val="0"/>
              <w:marRight w:val="0"/>
              <w:marTop w:val="0"/>
              <w:marBottom w:val="0"/>
              <w:divBdr>
                <w:top w:val="none" w:sz="0" w:space="0" w:color="auto"/>
                <w:left w:val="none" w:sz="0" w:space="0" w:color="auto"/>
                <w:bottom w:val="none" w:sz="0" w:space="0" w:color="auto"/>
                <w:right w:val="none" w:sz="0" w:space="0" w:color="auto"/>
              </w:divBdr>
            </w:div>
            <w:div w:id="18669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80283&amp;date=11.12.2024&amp;dst=100010&amp;fie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71232&amp;date=11.12.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6&amp;n=133903&amp;date=11.12.2024&amp;dst=100012&amp;field=1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RLAW186&amp;n=139997&amp;date=11.12.202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D594-3023-4717-B60A-DD299B7A9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6844</Words>
  <Characters>39014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45767</CharactersWithSpaces>
  <SharedDoc>false</SharedDoc>
  <HLinks>
    <vt:vector size="168" baseType="variant">
      <vt:variant>
        <vt:i4>3538993</vt:i4>
      </vt:variant>
      <vt:variant>
        <vt:i4>84</vt:i4>
      </vt:variant>
      <vt:variant>
        <vt:i4>0</vt:i4>
      </vt:variant>
      <vt:variant>
        <vt:i4>5</vt:i4>
      </vt:variant>
      <vt:variant>
        <vt:lpwstr>https://login.consultant.ru/link/?req=doc&amp;base=RLAW177&amp;n=223991&amp;dst=206511</vt:lpwstr>
      </vt:variant>
      <vt:variant>
        <vt:lpwstr/>
      </vt:variant>
      <vt:variant>
        <vt:i4>589889</vt:i4>
      </vt:variant>
      <vt:variant>
        <vt:i4>78</vt:i4>
      </vt:variant>
      <vt:variant>
        <vt:i4>0</vt:i4>
      </vt:variant>
      <vt:variant>
        <vt:i4>5</vt:i4>
      </vt:variant>
      <vt:variant>
        <vt:lpwstr/>
      </vt:variant>
      <vt:variant>
        <vt:lpwstr>P1181</vt:lpwstr>
      </vt:variant>
      <vt:variant>
        <vt:i4>131137</vt:i4>
      </vt:variant>
      <vt:variant>
        <vt:i4>75</vt:i4>
      </vt:variant>
      <vt:variant>
        <vt:i4>0</vt:i4>
      </vt:variant>
      <vt:variant>
        <vt:i4>5</vt:i4>
      </vt:variant>
      <vt:variant>
        <vt:lpwstr/>
      </vt:variant>
      <vt:variant>
        <vt:lpwstr>P1139</vt:lpwstr>
      </vt:variant>
      <vt:variant>
        <vt:i4>720969</vt:i4>
      </vt:variant>
      <vt:variant>
        <vt:i4>72</vt:i4>
      </vt:variant>
      <vt:variant>
        <vt:i4>0</vt:i4>
      </vt:variant>
      <vt:variant>
        <vt:i4>5</vt:i4>
      </vt:variant>
      <vt:variant>
        <vt:lpwstr/>
      </vt:variant>
      <vt:variant>
        <vt:lpwstr>P992</vt:lpwstr>
      </vt:variant>
      <vt:variant>
        <vt:i4>327744</vt:i4>
      </vt:variant>
      <vt:variant>
        <vt:i4>69</vt:i4>
      </vt:variant>
      <vt:variant>
        <vt:i4>0</vt:i4>
      </vt:variant>
      <vt:variant>
        <vt:i4>5</vt:i4>
      </vt:variant>
      <vt:variant>
        <vt:lpwstr/>
      </vt:variant>
      <vt:variant>
        <vt:lpwstr>P1048</vt:lpwstr>
      </vt:variant>
      <vt:variant>
        <vt:i4>524354</vt:i4>
      </vt:variant>
      <vt:variant>
        <vt:i4>66</vt:i4>
      </vt:variant>
      <vt:variant>
        <vt:i4>0</vt:i4>
      </vt:variant>
      <vt:variant>
        <vt:i4>5</vt:i4>
      </vt:variant>
      <vt:variant>
        <vt:lpwstr/>
      </vt:variant>
      <vt:variant>
        <vt:lpwstr>P921</vt:lpwstr>
      </vt:variant>
      <vt:variant>
        <vt:i4>5636098</vt:i4>
      </vt:variant>
      <vt:variant>
        <vt:i4>63</vt:i4>
      </vt:variant>
      <vt:variant>
        <vt:i4>0</vt:i4>
      </vt:variant>
      <vt:variant>
        <vt:i4>5</vt:i4>
      </vt:variant>
      <vt:variant>
        <vt:lpwstr/>
      </vt:variant>
      <vt:variant>
        <vt:lpwstr>Par77</vt:lpwstr>
      </vt:variant>
      <vt:variant>
        <vt:i4>5636098</vt:i4>
      </vt:variant>
      <vt:variant>
        <vt:i4>60</vt:i4>
      </vt:variant>
      <vt:variant>
        <vt:i4>0</vt:i4>
      </vt:variant>
      <vt:variant>
        <vt:i4>5</vt:i4>
      </vt:variant>
      <vt:variant>
        <vt:lpwstr/>
      </vt:variant>
      <vt:variant>
        <vt:lpwstr>Par77</vt:lpwstr>
      </vt:variant>
      <vt:variant>
        <vt:i4>5701634</vt:i4>
      </vt:variant>
      <vt:variant>
        <vt:i4>57</vt:i4>
      </vt:variant>
      <vt:variant>
        <vt:i4>0</vt:i4>
      </vt:variant>
      <vt:variant>
        <vt:i4>5</vt:i4>
      </vt:variant>
      <vt:variant>
        <vt:lpwstr/>
      </vt:variant>
      <vt:variant>
        <vt:lpwstr>Par68</vt:lpwstr>
      </vt:variant>
      <vt:variant>
        <vt:i4>5767170</vt:i4>
      </vt:variant>
      <vt:variant>
        <vt:i4>54</vt:i4>
      </vt:variant>
      <vt:variant>
        <vt:i4>0</vt:i4>
      </vt:variant>
      <vt:variant>
        <vt:i4>5</vt:i4>
      </vt:variant>
      <vt:variant>
        <vt:lpwstr/>
      </vt:variant>
      <vt:variant>
        <vt:lpwstr>Par93</vt:lpwstr>
      </vt:variant>
      <vt:variant>
        <vt:i4>5439490</vt:i4>
      </vt:variant>
      <vt:variant>
        <vt:i4>51</vt:i4>
      </vt:variant>
      <vt:variant>
        <vt:i4>0</vt:i4>
      </vt:variant>
      <vt:variant>
        <vt:i4>5</vt:i4>
      </vt:variant>
      <vt:variant>
        <vt:lpwstr/>
      </vt:variant>
      <vt:variant>
        <vt:lpwstr>Par24</vt:lpwstr>
      </vt:variant>
      <vt:variant>
        <vt:i4>5570562</vt:i4>
      </vt:variant>
      <vt:variant>
        <vt:i4>48</vt:i4>
      </vt:variant>
      <vt:variant>
        <vt:i4>0</vt:i4>
      </vt:variant>
      <vt:variant>
        <vt:i4>5</vt:i4>
      </vt:variant>
      <vt:variant>
        <vt:lpwstr/>
      </vt:variant>
      <vt:variant>
        <vt:lpwstr>Par44</vt:lpwstr>
      </vt:variant>
      <vt:variant>
        <vt:i4>5439490</vt:i4>
      </vt:variant>
      <vt:variant>
        <vt:i4>45</vt:i4>
      </vt:variant>
      <vt:variant>
        <vt:i4>0</vt:i4>
      </vt:variant>
      <vt:variant>
        <vt:i4>5</vt:i4>
      </vt:variant>
      <vt:variant>
        <vt:lpwstr/>
      </vt:variant>
      <vt:variant>
        <vt:lpwstr>Par24</vt:lpwstr>
      </vt:variant>
      <vt:variant>
        <vt:i4>5439490</vt:i4>
      </vt:variant>
      <vt:variant>
        <vt:i4>42</vt:i4>
      </vt:variant>
      <vt:variant>
        <vt:i4>0</vt:i4>
      </vt:variant>
      <vt:variant>
        <vt:i4>5</vt:i4>
      </vt:variant>
      <vt:variant>
        <vt:lpwstr/>
      </vt:variant>
      <vt:variant>
        <vt:lpwstr>Par24</vt:lpwstr>
      </vt:variant>
      <vt:variant>
        <vt:i4>2359403</vt:i4>
      </vt:variant>
      <vt:variant>
        <vt:i4>39</vt:i4>
      </vt:variant>
      <vt:variant>
        <vt:i4>0</vt:i4>
      </vt:variant>
      <vt:variant>
        <vt:i4>5</vt:i4>
      </vt:variant>
      <vt:variant>
        <vt:lpwstr>consultantplus://offline/ref=773F455EF2C5579FF98EDCF47E7B8224F59237F261AB0F7D2282AF61DF13DB30EF067B420B8F2EEC4191936162A94BA6A0874C6C526A83EC1E8884847BA0L</vt:lpwstr>
      </vt:variant>
      <vt:variant>
        <vt:lpwstr/>
      </vt:variant>
      <vt:variant>
        <vt:i4>262217</vt:i4>
      </vt:variant>
      <vt:variant>
        <vt:i4>36</vt:i4>
      </vt:variant>
      <vt:variant>
        <vt:i4>0</vt:i4>
      </vt:variant>
      <vt:variant>
        <vt:i4>5</vt:i4>
      </vt:variant>
      <vt:variant>
        <vt:lpwstr/>
      </vt:variant>
      <vt:variant>
        <vt:lpwstr>P692</vt:lpwstr>
      </vt:variant>
      <vt:variant>
        <vt:i4>5636098</vt:i4>
      </vt:variant>
      <vt:variant>
        <vt:i4>33</vt:i4>
      </vt:variant>
      <vt:variant>
        <vt:i4>0</vt:i4>
      </vt:variant>
      <vt:variant>
        <vt:i4>5</vt:i4>
      </vt:variant>
      <vt:variant>
        <vt:lpwstr/>
      </vt:variant>
      <vt:variant>
        <vt:lpwstr>Par77</vt:lpwstr>
      </vt:variant>
      <vt:variant>
        <vt:i4>5636098</vt:i4>
      </vt:variant>
      <vt:variant>
        <vt:i4>30</vt:i4>
      </vt:variant>
      <vt:variant>
        <vt:i4>0</vt:i4>
      </vt:variant>
      <vt:variant>
        <vt:i4>5</vt:i4>
      </vt:variant>
      <vt:variant>
        <vt:lpwstr/>
      </vt:variant>
      <vt:variant>
        <vt:lpwstr>Par77</vt:lpwstr>
      </vt:variant>
      <vt:variant>
        <vt:i4>5439490</vt:i4>
      </vt:variant>
      <vt:variant>
        <vt:i4>27</vt:i4>
      </vt:variant>
      <vt:variant>
        <vt:i4>0</vt:i4>
      </vt:variant>
      <vt:variant>
        <vt:i4>5</vt:i4>
      </vt:variant>
      <vt:variant>
        <vt:lpwstr/>
      </vt:variant>
      <vt:variant>
        <vt:lpwstr>Par24</vt:lpwstr>
      </vt:variant>
      <vt:variant>
        <vt:i4>5701634</vt:i4>
      </vt:variant>
      <vt:variant>
        <vt:i4>24</vt:i4>
      </vt:variant>
      <vt:variant>
        <vt:i4>0</vt:i4>
      </vt:variant>
      <vt:variant>
        <vt:i4>5</vt:i4>
      </vt:variant>
      <vt:variant>
        <vt:lpwstr/>
      </vt:variant>
      <vt:variant>
        <vt:lpwstr>Par68</vt:lpwstr>
      </vt:variant>
      <vt:variant>
        <vt:i4>5767170</vt:i4>
      </vt:variant>
      <vt:variant>
        <vt:i4>21</vt:i4>
      </vt:variant>
      <vt:variant>
        <vt:i4>0</vt:i4>
      </vt:variant>
      <vt:variant>
        <vt:i4>5</vt:i4>
      </vt:variant>
      <vt:variant>
        <vt:lpwstr/>
      </vt:variant>
      <vt:variant>
        <vt:lpwstr>Par93</vt:lpwstr>
      </vt:variant>
      <vt:variant>
        <vt:i4>5439490</vt:i4>
      </vt:variant>
      <vt:variant>
        <vt:i4>18</vt:i4>
      </vt:variant>
      <vt:variant>
        <vt:i4>0</vt:i4>
      </vt:variant>
      <vt:variant>
        <vt:i4>5</vt:i4>
      </vt:variant>
      <vt:variant>
        <vt:lpwstr/>
      </vt:variant>
      <vt:variant>
        <vt:lpwstr>Par24</vt:lpwstr>
      </vt:variant>
      <vt:variant>
        <vt:i4>5570562</vt:i4>
      </vt:variant>
      <vt:variant>
        <vt:i4>15</vt:i4>
      </vt:variant>
      <vt:variant>
        <vt:i4>0</vt:i4>
      </vt:variant>
      <vt:variant>
        <vt:i4>5</vt:i4>
      </vt:variant>
      <vt:variant>
        <vt:lpwstr/>
      </vt:variant>
      <vt:variant>
        <vt:lpwstr>Par44</vt:lpwstr>
      </vt:variant>
      <vt:variant>
        <vt:i4>5439490</vt:i4>
      </vt:variant>
      <vt:variant>
        <vt:i4>12</vt:i4>
      </vt:variant>
      <vt:variant>
        <vt:i4>0</vt:i4>
      </vt:variant>
      <vt:variant>
        <vt:i4>5</vt:i4>
      </vt:variant>
      <vt:variant>
        <vt:lpwstr/>
      </vt:variant>
      <vt:variant>
        <vt:lpwstr>Par24</vt:lpwstr>
      </vt:variant>
      <vt:variant>
        <vt:i4>5439490</vt:i4>
      </vt:variant>
      <vt:variant>
        <vt:i4>9</vt:i4>
      </vt:variant>
      <vt:variant>
        <vt:i4>0</vt:i4>
      </vt:variant>
      <vt:variant>
        <vt:i4>5</vt:i4>
      </vt:variant>
      <vt:variant>
        <vt:lpwstr/>
      </vt:variant>
      <vt:variant>
        <vt:lpwstr>Par24</vt:lpwstr>
      </vt:variant>
      <vt:variant>
        <vt:i4>2359403</vt:i4>
      </vt:variant>
      <vt:variant>
        <vt:i4>6</vt:i4>
      </vt:variant>
      <vt:variant>
        <vt:i4>0</vt:i4>
      </vt:variant>
      <vt:variant>
        <vt:i4>5</vt:i4>
      </vt:variant>
      <vt:variant>
        <vt:lpwstr>consultantplus://offline/ref=773F455EF2C5579FF98EDCF47E7B8224F59237F261AB0F7D2282AF61DF13DB30EF067B420B8F2EEC4191936162A94BA6A0874C6C526A83EC1E8884847BA0L</vt:lpwstr>
      </vt:variant>
      <vt:variant>
        <vt:lpwstr/>
      </vt:variant>
      <vt:variant>
        <vt:i4>6488117</vt:i4>
      </vt:variant>
      <vt:variant>
        <vt:i4>3</vt:i4>
      </vt:variant>
      <vt:variant>
        <vt:i4>0</vt:i4>
      </vt:variant>
      <vt:variant>
        <vt:i4>5</vt:i4>
      </vt:variant>
      <vt:variant>
        <vt:lpwstr/>
      </vt:variant>
      <vt:variant>
        <vt:lpwstr>Par476</vt:lpwstr>
      </vt:variant>
      <vt:variant>
        <vt:i4>393282</vt:i4>
      </vt:variant>
      <vt:variant>
        <vt:i4>0</vt:i4>
      </vt:variant>
      <vt:variant>
        <vt:i4>0</vt:i4>
      </vt:variant>
      <vt:variant>
        <vt:i4>5</vt:i4>
      </vt:variant>
      <vt:variant>
        <vt:lpwstr/>
      </vt:variant>
      <vt:variant>
        <vt:lpwstr>P224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PRIEMNAJA</cp:lastModifiedBy>
  <cp:revision>9</cp:revision>
  <cp:lastPrinted>2025-03-03T13:22:00Z</cp:lastPrinted>
  <dcterms:created xsi:type="dcterms:W3CDTF">2024-12-12T11:00:00Z</dcterms:created>
  <dcterms:modified xsi:type="dcterms:W3CDTF">2025-03-03T13:22:00Z</dcterms:modified>
</cp:coreProperties>
</file>