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0E6A59" w14:textId="77777777"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C6A2B94" wp14:editId="00168E55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2C7E6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14:paraId="6F8BAE26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14:paraId="5CA4E1B6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14:paraId="3C73F156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3B1F3E2A" w14:textId="77777777" w:rsidR="00C0263C" w:rsidRDefault="00482D69" w:rsidP="00482D69">
      <w:pPr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 xml:space="preserve">АДМИНИСТРАЦИЯ БЕЛОКАЛИТВИНСКОГО </w:t>
      </w:r>
    </w:p>
    <w:p w14:paraId="46FE5180" w14:textId="38A0936C" w:rsidR="00482D69" w:rsidRDefault="00482D69" w:rsidP="00482D69">
      <w:pPr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ГОРОДСКОГО ПОСЕЛЕНИЯ</w:t>
      </w:r>
    </w:p>
    <w:p w14:paraId="034458A0" w14:textId="77777777" w:rsidR="00C0263C" w:rsidRPr="00482D69" w:rsidRDefault="00C0263C" w:rsidP="00482D69">
      <w:pPr>
        <w:jc w:val="center"/>
        <w:rPr>
          <w:sz w:val="32"/>
          <w:szCs w:val="28"/>
        </w:rPr>
      </w:pPr>
    </w:p>
    <w:p w14:paraId="25896C80" w14:textId="77777777"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14:paraId="24142B8A" w14:textId="57AF02C6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3108C8">
        <w:rPr>
          <w:sz w:val="28"/>
          <w:szCs w:val="20"/>
        </w:rPr>
        <w:t>27.09.</w:t>
      </w:r>
      <w:r w:rsidRPr="00482D69">
        <w:rPr>
          <w:sz w:val="28"/>
          <w:szCs w:val="20"/>
        </w:rPr>
        <w:t>20</w:t>
      </w:r>
      <w:r w:rsidR="00C0263C">
        <w:rPr>
          <w:sz w:val="28"/>
          <w:szCs w:val="20"/>
        </w:rPr>
        <w:t>23</w:t>
      </w:r>
      <w:r w:rsidRPr="00482D69">
        <w:rPr>
          <w:sz w:val="28"/>
          <w:szCs w:val="20"/>
        </w:rPr>
        <w:tab/>
        <w:t>№ </w:t>
      </w:r>
      <w:r w:rsidR="003108C8">
        <w:rPr>
          <w:sz w:val="28"/>
          <w:szCs w:val="20"/>
        </w:rPr>
        <w:t>413</w:t>
      </w:r>
    </w:p>
    <w:p w14:paraId="34D71A16" w14:textId="77777777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>г.  Белая Калитва</w:t>
      </w:r>
    </w:p>
    <w:p w14:paraId="3B108660" w14:textId="77777777"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14:paraId="03FFD630" w14:textId="77777777" w:rsidR="003B122E" w:rsidRDefault="009E70DD" w:rsidP="009E70DD">
      <w:pPr>
        <w:tabs>
          <w:tab w:val="left" w:pos="4320"/>
          <w:tab w:val="left" w:pos="7380"/>
        </w:tabs>
        <w:spacing w:before="120"/>
        <w:jc w:val="center"/>
      </w:pPr>
      <w:bookmarkStart w:id="0" w:name="_GoBack"/>
      <w:r w:rsidRPr="009E70DD">
        <w:rPr>
          <w:b/>
          <w:sz w:val="28"/>
          <w:szCs w:val="20"/>
        </w:rPr>
        <w:t xml:space="preserve">Об </w:t>
      </w:r>
      <w:r w:rsidR="0073481C">
        <w:rPr>
          <w:b/>
          <w:sz w:val="28"/>
          <w:szCs w:val="20"/>
        </w:rPr>
        <w:t>условиях приватизации</w:t>
      </w:r>
      <w:r w:rsidRPr="009E70DD">
        <w:rPr>
          <w:b/>
          <w:sz w:val="28"/>
          <w:szCs w:val="20"/>
        </w:rPr>
        <w:t xml:space="preserve"> муниципального</w:t>
      </w:r>
      <w:r>
        <w:rPr>
          <w:b/>
          <w:sz w:val="28"/>
          <w:szCs w:val="20"/>
        </w:rPr>
        <w:t xml:space="preserve"> </w:t>
      </w:r>
      <w:r w:rsidRPr="009E70DD">
        <w:rPr>
          <w:b/>
          <w:sz w:val="28"/>
          <w:szCs w:val="20"/>
        </w:rPr>
        <w:t>имущества</w:t>
      </w:r>
      <w:r w:rsidR="00D07567">
        <w:rPr>
          <w:b/>
          <w:sz w:val="28"/>
          <w:szCs w:val="20"/>
        </w:rPr>
        <w:t xml:space="preserve"> путем продажи посредством публичного предложения</w:t>
      </w:r>
    </w:p>
    <w:bookmarkEnd w:id="0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 w14:paraId="1DEC0BFF" w14:textId="77777777">
        <w:tc>
          <w:tcPr>
            <w:tcW w:w="3126" w:type="dxa"/>
            <w:shd w:val="clear" w:color="auto" w:fill="auto"/>
          </w:tcPr>
          <w:p w14:paraId="08C8A397" w14:textId="77777777"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14:paraId="14389B85" w14:textId="77777777"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14:paraId="5AB2F19D" w14:textId="77777777" w:rsidR="003B122E" w:rsidRDefault="003B122E">
            <w:pPr>
              <w:snapToGrid w:val="0"/>
              <w:jc w:val="right"/>
            </w:pPr>
          </w:p>
        </w:tc>
      </w:tr>
      <w:tr w:rsidR="003B122E" w14:paraId="0F38D4EA" w14:textId="77777777">
        <w:tc>
          <w:tcPr>
            <w:tcW w:w="5245" w:type="dxa"/>
            <w:gridSpan w:val="2"/>
            <w:shd w:val="clear" w:color="auto" w:fill="auto"/>
          </w:tcPr>
          <w:p w14:paraId="03950810" w14:textId="77777777"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14:paraId="0762F9CD" w14:textId="77777777"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7B15D27C" w14:textId="77777777" w:rsidR="003B122E" w:rsidRDefault="003B122E">
            <w:pPr>
              <w:snapToGrid w:val="0"/>
            </w:pPr>
          </w:p>
        </w:tc>
      </w:tr>
    </w:tbl>
    <w:p w14:paraId="124CBDD9" w14:textId="77777777" w:rsidR="003B122E" w:rsidRDefault="003B122E" w:rsidP="00A94133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3481C">
        <w:rPr>
          <w:color w:val="000000"/>
          <w:sz w:val="28"/>
          <w:szCs w:val="28"/>
          <w:shd w:val="clear" w:color="auto" w:fill="FFFFFF"/>
        </w:rPr>
        <w:t>В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 w:rsidR="0073481C">
        <w:rPr>
          <w:color w:val="000000"/>
          <w:sz w:val="28"/>
          <w:szCs w:val="28"/>
          <w:shd w:val="clear" w:color="auto" w:fill="FFFFFF"/>
        </w:rPr>
        <w:t>с Федеральным законом Российской Федерации от 21.12.2001 № 178-ФЗ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«О </w:t>
      </w:r>
      <w:r w:rsidR="0073481C">
        <w:rPr>
          <w:color w:val="000000"/>
          <w:sz w:val="28"/>
          <w:szCs w:val="28"/>
          <w:shd w:val="clear" w:color="auto" w:fill="FFFFFF"/>
        </w:rPr>
        <w:t>приватизации государственного и муниципального имущества</w:t>
      </w:r>
      <w:r w:rsidR="009E70DD" w:rsidRPr="009E70DD">
        <w:rPr>
          <w:color w:val="000000"/>
          <w:sz w:val="28"/>
          <w:szCs w:val="28"/>
          <w:shd w:val="clear" w:color="auto" w:fill="FFFFFF"/>
        </w:rPr>
        <w:t>»</w:t>
      </w:r>
      <w:r w:rsidR="00C7181E">
        <w:rPr>
          <w:color w:val="000000"/>
          <w:sz w:val="28"/>
          <w:szCs w:val="28"/>
          <w:shd w:val="clear" w:color="auto" w:fill="FFFFFF"/>
        </w:rPr>
        <w:t>,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 </w:t>
      </w:r>
      <w:r w:rsidR="0073481C">
        <w:rPr>
          <w:color w:val="000000"/>
          <w:sz w:val="28"/>
          <w:szCs w:val="28"/>
          <w:shd w:val="clear" w:color="auto" w:fill="FFFFFF"/>
        </w:rPr>
        <w:t>решением Собрания депутатов Белокалитвинского городского поселения от 27.12.2022 № 60 «Об утверждении прогнозного плана (программы) приватизации муниципального имущества муниципального образования «Белокалитвинское городское поселение»</w:t>
      </w:r>
      <w:r w:rsidR="0023387A">
        <w:rPr>
          <w:color w:val="000000"/>
          <w:sz w:val="28"/>
          <w:szCs w:val="28"/>
          <w:shd w:val="clear" w:color="auto" w:fill="FFFFFF"/>
        </w:rPr>
        <w:t xml:space="preserve"> на 2023-2025 год», 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руководствуясь </w:t>
      </w:r>
      <w:r w:rsidR="0023387A">
        <w:rPr>
          <w:color w:val="000000"/>
          <w:sz w:val="28"/>
          <w:szCs w:val="28"/>
          <w:shd w:val="clear" w:color="auto" w:fill="FFFFFF"/>
        </w:rPr>
        <w:t>постановлением Правительства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</w:t>
      </w:r>
      <w:r w:rsidR="0023387A" w:rsidRPr="0023387A"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="0023387A">
        <w:rPr>
          <w:color w:val="000000"/>
          <w:sz w:val="28"/>
          <w:szCs w:val="28"/>
          <w:shd w:val="clear" w:color="auto" w:fill="FFFFFF"/>
        </w:rPr>
        <w:t>от 27.08.2012 № 860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«</w:t>
      </w:r>
      <w:r w:rsidR="0023387A">
        <w:rPr>
          <w:color w:val="000000"/>
          <w:sz w:val="28"/>
          <w:szCs w:val="28"/>
          <w:shd w:val="clear" w:color="auto" w:fill="FFFFFF"/>
        </w:rPr>
        <w:t>Об организации и проведении продажи государственного или муниципального имущества в электронной форме</w:t>
      </w:r>
      <w:r w:rsidR="009E70DD" w:rsidRPr="009E70DD">
        <w:rPr>
          <w:color w:val="000000"/>
          <w:sz w:val="28"/>
          <w:szCs w:val="28"/>
          <w:shd w:val="clear" w:color="auto" w:fill="FFFFFF"/>
        </w:rPr>
        <w:t>»,</w:t>
      </w:r>
      <w:r w:rsidR="0023387A">
        <w:rPr>
          <w:color w:val="000000"/>
          <w:sz w:val="28"/>
          <w:szCs w:val="28"/>
          <w:shd w:val="clear" w:color="auto" w:fill="FFFFFF"/>
        </w:rPr>
        <w:t xml:space="preserve"> постановлением Администрации Белокалитвинского городского поселения от 24.12.2019 № 569 «Об утверждении Положения о приватизации </w:t>
      </w:r>
      <w:r w:rsidR="0023387A" w:rsidRPr="0023387A">
        <w:rPr>
          <w:color w:val="000000"/>
          <w:sz w:val="28"/>
          <w:szCs w:val="28"/>
          <w:shd w:val="clear" w:color="auto" w:fill="FFFFFF"/>
        </w:rPr>
        <w:t>муниципального образования «Белокалитвинское городское поселение»</w:t>
      </w:r>
      <w:r w:rsidR="0023387A">
        <w:rPr>
          <w:color w:val="000000"/>
          <w:sz w:val="28"/>
          <w:szCs w:val="28"/>
          <w:shd w:val="clear" w:color="auto" w:fill="FFFFFF"/>
        </w:rPr>
        <w:t>,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</w:t>
      </w:r>
      <w:r w:rsidR="00A94133">
        <w:rPr>
          <w:color w:val="000000"/>
          <w:sz w:val="28"/>
          <w:szCs w:val="28"/>
          <w:shd w:val="clear" w:color="auto" w:fill="FFFFFF"/>
        </w:rPr>
        <w:t xml:space="preserve">на основании протокола от 05.09.2023 № </w:t>
      </w:r>
      <w:r w:rsidR="00A94133" w:rsidRPr="00A94133">
        <w:rPr>
          <w:color w:val="000000"/>
          <w:sz w:val="28"/>
          <w:szCs w:val="28"/>
          <w:shd w:val="clear" w:color="auto" w:fill="FFFFFF"/>
        </w:rPr>
        <w:t>U22000023250000000011-1</w:t>
      </w:r>
      <w:r w:rsidR="00A94133">
        <w:rPr>
          <w:color w:val="000000"/>
          <w:sz w:val="28"/>
          <w:szCs w:val="28"/>
          <w:shd w:val="clear" w:color="auto" w:fill="FFFFFF"/>
        </w:rPr>
        <w:t xml:space="preserve"> </w:t>
      </w:r>
      <w:r w:rsidR="00A94133" w:rsidRPr="00A94133">
        <w:rPr>
          <w:color w:val="000000"/>
          <w:sz w:val="28"/>
          <w:szCs w:val="28"/>
          <w:shd w:val="clear" w:color="auto" w:fill="FFFFFF"/>
        </w:rPr>
        <w:t>по  рассмотрению  заявок  на участие в аукционе в электронной форме по продаже имуществ</w:t>
      </w:r>
      <w:r w:rsidR="00A94133">
        <w:rPr>
          <w:color w:val="000000"/>
          <w:sz w:val="28"/>
          <w:szCs w:val="28"/>
          <w:shd w:val="clear" w:color="auto" w:fill="FFFFFF"/>
        </w:rPr>
        <w:t xml:space="preserve">а, </w:t>
      </w:r>
      <w:r w:rsidR="009E70DD" w:rsidRPr="009E70DD">
        <w:rPr>
          <w:color w:val="000000"/>
          <w:sz w:val="28"/>
          <w:szCs w:val="28"/>
          <w:shd w:val="clear" w:color="auto" w:fill="FFFFFF"/>
        </w:rPr>
        <w:t>Администрация Белокалитвинского городского поселения</w:t>
      </w:r>
      <w:r w:rsidR="007C15F7">
        <w:rPr>
          <w:rFonts w:eastAsia="Calibri"/>
          <w:sz w:val="28"/>
          <w:szCs w:val="28"/>
          <w:lang w:eastAsia="en-US"/>
        </w:rPr>
        <w:t xml:space="preserve">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14:paraId="251BE116" w14:textId="77777777" w:rsidR="00482D69" w:rsidRDefault="00482D69">
      <w:pPr>
        <w:jc w:val="both"/>
        <w:rPr>
          <w:sz w:val="28"/>
          <w:szCs w:val="28"/>
        </w:rPr>
      </w:pPr>
    </w:p>
    <w:p w14:paraId="3996C5C2" w14:textId="77777777" w:rsidR="009E70DD" w:rsidRPr="009E70DD" w:rsidRDefault="009E70DD" w:rsidP="009E70DD">
      <w:pPr>
        <w:pStyle w:val="31"/>
        <w:rPr>
          <w:sz w:val="28"/>
          <w:szCs w:val="28"/>
        </w:rPr>
      </w:pPr>
      <w:r w:rsidRPr="009E70DD">
        <w:rPr>
          <w:sz w:val="28"/>
          <w:szCs w:val="28"/>
        </w:rPr>
        <w:t xml:space="preserve">1. </w:t>
      </w:r>
      <w:r w:rsidR="0069347A">
        <w:rPr>
          <w:sz w:val="28"/>
          <w:szCs w:val="28"/>
        </w:rPr>
        <w:t>Приватизировать муниципальное</w:t>
      </w:r>
      <w:r w:rsidR="00664E0C">
        <w:rPr>
          <w:sz w:val="28"/>
          <w:szCs w:val="28"/>
        </w:rPr>
        <w:t xml:space="preserve"> имуществ</w:t>
      </w:r>
      <w:r w:rsidR="0069347A">
        <w:rPr>
          <w:sz w:val="28"/>
          <w:szCs w:val="28"/>
        </w:rPr>
        <w:t>о</w:t>
      </w:r>
      <w:r w:rsidRPr="009E70DD">
        <w:rPr>
          <w:sz w:val="28"/>
          <w:szCs w:val="28"/>
        </w:rPr>
        <w:t>:</w:t>
      </w:r>
    </w:p>
    <w:p w14:paraId="682D893A" w14:textId="77777777" w:rsidR="009E70DD" w:rsidRDefault="00C7181E" w:rsidP="009E70DD">
      <w:pPr>
        <w:pStyle w:val="31"/>
        <w:rPr>
          <w:sz w:val="28"/>
          <w:szCs w:val="28"/>
        </w:rPr>
      </w:pPr>
      <w:r>
        <w:rPr>
          <w:sz w:val="28"/>
          <w:szCs w:val="28"/>
        </w:rPr>
        <w:t>–</w:t>
      </w:r>
      <w:r w:rsidR="009E70DD" w:rsidRPr="009E70DD">
        <w:rPr>
          <w:sz w:val="28"/>
          <w:szCs w:val="28"/>
        </w:rPr>
        <w:t xml:space="preserve"> </w:t>
      </w:r>
      <w:r w:rsidR="00313FFD" w:rsidRPr="00313FFD">
        <w:rPr>
          <w:sz w:val="28"/>
          <w:szCs w:val="28"/>
        </w:rPr>
        <w:t>Легковой автомобиль ГАЗ-31105, год выпуска 2007, № двигателя 2.4L-DOHC*290610603 31105070148249, № кузова 31105070148249</w:t>
      </w:r>
      <w:r w:rsidR="0069347A">
        <w:rPr>
          <w:sz w:val="28"/>
          <w:szCs w:val="28"/>
        </w:rPr>
        <w:t xml:space="preserve"> (далее - Имущество)</w:t>
      </w:r>
      <w:r>
        <w:rPr>
          <w:sz w:val="28"/>
          <w:szCs w:val="28"/>
        </w:rPr>
        <w:t>.</w:t>
      </w:r>
    </w:p>
    <w:p w14:paraId="35F66989" w14:textId="77777777" w:rsidR="0069347A" w:rsidRDefault="0069347A" w:rsidP="009E70DD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Способ приватизации – </w:t>
      </w:r>
      <w:r w:rsidR="00D07567">
        <w:rPr>
          <w:sz w:val="28"/>
          <w:szCs w:val="28"/>
        </w:rPr>
        <w:t>продажа посредством публичного предложения</w:t>
      </w:r>
      <w:r>
        <w:rPr>
          <w:sz w:val="28"/>
          <w:szCs w:val="28"/>
        </w:rPr>
        <w:t xml:space="preserve"> </w:t>
      </w:r>
      <w:r w:rsidR="001C0C50" w:rsidRPr="001C0C50">
        <w:rPr>
          <w:sz w:val="28"/>
          <w:szCs w:val="28"/>
        </w:rPr>
        <w:t>в электронной форме</w:t>
      </w:r>
      <w:r w:rsidR="00D07567">
        <w:rPr>
          <w:sz w:val="28"/>
          <w:szCs w:val="28"/>
        </w:rPr>
        <w:t>, с открытой формой подачи предложений о цене Имущества</w:t>
      </w:r>
      <w:r>
        <w:rPr>
          <w:sz w:val="28"/>
          <w:szCs w:val="28"/>
        </w:rPr>
        <w:t>.</w:t>
      </w:r>
    </w:p>
    <w:p w14:paraId="493B8316" w14:textId="77777777" w:rsidR="0069347A" w:rsidRDefault="0069347A" w:rsidP="009E70DD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Начальная цена продажи </w:t>
      </w:r>
      <w:r w:rsidR="00FA4C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51B23">
        <w:rPr>
          <w:b/>
          <w:sz w:val="28"/>
          <w:szCs w:val="28"/>
        </w:rPr>
        <w:t>51</w:t>
      </w:r>
      <w:r w:rsidR="007C2DC8">
        <w:rPr>
          <w:b/>
          <w:sz w:val="28"/>
          <w:szCs w:val="28"/>
        </w:rPr>
        <w:t>000</w:t>
      </w:r>
      <w:r w:rsidR="002A40D8" w:rsidRPr="002A40D8">
        <w:rPr>
          <w:b/>
          <w:sz w:val="28"/>
          <w:szCs w:val="28"/>
        </w:rPr>
        <w:t xml:space="preserve"> руб. </w:t>
      </w:r>
      <w:r w:rsidR="002A40D8">
        <w:rPr>
          <w:b/>
          <w:sz w:val="28"/>
          <w:szCs w:val="28"/>
        </w:rPr>
        <w:t>(</w:t>
      </w:r>
      <w:r w:rsidR="007C2DC8">
        <w:rPr>
          <w:b/>
          <w:sz w:val="28"/>
          <w:szCs w:val="28"/>
        </w:rPr>
        <w:t>с</w:t>
      </w:r>
      <w:r w:rsidR="002A40D8">
        <w:rPr>
          <w:b/>
          <w:sz w:val="28"/>
          <w:szCs w:val="28"/>
        </w:rPr>
        <w:t xml:space="preserve"> </w:t>
      </w:r>
      <w:r w:rsidR="007C2DC8">
        <w:rPr>
          <w:b/>
          <w:sz w:val="28"/>
          <w:szCs w:val="28"/>
        </w:rPr>
        <w:t>учетом</w:t>
      </w:r>
      <w:r w:rsidR="002A40D8">
        <w:rPr>
          <w:b/>
          <w:sz w:val="28"/>
          <w:szCs w:val="28"/>
        </w:rPr>
        <w:t xml:space="preserve"> НДС)</w:t>
      </w:r>
    </w:p>
    <w:p w14:paraId="0B20C66D" w14:textId="77777777" w:rsidR="00D07567" w:rsidRDefault="00FA4CBE" w:rsidP="009E70DD">
      <w:pPr>
        <w:pStyle w:val="31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Величина повышения начальной цены продажи («шаг аукциона») – </w:t>
      </w:r>
      <w:r w:rsidR="00351B23">
        <w:rPr>
          <w:b/>
          <w:sz w:val="28"/>
          <w:szCs w:val="28"/>
        </w:rPr>
        <w:t>255</w:t>
      </w:r>
      <w:r w:rsidR="007C2DC8">
        <w:rPr>
          <w:b/>
          <w:sz w:val="28"/>
          <w:szCs w:val="28"/>
        </w:rPr>
        <w:t>0</w:t>
      </w:r>
      <w:r w:rsidR="002A40D8" w:rsidRPr="002A40D8">
        <w:rPr>
          <w:b/>
          <w:sz w:val="28"/>
          <w:szCs w:val="28"/>
        </w:rPr>
        <w:t xml:space="preserve"> руб.</w:t>
      </w:r>
    </w:p>
    <w:p w14:paraId="0368F880" w14:textId="77777777" w:rsidR="00FA4CBE" w:rsidRDefault="00D07567" w:rsidP="009E70DD">
      <w:pPr>
        <w:pStyle w:val="31"/>
        <w:rPr>
          <w:sz w:val="28"/>
          <w:szCs w:val="28"/>
        </w:rPr>
      </w:pPr>
      <w:r w:rsidRPr="00D07567">
        <w:rPr>
          <w:sz w:val="28"/>
          <w:szCs w:val="28"/>
        </w:rPr>
        <w:t>Величина снижения цены первоначального предложения ("шаг понижения"</w:t>
      </w:r>
      <w:r w:rsidR="00ED5D70">
        <w:rPr>
          <w:sz w:val="28"/>
          <w:szCs w:val="28"/>
        </w:rPr>
        <w:t xml:space="preserve"> – не более 10% от начальной цены </w:t>
      </w:r>
      <w:proofErr w:type="gramStart"/>
      <w:r w:rsidR="00ED5D70">
        <w:rPr>
          <w:sz w:val="28"/>
          <w:szCs w:val="28"/>
        </w:rPr>
        <w:t xml:space="preserve">Имущества </w:t>
      </w:r>
      <w:r w:rsidRPr="00D07567">
        <w:rPr>
          <w:sz w:val="28"/>
          <w:szCs w:val="28"/>
        </w:rPr>
        <w:t>)</w:t>
      </w:r>
      <w:proofErr w:type="gramEnd"/>
      <w:r w:rsidRPr="00D07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D07567">
        <w:rPr>
          <w:b/>
          <w:sz w:val="28"/>
          <w:szCs w:val="28"/>
        </w:rPr>
        <w:t>5100 руб.</w:t>
      </w:r>
      <w:r w:rsidR="002A40D8" w:rsidRPr="00D07567">
        <w:rPr>
          <w:sz w:val="28"/>
          <w:szCs w:val="28"/>
        </w:rPr>
        <w:t xml:space="preserve"> </w:t>
      </w:r>
    </w:p>
    <w:p w14:paraId="6D12031D" w14:textId="77777777" w:rsidR="00511B0C" w:rsidRPr="00D07567" w:rsidRDefault="00511B0C" w:rsidP="009E70DD">
      <w:pPr>
        <w:pStyle w:val="31"/>
        <w:rPr>
          <w:sz w:val="28"/>
          <w:szCs w:val="28"/>
        </w:rPr>
      </w:pPr>
      <w:r w:rsidRPr="00511B0C">
        <w:rPr>
          <w:sz w:val="28"/>
          <w:szCs w:val="28"/>
        </w:rPr>
        <w:t>Минимальная цена предложения ("цена отсечения"</w:t>
      </w:r>
      <w:r w:rsidR="00ED5D70">
        <w:rPr>
          <w:sz w:val="28"/>
          <w:szCs w:val="28"/>
        </w:rPr>
        <w:t xml:space="preserve"> – 50% от начальной цены Имущества</w:t>
      </w:r>
      <w:r w:rsidRPr="00511B0C">
        <w:rPr>
          <w:sz w:val="28"/>
          <w:szCs w:val="28"/>
        </w:rPr>
        <w:t>)</w:t>
      </w:r>
      <w:r>
        <w:rPr>
          <w:sz w:val="28"/>
          <w:szCs w:val="28"/>
        </w:rPr>
        <w:t xml:space="preserve"> – </w:t>
      </w:r>
      <w:r w:rsidRPr="00511B0C">
        <w:rPr>
          <w:b/>
          <w:sz w:val="28"/>
          <w:szCs w:val="28"/>
        </w:rPr>
        <w:t>25500 руб.</w:t>
      </w:r>
    </w:p>
    <w:p w14:paraId="670E6DB6" w14:textId="77777777" w:rsidR="00FA4CBE" w:rsidRDefault="00FA4CBE" w:rsidP="009E70DD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Размер задатка – </w:t>
      </w:r>
      <w:r w:rsidR="00351B23">
        <w:rPr>
          <w:b/>
          <w:sz w:val="28"/>
          <w:szCs w:val="28"/>
        </w:rPr>
        <w:t>51</w:t>
      </w:r>
      <w:r w:rsidR="007C2DC8">
        <w:rPr>
          <w:b/>
          <w:sz w:val="28"/>
          <w:szCs w:val="28"/>
        </w:rPr>
        <w:t>00</w:t>
      </w:r>
      <w:r w:rsidR="002A40D8" w:rsidRPr="002A40D8">
        <w:rPr>
          <w:b/>
          <w:sz w:val="28"/>
          <w:szCs w:val="28"/>
        </w:rPr>
        <w:t xml:space="preserve"> руб.</w:t>
      </w:r>
      <w:r w:rsidR="00ED5D70">
        <w:rPr>
          <w:b/>
          <w:sz w:val="28"/>
          <w:szCs w:val="28"/>
        </w:rPr>
        <w:t xml:space="preserve">, </w:t>
      </w:r>
      <w:r w:rsidR="002A40D8" w:rsidRPr="002A40D8">
        <w:rPr>
          <w:b/>
          <w:sz w:val="28"/>
          <w:szCs w:val="28"/>
        </w:rPr>
        <w:t xml:space="preserve"> </w:t>
      </w:r>
      <w:r w:rsidR="00ED5D70">
        <w:rPr>
          <w:sz w:val="28"/>
          <w:szCs w:val="28"/>
        </w:rPr>
        <w:t>ф</w:t>
      </w:r>
      <w:r w:rsidR="00ED5D70" w:rsidRPr="00ED5D70">
        <w:rPr>
          <w:sz w:val="28"/>
          <w:szCs w:val="28"/>
        </w:rPr>
        <w:t>орма платежа – единовременная</w:t>
      </w:r>
      <w:r w:rsidR="00ED5D70">
        <w:rPr>
          <w:sz w:val="28"/>
          <w:szCs w:val="28"/>
        </w:rPr>
        <w:t>.</w:t>
      </w:r>
    </w:p>
    <w:p w14:paraId="2F93DAD3" w14:textId="77777777" w:rsidR="009E70DD" w:rsidRPr="009E70DD" w:rsidRDefault="009E70DD" w:rsidP="009D3CD8">
      <w:pPr>
        <w:pStyle w:val="31"/>
        <w:rPr>
          <w:sz w:val="28"/>
          <w:szCs w:val="28"/>
        </w:rPr>
      </w:pPr>
      <w:r w:rsidRPr="009E70DD">
        <w:rPr>
          <w:sz w:val="28"/>
          <w:szCs w:val="28"/>
        </w:rPr>
        <w:t>2.</w:t>
      </w:r>
      <w:r w:rsidR="00D86005">
        <w:rPr>
          <w:sz w:val="28"/>
          <w:szCs w:val="28"/>
        </w:rPr>
        <w:t xml:space="preserve"> </w:t>
      </w:r>
      <w:r w:rsidR="00044415">
        <w:rPr>
          <w:sz w:val="28"/>
          <w:szCs w:val="28"/>
        </w:rPr>
        <w:t>Отделу</w:t>
      </w:r>
      <w:r w:rsidRPr="009E70DD">
        <w:rPr>
          <w:sz w:val="28"/>
          <w:szCs w:val="28"/>
        </w:rPr>
        <w:t xml:space="preserve"> земельных и имущественных отношений Администрации Белокалитвинского городского поселения  </w:t>
      </w:r>
      <w:r w:rsidR="00D86005">
        <w:rPr>
          <w:sz w:val="28"/>
          <w:szCs w:val="28"/>
        </w:rPr>
        <w:t>организовать подготовку и публикацию</w:t>
      </w:r>
      <w:r w:rsidRPr="009E70DD">
        <w:rPr>
          <w:sz w:val="28"/>
          <w:szCs w:val="28"/>
        </w:rPr>
        <w:t xml:space="preserve"> </w:t>
      </w:r>
      <w:r w:rsidR="00D86005">
        <w:rPr>
          <w:sz w:val="28"/>
          <w:szCs w:val="28"/>
        </w:rPr>
        <w:t>информационного сообщения</w:t>
      </w:r>
      <w:r w:rsidRPr="009E70DD">
        <w:rPr>
          <w:sz w:val="28"/>
          <w:szCs w:val="28"/>
        </w:rPr>
        <w:t xml:space="preserve"> о </w:t>
      </w:r>
      <w:r w:rsidR="00044415">
        <w:rPr>
          <w:sz w:val="28"/>
          <w:szCs w:val="28"/>
        </w:rPr>
        <w:t>приватизации</w:t>
      </w:r>
      <w:r w:rsidRPr="009E70DD">
        <w:rPr>
          <w:sz w:val="28"/>
          <w:szCs w:val="28"/>
        </w:rPr>
        <w:t xml:space="preserve"> муниципального имущества</w:t>
      </w:r>
      <w:r w:rsidR="00D86005">
        <w:rPr>
          <w:sz w:val="28"/>
          <w:szCs w:val="28"/>
        </w:rPr>
        <w:t xml:space="preserve"> и его результатах</w:t>
      </w:r>
      <w:r w:rsidRPr="009E70DD">
        <w:rPr>
          <w:sz w:val="28"/>
          <w:szCs w:val="28"/>
        </w:rPr>
        <w:t xml:space="preserve">, </w:t>
      </w:r>
      <w:r w:rsidR="00044415">
        <w:rPr>
          <w:sz w:val="28"/>
          <w:szCs w:val="28"/>
        </w:rPr>
        <w:t>а</w:t>
      </w:r>
      <w:r w:rsidR="00D86005">
        <w:rPr>
          <w:sz w:val="28"/>
          <w:szCs w:val="28"/>
        </w:rPr>
        <w:t xml:space="preserve"> также настоящего постановления </w:t>
      </w:r>
      <w:r w:rsidRPr="009E70DD">
        <w:rPr>
          <w:sz w:val="28"/>
          <w:szCs w:val="28"/>
        </w:rPr>
        <w:t>на официальном сайте Российской Федерации для размещения информации о проведении торгов в информационно-телекоммуникационной сети «Интернет» (www.torgi</w:t>
      </w:r>
      <w:r w:rsidR="009D3CD8">
        <w:rPr>
          <w:sz w:val="28"/>
          <w:szCs w:val="28"/>
        </w:rPr>
        <w:t xml:space="preserve">.gov.ru), на официальном сайте </w:t>
      </w:r>
      <w:r w:rsidRPr="009E70DD">
        <w:rPr>
          <w:sz w:val="28"/>
          <w:szCs w:val="28"/>
        </w:rPr>
        <w:t>Администрации Белокалитвинского городского поселения (http://belokalitvinskoegp.ru).</w:t>
      </w:r>
    </w:p>
    <w:p w14:paraId="563EA638" w14:textId="77777777" w:rsidR="003B122E" w:rsidRDefault="009E70DD" w:rsidP="00BB5FE5">
      <w:pPr>
        <w:pStyle w:val="31"/>
        <w:ind w:firstLine="709"/>
        <w:rPr>
          <w:sz w:val="28"/>
          <w:szCs w:val="28"/>
          <w:shd w:val="clear" w:color="auto" w:fill="FFFFFF"/>
        </w:rPr>
      </w:pPr>
      <w:r w:rsidRPr="009E70DD">
        <w:rPr>
          <w:sz w:val="28"/>
          <w:szCs w:val="28"/>
        </w:rPr>
        <w:t>3. 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14:paraId="3C7B9CD1" w14:textId="77777777" w:rsidR="00EA76CA" w:rsidRDefault="00EA76CA" w:rsidP="00B7621B">
      <w:pPr>
        <w:rPr>
          <w:bCs/>
          <w:color w:val="000000"/>
          <w:sz w:val="28"/>
          <w:szCs w:val="28"/>
        </w:rPr>
      </w:pPr>
    </w:p>
    <w:p w14:paraId="6D3BDC09" w14:textId="16641B05" w:rsidR="00C7181E" w:rsidRDefault="00C7181E" w:rsidP="00B7621B">
      <w:pPr>
        <w:rPr>
          <w:bCs/>
          <w:color w:val="000000"/>
          <w:sz w:val="28"/>
          <w:szCs w:val="28"/>
        </w:rPr>
      </w:pPr>
    </w:p>
    <w:p w14:paraId="196D4B96" w14:textId="77777777" w:rsidR="00C0263C" w:rsidRDefault="00C0263C" w:rsidP="00B7621B">
      <w:pPr>
        <w:rPr>
          <w:bCs/>
          <w:color w:val="000000"/>
          <w:sz w:val="28"/>
          <w:szCs w:val="28"/>
        </w:rPr>
      </w:pPr>
    </w:p>
    <w:p w14:paraId="2C752481" w14:textId="77777777"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14:paraId="43C30A2D" w14:textId="700A550C" w:rsidR="0013145E" w:rsidRDefault="00B7621B" w:rsidP="00EA76CA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</w:t>
      </w:r>
      <w:r w:rsidR="000D6726">
        <w:rPr>
          <w:bCs/>
          <w:color w:val="000000"/>
          <w:sz w:val="28"/>
          <w:szCs w:val="28"/>
        </w:rPr>
        <w:t xml:space="preserve">     </w:t>
      </w:r>
      <w:r w:rsidRPr="00B7621B">
        <w:rPr>
          <w:bCs/>
          <w:color w:val="000000"/>
          <w:sz w:val="28"/>
          <w:szCs w:val="28"/>
        </w:rPr>
        <w:t xml:space="preserve">     </w:t>
      </w:r>
      <w:r w:rsidR="00BB5FE5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14:paraId="576D9582" w14:textId="220D88A6" w:rsidR="003108C8" w:rsidRDefault="003108C8" w:rsidP="00EA76CA">
      <w:pPr>
        <w:rPr>
          <w:bCs/>
          <w:color w:val="000000"/>
          <w:sz w:val="28"/>
          <w:szCs w:val="28"/>
        </w:rPr>
      </w:pPr>
    </w:p>
    <w:p w14:paraId="7C401BC5" w14:textId="316E3DE3" w:rsidR="003108C8" w:rsidRDefault="003108C8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14:paraId="6D48E908" w14:textId="2E7B2EB2" w:rsidR="003108C8" w:rsidRDefault="003108C8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М.В.Баранникова</w:t>
      </w:r>
      <w:proofErr w:type="spellEnd"/>
    </w:p>
    <w:sectPr w:rsidR="003108C8" w:rsidSect="00C0263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08"/>
    <w:rsid w:val="00044415"/>
    <w:rsid w:val="00047F4C"/>
    <w:rsid w:val="00052283"/>
    <w:rsid w:val="0007556B"/>
    <w:rsid w:val="000C782E"/>
    <w:rsid w:val="000D6726"/>
    <w:rsid w:val="00114878"/>
    <w:rsid w:val="0013145E"/>
    <w:rsid w:val="001334C1"/>
    <w:rsid w:val="00144EE6"/>
    <w:rsid w:val="00153E35"/>
    <w:rsid w:val="0019712D"/>
    <w:rsid w:val="001A0B47"/>
    <w:rsid w:val="001C0C50"/>
    <w:rsid w:val="001C29F5"/>
    <w:rsid w:val="002201FD"/>
    <w:rsid w:val="00225A59"/>
    <w:rsid w:val="0023387A"/>
    <w:rsid w:val="00254CFA"/>
    <w:rsid w:val="00265D85"/>
    <w:rsid w:val="002A051D"/>
    <w:rsid w:val="002A0E06"/>
    <w:rsid w:val="002A40D8"/>
    <w:rsid w:val="002E5D4A"/>
    <w:rsid w:val="002F33AD"/>
    <w:rsid w:val="002F3BB2"/>
    <w:rsid w:val="00300DE7"/>
    <w:rsid w:val="003108C8"/>
    <w:rsid w:val="00313FFD"/>
    <w:rsid w:val="0033764E"/>
    <w:rsid w:val="00337975"/>
    <w:rsid w:val="00351B23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05737"/>
    <w:rsid w:val="00511B0C"/>
    <w:rsid w:val="00514139"/>
    <w:rsid w:val="005277E9"/>
    <w:rsid w:val="00582E6B"/>
    <w:rsid w:val="005867D0"/>
    <w:rsid w:val="005B45E3"/>
    <w:rsid w:val="006008AD"/>
    <w:rsid w:val="006323D5"/>
    <w:rsid w:val="006557C4"/>
    <w:rsid w:val="006579FD"/>
    <w:rsid w:val="006604A1"/>
    <w:rsid w:val="00664E0C"/>
    <w:rsid w:val="006670CD"/>
    <w:rsid w:val="00674F4F"/>
    <w:rsid w:val="0069347A"/>
    <w:rsid w:val="006B4975"/>
    <w:rsid w:val="006B7C8E"/>
    <w:rsid w:val="006C1CB4"/>
    <w:rsid w:val="006C3817"/>
    <w:rsid w:val="00703742"/>
    <w:rsid w:val="0072631A"/>
    <w:rsid w:val="0073481C"/>
    <w:rsid w:val="007C03FC"/>
    <w:rsid w:val="007C15F7"/>
    <w:rsid w:val="007C2DC8"/>
    <w:rsid w:val="007C362C"/>
    <w:rsid w:val="007D4CC4"/>
    <w:rsid w:val="007E2ABB"/>
    <w:rsid w:val="007E7656"/>
    <w:rsid w:val="00801308"/>
    <w:rsid w:val="00825480"/>
    <w:rsid w:val="00826AEA"/>
    <w:rsid w:val="00831890"/>
    <w:rsid w:val="00884C6E"/>
    <w:rsid w:val="008C1491"/>
    <w:rsid w:val="008D15EA"/>
    <w:rsid w:val="008D547C"/>
    <w:rsid w:val="008E6D91"/>
    <w:rsid w:val="0091626F"/>
    <w:rsid w:val="00934D6D"/>
    <w:rsid w:val="00942815"/>
    <w:rsid w:val="009436F7"/>
    <w:rsid w:val="00952FE1"/>
    <w:rsid w:val="009C4D5B"/>
    <w:rsid w:val="009D3CD8"/>
    <w:rsid w:val="009E1CA4"/>
    <w:rsid w:val="009E70DD"/>
    <w:rsid w:val="009F7FF2"/>
    <w:rsid w:val="00A53B6F"/>
    <w:rsid w:val="00A540C2"/>
    <w:rsid w:val="00A57EB5"/>
    <w:rsid w:val="00A6499F"/>
    <w:rsid w:val="00A767E2"/>
    <w:rsid w:val="00A8294C"/>
    <w:rsid w:val="00A82FA3"/>
    <w:rsid w:val="00A907A7"/>
    <w:rsid w:val="00A94133"/>
    <w:rsid w:val="00AA20E5"/>
    <w:rsid w:val="00AA4155"/>
    <w:rsid w:val="00AB7E7B"/>
    <w:rsid w:val="00AD6241"/>
    <w:rsid w:val="00AE0C40"/>
    <w:rsid w:val="00B009EE"/>
    <w:rsid w:val="00B00D0D"/>
    <w:rsid w:val="00B0556F"/>
    <w:rsid w:val="00B07662"/>
    <w:rsid w:val="00B07BFA"/>
    <w:rsid w:val="00B54583"/>
    <w:rsid w:val="00B57DBE"/>
    <w:rsid w:val="00B7621B"/>
    <w:rsid w:val="00B80E3C"/>
    <w:rsid w:val="00BB5FE5"/>
    <w:rsid w:val="00BC0073"/>
    <w:rsid w:val="00C0263C"/>
    <w:rsid w:val="00C57784"/>
    <w:rsid w:val="00C64831"/>
    <w:rsid w:val="00C7129F"/>
    <w:rsid w:val="00C7181E"/>
    <w:rsid w:val="00CC0579"/>
    <w:rsid w:val="00D07567"/>
    <w:rsid w:val="00D16662"/>
    <w:rsid w:val="00D24173"/>
    <w:rsid w:val="00D35299"/>
    <w:rsid w:val="00D53B53"/>
    <w:rsid w:val="00D86005"/>
    <w:rsid w:val="00D916A0"/>
    <w:rsid w:val="00D922E6"/>
    <w:rsid w:val="00D92F3E"/>
    <w:rsid w:val="00DA41BA"/>
    <w:rsid w:val="00DC1870"/>
    <w:rsid w:val="00DD6B59"/>
    <w:rsid w:val="00E03D90"/>
    <w:rsid w:val="00E302BD"/>
    <w:rsid w:val="00E52706"/>
    <w:rsid w:val="00E7494B"/>
    <w:rsid w:val="00E938CC"/>
    <w:rsid w:val="00EA76CA"/>
    <w:rsid w:val="00ED5D70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A4CBE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24C6FF"/>
  <w15:docId w15:val="{FA6F7971-09B5-4A01-8C1E-D34DB51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13D95-14B2-4F4F-A283-47E5B097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7</cp:revision>
  <cp:lastPrinted>2023-09-27T11:28:00Z</cp:lastPrinted>
  <dcterms:created xsi:type="dcterms:W3CDTF">2023-09-06T14:36:00Z</dcterms:created>
  <dcterms:modified xsi:type="dcterms:W3CDTF">2023-09-27T11:28:00Z</dcterms:modified>
</cp:coreProperties>
</file>