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C8" w:rsidRDefault="00564432" w:rsidP="003412C8">
      <w:pPr>
        <w:tabs>
          <w:tab w:val="left" w:pos="8080"/>
        </w:tabs>
        <w:jc w:val="center"/>
        <w:rPr>
          <w:rFonts w:cs="Tahoma"/>
          <w:sz w:val="28"/>
          <w:szCs w:val="28"/>
        </w:rPr>
      </w:pPr>
      <w:r>
        <w:rPr>
          <w:noProof/>
          <w:sz w:val="28"/>
          <w:szCs w:val="28"/>
          <w:lang w:eastAsia="ru-RU"/>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3412C8" w:rsidRPr="006028B5" w:rsidRDefault="003412C8" w:rsidP="003412C8">
      <w:pPr>
        <w:pStyle w:val="afa"/>
        <w:jc w:val="center"/>
        <w:rPr>
          <w:spacing w:val="40"/>
          <w:sz w:val="28"/>
          <w:szCs w:val="28"/>
        </w:rPr>
      </w:pPr>
      <w:r w:rsidRPr="006028B5">
        <w:rPr>
          <w:spacing w:val="40"/>
          <w:sz w:val="28"/>
          <w:szCs w:val="28"/>
        </w:rPr>
        <w:t>РОССИЙСКАЯ ФЕДЕРАЦИЯ</w:t>
      </w:r>
    </w:p>
    <w:p w:rsidR="003412C8" w:rsidRPr="006028B5" w:rsidRDefault="003412C8" w:rsidP="003412C8">
      <w:pPr>
        <w:pStyle w:val="afa"/>
        <w:jc w:val="center"/>
        <w:rPr>
          <w:spacing w:val="40"/>
          <w:sz w:val="28"/>
          <w:szCs w:val="28"/>
        </w:rPr>
      </w:pPr>
      <w:r w:rsidRPr="006028B5">
        <w:rPr>
          <w:spacing w:val="40"/>
          <w:sz w:val="28"/>
          <w:szCs w:val="28"/>
        </w:rPr>
        <w:t>РОСТОВСКАЯ ОБЛАСТЬ</w:t>
      </w:r>
    </w:p>
    <w:p w:rsidR="003412C8" w:rsidRDefault="003412C8" w:rsidP="003412C8">
      <w:pPr>
        <w:pStyle w:val="afa"/>
        <w:ind w:left="-284"/>
        <w:jc w:val="center"/>
        <w:rPr>
          <w:spacing w:val="10"/>
          <w:sz w:val="28"/>
          <w:szCs w:val="28"/>
        </w:rPr>
      </w:pPr>
      <w:r w:rsidRPr="006028B5">
        <w:rPr>
          <w:spacing w:val="10"/>
          <w:sz w:val="28"/>
          <w:szCs w:val="28"/>
        </w:rPr>
        <w:t>МУНИЦИПАЛЬНОЕ ОБР</w:t>
      </w:r>
      <w:r>
        <w:rPr>
          <w:spacing w:val="10"/>
          <w:sz w:val="28"/>
          <w:szCs w:val="28"/>
        </w:rPr>
        <w:t>АЗОВАНИЕ</w:t>
      </w:r>
    </w:p>
    <w:p w:rsidR="003412C8" w:rsidRPr="006028B5" w:rsidRDefault="003412C8" w:rsidP="003412C8">
      <w:pPr>
        <w:pStyle w:val="afa"/>
        <w:ind w:left="-284"/>
        <w:jc w:val="center"/>
        <w:rPr>
          <w:spacing w:val="10"/>
          <w:sz w:val="28"/>
          <w:szCs w:val="28"/>
        </w:rPr>
      </w:pPr>
      <w:r>
        <w:rPr>
          <w:spacing w:val="10"/>
          <w:sz w:val="28"/>
          <w:szCs w:val="28"/>
        </w:rPr>
        <w:t xml:space="preserve"> «БЕЛОКАЛИТВИНСКОЕ ГОРОДСКОЕ ПОСЕЛЕНИЕ</w:t>
      </w:r>
      <w:r w:rsidRPr="006028B5">
        <w:rPr>
          <w:spacing w:val="10"/>
          <w:sz w:val="28"/>
          <w:szCs w:val="28"/>
        </w:rPr>
        <w:t>»</w:t>
      </w:r>
    </w:p>
    <w:p w:rsidR="003412C8" w:rsidRDefault="003412C8" w:rsidP="003412C8">
      <w:pPr>
        <w:jc w:val="center"/>
        <w:rPr>
          <w:spacing w:val="40"/>
          <w:sz w:val="28"/>
          <w:szCs w:val="28"/>
        </w:rPr>
      </w:pPr>
      <w:r w:rsidRPr="0083184D">
        <w:rPr>
          <w:spacing w:val="40"/>
          <w:sz w:val="28"/>
          <w:szCs w:val="28"/>
        </w:rPr>
        <w:t xml:space="preserve">АДМИНИСТРАЦИЯ БЕЛОКАЛИТВИНСКОГО </w:t>
      </w:r>
      <w:r>
        <w:rPr>
          <w:spacing w:val="40"/>
          <w:sz w:val="28"/>
          <w:szCs w:val="28"/>
        </w:rPr>
        <w:t>ГОРОДСКОГО ПОС</w:t>
      </w:r>
      <w:bookmarkStart w:id="0" w:name="_GoBack"/>
      <w:bookmarkEnd w:id="0"/>
      <w:r>
        <w:rPr>
          <w:spacing w:val="40"/>
          <w:sz w:val="28"/>
          <w:szCs w:val="28"/>
        </w:rPr>
        <w:t>ЕЛЕНИЯ</w:t>
      </w:r>
    </w:p>
    <w:p w:rsidR="00FD5AE7" w:rsidRPr="0083184D" w:rsidRDefault="00FD5AE7" w:rsidP="003412C8">
      <w:pPr>
        <w:jc w:val="center"/>
        <w:rPr>
          <w:sz w:val="32"/>
          <w:szCs w:val="28"/>
        </w:rPr>
      </w:pPr>
    </w:p>
    <w:p w:rsidR="003412C8" w:rsidRPr="006028B5" w:rsidRDefault="003412C8" w:rsidP="003412C8">
      <w:pPr>
        <w:spacing w:before="120"/>
        <w:jc w:val="center"/>
        <w:rPr>
          <w:b/>
          <w:sz w:val="28"/>
        </w:rPr>
      </w:pPr>
      <w:r w:rsidRPr="006028B5">
        <w:rPr>
          <w:b/>
          <w:sz w:val="28"/>
        </w:rPr>
        <w:t>ПОСТАНОВЛЕНИЕ</w:t>
      </w:r>
    </w:p>
    <w:p w:rsidR="003412C8" w:rsidRDefault="00DE7FD5" w:rsidP="00FD5AE7">
      <w:pPr>
        <w:spacing w:before="120"/>
        <w:jc w:val="center"/>
        <w:rPr>
          <w:sz w:val="28"/>
        </w:rPr>
      </w:pPr>
      <w:r>
        <w:rPr>
          <w:sz w:val="28"/>
        </w:rPr>
        <w:t>О</w:t>
      </w:r>
      <w:r w:rsidR="003412C8">
        <w:rPr>
          <w:sz w:val="28"/>
        </w:rPr>
        <w:t>т</w:t>
      </w:r>
      <w:r>
        <w:rPr>
          <w:sz w:val="28"/>
        </w:rPr>
        <w:t xml:space="preserve"> 18.03.</w:t>
      </w:r>
      <w:r w:rsidR="003412C8" w:rsidRPr="00C96E82">
        <w:rPr>
          <w:sz w:val="28"/>
        </w:rPr>
        <w:t>20</w:t>
      </w:r>
      <w:r w:rsidR="00FD5AE7">
        <w:rPr>
          <w:sz w:val="28"/>
        </w:rPr>
        <w:t>24</w:t>
      </w:r>
      <w:r w:rsidR="003412C8">
        <w:rPr>
          <w:sz w:val="28"/>
        </w:rPr>
        <w:t>№ </w:t>
      </w:r>
      <w:r>
        <w:rPr>
          <w:sz w:val="28"/>
        </w:rPr>
        <w:t>100</w:t>
      </w:r>
    </w:p>
    <w:p w:rsidR="003412C8" w:rsidRDefault="003412C8" w:rsidP="003412C8">
      <w:pPr>
        <w:spacing w:before="120"/>
        <w:jc w:val="center"/>
        <w:rPr>
          <w:sz w:val="28"/>
        </w:rPr>
      </w:pPr>
      <w:r w:rsidRPr="00C96E82">
        <w:rPr>
          <w:sz w:val="28"/>
        </w:rPr>
        <w:t>г.  Белая Калитва</w:t>
      </w:r>
    </w:p>
    <w:p w:rsidR="00FD5AE7" w:rsidRPr="00C96E82" w:rsidRDefault="00FD5AE7" w:rsidP="003412C8">
      <w:pPr>
        <w:spacing w:before="120"/>
        <w:jc w:val="center"/>
        <w:rPr>
          <w:sz w:val="28"/>
        </w:rPr>
      </w:pPr>
    </w:p>
    <w:p w:rsidR="00726168" w:rsidRDefault="008E228B" w:rsidP="00FD5AE7">
      <w:pPr>
        <w:jc w:val="center"/>
        <w:rPr>
          <w:b/>
          <w:sz w:val="28"/>
        </w:rPr>
      </w:pPr>
      <w:r w:rsidRPr="008E228B">
        <w:rPr>
          <w:b/>
          <w:sz w:val="28"/>
        </w:rPr>
        <w:t xml:space="preserve">Об утверждении </w:t>
      </w:r>
      <w:r w:rsidR="00FD5AE7">
        <w:rPr>
          <w:b/>
          <w:sz w:val="28"/>
        </w:rPr>
        <w:t xml:space="preserve"> </w:t>
      </w:r>
      <w:r w:rsidRPr="008E228B">
        <w:rPr>
          <w:b/>
          <w:sz w:val="28"/>
        </w:rPr>
        <w:t>Порядка составления</w:t>
      </w:r>
      <w:r>
        <w:rPr>
          <w:b/>
          <w:sz w:val="28"/>
        </w:rPr>
        <w:t xml:space="preserve"> </w:t>
      </w:r>
      <w:r w:rsidRPr="008E228B">
        <w:rPr>
          <w:b/>
          <w:sz w:val="28"/>
        </w:rPr>
        <w:t>и утверждения отчета о результатах</w:t>
      </w:r>
      <w:r w:rsidR="00FD5AE7">
        <w:rPr>
          <w:b/>
          <w:sz w:val="28"/>
        </w:rPr>
        <w:t xml:space="preserve"> </w:t>
      </w:r>
      <w:r w:rsidRPr="008E228B">
        <w:rPr>
          <w:b/>
          <w:sz w:val="28"/>
        </w:rPr>
        <w:t>деятельности муниципального учреждения</w:t>
      </w:r>
      <w:r>
        <w:rPr>
          <w:b/>
          <w:sz w:val="28"/>
        </w:rPr>
        <w:t xml:space="preserve"> </w:t>
      </w:r>
      <w:r w:rsidRPr="008E228B">
        <w:rPr>
          <w:b/>
          <w:sz w:val="28"/>
        </w:rPr>
        <w:t>и об использовании закрепленного</w:t>
      </w:r>
      <w:r>
        <w:rPr>
          <w:b/>
          <w:sz w:val="28"/>
        </w:rPr>
        <w:t xml:space="preserve"> </w:t>
      </w:r>
      <w:r w:rsidRPr="008E228B">
        <w:rPr>
          <w:b/>
          <w:sz w:val="28"/>
        </w:rPr>
        <w:t>за ним муниципального имущества</w:t>
      </w:r>
    </w:p>
    <w:p w:rsidR="008E228B" w:rsidRPr="00F71BD8" w:rsidRDefault="008E228B" w:rsidP="008E228B">
      <w:pPr>
        <w:rPr>
          <w:kern w:val="1"/>
          <w:sz w:val="28"/>
          <w:szCs w:val="28"/>
        </w:rPr>
      </w:pPr>
    </w:p>
    <w:p w:rsidR="00726168" w:rsidRPr="00DE69D4" w:rsidRDefault="00DE69D4" w:rsidP="00660715">
      <w:pPr>
        <w:ind w:firstLine="709"/>
        <w:jc w:val="both"/>
        <w:rPr>
          <w:b/>
          <w:kern w:val="1"/>
          <w:sz w:val="28"/>
          <w:szCs w:val="28"/>
        </w:rPr>
      </w:pPr>
      <w:proofErr w:type="gramStart"/>
      <w:r w:rsidRPr="00DE69D4">
        <w:rPr>
          <w:sz w:val="28"/>
        </w:rPr>
        <w:t xml:space="preserve">В соответствии с Федеральным законом от 12.01.1996 № 7-ФЗ «О некоммерческих организациях», Федеральным законом от 03.11.2006 № 174-ФЗ «Об автономных учреждениях» и приказом Минфина России от 2 ноября 2021 года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Администрация Белокалитвинского городского поселения </w:t>
      </w:r>
      <w:r w:rsidR="000C30E0" w:rsidRPr="00DE69D4">
        <w:rPr>
          <w:b/>
          <w:kern w:val="1"/>
          <w:sz w:val="28"/>
          <w:szCs w:val="28"/>
        </w:rPr>
        <w:t>постановляет:</w:t>
      </w:r>
      <w:r w:rsidR="00726168" w:rsidRPr="00DE69D4">
        <w:rPr>
          <w:kern w:val="1"/>
          <w:sz w:val="28"/>
          <w:szCs w:val="28"/>
        </w:rPr>
        <w:t xml:space="preserve"> </w:t>
      </w:r>
      <w:proofErr w:type="gramEnd"/>
    </w:p>
    <w:p w:rsidR="00726168" w:rsidRPr="008E228B" w:rsidRDefault="00726168" w:rsidP="00660715">
      <w:pPr>
        <w:ind w:firstLine="709"/>
        <w:jc w:val="center"/>
        <w:rPr>
          <w:color w:val="FF0000"/>
          <w:kern w:val="1"/>
          <w:sz w:val="28"/>
          <w:szCs w:val="28"/>
        </w:rPr>
      </w:pPr>
    </w:p>
    <w:p w:rsidR="00692821" w:rsidRPr="00692821" w:rsidRDefault="00692821" w:rsidP="00692821">
      <w:pPr>
        <w:ind w:firstLine="709"/>
        <w:jc w:val="both"/>
        <w:rPr>
          <w:spacing w:val="-2"/>
          <w:sz w:val="28"/>
          <w:szCs w:val="28"/>
        </w:rPr>
      </w:pPr>
      <w:r w:rsidRPr="00692821">
        <w:rPr>
          <w:spacing w:val="-2"/>
          <w:sz w:val="28"/>
          <w:szCs w:val="28"/>
        </w:rPr>
        <w:t>1.</w:t>
      </w:r>
      <w:r w:rsidRPr="00692821">
        <w:rPr>
          <w:spacing w:val="-2"/>
          <w:sz w:val="28"/>
          <w:szCs w:val="28"/>
        </w:rPr>
        <w:tab/>
        <w:t>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w:t>
      </w:r>
    </w:p>
    <w:p w:rsidR="00692821" w:rsidRDefault="005A70D1" w:rsidP="00692821">
      <w:pPr>
        <w:ind w:firstLine="709"/>
        <w:jc w:val="both"/>
        <w:rPr>
          <w:spacing w:val="-2"/>
          <w:sz w:val="28"/>
          <w:szCs w:val="28"/>
        </w:rPr>
      </w:pPr>
      <w:r w:rsidRPr="005A70D1">
        <w:rPr>
          <w:spacing w:val="-2"/>
          <w:sz w:val="28"/>
          <w:szCs w:val="28"/>
        </w:rPr>
        <w:t>2</w:t>
      </w:r>
      <w:r w:rsidR="00692821" w:rsidRPr="005A70D1">
        <w:rPr>
          <w:spacing w:val="-2"/>
          <w:sz w:val="28"/>
          <w:szCs w:val="28"/>
        </w:rPr>
        <w:t>.</w:t>
      </w:r>
      <w:r w:rsidR="00692821" w:rsidRPr="005A70D1">
        <w:rPr>
          <w:spacing w:val="-2"/>
          <w:sz w:val="28"/>
          <w:szCs w:val="28"/>
        </w:rPr>
        <w:tab/>
        <w:t xml:space="preserve">Настоящее постановление вступает в силу с момента </w:t>
      </w:r>
      <w:r w:rsidR="00D762D1">
        <w:rPr>
          <w:spacing w:val="-2"/>
          <w:sz w:val="28"/>
          <w:szCs w:val="28"/>
        </w:rPr>
        <w:t>подписания</w:t>
      </w:r>
      <w:r w:rsidR="005761B0">
        <w:rPr>
          <w:spacing w:val="-2"/>
          <w:sz w:val="28"/>
          <w:szCs w:val="28"/>
        </w:rPr>
        <w:t xml:space="preserve"> и подлежит официальному опубликованию</w:t>
      </w:r>
      <w:r w:rsidR="00D762D1">
        <w:rPr>
          <w:spacing w:val="-2"/>
          <w:sz w:val="28"/>
          <w:szCs w:val="28"/>
        </w:rPr>
        <w:t>.</w:t>
      </w:r>
    </w:p>
    <w:p w:rsidR="00D762D1" w:rsidRPr="005A70D1" w:rsidRDefault="00D762D1" w:rsidP="00692821">
      <w:pPr>
        <w:ind w:firstLine="709"/>
        <w:jc w:val="both"/>
        <w:rPr>
          <w:spacing w:val="-2"/>
          <w:sz w:val="28"/>
          <w:szCs w:val="28"/>
        </w:rPr>
      </w:pPr>
      <w:r>
        <w:rPr>
          <w:spacing w:val="-2"/>
          <w:sz w:val="28"/>
          <w:szCs w:val="28"/>
        </w:rPr>
        <w:t>3.</w:t>
      </w:r>
      <w:r>
        <w:rPr>
          <w:spacing w:val="-2"/>
          <w:sz w:val="28"/>
          <w:szCs w:val="28"/>
        </w:rPr>
        <w:tab/>
        <w:t xml:space="preserve">Отчет о результатах деятельности муниципального учреждения и об использовании закрепленного за ним муниципального имущества  за 2023 год </w:t>
      </w:r>
      <w:r w:rsidR="009F7EB2">
        <w:rPr>
          <w:spacing w:val="-2"/>
          <w:sz w:val="28"/>
          <w:szCs w:val="28"/>
        </w:rPr>
        <w:t xml:space="preserve">предоставляется по форме </w:t>
      </w:r>
      <w:r w:rsidR="009F7EB2" w:rsidRPr="009F7EB2">
        <w:rPr>
          <w:spacing w:val="-2"/>
          <w:sz w:val="28"/>
          <w:szCs w:val="28"/>
        </w:rPr>
        <w:t>Отчета и включаемых в него учреждениями сведений</w:t>
      </w:r>
      <w:r w:rsidR="004F56E2">
        <w:rPr>
          <w:spacing w:val="-2"/>
          <w:sz w:val="28"/>
          <w:szCs w:val="28"/>
        </w:rPr>
        <w:t xml:space="preserve"> в срок до 1 апреля 2024 года</w:t>
      </w:r>
      <w:r w:rsidR="009F7EB2">
        <w:rPr>
          <w:spacing w:val="-2"/>
          <w:sz w:val="28"/>
          <w:szCs w:val="28"/>
        </w:rPr>
        <w:t>, согласно приложению</w:t>
      </w:r>
      <w:r w:rsidR="009F7EB2" w:rsidRPr="009F7EB2">
        <w:rPr>
          <w:spacing w:val="-2"/>
          <w:sz w:val="28"/>
          <w:szCs w:val="28"/>
        </w:rPr>
        <w:t xml:space="preserve"> к настоящему Порядку.</w:t>
      </w:r>
    </w:p>
    <w:p w:rsidR="006E6947" w:rsidRPr="00B77DD9" w:rsidRDefault="00D762D1" w:rsidP="00692821">
      <w:pPr>
        <w:ind w:firstLine="709"/>
        <w:jc w:val="both"/>
        <w:rPr>
          <w:kern w:val="1"/>
          <w:sz w:val="28"/>
          <w:szCs w:val="28"/>
        </w:rPr>
      </w:pPr>
      <w:r>
        <w:rPr>
          <w:spacing w:val="-2"/>
          <w:sz w:val="28"/>
          <w:szCs w:val="28"/>
        </w:rPr>
        <w:t>4</w:t>
      </w:r>
      <w:r w:rsidR="00692821" w:rsidRPr="00B77DD9">
        <w:rPr>
          <w:spacing w:val="-2"/>
          <w:sz w:val="28"/>
          <w:szCs w:val="28"/>
        </w:rPr>
        <w:t>.</w:t>
      </w:r>
      <w:r w:rsidR="00692821" w:rsidRPr="00B77DD9">
        <w:rPr>
          <w:spacing w:val="-2"/>
          <w:sz w:val="28"/>
          <w:szCs w:val="28"/>
        </w:rPr>
        <w:tab/>
      </w:r>
      <w:proofErr w:type="gramStart"/>
      <w:r w:rsidR="00692821" w:rsidRPr="00B77DD9">
        <w:rPr>
          <w:spacing w:val="-2"/>
          <w:sz w:val="28"/>
          <w:szCs w:val="28"/>
        </w:rPr>
        <w:t>Контроль за</w:t>
      </w:r>
      <w:proofErr w:type="gramEnd"/>
      <w:r w:rsidR="00692821" w:rsidRPr="00B77DD9">
        <w:rPr>
          <w:spacing w:val="-2"/>
          <w:sz w:val="28"/>
          <w:szCs w:val="28"/>
        </w:rPr>
        <w:t xml:space="preserve"> исполнением постановления возложить </w:t>
      </w:r>
      <w:r w:rsidR="00C15376">
        <w:rPr>
          <w:spacing w:val="-2"/>
          <w:sz w:val="28"/>
          <w:szCs w:val="28"/>
        </w:rPr>
        <w:t xml:space="preserve">заместителя главы Администрации Белокалитвинского городского поселения А.А. </w:t>
      </w:r>
      <w:proofErr w:type="spellStart"/>
      <w:r w:rsidR="00C15376">
        <w:rPr>
          <w:spacing w:val="-2"/>
          <w:sz w:val="28"/>
          <w:szCs w:val="28"/>
        </w:rPr>
        <w:t>Стацуру</w:t>
      </w:r>
      <w:proofErr w:type="spellEnd"/>
      <w:r w:rsidR="00C15376">
        <w:rPr>
          <w:spacing w:val="-2"/>
          <w:sz w:val="28"/>
          <w:szCs w:val="28"/>
        </w:rPr>
        <w:t>.</w:t>
      </w:r>
    </w:p>
    <w:tbl>
      <w:tblPr>
        <w:tblW w:w="9760" w:type="dxa"/>
        <w:tblLook w:val="04A0" w:firstRow="1" w:lastRow="0" w:firstColumn="1" w:lastColumn="0" w:noHBand="0" w:noVBand="1"/>
      </w:tblPr>
      <w:tblGrid>
        <w:gridCol w:w="5780"/>
        <w:gridCol w:w="1558"/>
        <w:gridCol w:w="2422"/>
      </w:tblGrid>
      <w:tr w:rsidR="00B77DD9" w:rsidRPr="00B77DD9" w:rsidTr="00A52C75">
        <w:trPr>
          <w:trHeight w:val="960"/>
        </w:trPr>
        <w:tc>
          <w:tcPr>
            <w:tcW w:w="5780" w:type="dxa"/>
            <w:shd w:val="clear" w:color="auto" w:fill="auto"/>
          </w:tcPr>
          <w:p w:rsidR="004517A1" w:rsidRPr="00B77DD9" w:rsidRDefault="004517A1" w:rsidP="00A52C75">
            <w:pPr>
              <w:rPr>
                <w:sz w:val="28"/>
                <w:szCs w:val="28"/>
              </w:rPr>
            </w:pPr>
          </w:p>
          <w:p w:rsidR="003412C8" w:rsidRPr="00B77DD9" w:rsidRDefault="003412C8" w:rsidP="00A52C75">
            <w:pPr>
              <w:rPr>
                <w:sz w:val="28"/>
                <w:szCs w:val="28"/>
              </w:rPr>
            </w:pPr>
            <w:r w:rsidRPr="00B77DD9">
              <w:rPr>
                <w:sz w:val="28"/>
                <w:szCs w:val="28"/>
              </w:rPr>
              <w:t xml:space="preserve">Глава Администрации </w:t>
            </w:r>
          </w:p>
          <w:p w:rsidR="003412C8" w:rsidRDefault="003412C8" w:rsidP="00A52C75">
            <w:pPr>
              <w:rPr>
                <w:sz w:val="28"/>
                <w:szCs w:val="28"/>
              </w:rPr>
            </w:pPr>
            <w:r w:rsidRPr="00B77DD9">
              <w:rPr>
                <w:sz w:val="28"/>
                <w:szCs w:val="28"/>
              </w:rPr>
              <w:t>Белокалитвинского городского поселения</w:t>
            </w:r>
          </w:p>
          <w:p w:rsidR="00DE7FD5" w:rsidRDefault="00DE7FD5" w:rsidP="00A52C75">
            <w:pPr>
              <w:rPr>
                <w:sz w:val="28"/>
                <w:szCs w:val="28"/>
              </w:rPr>
            </w:pPr>
          </w:p>
          <w:p w:rsidR="00DE7FD5" w:rsidRDefault="00DE7FD5" w:rsidP="00A52C75">
            <w:pPr>
              <w:rPr>
                <w:sz w:val="28"/>
                <w:szCs w:val="28"/>
              </w:rPr>
            </w:pPr>
            <w:r>
              <w:rPr>
                <w:sz w:val="28"/>
                <w:szCs w:val="28"/>
              </w:rPr>
              <w:t>Верно:</w:t>
            </w:r>
          </w:p>
          <w:p w:rsidR="00DE7FD5" w:rsidRPr="00B77DD9" w:rsidRDefault="00DE7FD5" w:rsidP="00A52C75">
            <w:pPr>
              <w:rPr>
                <w:sz w:val="28"/>
                <w:szCs w:val="28"/>
              </w:rPr>
            </w:pPr>
            <w:r>
              <w:rPr>
                <w:sz w:val="28"/>
                <w:szCs w:val="28"/>
              </w:rPr>
              <w:t xml:space="preserve">Начальник общего отдела </w:t>
            </w:r>
          </w:p>
        </w:tc>
        <w:tc>
          <w:tcPr>
            <w:tcW w:w="1558" w:type="dxa"/>
            <w:shd w:val="clear" w:color="auto" w:fill="auto"/>
          </w:tcPr>
          <w:p w:rsidR="003412C8" w:rsidRPr="00B77DD9" w:rsidRDefault="003412C8" w:rsidP="00A52C75">
            <w:pPr>
              <w:jc w:val="right"/>
              <w:rPr>
                <w:sz w:val="28"/>
                <w:szCs w:val="28"/>
              </w:rPr>
            </w:pPr>
          </w:p>
          <w:p w:rsidR="003412C8" w:rsidRPr="00B77DD9" w:rsidRDefault="003412C8" w:rsidP="00A52C75">
            <w:pPr>
              <w:jc w:val="right"/>
              <w:rPr>
                <w:sz w:val="28"/>
                <w:szCs w:val="28"/>
              </w:rPr>
            </w:pPr>
          </w:p>
        </w:tc>
        <w:tc>
          <w:tcPr>
            <w:tcW w:w="2422" w:type="dxa"/>
            <w:shd w:val="clear" w:color="auto" w:fill="auto"/>
          </w:tcPr>
          <w:p w:rsidR="003412C8" w:rsidRPr="00B77DD9" w:rsidRDefault="003412C8" w:rsidP="00A52C75">
            <w:pPr>
              <w:jc w:val="right"/>
              <w:rPr>
                <w:sz w:val="28"/>
                <w:szCs w:val="28"/>
              </w:rPr>
            </w:pPr>
          </w:p>
          <w:p w:rsidR="00FD5AE7" w:rsidRDefault="00FD5AE7" w:rsidP="005A70D1">
            <w:pPr>
              <w:rPr>
                <w:sz w:val="28"/>
                <w:szCs w:val="28"/>
              </w:rPr>
            </w:pPr>
          </w:p>
          <w:p w:rsidR="003412C8" w:rsidRDefault="003412C8" w:rsidP="005A70D1">
            <w:pPr>
              <w:rPr>
                <w:sz w:val="28"/>
                <w:szCs w:val="28"/>
              </w:rPr>
            </w:pPr>
            <w:r w:rsidRPr="00B77DD9">
              <w:rPr>
                <w:sz w:val="28"/>
                <w:szCs w:val="28"/>
              </w:rPr>
              <w:t>Н.А. Тимошенко</w:t>
            </w:r>
          </w:p>
          <w:p w:rsidR="00DE7FD5" w:rsidRDefault="00DE7FD5" w:rsidP="005A70D1">
            <w:pPr>
              <w:rPr>
                <w:sz w:val="28"/>
                <w:szCs w:val="28"/>
              </w:rPr>
            </w:pPr>
          </w:p>
          <w:p w:rsidR="00DE7FD5" w:rsidRDefault="00DE7FD5" w:rsidP="005A70D1">
            <w:pPr>
              <w:rPr>
                <w:sz w:val="28"/>
                <w:szCs w:val="28"/>
              </w:rPr>
            </w:pPr>
          </w:p>
          <w:p w:rsidR="00DE7FD5" w:rsidRPr="00B77DD9" w:rsidRDefault="00DE7FD5" w:rsidP="005A70D1">
            <w:pPr>
              <w:rPr>
                <w:sz w:val="28"/>
                <w:szCs w:val="28"/>
              </w:rPr>
            </w:pPr>
            <w:proofErr w:type="spellStart"/>
            <w:r>
              <w:rPr>
                <w:sz w:val="28"/>
                <w:szCs w:val="28"/>
              </w:rPr>
              <w:t>М.В.Баранникова</w:t>
            </w:r>
            <w:proofErr w:type="spellEnd"/>
          </w:p>
        </w:tc>
      </w:tr>
    </w:tbl>
    <w:p w:rsidR="00FD5AE7" w:rsidRDefault="00FD5AE7" w:rsidP="006B38A8">
      <w:pPr>
        <w:widowControl w:val="0"/>
        <w:suppressAutoHyphens w:val="0"/>
        <w:contextualSpacing/>
        <w:jc w:val="right"/>
        <w:rPr>
          <w:sz w:val="28"/>
          <w:szCs w:val="28"/>
          <w:lang w:eastAsia="ru-RU"/>
        </w:rPr>
      </w:pPr>
    </w:p>
    <w:p w:rsidR="00FD5AE7" w:rsidRDefault="00FD5AE7" w:rsidP="006B38A8">
      <w:pPr>
        <w:widowControl w:val="0"/>
        <w:suppressAutoHyphens w:val="0"/>
        <w:contextualSpacing/>
        <w:jc w:val="right"/>
        <w:rPr>
          <w:sz w:val="28"/>
          <w:szCs w:val="28"/>
          <w:lang w:eastAsia="ru-RU"/>
        </w:rPr>
      </w:pPr>
    </w:p>
    <w:p w:rsidR="006B38A8" w:rsidRPr="00B77DD9" w:rsidRDefault="006B38A8" w:rsidP="006B38A8">
      <w:pPr>
        <w:widowControl w:val="0"/>
        <w:suppressAutoHyphens w:val="0"/>
        <w:contextualSpacing/>
        <w:jc w:val="right"/>
        <w:rPr>
          <w:sz w:val="28"/>
          <w:szCs w:val="28"/>
          <w:lang w:eastAsia="ru-RU"/>
        </w:rPr>
      </w:pPr>
      <w:r w:rsidRPr="00B77DD9">
        <w:rPr>
          <w:sz w:val="28"/>
          <w:szCs w:val="28"/>
          <w:lang w:eastAsia="ru-RU"/>
        </w:rPr>
        <w:t>Приложение</w:t>
      </w:r>
      <w:r w:rsidR="00FD5AE7">
        <w:rPr>
          <w:sz w:val="28"/>
          <w:szCs w:val="28"/>
          <w:lang w:eastAsia="ru-RU"/>
        </w:rPr>
        <w:t xml:space="preserve"> 1</w:t>
      </w:r>
    </w:p>
    <w:p w:rsidR="006B38A8" w:rsidRPr="00B77DD9" w:rsidRDefault="006B38A8" w:rsidP="006B38A8">
      <w:pPr>
        <w:widowControl w:val="0"/>
        <w:suppressAutoHyphens w:val="0"/>
        <w:contextualSpacing/>
        <w:jc w:val="right"/>
        <w:rPr>
          <w:sz w:val="28"/>
          <w:szCs w:val="28"/>
          <w:lang w:eastAsia="ru-RU"/>
        </w:rPr>
      </w:pPr>
      <w:r w:rsidRPr="00B77DD9">
        <w:rPr>
          <w:sz w:val="28"/>
          <w:szCs w:val="28"/>
          <w:lang w:eastAsia="ru-RU"/>
        </w:rPr>
        <w:t>к постановлению</w:t>
      </w:r>
    </w:p>
    <w:p w:rsidR="006B38A8" w:rsidRPr="00B77DD9" w:rsidRDefault="006B38A8" w:rsidP="006B38A8">
      <w:pPr>
        <w:widowControl w:val="0"/>
        <w:suppressAutoHyphens w:val="0"/>
        <w:contextualSpacing/>
        <w:jc w:val="right"/>
        <w:rPr>
          <w:sz w:val="28"/>
          <w:szCs w:val="28"/>
          <w:lang w:eastAsia="ru-RU"/>
        </w:rPr>
      </w:pPr>
      <w:r w:rsidRPr="00B77DD9">
        <w:rPr>
          <w:sz w:val="28"/>
          <w:szCs w:val="28"/>
          <w:lang w:eastAsia="ru-RU"/>
        </w:rPr>
        <w:t xml:space="preserve"> Администрации Белокалитвинского</w:t>
      </w:r>
    </w:p>
    <w:p w:rsidR="006B38A8" w:rsidRPr="00B77DD9" w:rsidRDefault="006B38A8" w:rsidP="006B38A8">
      <w:pPr>
        <w:widowControl w:val="0"/>
        <w:suppressAutoHyphens w:val="0"/>
        <w:contextualSpacing/>
        <w:jc w:val="right"/>
        <w:rPr>
          <w:sz w:val="28"/>
          <w:szCs w:val="28"/>
          <w:lang w:eastAsia="ru-RU"/>
        </w:rPr>
      </w:pPr>
      <w:r w:rsidRPr="00B77DD9">
        <w:rPr>
          <w:sz w:val="28"/>
          <w:szCs w:val="28"/>
          <w:lang w:eastAsia="ru-RU"/>
        </w:rPr>
        <w:t xml:space="preserve"> городского поселения </w:t>
      </w:r>
    </w:p>
    <w:p w:rsidR="006B38A8" w:rsidRPr="00B77DD9" w:rsidRDefault="006B38A8" w:rsidP="006B38A8">
      <w:pPr>
        <w:widowControl w:val="0"/>
        <w:suppressAutoHyphens w:val="0"/>
        <w:contextualSpacing/>
        <w:jc w:val="right"/>
        <w:rPr>
          <w:sz w:val="24"/>
          <w:szCs w:val="24"/>
          <w:lang w:eastAsia="ru-RU"/>
        </w:rPr>
      </w:pPr>
      <w:r w:rsidRPr="00B77DD9">
        <w:rPr>
          <w:sz w:val="28"/>
          <w:szCs w:val="28"/>
          <w:lang w:eastAsia="ru-RU"/>
        </w:rPr>
        <w:t xml:space="preserve">от </w:t>
      </w:r>
      <w:r w:rsidR="00DE7FD5">
        <w:rPr>
          <w:sz w:val="28"/>
          <w:szCs w:val="28"/>
          <w:lang w:eastAsia="ru-RU"/>
        </w:rPr>
        <w:t>18</w:t>
      </w:r>
      <w:r w:rsidRPr="00B77DD9">
        <w:rPr>
          <w:sz w:val="28"/>
          <w:szCs w:val="28"/>
          <w:lang w:eastAsia="ru-RU"/>
        </w:rPr>
        <w:t xml:space="preserve"> </w:t>
      </w:r>
      <w:r w:rsidR="008103BD" w:rsidRPr="00B77DD9">
        <w:rPr>
          <w:sz w:val="28"/>
          <w:szCs w:val="28"/>
          <w:lang w:eastAsia="ru-RU"/>
        </w:rPr>
        <w:t>марта</w:t>
      </w:r>
      <w:r w:rsidRPr="00B77DD9">
        <w:rPr>
          <w:sz w:val="28"/>
          <w:szCs w:val="28"/>
          <w:lang w:eastAsia="ru-RU"/>
        </w:rPr>
        <w:t xml:space="preserve"> 20</w:t>
      </w:r>
      <w:r w:rsidR="008103BD" w:rsidRPr="00B77DD9">
        <w:rPr>
          <w:sz w:val="28"/>
          <w:szCs w:val="28"/>
          <w:lang w:eastAsia="ru-RU"/>
        </w:rPr>
        <w:t>24</w:t>
      </w:r>
      <w:r w:rsidRPr="00B77DD9">
        <w:rPr>
          <w:sz w:val="28"/>
          <w:szCs w:val="28"/>
          <w:lang w:eastAsia="ru-RU"/>
        </w:rPr>
        <w:t xml:space="preserve"> года №</w:t>
      </w:r>
      <w:r w:rsidR="00DE7FD5">
        <w:rPr>
          <w:sz w:val="28"/>
          <w:szCs w:val="28"/>
          <w:lang w:eastAsia="ru-RU"/>
        </w:rPr>
        <w:t xml:space="preserve"> 100</w:t>
      </w:r>
    </w:p>
    <w:p w:rsidR="00801185" w:rsidRPr="00B77DD9" w:rsidRDefault="00801185" w:rsidP="00CE7140">
      <w:pPr>
        <w:widowControl w:val="0"/>
        <w:suppressAutoHyphens w:val="0"/>
        <w:autoSpaceDE w:val="0"/>
        <w:autoSpaceDN w:val="0"/>
        <w:adjustRightInd w:val="0"/>
        <w:ind w:firstLine="540"/>
        <w:contextualSpacing/>
        <w:jc w:val="center"/>
        <w:rPr>
          <w:sz w:val="28"/>
          <w:szCs w:val="28"/>
          <w:lang w:eastAsia="ru-RU"/>
        </w:rPr>
      </w:pPr>
    </w:p>
    <w:p w:rsidR="008103BD" w:rsidRPr="00B77DD9" w:rsidRDefault="008103BD" w:rsidP="008103BD">
      <w:pPr>
        <w:widowControl w:val="0"/>
        <w:suppressAutoHyphens w:val="0"/>
        <w:autoSpaceDE w:val="0"/>
        <w:autoSpaceDN w:val="0"/>
        <w:adjustRightInd w:val="0"/>
        <w:ind w:firstLine="540"/>
        <w:contextualSpacing/>
        <w:jc w:val="center"/>
        <w:rPr>
          <w:b/>
          <w:sz w:val="28"/>
          <w:szCs w:val="28"/>
          <w:lang w:eastAsia="ru-RU"/>
        </w:rPr>
      </w:pPr>
      <w:r w:rsidRPr="00B77DD9">
        <w:rPr>
          <w:b/>
          <w:sz w:val="28"/>
          <w:szCs w:val="28"/>
          <w:lang w:eastAsia="ru-RU"/>
        </w:rPr>
        <w:t>ПОРЯДОК</w:t>
      </w:r>
    </w:p>
    <w:p w:rsidR="00077E1E" w:rsidRPr="00B77DD9" w:rsidRDefault="008103BD" w:rsidP="008103BD">
      <w:pPr>
        <w:widowControl w:val="0"/>
        <w:suppressAutoHyphens w:val="0"/>
        <w:autoSpaceDE w:val="0"/>
        <w:autoSpaceDN w:val="0"/>
        <w:adjustRightInd w:val="0"/>
        <w:ind w:firstLine="540"/>
        <w:contextualSpacing/>
        <w:jc w:val="center"/>
        <w:rPr>
          <w:b/>
          <w:sz w:val="28"/>
          <w:szCs w:val="28"/>
          <w:lang w:eastAsia="ru-RU"/>
        </w:rPr>
      </w:pPr>
      <w:r w:rsidRPr="00B77DD9">
        <w:rPr>
          <w:b/>
          <w:sz w:val="28"/>
          <w:szCs w:val="28"/>
          <w:lang w:eastAsia="ru-RU"/>
        </w:rPr>
        <w:t>составления и утверждения отчета о результатах деятельности муниципального учреждения и об использовании закрепленного</w:t>
      </w:r>
    </w:p>
    <w:p w:rsidR="000C30E0" w:rsidRPr="00B77DD9" w:rsidRDefault="008103BD" w:rsidP="008103BD">
      <w:pPr>
        <w:widowControl w:val="0"/>
        <w:suppressAutoHyphens w:val="0"/>
        <w:autoSpaceDE w:val="0"/>
        <w:autoSpaceDN w:val="0"/>
        <w:adjustRightInd w:val="0"/>
        <w:ind w:firstLine="540"/>
        <w:contextualSpacing/>
        <w:jc w:val="center"/>
        <w:rPr>
          <w:b/>
          <w:sz w:val="28"/>
          <w:szCs w:val="28"/>
          <w:lang w:eastAsia="ru-RU"/>
        </w:rPr>
      </w:pPr>
      <w:r w:rsidRPr="00B77DD9">
        <w:rPr>
          <w:b/>
          <w:sz w:val="28"/>
          <w:szCs w:val="28"/>
          <w:lang w:eastAsia="ru-RU"/>
        </w:rPr>
        <w:t xml:space="preserve"> за ним имущества</w:t>
      </w:r>
      <w:r w:rsidRPr="00B77DD9">
        <w:rPr>
          <w:b/>
          <w:spacing w:val="-6"/>
          <w:sz w:val="28"/>
          <w:szCs w:val="28"/>
          <w:lang w:eastAsia="ru-RU"/>
        </w:rPr>
        <w:t xml:space="preserve"> </w:t>
      </w:r>
    </w:p>
    <w:p w:rsidR="00CE7140" w:rsidRPr="00B77DD9" w:rsidRDefault="00CE7140" w:rsidP="00CE7140">
      <w:pPr>
        <w:suppressAutoHyphens w:val="0"/>
        <w:jc w:val="center"/>
        <w:outlineLvl w:val="0"/>
        <w:rPr>
          <w:caps/>
          <w:kern w:val="2"/>
          <w:sz w:val="28"/>
          <w:szCs w:val="28"/>
          <w:lang w:eastAsia="ru-RU"/>
        </w:rPr>
      </w:pPr>
    </w:p>
    <w:p w:rsidR="007E0977" w:rsidRPr="00B77DD9" w:rsidRDefault="007E0977" w:rsidP="00C97409">
      <w:pPr>
        <w:suppressAutoHyphens w:val="0"/>
        <w:jc w:val="both"/>
        <w:rPr>
          <w:sz w:val="28"/>
          <w:szCs w:val="28"/>
          <w:lang w:eastAsia="ru-RU"/>
        </w:rPr>
      </w:pPr>
    </w:p>
    <w:p w:rsidR="005B67DC" w:rsidRPr="00B77DD9" w:rsidRDefault="005B67DC" w:rsidP="002A62D2">
      <w:pPr>
        <w:ind w:firstLine="540"/>
        <w:jc w:val="both"/>
        <w:rPr>
          <w:sz w:val="28"/>
          <w:szCs w:val="28"/>
          <w:lang w:eastAsia="ru-RU"/>
        </w:rPr>
      </w:pPr>
      <w:r w:rsidRPr="00B77DD9">
        <w:rPr>
          <w:sz w:val="28"/>
          <w:szCs w:val="28"/>
          <w:lang w:eastAsia="ru-RU"/>
        </w:rPr>
        <w:t xml:space="preserve">1. Настоящий Порядок устанавливает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Отчет). </w:t>
      </w:r>
    </w:p>
    <w:p w:rsidR="005B67DC" w:rsidRPr="00B77DD9" w:rsidRDefault="005B67DC" w:rsidP="002A62D2">
      <w:pPr>
        <w:ind w:firstLine="540"/>
        <w:jc w:val="both"/>
        <w:rPr>
          <w:sz w:val="28"/>
          <w:szCs w:val="28"/>
          <w:lang w:eastAsia="ru-RU"/>
        </w:rPr>
      </w:pPr>
      <w:r w:rsidRPr="00B77DD9">
        <w:rPr>
          <w:sz w:val="28"/>
          <w:szCs w:val="28"/>
          <w:lang w:eastAsia="ru-RU"/>
        </w:rPr>
        <w:t>2. Отчет составляется муниципальными бюджетными учреждениями (далее – Учреждения) с учетом требований законодательства о защите государственной тайны.</w:t>
      </w:r>
    </w:p>
    <w:p w:rsidR="005B67DC" w:rsidRDefault="00AB3550" w:rsidP="00AB3550">
      <w:pPr>
        <w:ind w:firstLine="540"/>
        <w:jc w:val="both"/>
        <w:rPr>
          <w:sz w:val="28"/>
          <w:szCs w:val="28"/>
          <w:lang w:eastAsia="ru-RU"/>
        </w:rPr>
      </w:pPr>
      <w:r w:rsidRPr="00B77DD9">
        <w:rPr>
          <w:sz w:val="28"/>
          <w:szCs w:val="28"/>
          <w:lang w:eastAsia="ru-RU"/>
        </w:rPr>
        <w:t>3</w:t>
      </w:r>
      <w:r w:rsidR="005B67DC" w:rsidRPr="00B77DD9">
        <w:rPr>
          <w:sz w:val="28"/>
          <w:szCs w:val="28"/>
          <w:lang w:eastAsia="ru-RU"/>
        </w:rPr>
        <w:t xml:space="preserve">. Отчет составляется учреждением в валюте Российской Федерации (в части показателей, формируемых в денежном выражении) по состоянию на 01 января года, следующего </w:t>
      </w:r>
      <w:proofErr w:type="gramStart"/>
      <w:r w:rsidR="005B67DC" w:rsidRPr="00B77DD9">
        <w:rPr>
          <w:sz w:val="28"/>
          <w:szCs w:val="28"/>
          <w:lang w:eastAsia="ru-RU"/>
        </w:rPr>
        <w:t>за</w:t>
      </w:r>
      <w:proofErr w:type="gramEnd"/>
      <w:r w:rsidR="005B67DC" w:rsidRPr="00B77DD9">
        <w:rPr>
          <w:sz w:val="28"/>
          <w:szCs w:val="28"/>
          <w:lang w:eastAsia="ru-RU"/>
        </w:rPr>
        <w:t xml:space="preserve"> отчетным.</w:t>
      </w:r>
    </w:p>
    <w:p w:rsidR="00647DFA" w:rsidRPr="00B77DD9" w:rsidRDefault="00647DFA" w:rsidP="00AB3550">
      <w:pPr>
        <w:ind w:firstLine="540"/>
        <w:jc w:val="both"/>
        <w:rPr>
          <w:sz w:val="28"/>
          <w:szCs w:val="28"/>
          <w:lang w:eastAsia="ru-RU"/>
        </w:rPr>
      </w:pPr>
      <w:r>
        <w:rPr>
          <w:sz w:val="28"/>
          <w:szCs w:val="28"/>
          <w:lang w:eastAsia="ru-RU"/>
        </w:rPr>
        <w:t>4. Отчет составляется и утверждается Учреждением в форме бумажного документа.</w:t>
      </w:r>
    </w:p>
    <w:p w:rsidR="005B67DC" w:rsidRPr="00B77DD9" w:rsidRDefault="00647DFA" w:rsidP="00AB3550">
      <w:pPr>
        <w:ind w:firstLine="540"/>
        <w:jc w:val="both"/>
        <w:rPr>
          <w:sz w:val="28"/>
          <w:szCs w:val="28"/>
          <w:lang w:eastAsia="ru-RU"/>
        </w:rPr>
      </w:pPr>
      <w:r>
        <w:rPr>
          <w:sz w:val="28"/>
          <w:szCs w:val="28"/>
          <w:lang w:eastAsia="ru-RU"/>
        </w:rPr>
        <w:t>5</w:t>
      </w:r>
      <w:r w:rsidR="005B67DC" w:rsidRPr="00B77DD9">
        <w:rPr>
          <w:sz w:val="28"/>
          <w:szCs w:val="28"/>
          <w:lang w:eastAsia="ru-RU"/>
        </w:rPr>
        <w:t xml:space="preserve">. </w:t>
      </w:r>
      <w:proofErr w:type="gramStart"/>
      <w:r w:rsidR="005B67DC" w:rsidRPr="00B77DD9">
        <w:rPr>
          <w:sz w:val="28"/>
          <w:szCs w:val="28"/>
          <w:lang w:eastAsia="ru-RU"/>
        </w:rPr>
        <w:t>Отчет должен в заголовочно</w:t>
      </w:r>
      <w:r>
        <w:rPr>
          <w:sz w:val="28"/>
          <w:szCs w:val="28"/>
          <w:lang w:eastAsia="ru-RU"/>
        </w:rPr>
        <w:t>й части содержать наименование У</w:t>
      </w:r>
      <w:r w:rsidR="005B67DC" w:rsidRPr="00B77DD9">
        <w:rPr>
          <w:sz w:val="28"/>
          <w:szCs w:val="28"/>
          <w:lang w:eastAsia="ru-RU"/>
        </w:rPr>
        <w:t>чреждения, составившего Отчет, с указанием кода по реестру участников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roofErr w:type="gramEnd"/>
    </w:p>
    <w:p w:rsidR="005B67DC" w:rsidRPr="00B77DD9" w:rsidRDefault="005B67DC" w:rsidP="00FA3765">
      <w:pPr>
        <w:ind w:firstLine="540"/>
        <w:jc w:val="both"/>
        <w:rPr>
          <w:sz w:val="28"/>
          <w:szCs w:val="28"/>
          <w:lang w:eastAsia="ru-RU"/>
        </w:rPr>
      </w:pPr>
      <w:r w:rsidRPr="00B77DD9">
        <w:rPr>
          <w:sz w:val="28"/>
          <w:szCs w:val="28"/>
          <w:lang w:eastAsia="ru-RU"/>
        </w:rPr>
        <w:t>Отчет составляется в разрезе следующих разделов:</w:t>
      </w:r>
    </w:p>
    <w:p w:rsidR="005B67DC" w:rsidRPr="00B77DD9" w:rsidRDefault="005B67DC" w:rsidP="005B67DC">
      <w:pPr>
        <w:jc w:val="both"/>
        <w:rPr>
          <w:sz w:val="28"/>
          <w:szCs w:val="28"/>
          <w:lang w:eastAsia="ru-RU"/>
        </w:rPr>
      </w:pPr>
      <w:r w:rsidRPr="00B77DD9">
        <w:rPr>
          <w:sz w:val="28"/>
          <w:szCs w:val="28"/>
          <w:lang w:eastAsia="ru-RU"/>
        </w:rPr>
        <w:t>раздел 1 "Результаты деятельности";</w:t>
      </w:r>
    </w:p>
    <w:p w:rsidR="005B67DC" w:rsidRPr="00B77DD9" w:rsidRDefault="005B67DC" w:rsidP="005B67DC">
      <w:pPr>
        <w:jc w:val="both"/>
        <w:rPr>
          <w:sz w:val="28"/>
          <w:szCs w:val="28"/>
          <w:lang w:eastAsia="ru-RU"/>
        </w:rPr>
      </w:pPr>
      <w:r w:rsidRPr="00B77DD9">
        <w:rPr>
          <w:sz w:val="28"/>
          <w:szCs w:val="28"/>
          <w:lang w:eastAsia="ru-RU"/>
        </w:rPr>
        <w:t>раздел 2 "Использование имущества, закрепленного за учреждением".</w:t>
      </w:r>
    </w:p>
    <w:p w:rsidR="005B67DC" w:rsidRPr="00B86A1F" w:rsidRDefault="00266AE8" w:rsidP="00FA3765">
      <w:pPr>
        <w:ind w:firstLine="709"/>
        <w:jc w:val="both"/>
        <w:rPr>
          <w:sz w:val="28"/>
          <w:szCs w:val="28"/>
          <w:lang w:eastAsia="ru-RU"/>
        </w:rPr>
      </w:pPr>
      <w:r w:rsidRPr="00B86A1F">
        <w:rPr>
          <w:sz w:val="28"/>
          <w:szCs w:val="28"/>
          <w:lang w:eastAsia="ru-RU"/>
        </w:rPr>
        <w:t>6</w:t>
      </w:r>
      <w:r w:rsidR="005B67DC" w:rsidRPr="00B86A1F">
        <w:rPr>
          <w:sz w:val="28"/>
          <w:szCs w:val="28"/>
          <w:lang w:eastAsia="ru-RU"/>
        </w:rPr>
        <w:t>. В раздел 1 "Результаты деятельности" включаются:</w:t>
      </w:r>
    </w:p>
    <w:p w:rsidR="005B67DC" w:rsidRPr="00B86A1F" w:rsidRDefault="005B67DC" w:rsidP="00A763E1">
      <w:pPr>
        <w:ind w:firstLine="709"/>
        <w:jc w:val="both"/>
        <w:rPr>
          <w:sz w:val="28"/>
          <w:szCs w:val="28"/>
          <w:lang w:eastAsia="ru-RU"/>
        </w:rPr>
      </w:pPr>
      <w:r w:rsidRPr="00B86A1F">
        <w:rPr>
          <w:sz w:val="28"/>
          <w:szCs w:val="28"/>
          <w:lang w:eastAsia="ru-RU"/>
        </w:rPr>
        <w:t>- отчет о выполнении муниципального задания на оказание муниципальных услуг (выполнение работ) (далее – муниципальное задание).</w:t>
      </w:r>
    </w:p>
    <w:p w:rsidR="005B67DC" w:rsidRDefault="005B67DC" w:rsidP="00FA3765">
      <w:pPr>
        <w:ind w:firstLine="709"/>
        <w:jc w:val="both"/>
        <w:rPr>
          <w:sz w:val="28"/>
          <w:szCs w:val="28"/>
          <w:lang w:eastAsia="ru-RU"/>
        </w:rPr>
      </w:pPr>
      <w:r w:rsidRPr="00B86A1F">
        <w:rPr>
          <w:sz w:val="28"/>
          <w:szCs w:val="28"/>
          <w:lang w:eastAsia="ru-RU"/>
        </w:rPr>
        <w:t>Указанный отчет формируется бюджетными учреждениями</w:t>
      </w:r>
      <w:r w:rsidR="00B86A1F" w:rsidRPr="00B86A1F">
        <w:rPr>
          <w:sz w:val="28"/>
          <w:szCs w:val="28"/>
          <w:lang w:eastAsia="ru-RU"/>
        </w:rPr>
        <w:t>.</w:t>
      </w:r>
    </w:p>
    <w:p w:rsidR="0094555A" w:rsidRPr="00B86A1F" w:rsidRDefault="0094555A" w:rsidP="00FA3765">
      <w:pPr>
        <w:ind w:firstLine="709"/>
        <w:jc w:val="both"/>
        <w:rPr>
          <w:sz w:val="28"/>
          <w:szCs w:val="28"/>
          <w:lang w:eastAsia="ru-RU"/>
        </w:rPr>
      </w:pPr>
      <w:r>
        <w:rPr>
          <w:sz w:val="28"/>
          <w:szCs w:val="28"/>
          <w:lang w:eastAsia="ru-RU"/>
        </w:rPr>
        <w:t>- сведения о поступлениях и выплатах учреждения, формируемые бюджетными учреждениями в соответствии с пунктом 8 настоящего Порядка;</w:t>
      </w:r>
    </w:p>
    <w:p w:rsidR="005B67DC" w:rsidRPr="0094555A" w:rsidRDefault="005B67DC" w:rsidP="00A763E1">
      <w:pPr>
        <w:ind w:firstLine="709"/>
        <w:jc w:val="both"/>
        <w:rPr>
          <w:sz w:val="28"/>
          <w:szCs w:val="28"/>
          <w:lang w:eastAsia="ru-RU"/>
        </w:rPr>
      </w:pPr>
      <w:r w:rsidRPr="0094555A">
        <w:rPr>
          <w:sz w:val="28"/>
          <w:szCs w:val="28"/>
          <w:lang w:eastAsia="ru-RU"/>
        </w:rPr>
        <w:t>- сведения об оказываемых услугах, выполняемых работах сверх установленного муниципального задания, формируемые в соответствии с пунктом 9 настоящего Порядка;</w:t>
      </w:r>
    </w:p>
    <w:p w:rsidR="005B67DC" w:rsidRPr="00151E37" w:rsidRDefault="005B67DC" w:rsidP="00A763E1">
      <w:pPr>
        <w:ind w:firstLine="709"/>
        <w:jc w:val="both"/>
        <w:rPr>
          <w:sz w:val="28"/>
          <w:szCs w:val="28"/>
          <w:lang w:eastAsia="ru-RU"/>
        </w:rPr>
      </w:pPr>
      <w:r w:rsidRPr="00151E37">
        <w:rPr>
          <w:sz w:val="28"/>
          <w:szCs w:val="28"/>
          <w:lang w:eastAsia="ru-RU"/>
        </w:rPr>
        <w:t>-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rsidR="005B67DC" w:rsidRPr="00B41905" w:rsidRDefault="005B67DC" w:rsidP="00A763E1">
      <w:pPr>
        <w:ind w:firstLine="709"/>
        <w:jc w:val="both"/>
        <w:rPr>
          <w:sz w:val="28"/>
          <w:szCs w:val="28"/>
          <w:lang w:eastAsia="ru-RU"/>
        </w:rPr>
      </w:pPr>
      <w:r w:rsidRPr="00B41905">
        <w:rPr>
          <w:sz w:val="28"/>
          <w:szCs w:val="28"/>
          <w:lang w:eastAsia="ru-RU"/>
        </w:rPr>
        <w:lastRenderedPageBreak/>
        <w:t>- сведения о просроченной кредиторской задолженности, формируемые в соответствии с пунктом 11 настоящего Порядка;</w:t>
      </w:r>
    </w:p>
    <w:p w:rsidR="005B67DC" w:rsidRPr="00EB6B8D" w:rsidRDefault="005B67DC" w:rsidP="00A763E1">
      <w:pPr>
        <w:ind w:firstLine="709"/>
        <w:jc w:val="both"/>
        <w:rPr>
          <w:sz w:val="28"/>
          <w:szCs w:val="28"/>
          <w:lang w:eastAsia="ru-RU"/>
        </w:rPr>
      </w:pPr>
      <w:r w:rsidRPr="00EB6B8D">
        <w:rPr>
          <w:sz w:val="28"/>
          <w:szCs w:val="28"/>
          <w:lang w:eastAsia="ru-RU"/>
        </w:rPr>
        <w:t>- 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rsidR="005B67DC" w:rsidRPr="00EB6B8D" w:rsidRDefault="005B67DC" w:rsidP="00A763E1">
      <w:pPr>
        <w:ind w:firstLine="709"/>
        <w:jc w:val="both"/>
        <w:rPr>
          <w:sz w:val="28"/>
          <w:szCs w:val="28"/>
          <w:lang w:eastAsia="ru-RU"/>
        </w:rPr>
      </w:pPr>
      <w:r w:rsidRPr="00EB6B8D">
        <w:rPr>
          <w:sz w:val="28"/>
          <w:szCs w:val="28"/>
          <w:lang w:eastAsia="ru-RU"/>
        </w:rPr>
        <w:t>- сведения о численности сотрудников и оплате труда, формируемые в соответствии с пунктом 13 настоящего Порядка;</w:t>
      </w:r>
    </w:p>
    <w:p w:rsidR="005B67DC" w:rsidRPr="00EB6B8D" w:rsidRDefault="005B67DC" w:rsidP="002239FA">
      <w:pPr>
        <w:ind w:firstLine="709"/>
        <w:jc w:val="both"/>
        <w:rPr>
          <w:sz w:val="28"/>
          <w:szCs w:val="28"/>
          <w:lang w:eastAsia="ru-RU"/>
        </w:rPr>
      </w:pPr>
      <w:r w:rsidRPr="00EB6B8D">
        <w:rPr>
          <w:sz w:val="28"/>
          <w:szCs w:val="28"/>
          <w:lang w:eastAsia="ru-RU"/>
        </w:rPr>
        <w:t>- сведения о счетах учреждения, открытых в кредитных организациях, формируемые в соответствии с пунктом 14 настоящего Порядка.</w:t>
      </w:r>
    </w:p>
    <w:p w:rsidR="005B67DC" w:rsidRPr="00ED7232" w:rsidRDefault="005B67DC" w:rsidP="002239FA">
      <w:pPr>
        <w:ind w:firstLine="709"/>
        <w:jc w:val="both"/>
        <w:rPr>
          <w:sz w:val="28"/>
          <w:szCs w:val="28"/>
          <w:lang w:eastAsia="ru-RU"/>
        </w:rPr>
      </w:pPr>
      <w:r w:rsidRPr="00ED7232">
        <w:rPr>
          <w:sz w:val="28"/>
          <w:szCs w:val="28"/>
          <w:lang w:eastAsia="ru-RU"/>
        </w:rPr>
        <w:t>7. В раздел 2 "Использование имущества, закрепленного за учреждением" включаются:</w:t>
      </w:r>
    </w:p>
    <w:p w:rsidR="005B67DC" w:rsidRPr="00ED7232" w:rsidRDefault="005B67DC" w:rsidP="002239FA">
      <w:pPr>
        <w:ind w:firstLine="709"/>
        <w:jc w:val="both"/>
        <w:rPr>
          <w:sz w:val="28"/>
          <w:szCs w:val="28"/>
          <w:lang w:eastAsia="ru-RU"/>
        </w:rPr>
      </w:pPr>
      <w:r w:rsidRPr="00ED7232">
        <w:rPr>
          <w:sz w:val="28"/>
          <w:szCs w:val="28"/>
          <w:lang w:eastAsia="ru-RU"/>
        </w:rPr>
        <w:t>-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rsidR="005B67DC" w:rsidRPr="00ED7232" w:rsidRDefault="005B67DC" w:rsidP="002239FA">
      <w:pPr>
        <w:ind w:firstLine="709"/>
        <w:jc w:val="both"/>
        <w:rPr>
          <w:sz w:val="28"/>
          <w:szCs w:val="28"/>
          <w:lang w:eastAsia="ru-RU"/>
        </w:rPr>
      </w:pPr>
      <w:r w:rsidRPr="00ED7232">
        <w:rPr>
          <w:sz w:val="28"/>
          <w:szCs w:val="28"/>
          <w:lang w:eastAsia="ru-RU"/>
        </w:rPr>
        <w:t>-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rsidR="005B67DC" w:rsidRPr="00ED7232" w:rsidRDefault="005B67DC" w:rsidP="002239FA">
      <w:pPr>
        <w:ind w:firstLine="709"/>
        <w:jc w:val="both"/>
        <w:rPr>
          <w:sz w:val="28"/>
          <w:szCs w:val="28"/>
          <w:lang w:eastAsia="ru-RU"/>
        </w:rPr>
      </w:pPr>
      <w:r w:rsidRPr="00ED7232">
        <w:rPr>
          <w:sz w:val="28"/>
          <w:szCs w:val="28"/>
          <w:lang w:eastAsia="ru-RU"/>
        </w:rPr>
        <w:t>- сведения о недвижимом имуществе, используемом по договору аренды, формируемые в соответствии с пунктом 17 настоящего Порядка;</w:t>
      </w:r>
    </w:p>
    <w:p w:rsidR="005B67DC" w:rsidRPr="00ED7232" w:rsidRDefault="005B67DC" w:rsidP="002239FA">
      <w:pPr>
        <w:ind w:firstLine="709"/>
        <w:jc w:val="both"/>
        <w:rPr>
          <w:sz w:val="28"/>
          <w:szCs w:val="28"/>
          <w:lang w:eastAsia="ru-RU"/>
        </w:rPr>
      </w:pPr>
      <w:r w:rsidRPr="00ED7232">
        <w:rPr>
          <w:sz w:val="28"/>
          <w:szCs w:val="28"/>
          <w:lang w:eastAsia="ru-RU"/>
        </w:rPr>
        <w:t>- 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rsidR="005B67DC" w:rsidRPr="00897FCC" w:rsidRDefault="005B67DC" w:rsidP="002239FA">
      <w:pPr>
        <w:ind w:firstLine="709"/>
        <w:jc w:val="both"/>
        <w:rPr>
          <w:sz w:val="28"/>
          <w:szCs w:val="28"/>
          <w:lang w:eastAsia="ru-RU"/>
        </w:rPr>
      </w:pPr>
      <w:r w:rsidRPr="00897FCC">
        <w:rPr>
          <w:sz w:val="28"/>
          <w:szCs w:val="28"/>
          <w:lang w:eastAsia="ru-RU"/>
        </w:rPr>
        <w:t>- сведения об особо ценном движимом имуществе (за исключением транспортных средств), формируемые в соответствии с пунктом 19 настоящего Порядка;</w:t>
      </w:r>
    </w:p>
    <w:p w:rsidR="005B67DC" w:rsidRPr="00897FCC" w:rsidRDefault="005B67DC" w:rsidP="002239FA">
      <w:pPr>
        <w:ind w:firstLine="709"/>
        <w:jc w:val="both"/>
        <w:rPr>
          <w:sz w:val="28"/>
          <w:szCs w:val="28"/>
          <w:lang w:eastAsia="ru-RU"/>
        </w:rPr>
      </w:pPr>
      <w:r w:rsidRPr="00897FCC">
        <w:rPr>
          <w:sz w:val="28"/>
          <w:szCs w:val="28"/>
          <w:lang w:eastAsia="ru-RU"/>
        </w:rPr>
        <w:t>- сведения о транспортных средствах, формируемые в соответствии с пунктом 20 настоящего Порядка;</w:t>
      </w:r>
    </w:p>
    <w:p w:rsidR="005B67DC" w:rsidRPr="00897FCC" w:rsidRDefault="005B67DC" w:rsidP="002239FA">
      <w:pPr>
        <w:ind w:firstLine="709"/>
        <w:jc w:val="both"/>
        <w:rPr>
          <w:sz w:val="28"/>
          <w:szCs w:val="28"/>
          <w:lang w:eastAsia="ru-RU"/>
        </w:rPr>
      </w:pPr>
      <w:r w:rsidRPr="00897FCC">
        <w:rPr>
          <w:sz w:val="28"/>
          <w:szCs w:val="28"/>
          <w:lang w:eastAsia="ru-RU"/>
        </w:rPr>
        <w:t>- сведения об имуществе, за исключением земельных участков, переданном в аренду, формируемые в соответствии с пунктом 21 настоящего Порядка.</w:t>
      </w:r>
    </w:p>
    <w:p w:rsidR="005B67DC" w:rsidRDefault="005B67DC" w:rsidP="00B77DD9">
      <w:pPr>
        <w:ind w:firstLine="709"/>
        <w:jc w:val="both"/>
        <w:rPr>
          <w:sz w:val="28"/>
          <w:szCs w:val="28"/>
          <w:lang w:eastAsia="ru-RU"/>
        </w:rPr>
      </w:pPr>
      <w:r w:rsidRPr="008E248E">
        <w:rPr>
          <w:sz w:val="28"/>
          <w:szCs w:val="28"/>
          <w:lang w:eastAsia="ru-RU"/>
        </w:rPr>
        <w:t xml:space="preserve">8. </w:t>
      </w:r>
      <w:proofErr w:type="gramStart"/>
      <w:r w:rsidRPr="008E248E">
        <w:rPr>
          <w:sz w:val="28"/>
          <w:szCs w:val="28"/>
          <w:lang w:eastAsia="ru-RU"/>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B878B6" w:rsidRDefault="00B878B6" w:rsidP="00B878B6">
      <w:pPr>
        <w:ind w:firstLine="709"/>
        <w:jc w:val="both"/>
        <w:rPr>
          <w:sz w:val="28"/>
          <w:szCs w:val="28"/>
          <w:lang w:eastAsia="ru-RU"/>
        </w:rPr>
      </w:pPr>
      <w:r>
        <w:rPr>
          <w:sz w:val="28"/>
          <w:szCs w:val="28"/>
          <w:lang w:eastAsia="ru-RU"/>
        </w:rPr>
        <w:t xml:space="preserve">8.1. </w:t>
      </w:r>
      <w:r w:rsidRPr="00B878B6">
        <w:rPr>
          <w:sz w:val="28"/>
          <w:szCs w:val="28"/>
          <w:lang w:eastAsia="ru-RU"/>
        </w:rPr>
        <w:t xml:space="preserve">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Pr="00B878B6">
        <w:rPr>
          <w:sz w:val="28"/>
          <w:szCs w:val="28"/>
          <w:lang w:eastAsia="ru-RU"/>
        </w:rPr>
        <w:t>отчетному</w:t>
      </w:r>
      <w:proofErr w:type="gramEnd"/>
      <w:r w:rsidRPr="00B878B6">
        <w:rPr>
          <w:sz w:val="28"/>
          <w:szCs w:val="28"/>
          <w:lang w:eastAsia="ru-RU"/>
        </w:rPr>
        <w:t>, и выплат за отчетный финансовый год.</w:t>
      </w:r>
    </w:p>
    <w:p w:rsidR="00B878B6" w:rsidRDefault="00B878B6" w:rsidP="00B878B6">
      <w:pPr>
        <w:ind w:firstLine="709"/>
        <w:jc w:val="both"/>
        <w:rPr>
          <w:sz w:val="28"/>
          <w:szCs w:val="28"/>
          <w:lang w:eastAsia="ru-RU"/>
        </w:rPr>
      </w:pPr>
      <w:r>
        <w:rPr>
          <w:sz w:val="28"/>
          <w:szCs w:val="28"/>
          <w:lang w:eastAsia="ru-RU"/>
        </w:rPr>
        <w:t>Информация о поступлениях формируется с указанием:</w:t>
      </w:r>
    </w:p>
    <w:p w:rsidR="00B878B6" w:rsidRDefault="00B878B6" w:rsidP="00B878B6">
      <w:pPr>
        <w:ind w:firstLine="709"/>
        <w:jc w:val="both"/>
        <w:rPr>
          <w:sz w:val="28"/>
          <w:szCs w:val="28"/>
          <w:lang w:eastAsia="ru-RU"/>
        </w:rPr>
      </w:pPr>
      <w:r w:rsidRPr="00B878B6">
        <w:rPr>
          <w:sz w:val="28"/>
          <w:szCs w:val="28"/>
          <w:lang w:eastAsia="ru-RU"/>
        </w:rPr>
        <w:t xml:space="preserve">   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абзацем вторым пункта 1 статьи 78_1 Бюджетного кодекса Российской Федерации (Собрание законодательства Российской Федерации, 1998, N 31, ст.3823; </w:t>
      </w:r>
      <w:proofErr w:type="gramStart"/>
      <w:r w:rsidRPr="00B878B6">
        <w:rPr>
          <w:sz w:val="28"/>
          <w:szCs w:val="28"/>
          <w:lang w:eastAsia="ru-RU"/>
        </w:rPr>
        <w:t xml:space="preserve">2007, N 18, ст.2117), субсидии на осуществление капитальных </w:t>
      </w:r>
      <w:r w:rsidRPr="00B878B6">
        <w:rPr>
          <w:sz w:val="28"/>
          <w:szCs w:val="28"/>
          <w:lang w:eastAsia="ru-RU"/>
        </w:rPr>
        <w:lastRenderedPageBreak/>
        <w:t>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roofErr w:type="gramEnd"/>
    </w:p>
    <w:p w:rsidR="00B878B6" w:rsidRDefault="00B878B6" w:rsidP="00B878B6">
      <w:pPr>
        <w:ind w:firstLine="709"/>
        <w:jc w:val="both"/>
        <w:rPr>
          <w:sz w:val="28"/>
          <w:szCs w:val="28"/>
          <w:lang w:eastAsia="ru-RU"/>
        </w:rPr>
      </w:pPr>
      <w:r w:rsidRPr="00B878B6">
        <w:rPr>
          <w:sz w:val="28"/>
          <w:szCs w:val="28"/>
          <w:lang w:eastAsia="ru-RU"/>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B878B6" w:rsidRDefault="00B878B6" w:rsidP="00B878B6">
      <w:pPr>
        <w:ind w:firstLine="709"/>
        <w:jc w:val="both"/>
        <w:rPr>
          <w:sz w:val="28"/>
          <w:szCs w:val="28"/>
          <w:lang w:eastAsia="ru-RU"/>
        </w:rPr>
      </w:pPr>
      <w:r w:rsidRPr="00B878B6">
        <w:rPr>
          <w:sz w:val="28"/>
          <w:szCs w:val="28"/>
          <w:lang w:eastAsia="ru-RU"/>
        </w:rPr>
        <w:t>объема поступлений от приносящей доход деятельности, компенсации затрат, с обособлением информации:</w:t>
      </w:r>
    </w:p>
    <w:p w:rsidR="00B878B6" w:rsidRPr="00B878B6" w:rsidRDefault="00B878B6" w:rsidP="00B878B6">
      <w:pPr>
        <w:ind w:firstLine="709"/>
        <w:jc w:val="both"/>
        <w:rPr>
          <w:sz w:val="28"/>
          <w:szCs w:val="28"/>
          <w:lang w:eastAsia="ru-RU"/>
        </w:rPr>
      </w:pPr>
      <w:r w:rsidRPr="00B878B6">
        <w:rPr>
          <w:sz w:val="28"/>
          <w:szCs w:val="28"/>
          <w:lang w:eastAsia="ru-RU"/>
        </w:rPr>
        <w:t>об объеме доходов в виде платы за оказание услуг (выполнение работ) в рамках установленного муниципального</w:t>
      </w:r>
      <w:r>
        <w:rPr>
          <w:sz w:val="28"/>
          <w:szCs w:val="28"/>
          <w:lang w:eastAsia="ru-RU"/>
        </w:rPr>
        <w:t xml:space="preserve"> </w:t>
      </w:r>
      <w:r w:rsidRPr="00B878B6">
        <w:rPr>
          <w:sz w:val="28"/>
          <w:szCs w:val="28"/>
          <w:lang w:eastAsia="ru-RU"/>
        </w:rPr>
        <w:t>задания, доходов от оказания услуг, выполнения работ, реализации готовой продукции сверх установленного муниципального</w:t>
      </w:r>
      <w:r>
        <w:rPr>
          <w:sz w:val="28"/>
          <w:szCs w:val="28"/>
          <w:lang w:eastAsia="ru-RU"/>
        </w:rPr>
        <w:t xml:space="preserve"> </w:t>
      </w:r>
      <w:r w:rsidRPr="00B878B6">
        <w:rPr>
          <w:sz w:val="28"/>
          <w:szCs w:val="28"/>
          <w:lang w:eastAsia="ru-RU"/>
        </w:rPr>
        <w:t xml:space="preserve">задания по видам деятельности, отнесенным в соответствии с учредительными документами </w:t>
      </w:r>
      <w:proofErr w:type="gramStart"/>
      <w:r w:rsidRPr="00B878B6">
        <w:rPr>
          <w:sz w:val="28"/>
          <w:szCs w:val="28"/>
          <w:lang w:eastAsia="ru-RU"/>
        </w:rPr>
        <w:t>к</w:t>
      </w:r>
      <w:proofErr w:type="gramEnd"/>
      <w:r w:rsidRPr="00B878B6">
        <w:rPr>
          <w:sz w:val="28"/>
          <w:szCs w:val="28"/>
          <w:lang w:eastAsia="ru-RU"/>
        </w:rPr>
        <w:t xml:space="preserve"> основным;</w:t>
      </w:r>
    </w:p>
    <w:p w:rsidR="00B878B6" w:rsidRPr="00B878B6" w:rsidRDefault="00B878B6" w:rsidP="00B878B6">
      <w:pPr>
        <w:ind w:firstLine="709"/>
        <w:jc w:val="both"/>
        <w:rPr>
          <w:sz w:val="28"/>
          <w:szCs w:val="28"/>
          <w:lang w:eastAsia="ru-RU"/>
        </w:rPr>
      </w:pPr>
      <w:r w:rsidRPr="00B878B6">
        <w:rPr>
          <w:sz w:val="28"/>
          <w:szCs w:val="28"/>
          <w:lang w:eastAsia="ru-RU"/>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B878B6" w:rsidRPr="00B878B6" w:rsidRDefault="00B878B6" w:rsidP="00B878B6">
      <w:pPr>
        <w:ind w:firstLine="709"/>
        <w:jc w:val="both"/>
        <w:rPr>
          <w:sz w:val="28"/>
          <w:szCs w:val="28"/>
          <w:lang w:eastAsia="ru-RU"/>
        </w:rPr>
      </w:pPr>
      <w:r w:rsidRPr="00B878B6">
        <w:rPr>
          <w:sz w:val="28"/>
          <w:szCs w:val="28"/>
          <w:lang w:eastAsia="ru-RU"/>
        </w:rPr>
        <w:t>об объеме доходов от оказания услуг в рамках обязательного медицинского страхования;</w:t>
      </w:r>
    </w:p>
    <w:p w:rsidR="00B878B6" w:rsidRPr="00B878B6" w:rsidRDefault="00B878B6" w:rsidP="00B878B6">
      <w:pPr>
        <w:ind w:firstLine="709"/>
        <w:jc w:val="both"/>
        <w:rPr>
          <w:sz w:val="28"/>
          <w:szCs w:val="28"/>
          <w:lang w:eastAsia="ru-RU"/>
        </w:rPr>
      </w:pPr>
      <w:r w:rsidRPr="00B878B6">
        <w:rPr>
          <w:sz w:val="28"/>
          <w:szCs w:val="28"/>
          <w:lang w:eastAsia="ru-RU"/>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B878B6" w:rsidRPr="00B878B6" w:rsidRDefault="00B878B6" w:rsidP="00B878B6">
      <w:pPr>
        <w:ind w:firstLine="709"/>
        <w:jc w:val="both"/>
        <w:rPr>
          <w:sz w:val="28"/>
          <w:szCs w:val="28"/>
          <w:lang w:eastAsia="ru-RU"/>
        </w:rPr>
      </w:pPr>
      <w:r w:rsidRPr="00B878B6">
        <w:rPr>
          <w:sz w:val="28"/>
          <w:szCs w:val="28"/>
          <w:lang w:eastAsia="ru-RU"/>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B878B6" w:rsidRDefault="00B878B6" w:rsidP="00B878B6">
      <w:pPr>
        <w:ind w:firstLine="709"/>
        <w:jc w:val="both"/>
        <w:rPr>
          <w:sz w:val="28"/>
          <w:szCs w:val="28"/>
          <w:lang w:eastAsia="ru-RU"/>
        </w:rPr>
      </w:pPr>
      <w:r w:rsidRPr="00B878B6">
        <w:rPr>
          <w:sz w:val="28"/>
          <w:szCs w:val="28"/>
          <w:lang w:eastAsia="ru-RU"/>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CB1940" w:rsidRPr="00CB1940" w:rsidRDefault="00CB1940" w:rsidP="00CB1940">
      <w:pPr>
        <w:ind w:firstLine="709"/>
        <w:jc w:val="both"/>
        <w:rPr>
          <w:sz w:val="28"/>
          <w:szCs w:val="28"/>
          <w:lang w:eastAsia="ru-RU"/>
        </w:rPr>
      </w:pPr>
      <w:r w:rsidRPr="00CB1940">
        <w:rPr>
          <w:sz w:val="28"/>
          <w:szCs w:val="28"/>
          <w:lang w:eastAsia="ru-RU"/>
        </w:rPr>
        <w:t>объема поступлений доходов от собственности с обособлением информации:</w:t>
      </w:r>
    </w:p>
    <w:p w:rsidR="00CB1940" w:rsidRPr="00CB1940" w:rsidRDefault="00CB1940" w:rsidP="00CB1940">
      <w:pPr>
        <w:ind w:firstLine="709"/>
        <w:jc w:val="both"/>
        <w:rPr>
          <w:sz w:val="28"/>
          <w:szCs w:val="28"/>
          <w:lang w:eastAsia="ru-RU"/>
        </w:rPr>
      </w:pPr>
      <w:r w:rsidRPr="00CB1940">
        <w:rPr>
          <w:sz w:val="28"/>
          <w:szCs w:val="28"/>
          <w:lang w:eastAsia="ru-RU"/>
        </w:rPr>
        <w:t>об объеме доходов в виде арендной либо иной платы за передачу в возмездное пользование муниципального</w:t>
      </w:r>
      <w:r>
        <w:rPr>
          <w:sz w:val="28"/>
          <w:szCs w:val="28"/>
          <w:lang w:eastAsia="ru-RU"/>
        </w:rPr>
        <w:t xml:space="preserve"> </w:t>
      </w:r>
      <w:r w:rsidRPr="00CB1940">
        <w:rPr>
          <w:sz w:val="28"/>
          <w:szCs w:val="28"/>
          <w:lang w:eastAsia="ru-RU"/>
        </w:rPr>
        <w:t>имущества;</w:t>
      </w:r>
    </w:p>
    <w:p w:rsidR="00CB1940" w:rsidRPr="00CB1940" w:rsidRDefault="00CB1940" w:rsidP="00CB1940">
      <w:pPr>
        <w:ind w:firstLine="709"/>
        <w:jc w:val="both"/>
        <w:rPr>
          <w:sz w:val="28"/>
          <w:szCs w:val="28"/>
          <w:lang w:eastAsia="ru-RU"/>
        </w:rPr>
      </w:pPr>
      <w:r w:rsidRPr="00CB1940">
        <w:rPr>
          <w:sz w:val="28"/>
          <w:szCs w:val="28"/>
          <w:lang w:eastAsia="ru-RU"/>
        </w:rPr>
        <w:t>об объеме доходов от распоряжения правами на результаты интеллектуальной деятельности и средствами индивидуализации;</w:t>
      </w:r>
    </w:p>
    <w:p w:rsidR="00CB1940" w:rsidRPr="00CB1940" w:rsidRDefault="00CB1940" w:rsidP="00CB1940">
      <w:pPr>
        <w:ind w:firstLine="709"/>
        <w:jc w:val="both"/>
        <w:rPr>
          <w:sz w:val="28"/>
          <w:szCs w:val="28"/>
          <w:lang w:eastAsia="ru-RU"/>
        </w:rPr>
      </w:pPr>
      <w:r w:rsidRPr="00CB1940">
        <w:rPr>
          <w:sz w:val="28"/>
          <w:szCs w:val="28"/>
          <w:lang w:eastAsia="ru-RU"/>
        </w:rPr>
        <w:t>об объеме доходов в виде процентов по депозитам и процентов по остаткам средств на счетах учреждения;</w:t>
      </w:r>
    </w:p>
    <w:p w:rsidR="00CB1940" w:rsidRPr="00CB1940" w:rsidRDefault="00CB1940" w:rsidP="00CB1940">
      <w:pPr>
        <w:ind w:firstLine="709"/>
        <w:jc w:val="both"/>
        <w:rPr>
          <w:sz w:val="28"/>
          <w:szCs w:val="28"/>
          <w:lang w:eastAsia="ru-RU"/>
        </w:rPr>
      </w:pPr>
      <w:r w:rsidRPr="00CB1940">
        <w:rPr>
          <w:sz w:val="28"/>
          <w:szCs w:val="28"/>
          <w:lang w:eastAsia="ru-RU"/>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CB1940" w:rsidRPr="00CB1940" w:rsidRDefault="00CB1940" w:rsidP="00CB1940">
      <w:pPr>
        <w:ind w:firstLine="709"/>
        <w:jc w:val="both"/>
        <w:rPr>
          <w:sz w:val="28"/>
          <w:szCs w:val="28"/>
          <w:lang w:eastAsia="ru-RU"/>
        </w:rPr>
      </w:pPr>
      <w:r w:rsidRPr="00CB1940">
        <w:rPr>
          <w:sz w:val="28"/>
          <w:szCs w:val="28"/>
          <w:lang w:eastAsia="ru-RU"/>
        </w:rPr>
        <w:t>объема поступлений доходов от штрафов, пеней, неустоек, возмещения ущерба;</w:t>
      </w:r>
    </w:p>
    <w:p w:rsidR="00CB1940" w:rsidRPr="00CB1940" w:rsidRDefault="00CB1940" w:rsidP="00CB1940">
      <w:pPr>
        <w:ind w:firstLine="709"/>
        <w:jc w:val="both"/>
        <w:rPr>
          <w:sz w:val="28"/>
          <w:szCs w:val="28"/>
          <w:lang w:eastAsia="ru-RU"/>
        </w:rPr>
      </w:pPr>
      <w:r w:rsidRPr="00CB1940">
        <w:rPr>
          <w:sz w:val="28"/>
          <w:szCs w:val="28"/>
          <w:lang w:eastAsia="ru-RU"/>
        </w:rPr>
        <w:t>объема доходов от выбытия финансовых и нефинансовых активов.</w:t>
      </w:r>
    </w:p>
    <w:p w:rsidR="00CB1940" w:rsidRPr="00CB1940" w:rsidRDefault="00CB1940" w:rsidP="00CB1940">
      <w:pPr>
        <w:ind w:firstLine="709"/>
        <w:jc w:val="both"/>
        <w:rPr>
          <w:sz w:val="28"/>
          <w:szCs w:val="28"/>
          <w:lang w:eastAsia="ru-RU"/>
        </w:rPr>
      </w:pPr>
      <w:r w:rsidRPr="00CB1940">
        <w:rPr>
          <w:sz w:val="28"/>
          <w:szCs w:val="28"/>
          <w:lang w:eastAsia="ru-RU"/>
        </w:rPr>
        <w:t>Информация о выплатах формируется с указанием:</w:t>
      </w:r>
    </w:p>
    <w:p w:rsidR="00CB1940" w:rsidRPr="00CB1940" w:rsidRDefault="00CB1940" w:rsidP="00CB1940">
      <w:pPr>
        <w:ind w:firstLine="709"/>
        <w:jc w:val="both"/>
        <w:rPr>
          <w:sz w:val="28"/>
          <w:szCs w:val="28"/>
          <w:lang w:eastAsia="ru-RU"/>
        </w:rPr>
      </w:pPr>
      <w:r w:rsidRPr="00CB1940">
        <w:rPr>
          <w:sz w:val="28"/>
          <w:szCs w:val="28"/>
          <w:lang w:eastAsia="ru-RU"/>
        </w:rPr>
        <w:t>объема выплат по оплате труда и компенсационных выплат работникам;</w:t>
      </w:r>
    </w:p>
    <w:p w:rsidR="00CB1940" w:rsidRPr="00CB1940" w:rsidRDefault="00CB1940" w:rsidP="00CB1940">
      <w:pPr>
        <w:ind w:firstLine="709"/>
        <w:jc w:val="both"/>
        <w:rPr>
          <w:sz w:val="28"/>
          <w:szCs w:val="28"/>
          <w:lang w:eastAsia="ru-RU"/>
        </w:rPr>
      </w:pPr>
      <w:r w:rsidRPr="00CB1940">
        <w:rPr>
          <w:sz w:val="28"/>
          <w:szCs w:val="28"/>
          <w:lang w:eastAsia="ru-RU"/>
        </w:rPr>
        <w:lastRenderedPageBreak/>
        <w:t>объема выплат по перечислению взносов по обязательному социальному страхованию;</w:t>
      </w:r>
    </w:p>
    <w:p w:rsidR="00CB1940" w:rsidRPr="00CB1940" w:rsidRDefault="00CB1940" w:rsidP="00CB1940">
      <w:pPr>
        <w:ind w:firstLine="709"/>
        <w:jc w:val="both"/>
        <w:rPr>
          <w:sz w:val="28"/>
          <w:szCs w:val="28"/>
          <w:lang w:eastAsia="ru-RU"/>
        </w:rPr>
      </w:pPr>
      <w:r w:rsidRPr="00CB1940">
        <w:rPr>
          <w:sz w:val="28"/>
          <w:szCs w:val="28"/>
          <w:lang w:eastAsia="ru-RU"/>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CB1940" w:rsidRPr="00CB1940" w:rsidRDefault="00CB1940" w:rsidP="00CB1940">
      <w:pPr>
        <w:ind w:firstLine="709"/>
        <w:jc w:val="both"/>
        <w:rPr>
          <w:sz w:val="28"/>
          <w:szCs w:val="28"/>
          <w:lang w:eastAsia="ru-RU"/>
        </w:rPr>
      </w:pPr>
      <w:r w:rsidRPr="00CB1940">
        <w:rPr>
          <w:sz w:val="28"/>
          <w:szCs w:val="28"/>
          <w:lang w:eastAsia="ru-RU"/>
        </w:rPr>
        <w:t xml:space="preserve"> объема выплат по обслуживанию долговых обязательств;</w:t>
      </w:r>
    </w:p>
    <w:p w:rsidR="00CB1940" w:rsidRPr="00CB1940" w:rsidRDefault="00CB1940" w:rsidP="00CB1940">
      <w:pPr>
        <w:ind w:firstLine="709"/>
        <w:jc w:val="both"/>
        <w:rPr>
          <w:sz w:val="28"/>
          <w:szCs w:val="28"/>
          <w:lang w:eastAsia="ru-RU"/>
        </w:rPr>
      </w:pPr>
      <w:r w:rsidRPr="00CB1940">
        <w:rPr>
          <w:sz w:val="28"/>
          <w:szCs w:val="28"/>
          <w:lang w:eastAsia="ru-RU"/>
        </w:rPr>
        <w:t xml:space="preserve"> объема выплат по безвозмездному перечислению организациям;</w:t>
      </w:r>
    </w:p>
    <w:p w:rsidR="00CB1940" w:rsidRPr="00CB1940" w:rsidRDefault="00CB1940" w:rsidP="00CB1940">
      <w:pPr>
        <w:ind w:firstLine="709"/>
        <w:jc w:val="both"/>
        <w:rPr>
          <w:sz w:val="28"/>
          <w:szCs w:val="28"/>
          <w:lang w:eastAsia="ru-RU"/>
        </w:rPr>
      </w:pPr>
      <w:r w:rsidRPr="00CB1940">
        <w:rPr>
          <w:sz w:val="28"/>
          <w:szCs w:val="28"/>
          <w:lang w:eastAsia="ru-RU"/>
        </w:rPr>
        <w:t xml:space="preserve"> объема выплат по социальному обеспечению;</w:t>
      </w:r>
    </w:p>
    <w:p w:rsidR="00CB1940" w:rsidRPr="00CB1940" w:rsidRDefault="00CB1940" w:rsidP="00CB1940">
      <w:pPr>
        <w:ind w:firstLine="709"/>
        <w:jc w:val="both"/>
        <w:rPr>
          <w:sz w:val="28"/>
          <w:szCs w:val="28"/>
          <w:lang w:eastAsia="ru-RU"/>
        </w:rPr>
      </w:pPr>
      <w:r w:rsidRPr="00CB1940">
        <w:rPr>
          <w:sz w:val="28"/>
          <w:szCs w:val="28"/>
          <w:lang w:eastAsia="ru-RU"/>
        </w:rPr>
        <w:t xml:space="preserve"> объема выплат, связанных с уплатой налогов, сборов, прочих платежей в бюджет (по видам налогов);</w:t>
      </w:r>
    </w:p>
    <w:p w:rsidR="00CB1940" w:rsidRPr="00CB1940" w:rsidRDefault="00CB1940" w:rsidP="00CB1940">
      <w:pPr>
        <w:ind w:firstLine="709"/>
        <w:jc w:val="both"/>
        <w:rPr>
          <w:sz w:val="28"/>
          <w:szCs w:val="28"/>
          <w:lang w:eastAsia="ru-RU"/>
        </w:rPr>
      </w:pPr>
      <w:r w:rsidRPr="00CB1940">
        <w:rPr>
          <w:sz w:val="28"/>
          <w:szCs w:val="28"/>
          <w:lang w:eastAsia="ru-RU"/>
        </w:rPr>
        <w:t xml:space="preserve"> объема выплат, направленных на приобретение финансовых активов;</w:t>
      </w:r>
    </w:p>
    <w:p w:rsidR="00CB1940" w:rsidRPr="00CB1940" w:rsidRDefault="00CB1940" w:rsidP="00CB1940">
      <w:pPr>
        <w:ind w:firstLine="709"/>
        <w:jc w:val="both"/>
        <w:rPr>
          <w:sz w:val="28"/>
          <w:szCs w:val="28"/>
          <w:lang w:eastAsia="ru-RU"/>
        </w:rPr>
      </w:pPr>
      <w:r w:rsidRPr="00CB1940">
        <w:rPr>
          <w:sz w:val="28"/>
          <w:szCs w:val="28"/>
          <w:lang w:eastAsia="ru-RU"/>
        </w:rPr>
        <w:t xml:space="preserve"> объема выплат в целях денежных обеспечений;</w:t>
      </w:r>
    </w:p>
    <w:p w:rsidR="00CB1940" w:rsidRPr="00CB1940" w:rsidRDefault="00CB1940" w:rsidP="00CB1940">
      <w:pPr>
        <w:ind w:firstLine="709"/>
        <w:jc w:val="both"/>
        <w:rPr>
          <w:sz w:val="28"/>
          <w:szCs w:val="28"/>
          <w:lang w:eastAsia="ru-RU"/>
        </w:rPr>
      </w:pPr>
      <w:r w:rsidRPr="00CB1940">
        <w:rPr>
          <w:sz w:val="28"/>
          <w:szCs w:val="28"/>
          <w:lang w:eastAsia="ru-RU"/>
        </w:rPr>
        <w:t xml:space="preserve"> объема перечислений на депозитные счета.</w:t>
      </w:r>
    </w:p>
    <w:p w:rsidR="005B67DC" w:rsidRPr="006A110B" w:rsidRDefault="005B67DC" w:rsidP="00B77DD9">
      <w:pPr>
        <w:ind w:firstLine="709"/>
        <w:jc w:val="both"/>
        <w:rPr>
          <w:sz w:val="28"/>
          <w:szCs w:val="28"/>
          <w:lang w:eastAsia="ru-RU"/>
        </w:rPr>
      </w:pPr>
      <w:r w:rsidRPr="006A110B">
        <w:rPr>
          <w:sz w:val="28"/>
          <w:szCs w:val="28"/>
          <w:lang w:eastAsia="ru-RU"/>
        </w:rPr>
        <w:t xml:space="preserve">9. </w:t>
      </w:r>
      <w:proofErr w:type="gramStart"/>
      <w:r w:rsidRPr="006A110B">
        <w:rPr>
          <w:sz w:val="28"/>
          <w:szCs w:val="28"/>
          <w:lang w:eastAsia="ru-RU"/>
        </w:rPr>
        <w:t>В сведениях об оказываемых услугах, выполняемых работах сверх установ</w:t>
      </w:r>
      <w:r w:rsidR="006A110B" w:rsidRPr="006A110B">
        <w:rPr>
          <w:sz w:val="28"/>
          <w:szCs w:val="28"/>
          <w:lang w:eastAsia="ru-RU"/>
        </w:rPr>
        <w:t xml:space="preserve">ленного муниципального задания </w:t>
      </w:r>
      <w:r w:rsidRPr="006A110B">
        <w:rPr>
          <w:sz w:val="28"/>
          <w:szCs w:val="28"/>
          <w:lang w:eastAsia="ru-RU"/>
        </w:rPr>
        <w:t>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w:t>
      </w:r>
      <w:proofErr w:type="gramEnd"/>
      <w:r w:rsidRPr="006A110B">
        <w:rPr>
          <w:sz w:val="28"/>
          <w:szCs w:val="28"/>
          <w:lang w:eastAsia="ru-RU"/>
        </w:rPr>
        <w:t xml:space="preserve"> (</w:t>
      </w:r>
      <w:proofErr w:type="gramStart"/>
      <w:r w:rsidRPr="006A110B">
        <w:rPr>
          <w:sz w:val="28"/>
          <w:szCs w:val="28"/>
          <w:lang w:eastAsia="ru-RU"/>
        </w:rPr>
        <w:t>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5B67DC" w:rsidRPr="005D46AD" w:rsidRDefault="005B67DC" w:rsidP="00B77DD9">
      <w:pPr>
        <w:ind w:firstLine="709"/>
        <w:jc w:val="both"/>
        <w:rPr>
          <w:sz w:val="28"/>
          <w:szCs w:val="28"/>
          <w:lang w:eastAsia="ru-RU"/>
        </w:rPr>
      </w:pPr>
      <w:r w:rsidRPr="005D46AD">
        <w:rPr>
          <w:sz w:val="28"/>
          <w:szCs w:val="28"/>
          <w:lang w:eastAsia="ru-RU"/>
        </w:rPr>
        <w:t xml:space="preserve">10. </w:t>
      </w:r>
      <w:proofErr w:type="gramStart"/>
      <w:r w:rsidRPr="005D46AD">
        <w:rPr>
          <w:sz w:val="28"/>
          <w:szCs w:val="28"/>
          <w:lang w:eastAsia="ru-RU"/>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w:t>
      </w:r>
      <w:proofErr w:type="gramEnd"/>
      <w:r w:rsidRPr="005D46AD">
        <w:rPr>
          <w:sz w:val="28"/>
          <w:szCs w:val="28"/>
          <w:lang w:eastAsia="ru-RU"/>
        </w:rPr>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Pr="005D46AD">
        <w:rPr>
          <w:sz w:val="28"/>
          <w:szCs w:val="28"/>
          <w:lang w:eastAsia="ru-RU"/>
        </w:rPr>
        <w:t>приходящаяся</w:t>
      </w:r>
      <w:proofErr w:type="gramEnd"/>
      <w:r w:rsidRPr="005D46AD">
        <w:rPr>
          <w:sz w:val="28"/>
          <w:szCs w:val="28"/>
          <w:lang w:eastAsia="ru-RU"/>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5B67DC" w:rsidRDefault="005B67DC" w:rsidP="00B77DD9">
      <w:pPr>
        <w:ind w:firstLine="709"/>
        <w:jc w:val="both"/>
        <w:rPr>
          <w:sz w:val="28"/>
          <w:szCs w:val="28"/>
          <w:lang w:eastAsia="ru-RU"/>
        </w:rPr>
      </w:pPr>
      <w:r w:rsidRPr="00430C44">
        <w:rPr>
          <w:sz w:val="28"/>
          <w:szCs w:val="28"/>
          <w:lang w:eastAsia="ru-RU"/>
        </w:rPr>
        <w:t>При отсутств</w:t>
      </w:r>
      <w:proofErr w:type="gramStart"/>
      <w:r w:rsidRPr="00430C44">
        <w:rPr>
          <w:sz w:val="28"/>
          <w:szCs w:val="28"/>
          <w:lang w:eastAsia="ru-RU"/>
        </w:rPr>
        <w:t>ии у у</w:t>
      </w:r>
      <w:proofErr w:type="gramEnd"/>
      <w:r w:rsidRPr="00430C44">
        <w:rPr>
          <w:sz w:val="28"/>
          <w:szCs w:val="28"/>
          <w:lang w:eastAsia="ru-RU"/>
        </w:rPr>
        <w:t>чреждения вкладов в уставные (складочные) капиталы сведения, указанные в абзаце первом настоящего пункта, не формируются.</w:t>
      </w:r>
    </w:p>
    <w:p w:rsidR="00FE02C8" w:rsidRPr="00FE02C8" w:rsidRDefault="00FE02C8" w:rsidP="00FE02C8">
      <w:pPr>
        <w:ind w:firstLine="709"/>
        <w:jc w:val="both"/>
        <w:rPr>
          <w:sz w:val="28"/>
          <w:szCs w:val="28"/>
          <w:lang w:eastAsia="ru-RU"/>
        </w:rPr>
      </w:pPr>
      <w:r>
        <w:rPr>
          <w:sz w:val="28"/>
          <w:szCs w:val="28"/>
          <w:lang w:eastAsia="ru-RU"/>
        </w:rPr>
        <w:t>10.1.</w:t>
      </w:r>
      <w:r w:rsidRPr="00FE02C8">
        <w:t xml:space="preserve"> </w:t>
      </w:r>
      <w:r w:rsidRPr="00FE02C8">
        <w:rPr>
          <w:sz w:val="28"/>
          <w:szCs w:val="28"/>
          <w:lang w:eastAsia="ru-RU"/>
        </w:rPr>
        <w:t>В сведениях о кредиторской задолженности и обязательствах учреждения должна отражаться информация:</w:t>
      </w:r>
    </w:p>
    <w:p w:rsidR="00FE02C8" w:rsidRPr="00FE02C8" w:rsidRDefault="00FE02C8" w:rsidP="00FE02C8">
      <w:pPr>
        <w:ind w:firstLine="709"/>
        <w:jc w:val="both"/>
        <w:rPr>
          <w:sz w:val="28"/>
          <w:szCs w:val="28"/>
          <w:lang w:eastAsia="ru-RU"/>
        </w:rPr>
      </w:pPr>
      <w:r w:rsidRPr="00FE02C8">
        <w:rPr>
          <w:sz w:val="28"/>
          <w:szCs w:val="28"/>
          <w:lang w:eastAsia="ru-RU"/>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FE02C8" w:rsidRPr="00FE02C8" w:rsidRDefault="00FE02C8" w:rsidP="00FE02C8">
      <w:pPr>
        <w:ind w:firstLine="709"/>
        <w:jc w:val="both"/>
        <w:rPr>
          <w:sz w:val="28"/>
          <w:szCs w:val="28"/>
          <w:lang w:eastAsia="ru-RU"/>
        </w:rPr>
      </w:pPr>
      <w:r w:rsidRPr="00FE02C8">
        <w:rPr>
          <w:sz w:val="28"/>
          <w:szCs w:val="28"/>
          <w:lang w:eastAsia="ru-RU"/>
        </w:rPr>
        <w:lastRenderedPageBreak/>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FE02C8" w:rsidRPr="00FE02C8" w:rsidRDefault="00FE02C8" w:rsidP="00FE02C8">
      <w:pPr>
        <w:ind w:firstLine="709"/>
        <w:jc w:val="both"/>
        <w:rPr>
          <w:sz w:val="28"/>
          <w:szCs w:val="28"/>
          <w:lang w:eastAsia="ru-RU"/>
        </w:rPr>
      </w:pPr>
      <w:r w:rsidRPr="00FE02C8">
        <w:rPr>
          <w:sz w:val="28"/>
          <w:szCs w:val="28"/>
          <w:lang w:eastAsia="ru-RU"/>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непоступившим расчетным документам.</w:t>
      </w:r>
    </w:p>
    <w:p w:rsidR="00FE02C8" w:rsidRPr="00FE02C8" w:rsidRDefault="00FE02C8" w:rsidP="00FE02C8">
      <w:pPr>
        <w:ind w:firstLine="709"/>
        <w:jc w:val="both"/>
        <w:rPr>
          <w:sz w:val="28"/>
          <w:szCs w:val="28"/>
          <w:lang w:eastAsia="ru-RU"/>
        </w:rPr>
      </w:pPr>
      <w:r w:rsidRPr="00FE02C8">
        <w:rPr>
          <w:sz w:val="28"/>
          <w:szCs w:val="28"/>
          <w:lang w:eastAsia="ru-RU"/>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5B67DC" w:rsidRPr="00430C44" w:rsidRDefault="005B67DC" w:rsidP="00B77DD9">
      <w:pPr>
        <w:ind w:firstLine="709"/>
        <w:jc w:val="both"/>
        <w:rPr>
          <w:sz w:val="28"/>
          <w:szCs w:val="28"/>
          <w:lang w:eastAsia="ru-RU"/>
        </w:rPr>
      </w:pPr>
      <w:r w:rsidRPr="00430C44">
        <w:rPr>
          <w:sz w:val="28"/>
          <w:szCs w:val="28"/>
          <w:lang w:eastAsia="ru-RU"/>
        </w:rPr>
        <w:t xml:space="preserve">11. </w:t>
      </w:r>
      <w:proofErr w:type="gramStart"/>
      <w:r w:rsidRPr="00430C44">
        <w:rPr>
          <w:sz w:val="28"/>
          <w:szCs w:val="28"/>
          <w:lang w:eastAsia="ru-RU"/>
        </w:rPr>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5B67DC" w:rsidRPr="00AE1F2F" w:rsidRDefault="005B67DC" w:rsidP="00B77DD9">
      <w:pPr>
        <w:ind w:firstLine="709"/>
        <w:jc w:val="both"/>
        <w:rPr>
          <w:sz w:val="28"/>
          <w:szCs w:val="28"/>
          <w:lang w:eastAsia="ru-RU"/>
        </w:rPr>
      </w:pPr>
      <w:r w:rsidRPr="00AE1F2F">
        <w:rPr>
          <w:sz w:val="28"/>
          <w:szCs w:val="28"/>
          <w:lang w:eastAsia="ru-RU"/>
        </w:rPr>
        <w:t xml:space="preserve">12. </w:t>
      </w:r>
      <w:proofErr w:type="gramStart"/>
      <w:r w:rsidRPr="00AE1F2F">
        <w:rPr>
          <w:sz w:val="28"/>
          <w:szCs w:val="28"/>
          <w:lang w:eastAsia="ru-RU"/>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Pr="00AE1F2F">
        <w:rPr>
          <w:sz w:val="28"/>
          <w:szCs w:val="28"/>
          <w:lang w:eastAsia="ru-RU"/>
        </w:rPr>
        <w:t xml:space="preserve"> сумм списанного ущерба.</w:t>
      </w:r>
    </w:p>
    <w:p w:rsidR="005B67DC" w:rsidRPr="00AE1F2F" w:rsidRDefault="005B67DC" w:rsidP="00B77DD9">
      <w:pPr>
        <w:ind w:firstLine="709"/>
        <w:jc w:val="both"/>
        <w:rPr>
          <w:sz w:val="28"/>
          <w:szCs w:val="28"/>
          <w:lang w:eastAsia="ru-RU"/>
        </w:rPr>
      </w:pPr>
      <w:r w:rsidRPr="00AE1F2F">
        <w:rPr>
          <w:sz w:val="28"/>
          <w:szCs w:val="28"/>
          <w:lang w:eastAsia="ru-RU"/>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5B67DC" w:rsidRPr="00AE1F2F" w:rsidRDefault="005B67DC" w:rsidP="00B77DD9">
      <w:pPr>
        <w:ind w:firstLine="709"/>
        <w:jc w:val="both"/>
        <w:rPr>
          <w:sz w:val="28"/>
          <w:szCs w:val="28"/>
          <w:lang w:eastAsia="ru-RU"/>
        </w:rPr>
      </w:pPr>
      <w:r w:rsidRPr="00AE1F2F">
        <w:rPr>
          <w:sz w:val="28"/>
          <w:szCs w:val="28"/>
          <w:lang w:eastAsia="ru-RU"/>
        </w:rPr>
        <w:t xml:space="preserve">13. </w:t>
      </w:r>
      <w:proofErr w:type="gramStart"/>
      <w:r w:rsidRPr="00AE1F2F">
        <w:rPr>
          <w:sz w:val="28"/>
          <w:szCs w:val="28"/>
          <w:lang w:eastAsia="ru-RU"/>
        </w:rPr>
        <w:t>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w:t>
      </w:r>
      <w:proofErr w:type="gramEnd"/>
      <w:r w:rsidRPr="00AE1F2F">
        <w:rPr>
          <w:sz w:val="28"/>
          <w:szCs w:val="28"/>
          <w:lang w:eastAsia="ru-RU"/>
        </w:rPr>
        <w:t xml:space="preserve"> </w:t>
      </w:r>
      <w:proofErr w:type="gramStart"/>
      <w:r w:rsidRPr="00AE1F2F">
        <w:rPr>
          <w:sz w:val="28"/>
          <w:szCs w:val="28"/>
          <w:lang w:eastAsia="ru-RU"/>
        </w:rPr>
        <w:t>гражданско-правового характера).</w:t>
      </w:r>
      <w:proofErr w:type="gramEnd"/>
    </w:p>
    <w:p w:rsidR="005B67DC" w:rsidRPr="00D842BD" w:rsidRDefault="005B67DC" w:rsidP="00B77DD9">
      <w:pPr>
        <w:ind w:firstLine="709"/>
        <w:jc w:val="both"/>
        <w:rPr>
          <w:sz w:val="28"/>
          <w:szCs w:val="28"/>
          <w:lang w:eastAsia="ru-RU"/>
        </w:rPr>
      </w:pPr>
      <w:r w:rsidRPr="00D842BD">
        <w:rPr>
          <w:sz w:val="28"/>
          <w:szCs w:val="28"/>
          <w:lang w:eastAsia="ru-RU"/>
        </w:rPr>
        <w:lastRenderedPageBreak/>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5B67DC" w:rsidRPr="00D842BD" w:rsidRDefault="005B67DC" w:rsidP="00B77DD9">
      <w:pPr>
        <w:ind w:firstLine="709"/>
        <w:jc w:val="both"/>
        <w:rPr>
          <w:sz w:val="28"/>
          <w:szCs w:val="28"/>
          <w:lang w:eastAsia="ru-RU"/>
        </w:rPr>
      </w:pPr>
      <w:r w:rsidRPr="00D842BD">
        <w:rPr>
          <w:sz w:val="28"/>
          <w:szCs w:val="28"/>
          <w:lang w:eastAsia="ru-RU"/>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5B67DC" w:rsidRPr="00D842BD" w:rsidRDefault="005B67DC" w:rsidP="00B77DD9">
      <w:pPr>
        <w:ind w:firstLine="709"/>
        <w:jc w:val="both"/>
        <w:rPr>
          <w:sz w:val="28"/>
          <w:szCs w:val="28"/>
          <w:lang w:eastAsia="ru-RU"/>
        </w:rPr>
      </w:pPr>
      <w:r w:rsidRPr="00D842BD">
        <w:rPr>
          <w:sz w:val="28"/>
          <w:szCs w:val="28"/>
          <w:lang w:eastAsia="ru-RU"/>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года № 597 «О мероприятиях по реализации государственной социальной политики».</w:t>
      </w:r>
    </w:p>
    <w:p w:rsidR="005B67DC" w:rsidRPr="00B04F14" w:rsidRDefault="005B67DC" w:rsidP="00B77DD9">
      <w:pPr>
        <w:ind w:firstLine="709"/>
        <w:jc w:val="both"/>
        <w:rPr>
          <w:sz w:val="28"/>
          <w:szCs w:val="28"/>
          <w:lang w:eastAsia="ru-RU"/>
        </w:rPr>
      </w:pPr>
      <w:proofErr w:type="gramStart"/>
      <w:r w:rsidRPr="00B04F14">
        <w:rPr>
          <w:sz w:val="28"/>
          <w:szCs w:val="28"/>
          <w:lang w:eastAsia="ru-RU"/>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5B67DC" w:rsidRPr="00983E17" w:rsidRDefault="005B67DC" w:rsidP="00B77DD9">
      <w:pPr>
        <w:ind w:firstLine="709"/>
        <w:jc w:val="both"/>
        <w:rPr>
          <w:sz w:val="28"/>
          <w:szCs w:val="28"/>
          <w:lang w:eastAsia="ru-RU"/>
        </w:rPr>
      </w:pPr>
      <w:r w:rsidRPr="00983E17">
        <w:rPr>
          <w:sz w:val="28"/>
          <w:szCs w:val="28"/>
          <w:lang w:eastAsia="ru-RU"/>
        </w:rPr>
        <w:t xml:space="preserve">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w:t>
      </w:r>
      <w:proofErr w:type="gramStart"/>
      <w:r w:rsidRPr="00983E17">
        <w:rPr>
          <w:sz w:val="28"/>
          <w:szCs w:val="28"/>
          <w:lang w:eastAsia="ru-RU"/>
        </w:rPr>
        <w:t>размерам оплаты труда</w:t>
      </w:r>
      <w:proofErr w:type="gramEnd"/>
      <w:r w:rsidRPr="00983E17">
        <w:rPr>
          <w:sz w:val="28"/>
          <w:szCs w:val="28"/>
          <w:lang w:eastAsia="ru-RU"/>
        </w:rPr>
        <w:t>.</w:t>
      </w:r>
    </w:p>
    <w:p w:rsidR="005B67DC" w:rsidRPr="00D6081F" w:rsidRDefault="005B67DC" w:rsidP="00B77DD9">
      <w:pPr>
        <w:ind w:firstLine="709"/>
        <w:jc w:val="both"/>
        <w:rPr>
          <w:sz w:val="28"/>
          <w:szCs w:val="28"/>
          <w:lang w:eastAsia="ru-RU"/>
        </w:rPr>
      </w:pPr>
      <w:r w:rsidRPr="00D6081F">
        <w:rPr>
          <w:sz w:val="28"/>
          <w:szCs w:val="28"/>
          <w:lang w:eastAsia="ru-RU"/>
        </w:rPr>
        <w:t xml:space="preserve">14. </w:t>
      </w:r>
      <w:proofErr w:type="gramStart"/>
      <w:r w:rsidRPr="00D6081F">
        <w:rPr>
          <w:sz w:val="28"/>
          <w:szCs w:val="28"/>
          <w:lang w:eastAsia="ru-RU"/>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5B67DC" w:rsidRPr="00D6081F" w:rsidRDefault="005B67DC" w:rsidP="00B77DD9">
      <w:pPr>
        <w:ind w:firstLine="709"/>
        <w:jc w:val="both"/>
        <w:rPr>
          <w:sz w:val="28"/>
          <w:szCs w:val="28"/>
          <w:lang w:eastAsia="ru-RU"/>
        </w:rPr>
      </w:pPr>
      <w:r w:rsidRPr="00D6081F">
        <w:rPr>
          <w:sz w:val="28"/>
          <w:szCs w:val="28"/>
          <w:lang w:eastAsia="ru-RU"/>
        </w:rPr>
        <w:t xml:space="preserve">15. </w:t>
      </w:r>
      <w:proofErr w:type="gramStart"/>
      <w:r w:rsidRPr="00D6081F">
        <w:rPr>
          <w:sz w:val="28"/>
          <w:szCs w:val="28"/>
          <w:lang w:eastAsia="ru-RU"/>
        </w:rPr>
        <w:t>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балансовой (остаточной) стоимости имущества, информации об имуществе, используемом учреждением для осуществления основной деятельности и</w:t>
      </w:r>
      <w:proofErr w:type="gramEnd"/>
      <w:r w:rsidRPr="00D6081F">
        <w:rPr>
          <w:sz w:val="28"/>
          <w:szCs w:val="28"/>
          <w:lang w:eastAsia="ru-RU"/>
        </w:rPr>
        <w:t xml:space="preserve"> </w:t>
      </w:r>
      <w:proofErr w:type="gramStart"/>
      <w:r w:rsidRPr="00D6081F">
        <w:rPr>
          <w:sz w:val="28"/>
          <w:szCs w:val="28"/>
          <w:lang w:eastAsia="ru-RU"/>
        </w:rPr>
        <w:t>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5B67DC" w:rsidRPr="00D6081F" w:rsidRDefault="005B67DC" w:rsidP="00B77DD9">
      <w:pPr>
        <w:ind w:firstLine="709"/>
        <w:jc w:val="both"/>
        <w:rPr>
          <w:sz w:val="28"/>
          <w:szCs w:val="28"/>
          <w:lang w:eastAsia="ru-RU"/>
        </w:rPr>
      </w:pPr>
      <w:r w:rsidRPr="00D6081F">
        <w:rPr>
          <w:sz w:val="28"/>
          <w:szCs w:val="28"/>
          <w:lang w:eastAsia="ru-RU"/>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w:t>
      </w:r>
      <w:r w:rsidRPr="00D6081F">
        <w:rPr>
          <w:sz w:val="28"/>
          <w:szCs w:val="28"/>
          <w:lang w:eastAsia="ru-RU"/>
        </w:rPr>
        <w:lastRenderedPageBreak/>
        <w:t>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5B67DC" w:rsidRPr="00A34338" w:rsidRDefault="005B67DC" w:rsidP="00B77DD9">
      <w:pPr>
        <w:ind w:firstLine="709"/>
        <w:jc w:val="both"/>
        <w:rPr>
          <w:sz w:val="28"/>
          <w:szCs w:val="28"/>
          <w:lang w:eastAsia="ru-RU"/>
        </w:rPr>
      </w:pPr>
      <w:r w:rsidRPr="00A34338">
        <w:rPr>
          <w:sz w:val="28"/>
          <w:szCs w:val="28"/>
          <w:lang w:eastAsia="ru-RU"/>
        </w:rPr>
        <w:t xml:space="preserve">16. </w:t>
      </w:r>
      <w:proofErr w:type="gramStart"/>
      <w:r w:rsidRPr="00A34338">
        <w:rPr>
          <w:sz w:val="28"/>
          <w:szCs w:val="28"/>
          <w:lang w:eastAsia="ru-RU"/>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Pr="00A34338">
        <w:rPr>
          <w:sz w:val="28"/>
          <w:szCs w:val="28"/>
          <w:lang w:eastAsia="ru-RU"/>
        </w:rPr>
        <w:t xml:space="preserve"> </w:t>
      </w:r>
      <w:proofErr w:type="gramStart"/>
      <w:r w:rsidRPr="00A34338">
        <w:rPr>
          <w:sz w:val="28"/>
          <w:szCs w:val="28"/>
          <w:lang w:eastAsia="ru-RU"/>
        </w:rPr>
        <w:t>отношении</w:t>
      </w:r>
      <w:proofErr w:type="gramEnd"/>
      <w:r w:rsidRPr="00A34338">
        <w:rPr>
          <w:sz w:val="28"/>
          <w:szCs w:val="28"/>
          <w:lang w:eastAsia="ru-RU"/>
        </w:rPr>
        <w:t xml:space="preserve"> которых заключено соглашение об установлении сервитута.</w:t>
      </w:r>
    </w:p>
    <w:p w:rsidR="005B67DC" w:rsidRPr="00A34338" w:rsidRDefault="005B67DC" w:rsidP="00B77DD9">
      <w:pPr>
        <w:ind w:firstLine="709"/>
        <w:jc w:val="both"/>
        <w:rPr>
          <w:sz w:val="28"/>
          <w:szCs w:val="28"/>
          <w:lang w:eastAsia="ru-RU"/>
        </w:rPr>
      </w:pPr>
      <w:r w:rsidRPr="00A34338">
        <w:rPr>
          <w:sz w:val="28"/>
          <w:szCs w:val="28"/>
          <w:lang w:eastAsia="ru-RU"/>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5B67DC" w:rsidRPr="00A34338" w:rsidRDefault="005B67DC" w:rsidP="00B77DD9">
      <w:pPr>
        <w:ind w:firstLine="709"/>
        <w:jc w:val="both"/>
        <w:rPr>
          <w:sz w:val="28"/>
          <w:szCs w:val="28"/>
          <w:lang w:eastAsia="ru-RU"/>
        </w:rPr>
      </w:pPr>
      <w:r w:rsidRPr="00A34338">
        <w:rPr>
          <w:sz w:val="28"/>
          <w:szCs w:val="28"/>
          <w:lang w:eastAsia="ru-RU"/>
        </w:rPr>
        <w:t xml:space="preserve">17. </w:t>
      </w:r>
      <w:proofErr w:type="gramStart"/>
      <w:r w:rsidRPr="00A34338">
        <w:rPr>
          <w:sz w:val="28"/>
          <w:szCs w:val="28"/>
          <w:lang w:eastAsia="ru-RU"/>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Pr="00A34338">
        <w:rPr>
          <w:sz w:val="28"/>
          <w:szCs w:val="28"/>
          <w:lang w:eastAsia="ru-RU"/>
        </w:rPr>
        <w:t>, направления использования арендуемого имущества, а также обоснование заключения договора аренды.</w:t>
      </w:r>
    </w:p>
    <w:p w:rsidR="005B67DC" w:rsidRPr="00A34338" w:rsidRDefault="005B67DC" w:rsidP="00B77DD9">
      <w:pPr>
        <w:ind w:firstLine="709"/>
        <w:jc w:val="both"/>
        <w:rPr>
          <w:sz w:val="28"/>
          <w:szCs w:val="28"/>
          <w:lang w:eastAsia="ru-RU"/>
        </w:rPr>
      </w:pPr>
      <w:r w:rsidRPr="00A34338">
        <w:rPr>
          <w:sz w:val="28"/>
          <w:szCs w:val="28"/>
          <w:lang w:eastAsia="ru-RU"/>
        </w:rPr>
        <w:t xml:space="preserve">18. </w:t>
      </w:r>
      <w:proofErr w:type="gramStart"/>
      <w:r w:rsidRPr="00A34338">
        <w:rPr>
          <w:sz w:val="28"/>
          <w:szCs w:val="28"/>
          <w:lang w:eastAsia="ru-RU"/>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 заключения</w:t>
      </w:r>
      <w:proofErr w:type="gramEnd"/>
      <w:r w:rsidRPr="00A34338">
        <w:rPr>
          <w:sz w:val="28"/>
          <w:szCs w:val="28"/>
          <w:lang w:eastAsia="ru-RU"/>
        </w:rPr>
        <w:t xml:space="preserve"> договора безвозмездного пользования (договору ссуды).</w:t>
      </w:r>
    </w:p>
    <w:p w:rsidR="005B67DC" w:rsidRPr="002763F8" w:rsidRDefault="005B67DC" w:rsidP="00B77DD9">
      <w:pPr>
        <w:ind w:firstLine="709"/>
        <w:jc w:val="both"/>
        <w:rPr>
          <w:sz w:val="28"/>
          <w:szCs w:val="28"/>
          <w:lang w:eastAsia="ru-RU"/>
        </w:rPr>
      </w:pPr>
      <w:r w:rsidRPr="002763F8">
        <w:rPr>
          <w:sz w:val="28"/>
          <w:szCs w:val="28"/>
          <w:lang w:eastAsia="ru-RU"/>
        </w:rPr>
        <w:t>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5B67DC" w:rsidRPr="002763F8" w:rsidRDefault="005B67DC" w:rsidP="00AA3B24">
      <w:pPr>
        <w:ind w:firstLine="709"/>
        <w:jc w:val="both"/>
        <w:rPr>
          <w:sz w:val="28"/>
          <w:szCs w:val="28"/>
          <w:lang w:eastAsia="ru-RU"/>
        </w:rPr>
      </w:pPr>
      <w:proofErr w:type="gramStart"/>
      <w:r w:rsidRPr="002763F8">
        <w:rPr>
          <w:sz w:val="28"/>
          <w:szCs w:val="28"/>
          <w:lang w:eastAsia="ru-RU"/>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5B67DC" w:rsidRPr="002763F8" w:rsidRDefault="005B67DC" w:rsidP="00B77DD9">
      <w:pPr>
        <w:ind w:firstLine="709"/>
        <w:jc w:val="both"/>
        <w:rPr>
          <w:sz w:val="28"/>
          <w:szCs w:val="28"/>
          <w:lang w:eastAsia="ru-RU"/>
        </w:rPr>
      </w:pPr>
      <w:r w:rsidRPr="002763F8">
        <w:rPr>
          <w:sz w:val="28"/>
          <w:szCs w:val="28"/>
          <w:lang w:eastAsia="ru-RU"/>
        </w:rPr>
        <w:lastRenderedPageBreak/>
        <w:t xml:space="preserve">20. </w:t>
      </w:r>
      <w:proofErr w:type="gramStart"/>
      <w:r w:rsidRPr="002763F8">
        <w:rPr>
          <w:sz w:val="28"/>
          <w:szCs w:val="28"/>
          <w:lang w:eastAsia="ru-RU"/>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Pr="002763F8">
        <w:rPr>
          <w:sz w:val="28"/>
          <w:szCs w:val="28"/>
          <w:lang w:eastAsia="ru-RU"/>
        </w:rPr>
        <w:t>, для обеспечения перевозки людей (за исключением сотрудников), в том числе пациентов, обучающихся.</w:t>
      </w:r>
    </w:p>
    <w:p w:rsidR="005B67DC" w:rsidRPr="002763F8" w:rsidRDefault="005B67DC" w:rsidP="00B77DD9">
      <w:pPr>
        <w:ind w:firstLine="709"/>
        <w:jc w:val="both"/>
        <w:rPr>
          <w:sz w:val="28"/>
          <w:szCs w:val="28"/>
          <w:lang w:eastAsia="ru-RU"/>
        </w:rPr>
      </w:pPr>
      <w:r w:rsidRPr="002763F8">
        <w:rPr>
          <w:sz w:val="28"/>
          <w:szCs w:val="28"/>
          <w:lang w:eastAsia="ru-RU"/>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5B67DC" w:rsidRPr="003E7586" w:rsidRDefault="005B67DC" w:rsidP="00B77DD9">
      <w:pPr>
        <w:ind w:firstLine="709"/>
        <w:jc w:val="both"/>
        <w:rPr>
          <w:sz w:val="28"/>
          <w:szCs w:val="28"/>
          <w:lang w:eastAsia="ru-RU"/>
        </w:rPr>
      </w:pPr>
      <w:r w:rsidRPr="003E7586">
        <w:rPr>
          <w:sz w:val="28"/>
          <w:szCs w:val="28"/>
          <w:lang w:eastAsia="ru-RU"/>
        </w:rPr>
        <w:t>21.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5B67DC" w:rsidRPr="00AA5A39" w:rsidRDefault="005B67DC" w:rsidP="00B77DD9">
      <w:pPr>
        <w:ind w:firstLine="709"/>
        <w:jc w:val="both"/>
        <w:rPr>
          <w:sz w:val="28"/>
          <w:szCs w:val="28"/>
          <w:lang w:eastAsia="ru-RU"/>
        </w:rPr>
      </w:pPr>
      <w:r w:rsidRPr="00AA5A39">
        <w:rPr>
          <w:sz w:val="28"/>
          <w:szCs w:val="28"/>
          <w:lang w:eastAsia="ru-RU"/>
        </w:rPr>
        <w:t xml:space="preserve">22. </w:t>
      </w:r>
      <w:r w:rsidR="00AA3B24" w:rsidRPr="00AA5A39">
        <w:rPr>
          <w:sz w:val="28"/>
          <w:szCs w:val="28"/>
          <w:lang w:eastAsia="ru-RU"/>
        </w:rPr>
        <w:t>Образцы</w:t>
      </w:r>
      <w:r w:rsidRPr="00AA5A39">
        <w:rPr>
          <w:sz w:val="28"/>
          <w:szCs w:val="28"/>
          <w:lang w:eastAsia="ru-RU"/>
        </w:rPr>
        <w:t xml:space="preserve"> Отчета и включаемых в него учреждениями сведений приведены в приложении к настоящему Порядку.</w:t>
      </w:r>
    </w:p>
    <w:p w:rsidR="005B67DC" w:rsidRPr="0004785A" w:rsidRDefault="005B67DC" w:rsidP="00B77DD9">
      <w:pPr>
        <w:ind w:firstLine="709"/>
        <w:jc w:val="both"/>
        <w:rPr>
          <w:sz w:val="28"/>
          <w:szCs w:val="28"/>
          <w:lang w:eastAsia="ru-RU"/>
        </w:rPr>
      </w:pPr>
      <w:r w:rsidRPr="0004785A">
        <w:rPr>
          <w:sz w:val="28"/>
          <w:szCs w:val="28"/>
          <w:lang w:eastAsia="ru-RU"/>
        </w:rPr>
        <w:t>Отчет бюджетных учреждений утверждается руководителем Учреждения.</w:t>
      </w:r>
    </w:p>
    <w:p w:rsidR="005B67DC" w:rsidRPr="00D52DBF" w:rsidRDefault="005B67DC" w:rsidP="00D52DBF">
      <w:pPr>
        <w:ind w:firstLine="709"/>
        <w:jc w:val="both"/>
        <w:rPr>
          <w:sz w:val="28"/>
          <w:szCs w:val="28"/>
          <w:lang w:eastAsia="ru-RU"/>
        </w:rPr>
      </w:pPr>
      <w:proofErr w:type="gramStart"/>
      <w:r w:rsidRPr="00D52DBF">
        <w:rPr>
          <w:sz w:val="28"/>
          <w:szCs w:val="28"/>
          <w:lang w:eastAsia="ru-RU"/>
        </w:rPr>
        <w:t xml:space="preserve">Отчеты учреждений предоставляются </w:t>
      </w:r>
      <w:r w:rsidR="0004785A" w:rsidRPr="00D52DBF">
        <w:rPr>
          <w:sz w:val="28"/>
          <w:szCs w:val="28"/>
          <w:lang w:eastAsia="ru-RU"/>
        </w:rPr>
        <w:t xml:space="preserve">в Администрацию Белокалитвинского городского поселения </w:t>
      </w:r>
      <w:r w:rsidR="00D52DBF" w:rsidRPr="00D52DBF">
        <w:rPr>
          <w:sz w:val="28"/>
          <w:szCs w:val="28"/>
          <w:lang w:eastAsia="ru-RU"/>
        </w:rPr>
        <w:t>с обязательным согласованием Отчета отделом земельным и имущественных отношений Администрации Белокалитвинского городского поселения, отделом бухгалтерского учета и отчетности Администрации Белокалитвинского городского поселения, финансово-экономическим отделом Администрации Белокалитвинского городского поселения</w:t>
      </w:r>
      <w:r w:rsidRPr="00D52DBF">
        <w:rPr>
          <w:sz w:val="28"/>
          <w:szCs w:val="28"/>
          <w:lang w:eastAsia="ru-RU"/>
        </w:rPr>
        <w:t xml:space="preserve">, в срок не позднее </w:t>
      </w:r>
      <w:r w:rsidR="0042118F">
        <w:rPr>
          <w:sz w:val="28"/>
          <w:szCs w:val="28"/>
          <w:lang w:eastAsia="ru-RU"/>
        </w:rPr>
        <w:t>20 февраля</w:t>
      </w:r>
      <w:r w:rsidRPr="00D52DBF">
        <w:rPr>
          <w:sz w:val="28"/>
          <w:szCs w:val="28"/>
          <w:lang w:eastAsia="ru-RU"/>
        </w:rPr>
        <w:t xml:space="preserve"> года, следующего за отчетным, или первого рабочего дня, следующего за указанной датой на бумажном н</w:t>
      </w:r>
      <w:r w:rsidR="0004785A" w:rsidRPr="00D52DBF">
        <w:rPr>
          <w:sz w:val="28"/>
          <w:szCs w:val="28"/>
          <w:lang w:eastAsia="ru-RU"/>
        </w:rPr>
        <w:t>осителе в 2-х экземплярах</w:t>
      </w:r>
      <w:r w:rsidRPr="00D52DBF">
        <w:rPr>
          <w:sz w:val="28"/>
          <w:szCs w:val="28"/>
          <w:lang w:eastAsia="ru-RU"/>
        </w:rPr>
        <w:t>.</w:t>
      </w:r>
      <w:proofErr w:type="gramEnd"/>
    </w:p>
    <w:p w:rsidR="005B67DC" w:rsidRPr="001848D6" w:rsidRDefault="005B67DC" w:rsidP="00B77DD9">
      <w:pPr>
        <w:ind w:firstLine="709"/>
        <w:jc w:val="both"/>
        <w:rPr>
          <w:sz w:val="28"/>
          <w:szCs w:val="28"/>
          <w:lang w:eastAsia="ru-RU"/>
        </w:rPr>
      </w:pPr>
      <w:r w:rsidRPr="001848D6">
        <w:rPr>
          <w:sz w:val="28"/>
          <w:szCs w:val="28"/>
          <w:lang w:eastAsia="ru-RU"/>
        </w:rPr>
        <w:t xml:space="preserve">24. </w:t>
      </w:r>
      <w:r w:rsidR="008A635C" w:rsidRPr="001848D6">
        <w:rPr>
          <w:sz w:val="28"/>
          <w:szCs w:val="28"/>
          <w:lang w:eastAsia="ru-RU"/>
        </w:rPr>
        <w:t>Администрация Белокалитвинского городского поселения</w:t>
      </w:r>
      <w:r w:rsidRPr="001848D6">
        <w:rPr>
          <w:sz w:val="28"/>
          <w:szCs w:val="28"/>
          <w:lang w:eastAsia="ru-RU"/>
        </w:rPr>
        <w:t xml:space="preserve"> рассматривает Отчет и в случаях установления факта недостоверности представленной учреждением информации </w:t>
      </w:r>
      <w:proofErr w:type="gramStart"/>
      <w:r w:rsidRPr="001848D6">
        <w:rPr>
          <w:sz w:val="28"/>
          <w:szCs w:val="28"/>
          <w:lang w:eastAsia="ru-RU"/>
        </w:rPr>
        <w:t>и(</w:t>
      </w:r>
      <w:proofErr w:type="gramEnd"/>
      <w:r w:rsidRPr="001848D6">
        <w:rPr>
          <w:sz w:val="28"/>
          <w:szCs w:val="28"/>
          <w:lang w:eastAsia="ru-RU"/>
        </w:rPr>
        <w:t>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5B67DC" w:rsidRPr="001848D6" w:rsidRDefault="005B67DC" w:rsidP="00B77DD9">
      <w:pPr>
        <w:ind w:firstLine="709"/>
        <w:jc w:val="both"/>
        <w:rPr>
          <w:sz w:val="28"/>
          <w:szCs w:val="28"/>
          <w:lang w:eastAsia="ru-RU"/>
        </w:rPr>
      </w:pPr>
      <w:r w:rsidRPr="001848D6">
        <w:rPr>
          <w:sz w:val="28"/>
          <w:szCs w:val="28"/>
          <w:lang w:eastAsia="ru-RU"/>
        </w:rPr>
        <w:t xml:space="preserve">Учреждение в течение 5 дней со дня получения требования, указанного в абзаце первом настоящего пункта, дорабатывает Отчет и повторно направляет его </w:t>
      </w:r>
      <w:r w:rsidR="001848D6" w:rsidRPr="001848D6">
        <w:rPr>
          <w:sz w:val="28"/>
          <w:szCs w:val="28"/>
          <w:lang w:eastAsia="ru-RU"/>
        </w:rPr>
        <w:t>в Администрацию Белокалитвинского городского поселения</w:t>
      </w:r>
      <w:r w:rsidRPr="001848D6">
        <w:rPr>
          <w:sz w:val="28"/>
          <w:szCs w:val="28"/>
          <w:lang w:eastAsia="ru-RU"/>
        </w:rPr>
        <w:t>.</w:t>
      </w:r>
    </w:p>
    <w:p w:rsidR="005B67DC" w:rsidRPr="00A86976" w:rsidRDefault="005B67DC" w:rsidP="00B77DD9">
      <w:pPr>
        <w:ind w:firstLine="709"/>
        <w:jc w:val="both"/>
        <w:rPr>
          <w:sz w:val="28"/>
          <w:szCs w:val="28"/>
          <w:lang w:eastAsia="ru-RU"/>
        </w:rPr>
      </w:pPr>
      <w:r w:rsidRPr="00A86976">
        <w:rPr>
          <w:sz w:val="28"/>
          <w:szCs w:val="28"/>
          <w:lang w:eastAsia="ru-RU"/>
        </w:rPr>
        <w:t>2</w:t>
      </w:r>
      <w:r w:rsidR="00283818">
        <w:rPr>
          <w:sz w:val="28"/>
          <w:szCs w:val="28"/>
          <w:lang w:eastAsia="ru-RU"/>
        </w:rPr>
        <w:t>5</w:t>
      </w:r>
      <w:r w:rsidRPr="00A86976">
        <w:rPr>
          <w:sz w:val="28"/>
          <w:szCs w:val="28"/>
          <w:lang w:eastAsia="ru-RU"/>
        </w:rPr>
        <w:t>.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w:t>
      </w:r>
    </w:p>
    <w:p w:rsidR="005B67DC" w:rsidRPr="002E5B6A" w:rsidRDefault="005B67DC" w:rsidP="00B77DD9">
      <w:pPr>
        <w:ind w:firstLine="709"/>
        <w:jc w:val="both"/>
        <w:rPr>
          <w:sz w:val="28"/>
          <w:szCs w:val="28"/>
          <w:lang w:eastAsia="ru-RU"/>
        </w:rPr>
      </w:pPr>
      <w:r w:rsidRPr="002E5B6A">
        <w:rPr>
          <w:sz w:val="28"/>
          <w:szCs w:val="28"/>
          <w:lang w:eastAsia="ru-RU"/>
        </w:rPr>
        <w:lastRenderedPageBreak/>
        <w:t>2</w:t>
      </w:r>
      <w:r w:rsidR="00283818">
        <w:rPr>
          <w:sz w:val="28"/>
          <w:szCs w:val="28"/>
          <w:lang w:eastAsia="ru-RU"/>
        </w:rPr>
        <w:t>6</w:t>
      </w:r>
      <w:r w:rsidRPr="002E5B6A">
        <w:rPr>
          <w:sz w:val="28"/>
          <w:szCs w:val="28"/>
          <w:lang w:eastAsia="ru-RU"/>
        </w:rPr>
        <w:t xml:space="preserve">. </w:t>
      </w:r>
      <w:proofErr w:type="gramStart"/>
      <w:r w:rsidRPr="002E5B6A">
        <w:rPr>
          <w:sz w:val="28"/>
          <w:szCs w:val="28"/>
          <w:lang w:eastAsia="ru-RU"/>
        </w:rPr>
        <w:t>Утвержденный учреждением и рассмотренный (согласованный) органом – учредителя  Отчет подлежит размещению не позднее 5 рабочих дней на сайте Учреждения и на официальном сайте для размещения информации о государственных (муниципальных) учреждениях (http://bus.gov.ru/) в информационно-телекоммуникационной сети «Интернет» с учетом требований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w:t>
      </w:r>
      <w:proofErr w:type="gramEnd"/>
      <w:r w:rsidRPr="002E5B6A">
        <w:rPr>
          <w:sz w:val="28"/>
          <w:szCs w:val="28"/>
          <w:lang w:eastAsia="ru-RU"/>
        </w:rPr>
        <w:t xml:space="preserve"> </w:t>
      </w:r>
      <w:proofErr w:type="gramStart"/>
      <w:r w:rsidRPr="002E5B6A">
        <w:rPr>
          <w:sz w:val="28"/>
          <w:szCs w:val="28"/>
          <w:lang w:eastAsia="ru-RU"/>
        </w:rPr>
        <w:t>сайте</w:t>
      </w:r>
      <w:proofErr w:type="gramEnd"/>
      <w:r w:rsidRPr="002E5B6A">
        <w:rPr>
          <w:sz w:val="28"/>
          <w:szCs w:val="28"/>
          <w:lang w:eastAsia="ru-RU"/>
        </w:rPr>
        <w:t xml:space="preserve"> в сети Интернет и ведения указанного сайта».</w:t>
      </w:r>
    </w:p>
    <w:p w:rsidR="005B67DC" w:rsidRPr="004C51D2" w:rsidRDefault="005B67DC" w:rsidP="005B67DC">
      <w:pPr>
        <w:jc w:val="both"/>
        <w:rPr>
          <w:color w:val="FF0000"/>
          <w:sz w:val="28"/>
          <w:szCs w:val="28"/>
          <w:lang w:eastAsia="ru-RU"/>
        </w:rPr>
      </w:pPr>
    </w:p>
    <w:p w:rsidR="005B67DC" w:rsidRPr="004C51D2" w:rsidRDefault="005B67DC" w:rsidP="005B67DC">
      <w:pPr>
        <w:jc w:val="both"/>
        <w:rPr>
          <w:color w:val="FF0000"/>
          <w:sz w:val="28"/>
          <w:szCs w:val="28"/>
          <w:lang w:eastAsia="ru-RU"/>
        </w:rPr>
      </w:pPr>
    </w:p>
    <w:p w:rsidR="00CE7140" w:rsidRPr="004C51D2" w:rsidRDefault="00CE7140" w:rsidP="003C4E58">
      <w:pPr>
        <w:rPr>
          <w:color w:val="FF0000"/>
          <w:sz w:val="28"/>
          <w:szCs w:val="28"/>
          <w:highlight w:val="yellow"/>
          <w:lang w:eastAsia="ru-RU"/>
        </w:rPr>
        <w:sectPr w:rsidR="00CE7140" w:rsidRPr="004C51D2" w:rsidSect="00DE7FD5">
          <w:pgSz w:w="11907" w:h="16840"/>
          <w:pgMar w:top="567" w:right="850" w:bottom="284" w:left="1701" w:header="720" w:footer="720" w:gutter="0"/>
          <w:cols w:space="720"/>
          <w:docGrid w:linePitch="272"/>
        </w:sectPr>
      </w:pPr>
    </w:p>
    <w:p w:rsidR="00726168" w:rsidRPr="008E228B" w:rsidRDefault="00726168" w:rsidP="00FD5AE7">
      <w:pPr>
        <w:widowControl w:val="0"/>
        <w:spacing w:line="322" w:lineRule="exact"/>
        <w:ind w:right="-20"/>
        <w:rPr>
          <w:color w:val="FF0000"/>
          <w:kern w:val="1"/>
          <w:sz w:val="28"/>
          <w:szCs w:val="28"/>
        </w:rPr>
      </w:pPr>
    </w:p>
    <w:sectPr w:rsidR="00726168" w:rsidRPr="008E228B" w:rsidSect="005B67DC">
      <w:footerReference w:type="default" r:id="rId10"/>
      <w:footerReference w:type="first" r:id="rId11"/>
      <w:pgSz w:w="16840" w:h="11907" w:orient="landscape"/>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2A" w:rsidRDefault="00EB662A">
      <w:r>
        <w:separator/>
      </w:r>
    </w:p>
  </w:endnote>
  <w:endnote w:type="continuationSeparator" w:id="0">
    <w:p w:rsidR="00EB662A" w:rsidRDefault="00EB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33" w:rsidRDefault="00971133">
    <w:pPr>
      <w:pStyle w:val="af9"/>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33" w:rsidRDefault="009711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2A" w:rsidRDefault="00EB662A">
      <w:r>
        <w:separator/>
      </w:r>
    </w:p>
  </w:footnote>
  <w:footnote w:type="continuationSeparator" w:id="0">
    <w:p w:rsidR="00EB662A" w:rsidRDefault="00EB6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AF"/>
    <w:rsid w:val="00000A5E"/>
    <w:rsid w:val="0000106D"/>
    <w:rsid w:val="0000142C"/>
    <w:rsid w:val="0000203E"/>
    <w:rsid w:val="000026CE"/>
    <w:rsid w:val="00005C6A"/>
    <w:rsid w:val="00006DF8"/>
    <w:rsid w:val="00007CE2"/>
    <w:rsid w:val="00007FCB"/>
    <w:rsid w:val="0001024E"/>
    <w:rsid w:val="0001117F"/>
    <w:rsid w:val="00011277"/>
    <w:rsid w:val="00013229"/>
    <w:rsid w:val="00013852"/>
    <w:rsid w:val="000171D3"/>
    <w:rsid w:val="00021A27"/>
    <w:rsid w:val="00021DB7"/>
    <w:rsid w:val="00026DC7"/>
    <w:rsid w:val="00026F40"/>
    <w:rsid w:val="00027735"/>
    <w:rsid w:val="0003040B"/>
    <w:rsid w:val="00030902"/>
    <w:rsid w:val="0003293B"/>
    <w:rsid w:val="000331E4"/>
    <w:rsid w:val="00033A68"/>
    <w:rsid w:val="00040E66"/>
    <w:rsid w:val="00040EE8"/>
    <w:rsid w:val="00046664"/>
    <w:rsid w:val="0004785A"/>
    <w:rsid w:val="000478DA"/>
    <w:rsid w:val="00050759"/>
    <w:rsid w:val="000524E7"/>
    <w:rsid w:val="000531C2"/>
    <w:rsid w:val="00053C0E"/>
    <w:rsid w:val="000568FB"/>
    <w:rsid w:val="00057CAB"/>
    <w:rsid w:val="000613C5"/>
    <w:rsid w:val="0006389D"/>
    <w:rsid w:val="00065659"/>
    <w:rsid w:val="000660DE"/>
    <w:rsid w:val="000701F6"/>
    <w:rsid w:val="000704C1"/>
    <w:rsid w:val="00071C6C"/>
    <w:rsid w:val="0007255E"/>
    <w:rsid w:val="000755E2"/>
    <w:rsid w:val="00077E1E"/>
    <w:rsid w:val="00080209"/>
    <w:rsid w:val="0008022C"/>
    <w:rsid w:val="00080406"/>
    <w:rsid w:val="0008073D"/>
    <w:rsid w:val="000864C9"/>
    <w:rsid w:val="000869E1"/>
    <w:rsid w:val="000925EC"/>
    <w:rsid w:val="00092DE5"/>
    <w:rsid w:val="00093B0B"/>
    <w:rsid w:val="00094AE4"/>
    <w:rsid w:val="00094DE3"/>
    <w:rsid w:val="00096F8B"/>
    <w:rsid w:val="000A0672"/>
    <w:rsid w:val="000A198B"/>
    <w:rsid w:val="000A3284"/>
    <w:rsid w:val="000A33AC"/>
    <w:rsid w:val="000A55EF"/>
    <w:rsid w:val="000B0D2A"/>
    <w:rsid w:val="000B44AA"/>
    <w:rsid w:val="000C083C"/>
    <w:rsid w:val="000C14EB"/>
    <w:rsid w:val="000C266F"/>
    <w:rsid w:val="000C30E0"/>
    <w:rsid w:val="000C3824"/>
    <w:rsid w:val="000C3AF7"/>
    <w:rsid w:val="000D256C"/>
    <w:rsid w:val="000D495C"/>
    <w:rsid w:val="000D4E39"/>
    <w:rsid w:val="000D6C05"/>
    <w:rsid w:val="000D7699"/>
    <w:rsid w:val="000E0003"/>
    <w:rsid w:val="000E022C"/>
    <w:rsid w:val="000E15B6"/>
    <w:rsid w:val="000E2CF0"/>
    <w:rsid w:val="000E5D4F"/>
    <w:rsid w:val="000F373A"/>
    <w:rsid w:val="000F6E15"/>
    <w:rsid w:val="000F727F"/>
    <w:rsid w:val="000F7649"/>
    <w:rsid w:val="000F7BAD"/>
    <w:rsid w:val="00101857"/>
    <w:rsid w:val="00102FC8"/>
    <w:rsid w:val="00103FFC"/>
    <w:rsid w:val="0010546A"/>
    <w:rsid w:val="00105DB5"/>
    <w:rsid w:val="00107BB3"/>
    <w:rsid w:val="00107DDF"/>
    <w:rsid w:val="00110688"/>
    <w:rsid w:val="001110DC"/>
    <w:rsid w:val="001111CD"/>
    <w:rsid w:val="00114BAC"/>
    <w:rsid w:val="001151A2"/>
    <w:rsid w:val="001156EE"/>
    <w:rsid w:val="00117B7D"/>
    <w:rsid w:val="00121EEF"/>
    <w:rsid w:val="00122580"/>
    <w:rsid w:val="00122AC6"/>
    <w:rsid w:val="001244BE"/>
    <w:rsid w:val="00131191"/>
    <w:rsid w:val="001334A7"/>
    <w:rsid w:val="00134B70"/>
    <w:rsid w:val="00137104"/>
    <w:rsid w:val="00140D92"/>
    <w:rsid w:val="0014234C"/>
    <w:rsid w:val="00142A2E"/>
    <w:rsid w:val="00150036"/>
    <w:rsid w:val="00151E37"/>
    <w:rsid w:val="00154651"/>
    <w:rsid w:val="00154DC0"/>
    <w:rsid w:val="00157DBB"/>
    <w:rsid w:val="00163542"/>
    <w:rsid w:val="00163B48"/>
    <w:rsid w:val="00165487"/>
    <w:rsid w:val="00165FD8"/>
    <w:rsid w:val="0016637E"/>
    <w:rsid w:val="001734E5"/>
    <w:rsid w:val="00174AA4"/>
    <w:rsid w:val="00176B21"/>
    <w:rsid w:val="001779C2"/>
    <w:rsid w:val="0018044D"/>
    <w:rsid w:val="001848D6"/>
    <w:rsid w:val="00186043"/>
    <w:rsid w:val="001861E0"/>
    <w:rsid w:val="00190A15"/>
    <w:rsid w:val="00191589"/>
    <w:rsid w:val="00194EAB"/>
    <w:rsid w:val="001A26DF"/>
    <w:rsid w:val="001A37DE"/>
    <w:rsid w:val="001A46C0"/>
    <w:rsid w:val="001A497F"/>
    <w:rsid w:val="001B3F6B"/>
    <w:rsid w:val="001B4C49"/>
    <w:rsid w:val="001B4D46"/>
    <w:rsid w:val="001B6DC9"/>
    <w:rsid w:val="001B6F8F"/>
    <w:rsid w:val="001C01E7"/>
    <w:rsid w:val="001C7934"/>
    <w:rsid w:val="001C7CF4"/>
    <w:rsid w:val="001D36FF"/>
    <w:rsid w:val="001D37D9"/>
    <w:rsid w:val="001D3A64"/>
    <w:rsid w:val="001D5A5E"/>
    <w:rsid w:val="001E085E"/>
    <w:rsid w:val="001E364F"/>
    <w:rsid w:val="001E4FCF"/>
    <w:rsid w:val="001F0704"/>
    <w:rsid w:val="001F2DE2"/>
    <w:rsid w:val="001F33E8"/>
    <w:rsid w:val="001F6104"/>
    <w:rsid w:val="001F68FD"/>
    <w:rsid w:val="001F74A1"/>
    <w:rsid w:val="001F7842"/>
    <w:rsid w:val="001F7EED"/>
    <w:rsid w:val="00201715"/>
    <w:rsid w:val="0020224C"/>
    <w:rsid w:val="00202403"/>
    <w:rsid w:val="00203101"/>
    <w:rsid w:val="00207665"/>
    <w:rsid w:val="00215C19"/>
    <w:rsid w:val="002163CB"/>
    <w:rsid w:val="002165E2"/>
    <w:rsid w:val="002239FA"/>
    <w:rsid w:val="00232D11"/>
    <w:rsid w:val="0023301A"/>
    <w:rsid w:val="002375C1"/>
    <w:rsid w:val="00237842"/>
    <w:rsid w:val="00241CEA"/>
    <w:rsid w:val="002447BD"/>
    <w:rsid w:val="00244F56"/>
    <w:rsid w:val="002459EA"/>
    <w:rsid w:val="002462D9"/>
    <w:rsid w:val="0025237A"/>
    <w:rsid w:val="00256C6A"/>
    <w:rsid w:val="00264192"/>
    <w:rsid w:val="00264487"/>
    <w:rsid w:val="00264EF9"/>
    <w:rsid w:val="002654C9"/>
    <w:rsid w:val="0026665D"/>
    <w:rsid w:val="00266AE8"/>
    <w:rsid w:val="00266EE7"/>
    <w:rsid w:val="002715F2"/>
    <w:rsid w:val="002757FB"/>
    <w:rsid w:val="002763F8"/>
    <w:rsid w:val="00276469"/>
    <w:rsid w:val="00276A68"/>
    <w:rsid w:val="00277341"/>
    <w:rsid w:val="00277742"/>
    <w:rsid w:val="0028066E"/>
    <w:rsid w:val="00281E43"/>
    <w:rsid w:val="00283818"/>
    <w:rsid w:val="0028648A"/>
    <w:rsid w:val="002867C1"/>
    <w:rsid w:val="002870AA"/>
    <w:rsid w:val="0029608C"/>
    <w:rsid w:val="002A01E1"/>
    <w:rsid w:val="002A0AEF"/>
    <w:rsid w:val="002A56DE"/>
    <w:rsid w:val="002A62D2"/>
    <w:rsid w:val="002B1892"/>
    <w:rsid w:val="002C038B"/>
    <w:rsid w:val="002C1388"/>
    <w:rsid w:val="002C14CB"/>
    <w:rsid w:val="002C4D91"/>
    <w:rsid w:val="002C6C24"/>
    <w:rsid w:val="002C7924"/>
    <w:rsid w:val="002D3D56"/>
    <w:rsid w:val="002E0677"/>
    <w:rsid w:val="002E0DE9"/>
    <w:rsid w:val="002E16FE"/>
    <w:rsid w:val="002E17CD"/>
    <w:rsid w:val="002E1C71"/>
    <w:rsid w:val="002E25F7"/>
    <w:rsid w:val="002E26D1"/>
    <w:rsid w:val="002E5B6A"/>
    <w:rsid w:val="002E761B"/>
    <w:rsid w:val="002F119C"/>
    <w:rsid w:val="002F1219"/>
    <w:rsid w:val="002F1B35"/>
    <w:rsid w:val="002F1FAC"/>
    <w:rsid w:val="002F3DBA"/>
    <w:rsid w:val="002F4991"/>
    <w:rsid w:val="002F54AD"/>
    <w:rsid w:val="002F5B25"/>
    <w:rsid w:val="002F5B6C"/>
    <w:rsid w:val="00300507"/>
    <w:rsid w:val="003008ED"/>
    <w:rsid w:val="00301708"/>
    <w:rsid w:val="0030281A"/>
    <w:rsid w:val="00302E71"/>
    <w:rsid w:val="0030557F"/>
    <w:rsid w:val="00305738"/>
    <w:rsid w:val="00310ABB"/>
    <w:rsid w:val="00311A21"/>
    <w:rsid w:val="003145C6"/>
    <w:rsid w:val="00317E9E"/>
    <w:rsid w:val="003211CC"/>
    <w:rsid w:val="00321E8F"/>
    <w:rsid w:val="00325131"/>
    <w:rsid w:val="00325E75"/>
    <w:rsid w:val="003260E0"/>
    <w:rsid w:val="00326706"/>
    <w:rsid w:val="003276AA"/>
    <w:rsid w:val="0033046F"/>
    <w:rsid w:val="00330DE6"/>
    <w:rsid w:val="00331F00"/>
    <w:rsid w:val="00332E03"/>
    <w:rsid w:val="003361E4"/>
    <w:rsid w:val="0033788F"/>
    <w:rsid w:val="0034012C"/>
    <w:rsid w:val="0034066B"/>
    <w:rsid w:val="003412C8"/>
    <w:rsid w:val="00342DC6"/>
    <w:rsid w:val="00342FFE"/>
    <w:rsid w:val="00343030"/>
    <w:rsid w:val="00345011"/>
    <w:rsid w:val="003470AC"/>
    <w:rsid w:val="00351EE1"/>
    <w:rsid w:val="00353137"/>
    <w:rsid w:val="00357748"/>
    <w:rsid w:val="00357D90"/>
    <w:rsid w:val="00361047"/>
    <w:rsid w:val="00363D43"/>
    <w:rsid w:val="00364033"/>
    <w:rsid w:val="003648E2"/>
    <w:rsid w:val="00364B6B"/>
    <w:rsid w:val="0036525E"/>
    <w:rsid w:val="00365A09"/>
    <w:rsid w:val="00367C13"/>
    <w:rsid w:val="0037047F"/>
    <w:rsid w:val="00370D8E"/>
    <w:rsid w:val="003715BD"/>
    <w:rsid w:val="00371D10"/>
    <w:rsid w:val="00377A0E"/>
    <w:rsid w:val="003801BF"/>
    <w:rsid w:val="00380231"/>
    <w:rsid w:val="00380B4A"/>
    <w:rsid w:val="003819C3"/>
    <w:rsid w:val="00384C6B"/>
    <w:rsid w:val="00387760"/>
    <w:rsid w:val="00392443"/>
    <w:rsid w:val="00396A99"/>
    <w:rsid w:val="003A073B"/>
    <w:rsid w:val="003A1505"/>
    <w:rsid w:val="003A196B"/>
    <w:rsid w:val="003A3D42"/>
    <w:rsid w:val="003A49FF"/>
    <w:rsid w:val="003B26EE"/>
    <w:rsid w:val="003B30AA"/>
    <w:rsid w:val="003B3589"/>
    <w:rsid w:val="003B4B67"/>
    <w:rsid w:val="003B55FB"/>
    <w:rsid w:val="003B5601"/>
    <w:rsid w:val="003C200E"/>
    <w:rsid w:val="003C4E58"/>
    <w:rsid w:val="003C56F2"/>
    <w:rsid w:val="003C5957"/>
    <w:rsid w:val="003C6BBA"/>
    <w:rsid w:val="003C7B99"/>
    <w:rsid w:val="003D061E"/>
    <w:rsid w:val="003D0FBE"/>
    <w:rsid w:val="003D15D7"/>
    <w:rsid w:val="003D15E2"/>
    <w:rsid w:val="003D21F3"/>
    <w:rsid w:val="003D2A07"/>
    <w:rsid w:val="003D57CE"/>
    <w:rsid w:val="003D7994"/>
    <w:rsid w:val="003E3EF6"/>
    <w:rsid w:val="003E609D"/>
    <w:rsid w:val="003E6391"/>
    <w:rsid w:val="003E67EB"/>
    <w:rsid w:val="003E7586"/>
    <w:rsid w:val="003F0466"/>
    <w:rsid w:val="003F1FDE"/>
    <w:rsid w:val="003F22B6"/>
    <w:rsid w:val="003F3691"/>
    <w:rsid w:val="003F566C"/>
    <w:rsid w:val="003F6932"/>
    <w:rsid w:val="003F696A"/>
    <w:rsid w:val="00401586"/>
    <w:rsid w:val="004016E6"/>
    <w:rsid w:val="004022DD"/>
    <w:rsid w:val="004028C9"/>
    <w:rsid w:val="004029FB"/>
    <w:rsid w:val="00405A8F"/>
    <w:rsid w:val="00406B8C"/>
    <w:rsid w:val="00407AC6"/>
    <w:rsid w:val="004120EC"/>
    <w:rsid w:val="00413930"/>
    <w:rsid w:val="00416353"/>
    <w:rsid w:val="0041728A"/>
    <w:rsid w:val="0042118F"/>
    <w:rsid w:val="0042329A"/>
    <w:rsid w:val="00423728"/>
    <w:rsid w:val="00423AC0"/>
    <w:rsid w:val="00424752"/>
    <w:rsid w:val="00425BDC"/>
    <w:rsid w:val="00427FF8"/>
    <w:rsid w:val="00430C44"/>
    <w:rsid w:val="0043194B"/>
    <w:rsid w:val="00434F4E"/>
    <w:rsid w:val="004407D8"/>
    <w:rsid w:val="0044085B"/>
    <w:rsid w:val="00441B16"/>
    <w:rsid w:val="004424E3"/>
    <w:rsid w:val="00442DFC"/>
    <w:rsid w:val="0044514A"/>
    <w:rsid w:val="004475E5"/>
    <w:rsid w:val="00450727"/>
    <w:rsid w:val="004517A1"/>
    <w:rsid w:val="0045261F"/>
    <w:rsid w:val="0045447D"/>
    <w:rsid w:val="004556B2"/>
    <w:rsid w:val="00463482"/>
    <w:rsid w:val="004644F2"/>
    <w:rsid w:val="00464CE9"/>
    <w:rsid w:val="00464D76"/>
    <w:rsid w:val="004663CA"/>
    <w:rsid w:val="00466A58"/>
    <w:rsid w:val="00471903"/>
    <w:rsid w:val="00471A11"/>
    <w:rsid w:val="00483052"/>
    <w:rsid w:val="00485630"/>
    <w:rsid w:val="00485AA6"/>
    <w:rsid w:val="00485E15"/>
    <w:rsid w:val="00491A6B"/>
    <w:rsid w:val="00491E69"/>
    <w:rsid w:val="00493E1D"/>
    <w:rsid w:val="00494027"/>
    <w:rsid w:val="00495045"/>
    <w:rsid w:val="004956D6"/>
    <w:rsid w:val="00496A88"/>
    <w:rsid w:val="00497FF9"/>
    <w:rsid w:val="004A017D"/>
    <w:rsid w:val="004A0FE5"/>
    <w:rsid w:val="004A34EC"/>
    <w:rsid w:val="004A78AF"/>
    <w:rsid w:val="004B0474"/>
    <w:rsid w:val="004B24B2"/>
    <w:rsid w:val="004B63F4"/>
    <w:rsid w:val="004B681D"/>
    <w:rsid w:val="004B72DD"/>
    <w:rsid w:val="004C06AF"/>
    <w:rsid w:val="004C23DA"/>
    <w:rsid w:val="004C2759"/>
    <w:rsid w:val="004C2FA4"/>
    <w:rsid w:val="004C51D2"/>
    <w:rsid w:val="004D1388"/>
    <w:rsid w:val="004D193D"/>
    <w:rsid w:val="004D2E44"/>
    <w:rsid w:val="004D426C"/>
    <w:rsid w:val="004D44BC"/>
    <w:rsid w:val="004D5120"/>
    <w:rsid w:val="004D6A45"/>
    <w:rsid w:val="004D704A"/>
    <w:rsid w:val="004E0A05"/>
    <w:rsid w:val="004E498B"/>
    <w:rsid w:val="004F041C"/>
    <w:rsid w:val="004F069E"/>
    <w:rsid w:val="004F3E61"/>
    <w:rsid w:val="004F56E2"/>
    <w:rsid w:val="00500D6F"/>
    <w:rsid w:val="00502B91"/>
    <w:rsid w:val="005032EE"/>
    <w:rsid w:val="00503821"/>
    <w:rsid w:val="00505992"/>
    <w:rsid w:val="005072DB"/>
    <w:rsid w:val="00511BC2"/>
    <w:rsid w:val="00511CD5"/>
    <w:rsid w:val="005140ED"/>
    <w:rsid w:val="00516FE6"/>
    <w:rsid w:val="005170D6"/>
    <w:rsid w:val="00520F3D"/>
    <w:rsid w:val="00525FF2"/>
    <w:rsid w:val="005265BC"/>
    <w:rsid w:val="00530F49"/>
    <w:rsid w:val="0053361F"/>
    <w:rsid w:val="00533D33"/>
    <w:rsid w:val="00535F4E"/>
    <w:rsid w:val="00545CAB"/>
    <w:rsid w:val="00550138"/>
    <w:rsid w:val="005535D7"/>
    <w:rsid w:val="00553CAE"/>
    <w:rsid w:val="00555657"/>
    <w:rsid w:val="00557284"/>
    <w:rsid w:val="005604C9"/>
    <w:rsid w:val="00564432"/>
    <w:rsid w:val="00570F8F"/>
    <w:rsid w:val="00571BD1"/>
    <w:rsid w:val="005761B0"/>
    <w:rsid w:val="005812D5"/>
    <w:rsid w:val="005815A2"/>
    <w:rsid w:val="00581D8F"/>
    <w:rsid w:val="00583C06"/>
    <w:rsid w:val="00584162"/>
    <w:rsid w:val="0058460A"/>
    <w:rsid w:val="00585550"/>
    <w:rsid w:val="0058729D"/>
    <w:rsid w:val="0059021D"/>
    <w:rsid w:val="0059224F"/>
    <w:rsid w:val="00592F97"/>
    <w:rsid w:val="00594871"/>
    <w:rsid w:val="00595CE2"/>
    <w:rsid w:val="005A037B"/>
    <w:rsid w:val="005A6AA1"/>
    <w:rsid w:val="005A70D1"/>
    <w:rsid w:val="005B1612"/>
    <w:rsid w:val="005B1D6F"/>
    <w:rsid w:val="005B5399"/>
    <w:rsid w:val="005B6500"/>
    <w:rsid w:val="005B66D9"/>
    <w:rsid w:val="005B67DC"/>
    <w:rsid w:val="005B6A65"/>
    <w:rsid w:val="005C078E"/>
    <w:rsid w:val="005C0A76"/>
    <w:rsid w:val="005C322E"/>
    <w:rsid w:val="005C60B7"/>
    <w:rsid w:val="005C64E2"/>
    <w:rsid w:val="005D0ADE"/>
    <w:rsid w:val="005D30B4"/>
    <w:rsid w:val="005D46AD"/>
    <w:rsid w:val="005D47D8"/>
    <w:rsid w:val="005E0ECE"/>
    <w:rsid w:val="005E3917"/>
    <w:rsid w:val="005E3A05"/>
    <w:rsid w:val="005E3C41"/>
    <w:rsid w:val="005E7150"/>
    <w:rsid w:val="005E7628"/>
    <w:rsid w:val="005F1E69"/>
    <w:rsid w:val="005F2D6E"/>
    <w:rsid w:val="005F4142"/>
    <w:rsid w:val="005F68FF"/>
    <w:rsid w:val="00601073"/>
    <w:rsid w:val="00603BA2"/>
    <w:rsid w:val="00603BBD"/>
    <w:rsid w:val="006047F8"/>
    <w:rsid w:val="00605272"/>
    <w:rsid w:val="00606703"/>
    <w:rsid w:val="00612817"/>
    <w:rsid w:val="006128DA"/>
    <w:rsid w:val="00612F00"/>
    <w:rsid w:val="00613DD5"/>
    <w:rsid w:val="00613FDF"/>
    <w:rsid w:val="006141E4"/>
    <w:rsid w:val="00616BC0"/>
    <w:rsid w:val="0062082C"/>
    <w:rsid w:val="006208F5"/>
    <w:rsid w:val="00620CFA"/>
    <w:rsid w:val="00621133"/>
    <w:rsid w:val="00621518"/>
    <w:rsid w:val="00623A4F"/>
    <w:rsid w:val="0062643B"/>
    <w:rsid w:val="00630316"/>
    <w:rsid w:val="006309CE"/>
    <w:rsid w:val="00631211"/>
    <w:rsid w:val="0063220D"/>
    <w:rsid w:val="00632B7C"/>
    <w:rsid w:val="00636C6E"/>
    <w:rsid w:val="00641799"/>
    <w:rsid w:val="00641D9E"/>
    <w:rsid w:val="00644C3D"/>
    <w:rsid w:val="006453DF"/>
    <w:rsid w:val="00647DFA"/>
    <w:rsid w:val="006508B5"/>
    <w:rsid w:val="00655B1F"/>
    <w:rsid w:val="00657C08"/>
    <w:rsid w:val="00660715"/>
    <w:rsid w:val="00661411"/>
    <w:rsid w:val="00661B28"/>
    <w:rsid w:val="00662A54"/>
    <w:rsid w:val="006677E9"/>
    <w:rsid w:val="006678EB"/>
    <w:rsid w:val="00671635"/>
    <w:rsid w:val="00676368"/>
    <w:rsid w:val="00680BCB"/>
    <w:rsid w:val="0068300C"/>
    <w:rsid w:val="00685E27"/>
    <w:rsid w:val="00686F18"/>
    <w:rsid w:val="00686F3B"/>
    <w:rsid w:val="006878E7"/>
    <w:rsid w:val="006915A9"/>
    <w:rsid w:val="00692821"/>
    <w:rsid w:val="00693364"/>
    <w:rsid w:val="0069376F"/>
    <w:rsid w:val="00694A2C"/>
    <w:rsid w:val="00695492"/>
    <w:rsid w:val="006969C0"/>
    <w:rsid w:val="006A06BE"/>
    <w:rsid w:val="006A0ECD"/>
    <w:rsid w:val="006A110B"/>
    <w:rsid w:val="006A1554"/>
    <w:rsid w:val="006A29B6"/>
    <w:rsid w:val="006A4118"/>
    <w:rsid w:val="006A4D6B"/>
    <w:rsid w:val="006A741B"/>
    <w:rsid w:val="006A7468"/>
    <w:rsid w:val="006B008F"/>
    <w:rsid w:val="006B38A8"/>
    <w:rsid w:val="006B456A"/>
    <w:rsid w:val="006B4AE9"/>
    <w:rsid w:val="006B5D8B"/>
    <w:rsid w:val="006B6D81"/>
    <w:rsid w:val="006B79B6"/>
    <w:rsid w:val="006C13E6"/>
    <w:rsid w:val="006C5C55"/>
    <w:rsid w:val="006C5D74"/>
    <w:rsid w:val="006D1C01"/>
    <w:rsid w:val="006D2894"/>
    <w:rsid w:val="006D3D96"/>
    <w:rsid w:val="006E09E7"/>
    <w:rsid w:val="006E1713"/>
    <w:rsid w:val="006E20E8"/>
    <w:rsid w:val="006E2E58"/>
    <w:rsid w:val="006E2FEC"/>
    <w:rsid w:val="006E34C3"/>
    <w:rsid w:val="006E67BF"/>
    <w:rsid w:val="006E6947"/>
    <w:rsid w:val="006E7716"/>
    <w:rsid w:val="006F6A3C"/>
    <w:rsid w:val="006F6A4D"/>
    <w:rsid w:val="006F7B7D"/>
    <w:rsid w:val="00700A24"/>
    <w:rsid w:val="00701E69"/>
    <w:rsid w:val="00704442"/>
    <w:rsid w:val="00704575"/>
    <w:rsid w:val="007108DA"/>
    <w:rsid w:val="0071433A"/>
    <w:rsid w:val="00714754"/>
    <w:rsid w:val="00716131"/>
    <w:rsid w:val="0071700A"/>
    <w:rsid w:val="00723310"/>
    <w:rsid w:val="00726168"/>
    <w:rsid w:val="007272D6"/>
    <w:rsid w:val="00731666"/>
    <w:rsid w:val="007322CE"/>
    <w:rsid w:val="007329A6"/>
    <w:rsid w:val="00734B40"/>
    <w:rsid w:val="0073700B"/>
    <w:rsid w:val="00737EF7"/>
    <w:rsid w:val="00740977"/>
    <w:rsid w:val="0074348B"/>
    <w:rsid w:val="00747183"/>
    <w:rsid w:val="00750D43"/>
    <w:rsid w:val="007540D3"/>
    <w:rsid w:val="00754BBE"/>
    <w:rsid w:val="007553A9"/>
    <w:rsid w:val="00755FCC"/>
    <w:rsid w:val="00757877"/>
    <w:rsid w:val="00757CBD"/>
    <w:rsid w:val="007640F1"/>
    <w:rsid w:val="00764995"/>
    <w:rsid w:val="00765609"/>
    <w:rsid w:val="0076627A"/>
    <w:rsid w:val="007662CC"/>
    <w:rsid w:val="007674D0"/>
    <w:rsid w:val="0077190F"/>
    <w:rsid w:val="00773126"/>
    <w:rsid w:val="00775DD0"/>
    <w:rsid w:val="007775FB"/>
    <w:rsid w:val="0078134B"/>
    <w:rsid w:val="00791924"/>
    <w:rsid w:val="00794A3F"/>
    <w:rsid w:val="00795EA6"/>
    <w:rsid w:val="00797807"/>
    <w:rsid w:val="007A259D"/>
    <w:rsid w:val="007A2BFB"/>
    <w:rsid w:val="007A721F"/>
    <w:rsid w:val="007B2948"/>
    <w:rsid w:val="007B738D"/>
    <w:rsid w:val="007B7782"/>
    <w:rsid w:val="007C0472"/>
    <w:rsid w:val="007C0832"/>
    <w:rsid w:val="007C15BB"/>
    <w:rsid w:val="007C1CAF"/>
    <w:rsid w:val="007C7180"/>
    <w:rsid w:val="007D0435"/>
    <w:rsid w:val="007D10FD"/>
    <w:rsid w:val="007D4CA8"/>
    <w:rsid w:val="007D75FE"/>
    <w:rsid w:val="007E0699"/>
    <w:rsid w:val="007E0977"/>
    <w:rsid w:val="007E1B9E"/>
    <w:rsid w:val="007E29ED"/>
    <w:rsid w:val="007E4CC3"/>
    <w:rsid w:val="007E5713"/>
    <w:rsid w:val="007F3FB7"/>
    <w:rsid w:val="007F4744"/>
    <w:rsid w:val="007F5179"/>
    <w:rsid w:val="008004BB"/>
    <w:rsid w:val="00801104"/>
    <w:rsid w:val="00801185"/>
    <w:rsid w:val="008031E1"/>
    <w:rsid w:val="008052BC"/>
    <w:rsid w:val="00805601"/>
    <w:rsid w:val="008057D9"/>
    <w:rsid w:val="008103BD"/>
    <w:rsid w:val="0081148C"/>
    <w:rsid w:val="00811A53"/>
    <w:rsid w:val="00814CC6"/>
    <w:rsid w:val="0081600C"/>
    <w:rsid w:val="00817FFA"/>
    <w:rsid w:val="00825081"/>
    <w:rsid w:val="00826BC7"/>
    <w:rsid w:val="008315F3"/>
    <w:rsid w:val="00832D14"/>
    <w:rsid w:val="0083450D"/>
    <w:rsid w:val="008363CA"/>
    <w:rsid w:val="008365B4"/>
    <w:rsid w:val="008411FE"/>
    <w:rsid w:val="0084150E"/>
    <w:rsid w:val="0084212C"/>
    <w:rsid w:val="0084520F"/>
    <w:rsid w:val="00866727"/>
    <w:rsid w:val="008670EF"/>
    <w:rsid w:val="00867EF4"/>
    <w:rsid w:val="00872285"/>
    <w:rsid w:val="008825BD"/>
    <w:rsid w:val="008833B4"/>
    <w:rsid w:val="0089386C"/>
    <w:rsid w:val="00895640"/>
    <w:rsid w:val="0089675C"/>
    <w:rsid w:val="008971CF"/>
    <w:rsid w:val="00897FCC"/>
    <w:rsid w:val="008A19DF"/>
    <w:rsid w:val="008A3CC9"/>
    <w:rsid w:val="008A474C"/>
    <w:rsid w:val="008A4C03"/>
    <w:rsid w:val="008A635C"/>
    <w:rsid w:val="008A6684"/>
    <w:rsid w:val="008A6B25"/>
    <w:rsid w:val="008B1910"/>
    <w:rsid w:val="008B3148"/>
    <w:rsid w:val="008B3C3A"/>
    <w:rsid w:val="008B3F38"/>
    <w:rsid w:val="008C0AC6"/>
    <w:rsid w:val="008C37C7"/>
    <w:rsid w:val="008C439A"/>
    <w:rsid w:val="008C7325"/>
    <w:rsid w:val="008C7A58"/>
    <w:rsid w:val="008D0458"/>
    <w:rsid w:val="008D04DC"/>
    <w:rsid w:val="008D0DE8"/>
    <w:rsid w:val="008E228B"/>
    <w:rsid w:val="008E248E"/>
    <w:rsid w:val="008E4934"/>
    <w:rsid w:val="008E6F7E"/>
    <w:rsid w:val="008F1BA5"/>
    <w:rsid w:val="008F21D6"/>
    <w:rsid w:val="008F37AB"/>
    <w:rsid w:val="008F4032"/>
    <w:rsid w:val="008F7F56"/>
    <w:rsid w:val="00901ED9"/>
    <w:rsid w:val="0090303B"/>
    <w:rsid w:val="00906B91"/>
    <w:rsid w:val="009070EC"/>
    <w:rsid w:val="0091428E"/>
    <w:rsid w:val="0091607B"/>
    <w:rsid w:val="00920792"/>
    <w:rsid w:val="00920AC1"/>
    <w:rsid w:val="00922F4A"/>
    <w:rsid w:val="0092542A"/>
    <w:rsid w:val="00925850"/>
    <w:rsid w:val="00926479"/>
    <w:rsid w:val="009272F6"/>
    <w:rsid w:val="009300DD"/>
    <w:rsid w:val="00930831"/>
    <w:rsid w:val="00931040"/>
    <w:rsid w:val="00934402"/>
    <w:rsid w:val="00935D34"/>
    <w:rsid w:val="00936933"/>
    <w:rsid w:val="0094061E"/>
    <w:rsid w:val="00944620"/>
    <w:rsid w:val="0094555A"/>
    <w:rsid w:val="0094751D"/>
    <w:rsid w:val="00950959"/>
    <w:rsid w:val="00950D93"/>
    <w:rsid w:val="00953FCA"/>
    <w:rsid w:val="009555BB"/>
    <w:rsid w:val="00955A00"/>
    <w:rsid w:val="00957415"/>
    <w:rsid w:val="009579D0"/>
    <w:rsid w:val="00961F1F"/>
    <w:rsid w:val="00963E0B"/>
    <w:rsid w:val="009642AC"/>
    <w:rsid w:val="009658B5"/>
    <w:rsid w:val="00971133"/>
    <w:rsid w:val="009722B7"/>
    <w:rsid w:val="00973600"/>
    <w:rsid w:val="00973910"/>
    <w:rsid w:val="00974063"/>
    <w:rsid w:val="00976557"/>
    <w:rsid w:val="00976F57"/>
    <w:rsid w:val="009802F7"/>
    <w:rsid w:val="00983E17"/>
    <w:rsid w:val="0098517E"/>
    <w:rsid w:val="00986B0B"/>
    <w:rsid w:val="0098746F"/>
    <w:rsid w:val="009907B2"/>
    <w:rsid w:val="00990F1F"/>
    <w:rsid w:val="0099160D"/>
    <w:rsid w:val="0099670A"/>
    <w:rsid w:val="009A0FE5"/>
    <w:rsid w:val="009A6341"/>
    <w:rsid w:val="009A7941"/>
    <w:rsid w:val="009A7B1D"/>
    <w:rsid w:val="009B17F8"/>
    <w:rsid w:val="009B2B16"/>
    <w:rsid w:val="009B2DD2"/>
    <w:rsid w:val="009B3345"/>
    <w:rsid w:val="009B37F8"/>
    <w:rsid w:val="009B52BB"/>
    <w:rsid w:val="009B5911"/>
    <w:rsid w:val="009B7626"/>
    <w:rsid w:val="009C4A13"/>
    <w:rsid w:val="009D0C07"/>
    <w:rsid w:val="009D4456"/>
    <w:rsid w:val="009D55BF"/>
    <w:rsid w:val="009D76C5"/>
    <w:rsid w:val="009E2B8C"/>
    <w:rsid w:val="009E3EA6"/>
    <w:rsid w:val="009E65B0"/>
    <w:rsid w:val="009F146F"/>
    <w:rsid w:val="009F4D27"/>
    <w:rsid w:val="009F74C3"/>
    <w:rsid w:val="009F7C85"/>
    <w:rsid w:val="009F7EB2"/>
    <w:rsid w:val="00A00ABC"/>
    <w:rsid w:val="00A02B97"/>
    <w:rsid w:val="00A030B7"/>
    <w:rsid w:val="00A0318B"/>
    <w:rsid w:val="00A05866"/>
    <w:rsid w:val="00A0703C"/>
    <w:rsid w:val="00A076E3"/>
    <w:rsid w:val="00A11C3A"/>
    <w:rsid w:val="00A12AF7"/>
    <w:rsid w:val="00A16ED3"/>
    <w:rsid w:val="00A17029"/>
    <w:rsid w:val="00A2221D"/>
    <w:rsid w:val="00A250D6"/>
    <w:rsid w:val="00A26086"/>
    <w:rsid w:val="00A263BF"/>
    <w:rsid w:val="00A276A6"/>
    <w:rsid w:val="00A3268B"/>
    <w:rsid w:val="00A33E1B"/>
    <w:rsid w:val="00A34338"/>
    <w:rsid w:val="00A3662D"/>
    <w:rsid w:val="00A37F8D"/>
    <w:rsid w:val="00A40D7F"/>
    <w:rsid w:val="00A47957"/>
    <w:rsid w:val="00A5286E"/>
    <w:rsid w:val="00A52C0C"/>
    <w:rsid w:val="00A52C75"/>
    <w:rsid w:val="00A5399C"/>
    <w:rsid w:val="00A54F13"/>
    <w:rsid w:val="00A55835"/>
    <w:rsid w:val="00A60696"/>
    <w:rsid w:val="00A60A2E"/>
    <w:rsid w:val="00A62922"/>
    <w:rsid w:val="00A629BD"/>
    <w:rsid w:val="00A62AF4"/>
    <w:rsid w:val="00A62DC9"/>
    <w:rsid w:val="00A63AF9"/>
    <w:rsid w:val="00A63DA8"/>
    <w:rsid w:val="00A64788"/>
    <w:rsid w:val="00A73BD5"/>
    <w:rsid w:val="00A75961"/>
    <w:rsid w:val="00A75A01"/>
    <w:rsid w:val="00A75E80"/>
    <w:rsid w:val="00A763E1"/>
    <w:rsid w:val="00A77644"/>
    <w:rsid w:val="00A815AE"/>
    <w:rsid w:val="00A84B84"/>
    <w:rsid w:val="00A854B5"/>
    <w:rsid w:val="00A86976"/>
    <w:rsid w:val="00A91530"/>
    <w:rsid w:val="00A926D5"/>
    <w:rsid w:val="00A93E4B"/>
    <w:rsid w:val="00A975D0"/>
    <w:rsid w:val="00AA3ABA"/>
    <w:rsid w:val="00AA3B24"/>
    <w:rsid w:val="00AA4235"/>
    <w:rsid w:val="00AA43C1"/>
    <w:rsid w:val="00AA4BDB"/>
    <w:rsid w:val="00AA5A39"/>
    <w:rsid w:val="00AA6711"/>
    <w:rsid w:val="00AA6C2C"/>
    <w:rsid w:val="00AA70C9"/>
    <w:rsid w:val="00AB2019"/>
    <w:rsid w:val="00AB2548"/>
    <w:rsid w:val="00AB3550"/>
    <w:rsid w:val="00AB595B"/>
    <w:rsid w:val="00AB6BDF"/>
    <w:rsid w:val="00AC2348"/>
    <w:rsid w:val="00AC24A7"/>
    <w:rsid w:val="00AC79AC"/>
    <w:rsid w:val="00AD5566"/>
    <w:rsid w:val="00AD5D44"/>
    <w:rsid w:val="00AD62A9"/>
    <w:rsid w:val="00AD62FD"/>
    <w:rsid w:val="00AD648B"/>
    <w:rsid w:val="00AE0D5D"/>
    <w:rsid w:val="00AE1F2F"/>
    <w:rsid w:val="00AE3340"/>
    <w:rsid w:val="00AE52C2"/>
    <w:rsid w:val="00AE6200"/>
    <w:rsid w:val="00AE798E"/>
    <w:rsid w:val="00AE7FC9"/>
    <w:rsid w:val="00AF2175"/>
    <w:rsid w:val="00AF7B83"/>
    <w:rsid w:val="00B04CD7"/>
    <w:rsid w:val="00B04F14"/>
    <w:rsid w:val="00B058C1"/>
    <w:rsid w:val="00B05DCD"/>
    <w:rsid w:val="00B06935"/>
    <w:rsid w:val="00B10D4E"/>
    <w:rsid w:val="00B24F4B"/>
    <w:rsid w:val="00B2546C"/>
    <w:rsid w:val="00B2548C"/>
    <w:rsid w:val="00B26ED7"/>
    <w:rsid w:val="00B30703"/>
    <w:rsid w:val="00B31C58"/>
    <w:rsid w:val="00B32F9C"/>
    <w:rsid w:val="00B3466A"/>
    <w:rsid w:val="00B3557B"/>
    <w:rsid w:val="00B3638C"/>
    <w:rsid w:val="00B370C3"/>
    <w:rsid w:val="00B37EF0"/>
    <w:rsid w:val="00B40138"/>
    <w:rsid w:val="00B403C2"/>
    <w:rsid w:val="00B40B69"/>
    <w:rsid w:val="00B40FBC"/>
    <w:rsid w:val="00B41905"/>
    <w:rsid w:val="00B448FA"/>
    <w:rsid w:val="00B54AE0"/>
    <w:rsid w:val="00B56B57"/>
    <w:rsid w:val="00B571A3"/>
    <w:rsid w:val="00B57BFC"/>
    <w:rsid w:val="00B6494C"/>
    <w:rsid w:val="00B67A8B"/>
    <w:rsid w:val="00B70834"/>
    <w:rsid w:val="00B71CC5"/>
    <w:rsid w:val="00B72799"/>
    <w:rsid w:val="00B72843"/>
    <w:rsid w:val="00B77DD9"/>
    <w:rsid w:val="00B81F17"/>
    <w:rsid w:val="00B83EF4"/>
    <w:rsid w:val="00B844C9"/>
    <w:rsid w:val="00B85BAB"/>
    <w:rsid w:val="00B86A1F"/>
    <w:rsid w:val="00B878B6"/>
    <w:rsid w:val="00B91BD8"/>
    <w:rsid w:val="00B921AA"/>
    <w:rsid w:val="00B93FAE"/>
    <w:rsid w:val="00BA06FD"/>
    <w:rsid w:val="00BA0B7C"/>
    <w:rsid w:val="00BA0E96"/>
    <w:rsid w:val="00BA1F28"/>
    <w:rsid w:val="00BA2BB5"/>
    <w:rsid w:val="00BB0B5E"/>
    <w:rsid w:val="00BB54C9"/>
    <w:rsid w:val="00BB7D2E"/>
    <w:rsid w:val="00BC37B7"/>
    <w:rsid w:val="00BC56A5"/>
    <w:rsid w:val="00BC7243"/>
    <w:rsid w:val="00BD2965"/>
    <w:rsid w:val="00BD463F"/>
    <w:rsid w:val="00BE2FE8"/>
    <w:rsid w:val="00BE37D8"/>
    <w:rsid w:val="00BE3DAE"/>
    <w:rsid w:val="00BE45B5"/>
    <w:rsid w:val="00BF314C"/>
    <w:rsid w:val="00BF57C8"/>
    <w:rsid w:val="00C039CE"/>
    <w:rsid w:val="00C03BBB"/>
    <w:rsid w:val="00C04A59"/>
    <w:rsid w:val="00C06B7F"/>
    <w:rsid w:val="00C1104D"/>
    <w:rsid w:val="00C1337B"/>
    <w:rsid w:val="00C15376"/>
    <w:rsid w:val="00C169C6"/>
    <w:rsid w:val="00C17D5E"/>
    <w:rsid w:val="00C20627"/>
    <w:rsid w:val="00C254BF"/>
    <w:rsid w:val="00C27628"/>
    <w:rsid w:val="00C2788F"/>
    <w:rsid w:val="00C328C6"/>
    <w:rsid w:val="00C338C8"/>
    <w:rsid w:val="00C340E8"/>
    <w:rsid w:val="00C348D3"/>
    <w:rsid w:val="00C4083F"/>
    <w:rsid w:val="00C43770"/>
    <w:rsid w:val="00C44894"/>
    <w:rsid w:val="00C47D69"/>
    <w:rsid w:val="00C5432D"/>
    <w:rsid w:val="00C56B8F"/>
    <w:rsid w:val="00C623EB"/>
    <w:rsid w:val="00C641B8"/>
    <w:rsid w:val="00C65B49"/>
    <w:rsid w:val="00C667AE"/>
    <w:rsid w:val="00C66BF2"/>
    <w:rsid w:val="00C7077D"/>
    <w:rsid w:val="00C81732"/>
    <w:rsid w:val="00C81D57"/>
    <w:rsid w:val="00C84268"/>
    <w:rsid w:val="00C849B1"/>
    <w:rsid w:val="00C84CDD"/>
    <w:rsid w:val="00C8585B"/>
    <w:rsid w:val="00C86446"/>
    <w:rsid w:val="00C87FE1"/>
    <w:rsid w:val="00C9194B"/>
    <w:rsid w:val="00C92945"/>
    <w:rsid w:val="00C94534"/>
    <w:rsid w:val="00C962F2"/>
    <w:rsid w:val="00C97409"/>
    <w:rsid w:val="00CA0E2D"/>
    <w:rsid w:val="00CA3403"/>
    <w:rsid w:val="00CA3961"/>
    <w:rsid w:val="00CA39BE"/>
    <w:rsid w:val="00CA43ED"/>
    <w:rsid w:val="00CB112B"/>
    <w:rsid w:val="00CB1940"/>
    <w:rsid w:val="00CB63CF"/>
    <w:rsid w:val="00CB676B"/>
    <w:rsid w:val="00CB7DA7"/>
    <w:rsid w:val="00CC076E"/>
    <w:rsid w:val="00CC2289"/>
    <w:rsid w:val="00CC2FF6"/>
    <w:rsid w:val="00CC4983"/>
    <w:rsid w:val="00CC5BF8"/>
    <w:rsid w:val="00CC60C9"/>
    <w:rsid w:val="00CD13D2"/>
    <w:rsid w:val="00CE7140"/>
    <w:rsid w:val="00CE73C0"/>
    <w:rsid w:val="00CE795B"/>
    <w:rsid w:val="00CF1081"/>
    <w:rsid w:val="00CF7B43"/>
    <w:rsid w:val="00D04277"/>
    <w:rsid w:val="00D063B0"/>
    <w:rsid w:val="00D06B11"/>
    <w:rsid w:val="00D076AE"/>
    <w:rsid w:val="00D07D11"/>
    <w:rsid w:val="00D110A4"/>
    <w:rsid w:val="00D11446"/>
    <w:rsid w:val="00D12DFE"/>
    <w:rsid w:val="00D24BD1"/>
    <w:rsid w:val="00D37B34"/>
    <w:rsid w:val="00D4168B"/>
    <w:rsid w:val="00D46381"/>
    <w:rsid w:val="00D50821"/>
    <w:rsid w:val="00D50A35"/>
    <w:rsid w:val="00D50FB2"/>
    <w:rsid w:val="00D52DBF"/>
    <w:rsid w:val="00D54BDF"/>
    <w:rsid w:val="00D6081F"/>
    <w:rsid w:val="00D63366"/>
    <w:rsid w:val="00D640BA"/>
    <w:rsid w:val="00D653B8"/>
    <w:rsid w:val="00D66F06"/>
    <w:rsid w:val="00D71565"/>
    <w:rsid w:val="00D715EB"/>
    <w:rsid w:val="00D725B7"/>
    <w:rsid w:val="00D74231"/>
    <w:rsid w:val="00D762D1"/>
    <w:rsid w:val="00D80378"/>
    <w:rsid w:val="00D82FEA"/>
    <w:rsid w:val="00D83E9B"/>
    <w:rsid w:val="00D842BD"/>
    <w:rsid w:val="00D852E6"/>
    <w:rsid w:val="00D85A93"/>
    <w:rsid w:val="00D8650E"/>
    <w:rsid w:val="00D91BDD"/>
    <w:rsid w:val="00D94489"/>
    <w:rsid w:val="00D94CE4"/>
    <w:rsid w:val="00D95F0D"/>
    <w:rsid w:val="00D96A46"/>
    <w:rsid w:val="00DA0355"/>
    <w:rsid w:val="00DA608F"/>
    <w:rsid w:val="00DA66AE"/>
    <w:rsid w:val="00DB24D2"/>
    <w:rsid w:val="00DC28FD"/>
    <w:rsid w:val="00DC2E17"/>
    <w:rsid w:val="00DC5491"/>
    <w:rsid w:val="00DC7283"/>
    <w:rsid w:val="00DC7450"/>
    <w:rsid w:val="00DC7591"/>
    <w:rsid w:val="00DD012B"/>
    <w:rsid w:val="00DD0144"/>
    <w:rsid w:val="00DD268C"/>
    <w:rsid w:val="00DD40B0"/>
    <w:rsid w:val="00DD427F"/>
    <w:rsid w:val="00DD591B"/>
    <w:rsid w:val="00DD5D49"/>
    <w:rsid w:val="00DE404C"/>
    <w:rsid w:val="00DE4EE0"/>
    <w:rsid w:val="00DE58D7"/>
    <w:rsid w:val="00DE69D4"/>
    <w:rsid w:val="00DE7FD5"/>
    <w:rsid w:val="00DF3F01"/>
    <w:rsid w:val="00DF59F3"/>
    <w:rsid w:val="00DF5B55"/>
    <w:rsid w:val="00DF5FA0"/>
    <w:rsid w:val="00DF7800"/>
    <w:rsid w:val="00DF7EA9"/>
    <w:rsid w:val="00E0028E"/>
    <w:rsid w:val="00E0273E"/>
    <w:rsid w:val="00E02A05"/>
    <w:rsid w:val="00E02ED7"/>
    <w:rsid w:val="00E03209"/>
    <w:rsid w:val="00E03282"/>
    <w:rsid w:val="00E03B42"/>
    <w:rsid w:val="00E04128"/>
    <w:rsid w:val="00E06A07"/>
    <w:rsid w:val="00E07A65"/>
    <w:rsid w:val="00E128FB"/>
    <w:rsid w:val="00E132A0"/>
    <w:rsid w:val="00E14A12"/>
    <w:rsid w:val="00E201D0"/>
    <w:rsid w:val="00E23914"/>
    <w:rsid w:val="00E240F1"/>
    <w:rsid w:val="00E25541"/>
    <w:rsid w:val="00E255D2"/>
    <w:rsid w:val="00E30E4C"/>
    <w:rsid w:val="00E31E10"/>
    <w:rsid w:val="00E34B82"/>
    <w:rsid w:val="00E37F6F"/>
    <w:rsid w:val="00E41735"/>
    <w:rsid w:val="00E41A59"/>
    <w:rsid w:val="00E4347B"/>
    <w:rsid w:val="00E44723"/>
    <w:rsid w:val="00E44BC1"/>
    <w:rsid w:val="00E529C0"/>
    <w:rsid w:val="00E53C37"/>
    <w:rsid w:val="00E54BEE"/>
    <w:rsid w:val="00E55458"/>
    <w:rsid w:val="00E578D7"/>
    <w:rsid w:val="00E629A1"/>
    <w:rsid w:val="00E6318E"/>
    <w:rsid w:val="00E658F2"/>
    <w:rsid w:val="00E74719"/>
    <w:rsid w:val="00E7547E"/>
    <w:rsid w:val="00E75C4D"/>
    <w:rsid w:val="00E7691F"/>
    <w:rsid w:val="00E77B8C"/>
    <w:rsid w:val="00E81DC1"/>
    <w:rsid w:val="00E82ACD"/>
    <w:rsid w:val="00E83309"/>
    <w:rsid w:val="00E84841"/>
    <w:rsid w:val="00E8687C"/>
    <w:rsid w:val="00E90698"/>
    <w:rsid w:val="00E92A64"/>
    <w:rsid w:val="00E92B0B"/>
    <w:rsid w:val="00E93AD9"/>
    <w:rsid w:val="00E94174"/>
    <w:rsid w:val="00E94273"/>
    <w:rsid w:val="00E95393"/>
    <w:rsid w:val="00EA4670"/>
    <w:rsid w:val="00EA6C78"/>
    <w:rsid w:val="00EB31B6"/>
    <w:rsid w:val="00EB662A"/>
    <w:rsid w:val="00EB6B8D"/>
    <w:rsid w:val="00EB6DCD"/>
    <w:rsid w:val="00EC2ADE"/>
    <w:rsid w:val="00EC417F"/>
    <w:rsid w:val="00EC4E72"/>
    <w:rsid w:val="00EC53CE"/>
    <w:rsid w:val="00EC5526"/>
    <w:rsid w:val="00EC5FB0"/>
    <w:rsid w:val="00EC6F3E"/>
    <w:rsid w:val="00EC7999"/>
    <w:rsid w:val="00ED2CD9"/>
    <w:rsid w:val="00ED3696"/>
    <w:rsid w:val="00ED3D35"/>
    <w:rsid w:val="00ED4F20"/>
    <w:rsid w:val="00ED69AC"/>
    <w:rsid w:val="00ED7232"/>
    <w:rsid w:val="00ED74F4"/>
    <w:rsid w:val="00EE3918"/>
    <w:rsid w:val="00EE7959"/>
    <w:rsid w:val="00EF1B48"/>
    <w:rsid w:val="00EF3C2C"/>
    <w:rsid w:val="00F03695"/>
    <w:rsid w:val="00F04A60"/>
    <w:rsid w:val="00F05B5D"/>
    <w:rsid w:val="00F07A95"/>
    <w:rsid w:val="00F1089E"/>
    <w:rsid w:val="00F1099A"/>
    <w:rsid w:val="00F12E0D"/>
    <w:rsid w:val="00F13839"/>
    <w:rsid w:val="00F16364"/>
    <w:rsid w:val="00F16C3F"/>
    <w:rsid w:val="00F2099E"/>
    <w:rsid w:val="00F21C98"/>
    <w:rsid w:val="00F24999"/>
    <w:rsid w:val="00F250C3"/>
    <w:rsid w:val="00F27FF8"/>
    <w:rsid w:val="00F31587"/>
    <w:rsid w:val="00F33047"/>
    <w:rsid w:val="00F344C6"/>
    <w:rsid w:val="00F40E33"/>
    <w:rsid w:val="00F41E1E"/>
    <w:rsid w:val="00F45684"/>
    <w:rsid w:val="00F6303C"/>
    <w:rsid w:val="00F64073"/>
    <w:rsid w:val="00F65F83"/>
    <w:rsid w:val="00F673A6"/>
    <w:rsid w:val="00F71A7C"/>
    <w:rsid w:val="00F71BD8"/>
    <w:rsid w:val="00F71CC3"/>
    <w:rsid w:val="00F728B5"/>
    <w:rsid w:val="00F74A66"/>
    <w:rsid w:val="00F75FED"/>
    <w:rsid w:val="00F77AD5"/>
    <w:rsid w:val="00F77B3D"/>
    <w:rsid w:val="00F77E99"/>
    <w:rsid w:val="00F802D3"/>
    <w:rsid w:val="00F864D5"/>
    <w:rsid w:val="00F87494"/>
    <w:rsid w:val="00F87F59"/>
    <w:rsid w:val="00F90DC5"/>
    <w:rsid w:val="00F93807"/>
    <w:rsid w:val="00F9529B"/>
    <w:rsid w:val="00F95F80"/>
    <w:rsid w:val="00F969D5"/>
    <w:rsid w:val="00F97328"/>
    <w:rsid w:val="00FA3765"/>
    <w:rsid w:val="00FA5C70"/>
    <w:rsid w:val="00FA5D78"/>
    <w:rsid w:val="00FA731A"/>
    <w:rsid w:val="00FB0387"/>
    <w:rsid w:val="00FB113A"/>
    <w:rsid w:val="00FB1C0D"/>
    <w:rsid w:val="00FB442C"/>
    <w:rsid w:val="00FB59E9"/>
    <w:rsid w:val="00FB6A87"/>
    <w:rsid w:val="00FC19A1"/>
    <w:rsid w:val="00FC1A61"/>
    <w:rsid w:val="00FC40EF"/>
    <w:rsid w:val="00FC41A1"/>
    <w:rsid w:val="00FC699F"/>
    <w:rsid w:val="00FD0B3B"/>
    <w:rsid w:val="00FD5AE7"/>
    <w:rsid w:val="00FE02C8"/>
    <w:rsid w:val="00FE0E7D"/>
    <w:rsid w:val="00FE1268"/>
    <w:rsid w:val="00FE31C5"/>
    <w:rsid w:val="00FE54A4"/>
    <w:rsid w:val="00FE68DC"/>
    <w:rsid w:val="00FE75C6"/>
    <w:rsid w:val="00FF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pPr>
      <w:keepNext/>
      <w:numPr>
        <w:ilvl w:val="1"/>
        <w:numId w:val="1"/>
      </w:numPr>
      <w:ind w:left="709" w:firstLine="0"/>
      <w:outlineLvl w:val="1"/>
    </w:pPr>
    <w:rPr>
      <w:sz w:val="28"/>
    </w:rPr>
  </w:style>
  <w:style w:type="paragraph" w:styleId="3">
    <w:name w:val="heading 3"/>
    <w:basedOn w:val="a"/>
    <w:next w:val="a"/>
    <w:qFormat/>
    <w:pPr>
      <w:keepNext/>
      <w:numPr>
        <w:ilvl w:val="2"/>
        <w:numId w:val="1"/>
      </w:numPr>
      <w:spacing w:before="240" w:after="60"/>
      <w:outlineLvl w:val="2"/>
    </w:pPr>
    <w:rPr>
      <w:rFonts w:ascii="Arial" w:hAnsi="Arial" w:cs="Arial"/>
      <w:b/>
      <w:sz w:val="26"/>
      <w:lang w:val="x-none"/>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keepNext/>
      <w:keepLines/>
      <w:numPr>
        <w:ilvl w:val="4"/>
        <w:numId w:val="1"/>
      </w:numPr>
      <w:spacing w:before="200" w:line="276" w:lineRule="auto"/>
      <w:outlineLvl w:val="4"/>
    </w:pPr>
    <w:rPr>
      <w:rFonts w:ascii="Cambria" w:hAnsi="Cambria" w:cs="Cambria"/>
      <w:color w:val="243F60"/>
    </w:rPr>
  </w:style>
  <w:style w:type="paragraph" w:styleId="6">
    <w:name w:val="heading 6"/>
    <w:basedOn w:val="a"/>
    <w:next w:val="a"/>
    <w:qFormat/>
    <w:pPr>
      <w:numPr>
        <w:ilvl w:val="5"/>
        <w:numId w:val="1"/>
      </w:numPr>
      <w:spacing w:before="240" w:after="60"/>
      <w:ind w:hanging="432"/>
      <w:outlineLvl w:val="5"/>
    </w:pPr>
    <w:rPr>
      <w:b/>
      <w:bCs/>
    </w:rPr>
  </w:style>
  <w:style w:type="paragraph" w:styleId="7">
    <w:name w:val="heading 7"/>
    <w:basedOn w:val="a"/>
    <w:next w:val="a"/>
    <w:qFormat/>
    <w:pPr>
      <w:keepNext/>
      <w:keepLines/>
      <w:numPr>
        <w:ilvl w:val="6"/>
        <w:numId w:val="1"/>
      </w:numPr>
      <w:spacing w:before="200" w:line="276" w:lineRule="auto"/>
      <w:outlineLvl w:val="6"/>
    </w:pPr>
    <w:rPr>
      <w:rFonts w:ascii="Cambria" w:hAnsi="Cambria" w:cs="Cambria"/>
      <w:i/>
      <w:iCs/>
      <w:color w:val="404040"/>
    </w:rPr>
  </w:style>
  <w:style w:type="paragraph" w:styleId="8">
    <w:name w:val="heading 8"/>
    <w:basedOn w:val="a"/>
    <w:next w:val="a"/>
    <w:qFormat/>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20">
    <w:name w:val="Заголовок 2 Знак"/>
    <w:rPr>
      <w:sz w:val="28"/>
    </w:rPr>
  </w:style>
  <w:style w:type="character" w:customStyle="1" w:styleId="30">
    <w:name w:val="Заголовок 3 Знак"/>
    <w:rPr>
      <w:rFonts w:ascii="Cambria" w:eastAsia="Times New Roman" w:hAnsi="Cambria" w:cs="Times New Roman"/>
      <w:b/>
      <w:bCs/>
      <w:color w:val="4F81BD"/>
    </w:rPr>
  </w:style>
  <w:style w:type="character" w:customStyle="1" w:styleId="40">
    <w:name w:val="Заголовок 4 Знак"/>
    <w:rPr>
      <w:b/>
      <w:bCs/>
      <w:sz w:val="28"/>
      <w:szCs w:val="28"/>
    </w:rPr>
  </w:style>
  <w:style w:type="character" w:customStyle="1" w:styleId="50">
    <w:name w:val="Заголовок 5 Знак"/>
    <w:rPr>
      <w:rFonts w:ascii="Cambria" w:hAnsi="Cambria" w:cs="Cambria"/>
      <w:color w:val="243F60"/>
    </w:rPr>
  </w:style>
  <w:style w:type="character" w:customStyle="1" w:styleId="60">
    <w:name w:val="Заголовок 6 Знак"/>
    <w:rPr>
      <w:b/>
      <w:bCs/>
    </w:rPr>
  </w:style>
  <w:style w:type="character" w:customStyle="1" w:styleId="70">
    <w:name w:val="Заголовок 7 Знак"/>
    <w:rPr>
      <w:rFonts w:ascii="Cambria" w:hAnsi="Cambria" w:cs="Cambria"/>
      <w:i/>
      <w:iCs/>
      <w:color w:val="404040"/>
    </w:rPr>
  </w:style>
  <w:style w:type="character" w:customStyle="1" w:styleId="80">
    <w:name w:val="Заголовок 8 Знак"/>
    <w:rPr>
      <w:rFonts w:ascii="Cambria" w:hAnsi="Cambria" w:cs="Cambria"/>
      <w:color w:val="404040"/>
    </w:rPr>
  </w:style>
  <w:style w:type="character" w:customStyle="1" w:styleId="90">
    <w:name w:val="Заголовок 9 Знак"/>
    <w:rPr>
      <w:rFonts w:ascii="Cambria" w:hAnsi="Cambria" w:cs="Cambria"/>
      <w:i/>
      <w:iCs/>
      <w:color w:val="404040"/>
    </w:rPr>
  </w:style>
  <w:style w:type="character" w:customStyle="1" w:styleId="11">
    <w:name w:val="Заголовок 1 Знак"/>
    <w:rPr>
      <w:rFonts w:ascii="AG Souvenir" w:hAnsi="AG Souvenir" w:cs="AG Souvenir"/>
      <w:b/>
      <w:spacing w:val="38"/>
      <w:sz w:val="28"/>
    </w:rPr>
  </w:style>
  <w:style w:type="character" w:customStyle="1" w:styleId="31">
    <w:name w:val="Заголовок 3 Знак1"/>
    <w:rPr>
      <w:rFonts w:ascii="Arial" w:hAnsi="Arial" w:cs="Arial"/>
      <w:b/>
      <w:sz w:val="26"/>
    </w:rPr>
  </w:style>
  <w:style w:type="character" w:customStyle="1" w:styleId="a5">
    <w:name w:val="Основной текст Знак"/>
    <w:rPr>
      <w:sz w:val="28"/>
    </w:rPr>
  </w:style>
  <w:style w:type="character" w:customStyle="1" w:styleId="a6">
    <w:name w:val="Основной текст с отступом Знак"/>
    <w:rPr>
      <w:sz w:val="28"/>
    </w:rPr>
  </w:style>
  <w:style w:type="character" w:customStyle="1" w:styleId="a7">
    <w:name w:val="Нижний колонтитул Знак"/>
    <w:basedOn w:val="10"/>
  </w:style>
  <w:style w:type="character" w:customStyle="1" w:styleId="a8">
    <w:name w:val="Верхний колонтитул Знак"/>
    <w:basedOn w:val="10"/>
  </w:style>
  <w:style w:type="character" w:customStyle="1" w:styleId="HTML">
    <w:name w:val="Стандартный HTML Знак"/>
    <w:rPr>
      <w:rFonts w:ascii="Courier New" w:hAnsi="Courier New" w:cs="Courier New"/>
    </w:rPr>
  </w:style>
  <w:style w:type="character" w:customStyle="1" w:styleId="HTML1">
    <w:name w:val="Стандартный HTML Знак1"/>
    <w:rPr>
      <w:rFonts w:ascii="Consolas" w:hAnsi="Consolas" w:cs="Consolas"/>
    </w:rPr>
  </w:style>
  <w:style w:type="character" w:customStyle="1" w:styleId="a9">
    <w:name w:val="Текст сноски Знак"/>
    <w:rPr>
      <w:sz w:val="24"/>
    </w:rPr>
  </w:style>
  <w:style w:type="character" w:customStyle="1" w:styleId="12">
    <w:name w:val="Текст сноски Знак1"/>
    <w:basedOn w:val="10"/>
  </w:style>
  <w:style w:type="character" w:customStyle="1" w:styleId="aa">
    <w:name w:val="Текст концевой сноски Знак"/>
    <w:basedOn w:val="10"/>
  </w:style>
  <w:style w:type="character" w:customStyle="1" w:styleId="13">
    <w:name w:val="Текст концевой сноски Знак1"/>
    <w:basedOn w:val="10"/>
  </w:style>
  <w:style w:type="character" w:customStyle="1" w:styleId="ab">
    <w:name w:val="Название Знак"/>
    <w:rPr>
      <w:rFonts w:ascii="Cambria" w:hAnsi="Cambria" w:cs="Cambria"/>
      <w:color w:val="17365D"/>
      <w:spacing w:val="5"/>
      <w:kern w:val="1"/>
      <w:sz w:val="52"/>
      <w:szCs w:val="52"/>
    </w:rPr>
  </w:style>
  <w:style w:type="character" w:customStyle="1" w:styleId="14">
    <w:name w:val="Название Знак1"/>
    <w:rPr>
      <w:rFonts w:ascii="Cambria" w:eastAsia="Times New Roman" w:hAnsi="Cambria" w:cs="Times New Roman"/>
      <w:color w:val="17365D"/>
      <w:spacing w:val="5"/>
      <w:kern w:val="1"/>
      <w:sz w:val="52"/>
      <w:szCs w:val="52"/>
    </w:rPr>
  </w:style>
  <w:style w:type="character" w:customStyle="1" w:styleId="ac">
    <w:name w:val="Подзаголовок Знак"/>
    <w:rPr>
      <w:rFonts w:ascii="Cambria" w:hAnsi="Cambria" w:cs="Cambria"/>
      <w:i/>
      <w:iCs/>
      <w:color w:val="4F81BD"/>
      <w:spacing w:val="15"/>
      <w:sz w:val="24"/>
      <w:szCs w:val="24"/>
    </w:rPr>
  </w:style>
  <w:style w:type="character" w:customStyle="1" w:styleId="15">
    <w:name w:val="Подзаголовок Знак1"/>
    <w:rPr>
      <w:rFonts w:ascii="Cambria" w:eastAsia="Times New Roman" w:hAnsi="Cambria" w:cs="Times New Roman"/>
      <w:i/>
      <w:iCs/>
      <w:color w:val="4F81BD"/>
      <w:spacing w:val="15"/>
      <w:sz w:val="24"/>
      <w:szCs w:val="24"/>
    </w:rPr>
  </w:style>
  <w:style w:type="character" w:customStyle="1" w:styleId="21">
    <w:name w:val="Основной текст 2 Знак"/>
    <w:rPr>
      <w:sz w:val="24"/>
      <w:szCs w:val="24"/>
    </w:rPr>
  </w:style>
  <w:style w:type="character" w:customStyle="1" w:styleId="210">
    <w:name w:val="Основной текст 2 Знак1"/>
    <w:basedOn w:val="10"/>
  </w:style>
  <w:style w:type="character" w:customStyle="1" w:styleId="22">
    <w:name w:val="Основной текст с отступом 2 Знак"/>
    <w:basedOn w:val="10"/>
  </w:style>
  <w:style w:type="character" w:customStyle="1" w:styleId="211">
    <w:name w:val="Основной текст с отступом 2 Знак1"/>
    <w:basedOn w:val="10"/>
  </w:style>
  <w:style w:type="character" w:customStyle="1" w:styleId="32">
    <w:name w:val="Основной текст с отступом 3 Знак"/>
    <w:rPr>
      <w:sz w:val="16"/>
    </w:rPr>
  </w:style>
  <w:style w:type="character" w:customStyle="1" w:styleId="310">
    <w:name w:val="Основной текст с отступом 3 Знак1"/>
    <w:rPr>
      <w:sz w:val="16"/>
      <w:szCs w:val="16"/>
    </w:rPr>
  </w:style>
  <w:style w:type="character" w:customStyle="1" w:styleId="ad">
    <w:name w:val="Схема документа Знак"/>
    <w:rPr>
      <w:rFonts w:ascii="Tahoma" w:hAnsi="Tahoma" w:cs="Tahoma"/>
      <w:shd w:val="clear" w:color="auto" w:fill="000080"/>
    </w:rPr>
  </w:style>
  <w:style w:type="character" w:customStyle="1" w:styleId="16">
    <w:name w:val="Схема документа Знак1"/>
    <w:rPr>
      <w:rFonts w:ascii="Tahoma" w:hAnsi="Tahoma" w:cs="Tahoma"/>
      <w:sz w:val="16"/>
      <w:szCs w:val="16"/>
    </w:rPr>
  </w:style>
  <w:style w:type="character" w:customStyle="1" w:styleId="ae">
    <w:name w:val="Текст Знак"/>
    <w:rPr>
      <w:rFonts w:ascii="Courier New" w:hAnsi="Courier New" w:cs="Courier New"/>
    </w:rPr>
  </w:style>
  <w:style w:type="character" w:customStyle="1" w:styleId="17">
    <w:name w:val="Текст Знак1"/>
    <w:rPr>
      <w:rFonts w:ascii="Consolas" w:hAnsi="Consolas" w:cs="Consolas"/>
      <w:sz w:val="21"/>
      <w:szCs w:val="21"/>
    </w:rPr>
  </w:style>
  <w:style w:type="character" w:customStyle="1" w:styleId="af">
    <w:name w:val="Без интервала Знак"/>
    <w:rPr>
      <w:rFonts w:ascii="Calibri" w:hAnsi="Calibri" w:cs="Calibri"/>
      <w:sz w:val="22"/>
      <w:szCs w:val="22"/>
      <w:lang w:val="ru-RU" w:bidi="ar-SA"/>
    </w:rPr>
  </w:style>
  <w:style w:type="character" w:customStyle="1" w:styleId="af0">
    <w:name w:val="Абзац списка Знак"/>
    <w:rPr>
      <w:rFonts w:ascii="Calibri" w:hAnsi="Calibri" w:cs="Calibri"/>
      <w:sz w:val="22"/>
      <w:szCs w:val="22"/>
    </w:rPr>
  </w:style>
  <w:style w:type="character" w:customStyle="1" w:styleId="23">
    <w:name w:val="Цитата 2 Знак"/>
    <w:rPr>
      <w:rFonts w:ascii="Calibri" w:hAnsi="Calibri" w:cs="Calibri"/>
      <w:i/>
      <w:iCs/>
      <w:color w:val="000000"/>
    </w:rPr>
  </w:style>
  <w:style w:type="character" w:customStyle="1" w:styleId="212">
    <w:name w:val="Цитата 2 Знак1"/>
    <w:rPr>
      <w:i/>
      <w:iCs/>
      <w:color w:val="000000"/>
    </w:rPr>
  </w:style>
  <w:style w:type="character" w:customStyle="1" w:styleId="af1">
    <w:name w:val="Выделенная цитата Знак"/>
    <w:rPr>
      <w:rFonts w:ascii="Calibri" w:hAnsi="Calibri" w:cs="Calibri"/>
      <w:b/>
      <w:bCs/>
      <w:i/>
      <w:iCs/>
      <w:color w:val="4F81BD"/>
    </w:rPr>
  </w:style>
  <w:style w:type="character" w:customStyle="1" w:styleId="18">
    <w:name w:val="Выделенная цитата Знак1"/>
    <w:rPr>
      <w:b/>
      <w:bCs/>
      <w:i/>
      <w:iCs/>
      <w:color w:val="4F81BD"/>
    </w:rPr>
  </w:style>
  <w:style w:type="character" w:customStyle="1" w:styleId="ConsPlusNonformat">
    <w:name w:val="ConsPlusNonformat Знак"/>
    <w:rPr>
      <w:rFonts w:ascii="Courier New" w:hAnsi="Courier New" w:cs="Courier New"/>
      <w:sz w:val="22"/>
      <w:szCs w:val="22"/>
      <w:lang w:val="ru-RU" w:bidi="ar-SA"/>
    </w:rPr>
  </w:style>
  <w:style w:type="character" w:customStyle="1" w:styleId="QuoteChar">
    <w:name w:val="Quote Char"/>
    <w:rPr>
      <w:i/>
      <w:color w:val="000000"/>
    </w:rPr>
  </w:style>
  <w:style w:type="character" w:customStyle="1" w:styleId="IntenseQuoteChar">
    <w:name w:val="Intense Quote Char"/>
    <w:rPr>
      <w:b/>
      <w:i/>
      <w:color w:val="4F81BD"/>
    </w:rPr>
  </w:style>
  <w:style w:type="character" w:customStyle="1" w:styleId="af2">
    <w:name w:val="Основной текст_"/>
    <w:rPr>
      <w:sz w:val="29"/>
      <w:szCs w:val="29"/>
      <w:shd w:val="clear" w:color="auto" w:fill="FFFFFF"/>
    </w:rPr>
  </w:style>
  <w:style w:type="character" w:customStyle="1" w:styleId="af3">
    <w:name w:val="Таб_текст Знак"/>
    <w:rPr>
      <w:rFonts w:ascii="Cambria" w:hAnsi="Cambria" w:cs="Cambria"/>
      <w:sz w:val="24"/>
      <w:szCs w:val="22"/>
    </w:rPr>
  </w:style>
  <w:style w:type="character" w:customStyle="1" w:styleId="FontStyle29">
    <w:name w:val="Font Style29"/>
    <w:rPr>
      <w:rFonts w:ascii="Times New Roman" w:hAnsi="Times New Roman" w:cs="Times New Roman"/>
      <w:sz w:val="26"/>
      <w:szCs w:val="26"/>
    </w:rPr>
  </w:style>
  <w:style w:type="paragraph" w:customStyle="1" w:styleId="af4">
    <w:name w:val="Заголовок"/>
    <w:basedOn w:val="a"/>
    <w:next w:val="a"/>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5">
    <w:name w:val="Body Text"/>
    <w:basedOn w:val="a"/>
    <w:rPr>
      <w:sz w:val="28"/>
    </w:rPr>
  </w:style>
  <w:style w:type="paragraph" w:styleId="af6">
    <w:name w:val="List"/>
    <w:basedOn w:val="af5"/>
    <w:rPr>
      <w:rFonts w:cs="Mangal"/>
    </w:rPr>
  </w:style>
  <w:style w:type="paragraph" w:styleId="af7">
    <w:name w:val="caption"/>
    <w:basedOn w:val="a"/>
    <w:qFormat/>
    <w:pPr>
      <w:suppressLineNumbers/>
      <w:spacing w:before="120" w:after="120"/>
    </w:pPr>
    <w:rPr>
      <w:rFonts w:cs="Mangal"/>
      <w:i/>
      <w:iCs/>
      <w:sz w:val="24"/>
      <w:szCs w:val="24"/>
    </w:rPr>
  </w:style>
  <w:style w:type="paragraph" w:customStyle="1" w:styleId="19">
    <w:name w:val="Указатель1"/>
    <w:basedOn w:val="a"/>
    <w:pPr>
      <w:suppressLineNumbers/>
    </w:pPr>
    <w:rPr>
      <w:rFonts w:cs="Mangal"/>
    </w:rPr>
  </w:style>
  <w:style w:type="paragraph" w:styleId="af8">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f9">
    <w:name w:val="footer"/>
    <w:basedOn w:val="a"/>
  </w:style>
  <w:style w:type="paragraph" w:styleId="afa">
    <w:name w:val="header"/>
    <w:basedOn w:val="a"/>
  </w:style>
  <w:style w:type="paragraph" w:styleId="afb">
    <w:name w:val="Balloon Text"/>
    <w:basedOn w:val="a"/>
    <w:rPr>
      <w:rFonts w:ascii="Tahoma" w:hAnsi="Tahoma" w:cs="Tahoma"/>
      <w:sz w:val="16"/>
      <w:szCs w:val="16"/>
    </w:rPr>
  </w:style>
  <w:style w:type="paragraph" w:styleId="HTML0">
    <w:name w:val="HTML Preformatted"/>
    <w:basedOn w:val="a"/>
    <w:rPr>
      <w:rFonts w:ascii="Courier New" w:hAnsi="Courier New" w:cs="Courier New"/>
    </w:rPr>
  </w:style>
  <w:style w:type="paragraph" w:styleId="afc">
    <w:name w:val="footnote text"/>
    <w:basedOn w:val="a"/>
    <w:rPr>
      <w:sz w:val="24"/>
      <w:lang w:val="x-none"/>
    </w:rPr>
  </w:style>
  <w:style w:type="paragraph" w:styleId="afd">
    <w:name w:val="endnote text"/>
    <w:basedOn w:val="a"/>
  </w:style>
  <w:style w:type="paragraph" w:styleId="afe">
    <w:name w:val="Subtitle"/>
    <w:basedOn w:val="a"/>
    <w:next w:val="a"/>
    <w:qFormat/>
    <w:pPr>
      <w:spacing w:after="200" w:line="276" w:lineRule="auto"/>
    </w:pPr>
    <w:rPr>
      <w:rFonts w:ascii="Cambria" w:hAnsi="Cambria" w:cs="Cambria"/>
      <w:i/>
      <w:iCs/>
      <w:color w:val="4F81BD"/>
      <w:spacing w:val="15"/>
      <w:sz w:val="24"/>
      <w:szCs w:val="24"/>
    </w:rPr>
  </w:style>
  <w:style w:type="paragraph" w:customStyle="1" w:styleId="213">
    <w:name w:val="Основной текст 21"/>
    <w:basedOn w:val="a"/>
    <w:pPr>
      <w:spacing w:after="120" w:line="480" w:lineRule="auto"/>
    </w:pPr>
    <w:rPr>
      <w:sz w:val="24"/>
      <w:szCs w:val="24"/>
    </w:rPr>
  </w:style>
  <w:style w:type="paragraph" w:customStyle="1" w:styleId="214">
    <w:name w:val="Основной текст с отступом 21"/>
    <w:basedOn w:val="a"/>
    <w:qFormat/>
    <w:pPr>
      <w:widowControl w:val="0"/>
      <w:autoSpaceDE w:val="0"/>
      <w:spacing w:after="120" w:line="480" w:lineRule="auto"/>
      <w:ind w:left="283"/>
    </w:pPr>
  </w:style>
  <w:style w:type="paragraph" w:customStyle="1" w:styleId="311">
    <w:name w:val="Основной текст с отступом 31"/>
    <w:basedOn w:val="a"/>
    <w:pPr>
      <w:spacing w:after="120"/>
      <w:ind w:left="283"/>
      <w:jc w:val="both"/>
    </w:pPr>
    <w:rPr>
      <w:sz w:val="16"/>
    </w:rPr>
  </w:style>
  <w:style w:type="paragraph" w:customStyle="1" w:styleId="1a">
    <w:name w:val="Схема документа1"/>
    <w:basedOn w:val="a"/>
    <w:pPr>
      <w:shd w:val="clear" w:color="auto" w:fill="000080"/>
    </w:pPr>
    <w:rPr>
      <w:rFonts w:ascii="Tahoma" w:hAnsi="Tahoma" w:cs="Tahoma"/>
    </w:rPr>
  </w:style>
  <w:style w:type="paragraph" w:customStyle="1" w:styleId="1b">
    <w:name w:val="Текст1"/>
    <w:basedOn w:val="a"/>
    <w:rPr>
      <w:rFonts w:ascii="Courier New" w:hAnsi="Courier New" w:cs="Courier New"/>
    </w:rPr>
  </w:style>
  <w:style w:type="paragraph" w:styleId="aff">
    <w:name w:val="No Spacing"/>
    <w:qFormat/>
    <w:pPr>
      <w:suppressAutoHyphens/>
    </w:pPr>
    <w:rPr>
      <w:rFonts w:ascii="Calibri" w:hAnsi="Calibri" w:cs="Calibri"/>
      <w:sz w:val="22"/>
      <w:szCs w:val="22"/>
      <w:lang w:eastAsia="zh-CN"/>
    </w:rPr>
  </w:style>
  <w:style w:type="paragraph" w:styleId="aff0">
    <w:name w:val="List Paragraph"/>
    <w:basedOn w:val="a"/>
    <w:qFormat/>
    <w:pPr>
      <w:spacing w:after="200" w:line="276" w:lineRule="auto"/>
      <w:ind w:left="720"/>
    </w:pPr>
    <w:rPr>
      <w:rFonts w:ascii="Calibri" w:hAnsi="Calibri" w:cs="Calibri"/>
      <w:sz w:val="22"/>
      <w:szCs w:val="22"/>
      <w:lang w:val="x-none"/>
    </w:rPr>
  </w:style>
  <w:style w:type="paragraph" w:styleId="24">
    <w:name w:val="Quote"/>
    <w:basedOn w:val="a"/>
    <w:next w:val="a"/>
    <w:qFormat/>
    <w:pPr>
      <w:spacing w:after="200" w:line="276" w:lineRule="auto"/>
    </w:pPr>
    <w:rPr>
      <w:rFonts w:ascii="Calibri" w:hAnsi="Calibri" w:cs="Calibri"/>
      <w:i/>
      <w:iCs/>
      <w:color w:val="000000"/>
    </w:rPr>
  </w:style>
  <w:style w:type="paragraph" w:styleId="aff1">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rPr>
  </w:style>
  <w:style w:type="paragraph" w:customStyle="1" w:styleId="ConsPlusNonformat0">
    <w:name w:val="ConsPlusNonformat"/>
    <w:pPr>
      <w:widowControl w:val="0"/>
      <w:suppressAutoHyphens/>
      <w:autoSpaceDE w:val="0"/>
    </w:pPr>
    <w:rPr>
      <w:rFonts w:ascii="Courier New" w:hAnsi="Courier New" w:cs="Courier New"/>
      <w:sz w:val="22"/>
      <w:szCs w:val="22"/>
      <w:lang w:eastAsia="zh-CN"/>
    </w:rPr>
  </w:style>
  <w:style w:type="paragraph" w:customStyle="1" w:styleId="215">
    <w:name w:val="Цитата 21"/>
    <w:basedOn w:val="a"/>
    <w:next w:val="a"/>
    <w:pPr>
      <w:spacing w:after="200" w:line="276" w:lineRule="auto"/>
    </w:pPr>
    <w:rPr>
      <w:i/>
      <w:color w:val="000000"/>
      <w:lang w:val="x-none"/>
    </w:rPr>
  </w:style>
  <w:style w:type="paragraph" w:customStyle="1" w:styleId="1c">
    <w:name w:val="Выделенная цитата1"/>
    <w:basedOn w:val="a"/>
    <w:next w:val="a"/>
    <w:pPr>
      <w:pBdr>
        <w:top w:val="none" w:sz="0" w:space="0" w:color="000000"/>
        <w:left w:val="none" w:sz="0" w:space="0" w:color="000000"/>
        <w:bottom w:val="single" w:sz="4" w:space="4" w:color="4F81BD"/>
        <w:right w:val="none" w:sz="0" w:space="0" w:color="000000"/>
      </w:pBdr>
      <w:spacing w:before="200" w:after="280" w:line="276" w:lineRule="auto"/>
      <w:ind w:left="936" w:right="936"/>
    </w:pPr>
    <w:rPr>
      <w:b/>
      <w:i/>
      <w:color w:val="4F81BD"/>
      <w:lang w:val="x-none"/>
    </w:rPr>
  </w:style>
  <w:style w:type="paragraph" w:customStyle="1" w:styleId="1d">
    <w:name w:val="Основной текст1"/>
    <w:basedOn w:val="a"/>
    <w:pPr>
      <w:shd w:val="clear" w:color="auto" w:fill="FFFFFF"/>
      <w:spacing w:before="300" w:line="317" w:lineRule="exact"/>
      <w:jc w:val="both"/>
    </w:pPr>
    <w:rPr>
      <w:sz w:val="29"/>
      <w:szCs w:val="29"/>
      <w:lang w:val="x-none"/>
    </w:rPr>
  </w:style>
  <w:style w:type="paragraph" w:customStyle="1" w:styleId="aff2">
    <w:name w:val="Таб_текст"/>
    <w:basedOn w:val="aff"/>
    <w:rPr>
      <w:rFonts w:ascii="Cambria" w:hAnsi="Cambria" w:cs="Times New Roman"/>
      <w:sz w:val="24"/>
      <w:lang w:val="x-none"/>
    </w:rPr>
  </w:style>
  <w:style w:type="paragraph" w:customStyle="1" w:styleId="aff3">
    <w:name w:val="Знак Знак Знак Знак"/>
    <w:basedOn w:val="a"/>
    <w:pPr>
      <w:spacing w:before="280" w:after="280"/>
    </w:pPr>
    <w:rPr>
      <w:rFonts w:ascii="Tahoma" w:hAnsi="Tahoma" w:cs="Tahoma"/>
      <w:lang w:val="en-US"/>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Standard">
    <w:name w:val="Standard"/>
    <w:pPr>
      <w:widowControl w:val="0"/>
      <w:suppressAutoHyphens/>
      <w:textAlignment w:val="baseline"/>
    </w:pPr>
    <w:rPr>
      <w:rFonts w:eastAsia="Andale Sans UI"/>
      <w:kern w:val="1"/>
      <w:sz w:val="24"/>
      <w:szCs w:val="24"/>
      <w:lang w:val="de-DE" w:eastAsia="zh-CN" w:bidi="fa-IR"/>
    </w:rPr>
  </w:style>
  <w:style w:type="paragraph" w:customStyle="1" w:styleId="aff4">
    <w:name w:val="Содержимое таблицы"/>
    <w:basedOn w:val="a"/>
    <w:pPr>
      <w:suppressLineNumbers/>
    </w:pPr>
  </w:style>
  <w:style w:type="paragraph" w:customStyle="1" w:styleId="aff5">
    <w:name w:val="Заголовок таблицы"/>
    <w:basedOn w:val="aff4"/>
    <w:pPr>
      <w:jc w:val="center"/>
    </w:pPr>
    <w:rPr>
      <w:b/>
      <w:bCs/>
    </w:rPr>
  </w:style>
  <w:style w:type="table" w:styleId="aff6">
    <w:name w:val="Table Grid"/>
    <w:basedOn w:val="a1"/>
    <w:uiPriority w:val="59"/>
    <w:rsid w:val="00387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0"/>
    <w:uiPriority w:val="99"/>
    <w:unhideWhenUsed/>
    <w:rsid w:val="00B87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pPr>
      <w:keepNext/>
      <w:numPr>
        <w:ilvl w:val="1"/>
        <w:numId w:val="1"/>
      </w:numPr>
      <w:ind w:left="709" w:firstLine="0"/>
      <w:outlineLvl w:val="1"/>
    </w:pPr>
    <w:rPr>
      <w:sz w:val="28"/>
    </w:rPr>
  </w:style>
  <w:style w:type="paragraph" w:styleId="3">
    <w:name w:val="heading 3"/>
    <w:basedOn w:val="a"/>
    <w:next w:val="a"/>
    <w:qFormat/>
    <w:pPr>
      <w:keepNext/>
      <w:numPr>
        <w:ilvl w:val="2"/>
        <w:numId w:val="1"/>
      </w:numPr>
      <w:spacing w:before="240" w:after="60"/>
      <w:outlineLvl w:val="2"/>
    </w:pPr>
    <w:rPr>
      <w:rFonts w:ascii="Arial" w:hAnsi="Arial" w:cs="Arial"/>
      <w:b/>
      <w:sz w:val="26"/>
      <w:lang w:val="x-none"/>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keepNext/>
      <w:keepLines/>
      <w:numPr>
        <w:ilvl w:val="4"/>
        <w:numId w:val="1"/>
      </w:numPr>
      <w:spacing w:before="200" w:line="276" w:lineRule="auto"/>
      <w:outlineLvl w:val="4"/>
    </w:pPr>
    <w:rPr>
      <w:rFonts w:ascii="Cambria" w:hAnsi="Cambria" w:cs="Cambria"/>
      <w:color w:val="243F60"/>
    </w:rPr>
  </w:style>
  <w:style w:type="paragraph" w:styleId="6">
    <w:name w:val="heading 6"/>
    <w:basedOn w:val="a"/>
    <w:next w:val="a"/>
    <w:qFormat/>
    <w:pPr>
      <w:numPr>
        <w:ilvl w:val="5"/>
        <w:numId w:val="1"/>
      </w:numPr>
      <w:spacing w:before="240" w:after="60"/>
      <w:ind w:hanging="432"/>
      <w:outlineLvl w:val="5"/>
    </w:pPr>
    <w:rPr>
      <w:b/>
      <w:bCs/>
    </w:rPr>
  </w:style>
  <w:style w:type="paragraph" w:styleId="7">
    <w:name w:val="heading 7"/>
    <w:basedOn w:val="a"/>
    <w:next w:val="a"/>
    <w:qFormat/>
    <w:pPr>
      <w:keepNext/>
      <w:keepLines/>
      <w:numPr>
        <w:ilvl w:val="6"/>
        <w:numId w:val="1"/>
      </w:numPr>
      <w:spacing w:before="200" w:line="276" w:lineRule="auto"/>
      <w:outlineLvl w:val="6"/>
    </w:pPr>
    <w:rPr>
      <w:rFonts w:ascii="Cambria" w:hAnsi="Cambria" w:cs="Cambria"/>
      <w:i/>
      <w:iCs/>
      <w:color w:val="404040"/>
    </w:rPr>
  </w:style>
  <w:style w:type="paragraph" w:styleId="8">
    <w:name w:val="heading 8"/>
    <w:basedOn w:val="a"/>
    <w:next w:val="a"/>
    <w:qFormat/>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20">
    <w:name w:val="Заголовок 2 Знак"/>
    <w:rPr>
      <w:sz w:val="28"/>
    </w:rPr>
  </w:style>
  <w:style w:type="character" w:customStyle="1" w:styleId="30">
    <w:name w:val="Заголовок 3 Знак"/>
    <w:rPr>
      <w:rFonts w:ascii="Cambria" w:eastAsia="Times New Roman" w:hAnsi="Cambria" w:cs="Times New Roman"/>
      <w:b/>
      <w:bCs/>
      <w:color w:val="4F81BD"/>
    </w:rPr>
  </w:style>
  <w:style w:type="character" w:customStyle="1" w:styleId="40">
    <w:name w:val="Заголовок 4 Знак"/>
    <w:rPr>
      <w:b/>
      <w:bCs/>
      <w:sz w:val="28"/>
      <w:szCs w:val="28"/>
    </w:rPr>
  </w:style>
  <w:style w:type="character" w:customStyle="1" w:styleId="50">
    <w:name w:val="Заголовок 5 Знак"/>
    <w:rPr>
      <w:rFonts w:ascii="Cambria" w:hAnsi="Cambria" w:cs="Cambria"/>
      <w:color w:val="243F60"/>
    </w:rPr>
  </w:style>
  <w:style w:type="character" w:customStyle="1" w:styleId="60">
    <w:name w:val="Заголовок 6 Знак"/>
    <w:rPr>
      <w:b/>
      <w:bCs/>
    </w:rPr>
  </w:style>
  <w:style w:type="character" w:customStyle="1" w:styleId="70">
    <w:name w:val="Заголовок 7 Знак"/>
    <w:rPr>
      <w:rFonts w:ascii="Cambria" w:hAnsi="Cambria" w:cs="Cambria"/>
      <w:i/>
      <w:iCs/>
      <w:color w:val="404040"/>
    </w:rPr>
  </w:style>
  <w:style w:type="character" w:customStyle="1" w:styleId="80">
    <w:name w:val="Заголовок 8 Знак"/>
    <w:rPr>
      <w:rFonts w:ascii="Cambria" w:hAnsi="Cambria" w:cs="Cambria"/>
      <w:color w:val="404040"/>
    </w:rPr>
  </w:style>
  <w:style w:type="character" w:customStyle="1" w:styleId="90">
    <w:name w:val="Заголовок 9 Знак"/>
    <w:rPr>
      <w:rFonts w:ascii="Cambria" w:hAnsi="Cambria" w:cs="Cambria"/>
      <w:i/>
      <w:iCs/>
      <w:color w:val="404040"/>
    </w:rPr>
  </w:style>
  <w:style w:type="character" w:customStyle="1" w:styleId="11">
    <w:name w:val="Заголовок 1 Знак"/>
    <w:rPr>
      <w:rFonts w:ascii="AG Souvenir" w:hAnsi="AG Souvenir" w:cs="AG Souvenir"/>
      <w:b/>
      <w:spacing w:val="38"/>
      <w:sz w:val="28"/>
    </w:rPr>
  </w:style>
  <w:style w:type="character" w:customStyle="1" w:styleId="31">
    <w:name w:val="Заголовок 3 Знак1"/>
    <w:rPr>
      <w:rFonts w:ascii="Arial" w:hAnsi="Arial" w:cs="Arial"/>
      <w:b/>
      <w:sz w:val="26"/>
    </w:rPr>
  </w:style>
  <w:style w:type="character" w:customStyle="1" w:styleId="a5">
    <w:name w:val="Основной текст Знак"/>
    <w:rPr>
      <w:sz w:val="28"/>
    </w:rPr>
  </w:style>
  <w:style w:type="character" w:customStyle="1" w:styleId="a6">
    <w:name w:val="Основной текст с отступом Знак"/>
    <w:rPr>
      <w:sz w:val="28"/>
    </w:rPr>
  </w:style>
  <w:style w:type="character" w:customStyle="1" w:styleId="a7">
    <w:name w:val="Нижний колонтитул Знак"/>
    <w:basedOn w:val="10"/>
  </w:style>
  <w:style w:type="character" w:customStyle="1" w:styleId="a8">
    <w:name w:val="Верхний колонтитул Знак"/>
    <w:basedOn w:val="10"/>
  </w:style>
  <w:style w:type="character" w:customStyle="1" w:styleId="HTML">
    <w:name w:val="Стандартный HTML Знак"/>
    <w:rPr>
      <w:rFonts w:ascii="Courier New" w:hAnsi="Courier New" w:cs="Courier New"/>
    </w:rPr>
  </w:style>
  <w:style w:type="character" w:customStyle="1" w:styleId="HTML1">
    <w:name w:val="Стандартный HTML Знак1"/>
    <w:rPr>
      <w:rFonts w:ascii="Consolas" w:hAnsi="Consolas" w:cs="Consolas"/>
    </w:rPr>
  </w:style>
  <w:style w:type="character" w:customStyle="1" w:styleId="a9">
    <w:name w:val="Текст сноски Знак"/>
    <w:rPr>
      <w:sz w:val="24"/>
    </w:rPr>
  </w:style>
  <w:style w:type="character" w:customStyle="1" w:styleId="12">
    <w:name w:val="Текст сноски Знак1"/>
    <w:basedOn w:val="10"/>
  </w:style>
  <w:style w:type="character" w:customStyle="1" w:styleId="aa">
    <w:name w:val="Текст концевой сноски Знак"/>
    <w:basedOn w:val="10"/>
  </w:style>
  <w:style w:type="character" w:customStyle="1" w:styleId="13">
    <w:name w:val="Текст концевой сноски Знак1"/>
    <w:basedOn w:val="10"/>
  </w:style>
  <w:style w:type="character" w:customStyle="1" w:styleId="ab">
    <w:name w:val="Название Знак"/>
    <w:rPr>
      <w:rFonts w:ascii="Cambria" w:hAnsi="Cambria" w:cs="Cambria"/>
      <w:color w:val="17365D"/>
      <w:spacing w:val="5"/>
      <w:kern w:val="1"/>
      <w:sz w:val="52"/>
      <w:szCs w:val="52"/>
    </w:rPr>
  </w:style>
  <w:style w:type="character" w:customStyle="1" w:styleId="14">
    <w:name w:val="Название Знак1"/>
    <w:rPr>
      <w:rFonts w:ascii="Cambria" w:eastAsia="Times New Roman" w:hAnsi="Cambria" w:cs="Times New Roman"/>
      <w:color w:val="17365D"/>
      <w:spacing w:val="5"/>
      <w:kern w:val="1"/>
      <w:sz w:val="52"/>
      <w:szCs w:val="52"/>
    </w:rPr>
  </w:style>
  <w:style w:type="character" w:customStyle="1" w:styleId="ac">
    <w:name w:val="Подзаголовок Знак"/>
    <w:rPr>
      <w:rFonts w:ascii="Cambria" w:hAnsi="Cambria" w:cs="Cambria"/>
      <w:i/>
      <w:iCs/>
      <w:color w:val="4F81BD"/>
      <w:spacing w:val="15"/>
      <w:sz w:val="24"/>
      <w:szCs w:val="24"/>
    </w:rPr>
  </w:style>
  <w:style w:type="character" w:customStyle="1" w:styleId="15">
    <w:name w:val="Подзаголовок Знак1"/>
    <w:rPr>
      <w:rFonts w:ascii="Cambria" w:eastAsia="Times New Roman" w:hAnsi="Cambria" w:cs="Times New Roman"/>
      <w:i/>
      <w:iCs/>
      <w:color w:val="4F81BD"/>
      <w:spacing w:val="15"/>
      <w:sz w:val="24"/>
      <w:szCs w:val="24"/>
    </w:rPr>
  </w:style>
  <w:style w:type="character" w:customStyle="1" w:styleId="21">
    <w:name w:val="Основной текст 2 Знак"/>
    <w:rPr>
      <w:sz w:val="24"/>
      <w:szCs w:val="24"/>
    </w:rPr>
  </w:style>
  <w:style w:type="character" w:customStyle="1" w:styleId="210">
    <w:name w:val="Основной текст 2 Знак1"/>
    <w:basedOn w:val="10"/>
  </w:style>
  <w:style w:type="character" w:customStyle="1" w:styleId="22">
    <w:name w:val="Основной текст с отступом 2 Знак"/>
    <w:basedOn w:val="10"/>
  </w:style>
  <w:style w:type="character" w:customStyle="1" w:styleId="211">
    <w:name w:val="Основной текст с отступом 2 Знак1"/>
    <w:basedOn w:val="10"/>
  </w:style>
  <w:style w:type="character" w:customStyle="1" w:styleId="32">
    <w:name w:val="Основной текст с отступом 3 Знак"/>
    <w:rPr>
      <w:sz w:val="16"/>
    </w:rPr>
  </w:style>
  <w:style w:type="character" w:customStyle="1" w:styleId="310">
    <w:name w:val="Основной текст с отступом 3 Знак1"/>
    <w:rPr>
      <w:sz w:val="16"/>
      <w:szCs w:val="16"/>
    </w:rPr>
  </w:style>
  <w:style w:type="character" w:customStyle="1" w:styleId="ad">
    <w:name w:val="Схема документа Знак"/>
    <w:rPr>
      <w:rFonts w:ascii="Tahoma" w:hAnsi="Tahoma" w:cs="Tahoma"/>
      <w:shd w:val="clear" w:color="auto" w:fill="000080"/>
    </w:rPr>
  </w:style>
  <w:style w:type="character" w:customStyle="1" w:styleId="16">
    <w:name w:val="Схема документа Знак1"/>
    <w:rPr>
      <w:rFonts w:ascii="Tahoma" w:hAnsi="Tahoma" w:cs="Tahoma"/>
      <w:sz w:val="16"/>
      <w:szCs w:val="16"/>
    </w:rPr>
  </w:style>
  <w:style w:type="character" w:customStyle="1" w:styleId="ae">
    <w:name w:val="Текст Знак"/>
    <w:rPr>
      <w:rFonts w:ascii="Courier New" w:hAnsi="Courier New" w:cs="Courier New"/>
    </w:rPr>
  </w:style>
  <w:style w:type="character" w:customStyle="1" w:styleId="17">
    <w:name w:val="Текст Знак1"/>
    <w:rPr>
      <w:rFonts w:ascii="Consolas" w:hAnsi="Consolas" w:cs="Consolas"/>
      <w:sz w:val="21"/>
      <w:szCs w:val="21"/>
    </w:rPr>
  </w:style>
  <w:style w:type="character" w:customStyle="1" w:styleId="af">
    <w:name w:val="Без интервала Знак"/>
    <w:rPr>
      <w:rFonts w:ascii="Calibri" w:hAnsi="Calibri" w:cs="Calibri"/>
      <w:sz w:val="22"/>
      <w:szCs w:val="22"/>
      <w:lang w:val="ru-RU" w:bidi="ar-SA"/>
    </w:rPr>
  </w:style>
  <w:style w:type="character" w:customStyle="1" w:styleId="af0">
    <w:name w:val="Абзац списка Знак"/>
    <w:rPr>
      <w:rFonts w:ascii="Calibri" w:hAnsi="Calibri" w:cs="Calibri"/>
      <w:sz w:val="22"/>
      <w:szCs w:val="22"/>
    </w:rPr>
  </w:style>
  <w:style w:type="character" w:customStyle="1" w:styleId="23">
    <w:name w:val="Цитата 2 Знак"/>
    <w:rPr>
      <w:rFonts w:ascii="Calibri" w:hAnsi="Calibri" w:cs="Calibri"/>
      <w:i/>
      <w:iCs/>
      <w:color w:val="000000"/>
    </w:rPr>
  </w:style>
  <w:style w:type="character" w:customStyle="1" w:styleId="212">
    <w:name w:val="Цитата 2 Знак1"/>
    <w:rPr>
      <w:i/>
      <w:iCs/>
      <w:color w:val="000000"/>
    </w:rPr>
  </w:style>
  <w:style w:type="character" w:customStyle="1" w:styleId="af1">
    <w:name w:val="Выделенная цитата Знак"/>
    <w:rPr>
      <w:rFonts w:ascii="Calibri" w:hAnsi="Calibri" w:cs="Calibri"/>
      <w:b/>
      <w:bCs/>
      <w:i/>
      <w:iCs/>
      <w:color w:val="4F81BD"/>
    </w:rPr>
  </w:style>
  <w:style w:type="character" w:customStyle="1" w:styleId="18">
    <w:name w:val="Выделенная цитата Знак1"/>
    <w:rPr>
      <w:b/>
      <w:bCs/>
      <w:i/>
      <w:iCs/>
      <w:color w:val="4F81BD"/>
    </w:rPr>
  </w:style>
  <w:style w:type="character" w:customStyle="1" w:styleId="ConsPlusNonformat">
    <w:name w:val="ConsPlusNonformat Знак"/>
    <w:rPr>
      <w:rFonts w:ascii="Courier New" w:hAnsi="Courier New" w:cs="Courier New"/>
      <w:sz w:val="22"/>
      <w:szCs w:val="22"/>
      <w:lang w:val="ru-RU" w:bidi="ar-SA"/>
    </w:rPr>
  </w:style>
  <w:style w:type="character" w:customStyle="1" w:styleId="QuoteChar">
    <w:name w:val="Quote Char"/>
    <w:rPr>
      <w:i/>
      <w:color w:val="000000"/>
    </w:rPr>
  </w:style>
  <w:style w:type="character" w:customStyle="1" w:styleId="IntenseQuoteChar">
    <w:name w:val="Intense Quote Char"/>
    <w:rPr>
      <w:b/>
      <w:i/>
      <w:color w:val="4F81BD"/>
    </w:rPr>
  </w:style>
  <w:style w:type="character" w:customStyle="1" w:styleId="af2">
    <w:name w:val="Основной текст_"/>
    <w:rPr>
      <w:sz w:val="29"/>
      <w:szCs w:val="29"/>
      <w:shd w:val="clear" w:color="auto" w:fill="FFFFFF"/>
    </w:rPr>
  </w:style>
  <w:style w:type="character" w:customStyle="1" w:styleId="af3">
    <w:name w:val="Таб_текст Знак"/>
    <w:rPr>
      <w:rFonts w:ascii="Cambria" w:hAnsi="Cambria" w:cs="Cambria"/>
      <w:sz w:val="24"/>
      <w:szCs w:val="22"/>
    </w:rPr>
  </w:style>
  <w:style w:type="character" w:customStyle="1" w:styleId="FontStyle29">
    <w:name w:val="Font Style29"/>
    <w:rPr>
      <w:rFonts w:ascii="Times New Roman" w:hAnsi="Times New Roman" w:cs="Times New Roman"/>
      <w:sz w:val="26"/>
      <w:szCs w:val="26"/>
    </w:rPr>
  </w:style>
  <w:style w:type="paragraph" w:customStyle="1" w:styleId="af4">
    <w:name w:val="Заголовок"/>
    <w:basedOn w:val="a"/>
    <w:next w:val="a"/>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5">
    <w:name w:val="Body Text"/>
    <w:basedOn w:val="a"/>
    <w:rPr>
      <w:sz w:val="28"/>
    </w:rPr>
  </w:style>
  <w:style w:type="paragraph" w:styleId="af6">
    <w:name w:val="List"/>
    <w:basedOn w:val="af5"/>
    <w:rPr>
      <w:rFonts w:cs="Mangal"/>
    </w:rPr>
  </w:style>
  <w:style w:type="paragraph" w:styleId="af7">
    <w:name w:val="caption"/>
    <w:basedOn w:val="a"/>
    <w:qFormat/>
    <w:pPr>
      <w:suppressLineNumbers/>
      <w:spacing w:before="120" w:after="120"/>
    </w:pPr>
    <w:rPr>
      <w:rFonts w:cs="Mangal"/>
      <w:i/>
      <w:iCs/>
      <w:sz w:val="24"/>
      <w:szCs w:val="24"/>
    </w:rPr>
  </w:style>
  <w:style w:type="paragraph" w:customStyle="1" w:styleId="19">
    <w:name w:val="Указатель1"/>
    <w:basedOn w:val="a"/>
    <w:pPr>
      <w:suppressLineNumbers/>
    </w:pPr>
    <w:rPr>
      <w:rFonts w:cs="Mangal"/>
    </w:rPr>
  </w:style>
  <w:style w:type="paragraph" w:styleId="af8">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f9">
    <w:name w:val="footer"/>
    <w:basedOn w:val="a"/>
  </w:style>
  <w:style w:type="paragraph" w:styleId="afa">
    <w:name w:val="header"/>
    <w:basedOn w:val="a"/>
  </w:style>
  <w:style w:type="paragraph" w:styleId="afb">
    <w:name w:val="Balloon Text"/>
    <w:basedOn w:val="a"/>
    <w:rPr>
      <w:rFonts w:ascii="Tahoma" w:hAnsi="Tahoma" w:cs="Tahoma"/>
      <w:sz w:val="16"/>
      <w:szCs w:val="16"/>
    </w:rPr>
  </w:style>
  <w:style w:type="paragraph" w:styleId="HTML0">
    <w:name w:val="HTML Preformatted"/>
    <w:basedOn w:val="a"/>
    <w:rPr>
      <w:rFonts w:ascii="Courier New" w:hAnsi="Courier New" w:cs="Courier New"/>
    </w:rPr>
  </w:style>
  <w:style w:type="paragraph" w:styleId="afc">
    <w:name w:val="footnote text"/>
    <w:basedOn w:val="a"/>
    <w:rPr>
      <w:sz w:val="24"/>
      <w:lang w:val="x-none"/>
    </w:rPr>
  </w:style>
  <w:style w:type="paragraph" w:styleId="afd">
    <w:name w:val="endnote text"/>
    <w:basedOn w:val="a"/>
  </w:style>
  <w:style w:type="paragraph" w:styleId="afe">
    <w:name w:val="Subtitle"/>
    <w:basedOn w:val="a"/>
    <w:next w:val="a"/>
    <w:qFormat/>
    <w:pPr>
      <w:spacing w:after="200" w:line="276" w:lineRule="auto"/>
    </w:pPr>
    <w:rPr>
      <w:rFonts w:ascii="Cambria" w:hAnsi="Cambria" w:cs="Cambria"/>
      <w:i/>
      <w:iCs/>
      <w:color w:val="4F81BD"/>
      <w:spacing w:val="15"/>
      <w:sz w:val="24"/>
      <w:szCs w:val="24"/>
    </w:rPr>
  </w:style>
  <w:style w:type="paragraph" w:customStyle="1" w:styleId="213">
    <w:name w:val="Основной текст 21"/>
    <w:basedOn w:val="a"/>
    <w:pPr>
      <w:spacing w:after="120" w:line="480" w:lineRule="auto"/>
    </w:pPr>
    <w:rPr>
      <w:sz w:val="24"/>
      <w:szCs w:val="24"/>
    </w:rPr>
  </w:style>
  <w:style w:type="paragraph" w:customStyle="1" w:styleId="214">
    <w:name w:val="Основной текст с отступом 21"/>
    <w:basedOn w:val="a"/>
    <w:qFormat/>
    <w:pPr>
      <w:widowControl w:val="0"/>
      <w:autoSpaceDE w:val="0"/>
      <w:spacing w:after="120" w:line="480" w:lineRule="auto"/>
      <w:ind w:left="283"/>
    </w:pPr>
  </w:style>
  <w:style w:type="paragraph" w:customStyle="1" w:styleId="311">
    <w:name w:val="Основной текст с отступом 31"/>
    <w:basedOn w:val="a"/>
    <w:pPr>
      <w:spacing w:after="120"/>
      <w:ind w:left="283"/>
      <w:jc w:val="both"/>
    </w:pPr>
    <w:rPr>
      <w:sz w:val="16"/>
    </w:rPr>
  </w:style>
  <w:style w:type="paragraph" w:customStyle="1" w:styleId="1a">
    <w:name w:val="Схема документа1"/>
    <w:basedOn w:val="a"/>
    <w:pPr>
      <w:shd w:val="clear" w:color="auto" w:fill="000080"/>
    </w:pPr>
    <w:rPr>
      <w:rFonts w:ascii="Tahoma" w:hAnsi="Tahoma" w:cs="Tahoma"/>
    </w:rPr>
  </w:style>
  <w:style w:type="paragraph" w:customStyle="1" w:styleId="1b">
    <w:name w:val="Текст1"/>
    <w:basedOn w:val="a"/>
    <w:rPr>
      <w:rFonts w:ascii="Courier New" w:hAnsi="Courier New" w:cs="Courier New"/>
    </w:rPr>
  </w:style>
  <w:style w:type="paragraph" w:styleId="aff">
    <w:name w:val="No Spacing"/>
    <w:qFormat/>
    <w:pPr>
      <w:suppressAutoHyphens/>
    </w:pPr>
    <w:rPr>
      <w:rFonts w:ascii="Calibri" w:hAnsi="Calibri" w:cs="Calibri"/>
      <w:sz w:val="22"/>
      <w:szCs w:val="22"/>
      <w:lang w:eastAsia="zh-CN"/>
    </w:rPr>
  </w:style>
  <w:style w:type="paragraph" w:styleId="aff0">
    <w:name w:val="List Paragraph"/>
    <w:basedOn w:val="a"/>
    <w:qFormat/>
    <w:pPr>
      <w:spacing w:after="200" w:line="276" w:lineRule="auto"/>
      <w:ind w:left="720"/>
    </w:pPr>
    <w:rPr>
      <w:rFonts w:ascii="Calibri" w:hAnsi="Calibri" w:cs="Calibri"/>
      <w:sz w:val="22"/>
      <w:szCs w:val="22"/>
      <w:lang w:val="x-none"/>
    </w:rPr>
  </w:style>
  <w:style w:type="paragraph" w:styleId="24">
    <w:name w:val="Quote"/>
    <w:basedOn w:val="a"/>
    <w:next w:val="a"/>
    <w:qFormat/>
    <w:pPr>
      <w:spacing w:after="200" w:line="276" w:lineRule="auto"/>
    </w:pPr>
    <w:rPr>
      <w:rFonts w:ascii="Calibri" w:hAnsi="Calibri" w:cs="Calibri"/>
      <w:i/>
      <w:iCs/>
      <w:color w:val="000000"/>
    </w:rPr>
  </w:style>
  <w:style w:type="paragraph" w:styleId="aff1">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rPr>
  </w:style>
  <w:style w:type="paragraph" w:customStyle="1" w:styleId="ConsPlusNonformat0">
    <w:name w:val="ConsPlusNonformat"/>
    <w:pPr>
      <w:widowControl w:val="0"/>
      <w:suppressAutoHyphens/>
      <w:autoSpaceDE w:val="0"/>
    </w:pPr>
    <w:rPr>
      <w:rFonts w:ascii="Courier New" w:hAnsi="Courier New" w:cs="Courier New"/>
      <w:sz w:val="22"/>
      <w:szCs w:val="22"/>
      <w:lang w:eastAsia="zh-CN"/>
    </w:rPr>
  </w:style>
  <w:style w:type="paragraph" w:customStyle="1" w:styleId="215">
    <w:name w:val="Цитата 21"/>
    <w:basedOn w:val="a"/>
    <w:next w:val="a"/>
    <w:pPr>
      <w:spacing w:after="200" w:line="276" w:lineRule="auto"/>
    </w:pPr>
    <w:rPr>
      <w:i/>
      <w:color w:val="000000"/>
      <w:lang w:val="x-none"/>
    </w:rPr>
  </w:style>
  <w:style w:type="paragraph" w:customStyle="1" w:styleId="1c">
    <w:name w:val="Выделенная цитата1"/>
    <w:basedOn w:val="a"/>
    <w:next w:val="a"/>
    <w:pPr>
      <w:pBdr>
        <w:top w:val="none" w:sz="0" w:space="0" w:color="000000"/>
        <w:left w:val="none" w:sz="0" w:space="0" w:color="000000"/>
        <w:bottom w:val="single" w:sz="4" w:space="4" w:color="4F81BD"/>
        <w:right w:val="none" w:sz="0" w:space="0" w:color="000000"/>
      </w:pBdr>
      <w:spacing w:before="200" w:after="280" w:line="276" w:lineRule="auto"/>
      <w:ind w:left="936" w:right="936"/>
    </w:pPr>
    <w:rPr>
      <w:b/>
      <w:i/>
      <w:color w:val="4F81BD"/>
      <w:lang w:val="x-none"/>
    </w:rPr>
  </w:style>
  <w:style w:type="paragraph" w:customStyle="1" w:styleId="1d">
    <w:name w:val="Основной текст1"/>
    <w:basedOn w:val="a"/>
    <w:pPr>
      <w:shd w:val="clear" w:color="auto" w:fill="FFFFFF"/>
      <w:spacing w:before="300" w:line="317" w:lineRule="exact"/>
      <w:jc w:val="both"/>
    </w:pPr>
    <w:rPr>
      <w:sz w:val="29"/>
      <w:szCs w:val="29"/>
      <w:lang w:val="x-none"/>
    </w:rPr>
  </w:style>
  <w:style w:type="paragraph" w:customStyle="1" w:styleId="aff2">
    <w:name w:val="Таб_текст"/>
    <w:basedOn w:val="aff"/>
    <w:rPr>
      <w:rFonts w:ascii="Cambria" w:hAnsi="Cambria" w:cs="Times New Roman"/>
      <w:sz w:val="24"/>
      <w:lang w:val="x-none"/>
    </w:rPr>
  </w:style>
  <w:style w:type="paragraph" w:customStyle="1" w:styleId="aff3">
    <w:name w:val="Знак Знак Знак Знак"/>
    <w:basedOn w:val="a"/>
    <w:pPr>
      <w:spacing w:before="280" w:after="280"/>
    </w:pPr>
    <w:rPr>
      <w:rFonts w:ascii="Tahoma" w:hAnsi="Tahoma" w:cs="Tahoma"/>
      <w:lang w:val="en-US"/>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Standard">
    <w:name w:val="Standard"/>
    <w:pPr>
      <w:widowControl w:val="0"/>
      <w:suppressAutoHyphens/>
      <w:textAlignment w:val="baseline"/>
    </w:pPr>
    <w:rPr>
      <w:rFonts w:eastAsia="Andale Sans UI"/>
      <w:kern w:val="1"/>
      <w:sz w:val="24"/>
      <w:szCs w:val="24"/>
      <w:lang w:val="de-DE" w:eastAsia="zh-CN" w:bidi="fa-IR"/>
    </w:rPr>
  </w:style>
  <w:style w:type="paragraph" w:customStyle="1" w:styleId="aff4">
    <w:name w:val="Содержимое таблицы"/>
    <w:basedOn w:val="a"/>
    <w:pPr>
      <w:suppressLineNumbers/>
    </w:pPr>
  </w:style>
  <w:style w:type="paragraph" w:customStyle="1" w:styleId="aff5">
    <w:name w:val="Заголовок таблицы"/>
    <w:basedOn w:val="aff4"/>
    <w:pPr>
      <w:jc w:val="center"/>
    </w:pPr>
    <w:rPr>
      <w:b/>
      <w:bCs/>
    </w:rPr>
  </w:style>
  <w:style w:type="table" w:styleId="aff6">
    <w:name w:val="Table Grid"/>
    <w:basedOn w:val="a1"/>
    <w:uiPriority w:val="59"/>
    <w:rsid w:val="00387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0"/>
    <w:uiPriority w:val="99"/>
    <w:unhideWhenUsed/>
    <w:rsid w:val="00B87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697">
      <w:bodyDiv w:val="1"/>
      <w:marLeft w:val="0"/>
      <w:marRight w:val="0"/>
      <w:marTop w:val="0"/>
      <w:marBottom w:val="0"/>
      <w:divBdr>
        <w:top w:val="none" w:sz="0" w:space="0" w:color="auto"/>
        <w:left w:val="none" w:sz="0" w:space="0" w:color="auto"/>
        <w:bottom w:val="none" w:sz="0" w:space="0" w:color="auto"/>
        <w:right w:val="none" w:sz="0" w:space="0" w:color="auto"/>
      </w:divBdr>
    </w:div>
    <w:div w:id="769012583">
      <w:bodyDiv w:val="1"/>
      <w:marLeft w:val="0"/>
      <w:marRight w:val="0"/>
      <w:marTop w:val="0"/>
      <w:marBottom w:val="0"/>
      <w:divBdr>
        <w:top w:val="none" w:sz="0" w:space="0" w:color="auto"/>
        <w:left w:val="none" w:sz="0" w:space="0" w:color="auto"/>
        <w:bottom w:val="none" w:sz="0" w:space="0" w:color="auto"/>
        <w:right w:val="none" w:sz="0" w:space="0" w:color="auto"/>
      </w:divBdr>
    </w:div>
    <w:div w:id="921992996">
      <w:bodyDiv w:val="1"/>
      <w:marLeft w:val="0"/>
      <w:marRight w:val="0"/>
      <w:marTop w:val="0"/>
      <w:marBottom w:val="0"/>
      <w:divBdr>
        <w:top w:val="none" w:sz="0" w:space="0" w:color="auto"/>
        <w:left w:val="none" w:sz="0" w:space="0" w:color="auto"/>
        <w:bottom w:val="none" w:sz="0" w:space="0" w:color="auto"/>
        <w:right w:val="none" w:sz="0" w:space="0" w:color="auto"/>
      </w:divBdr>
    </w:div>
    <w:div w:id="1108351551">
      <w:bodyDiv w:val="1"/>
      <w:marLeft w:val="0"/>
      <w:marRight w:val="0"/>
      <w:marTop w:val="0"/>
      <w:marBottom w:val="0"/>
      <w:divBdr>
        <w:top w:val="none" w:sz="0" w:space="0" w:color="auto"/>
        <w:left w:val="none" w:sz="0" w:space="0" w:color="auto"/>
        <w:bottom w:val="none" w:sz="0" w:space="0" w:color="auto"/>
        <w:right w:val="none" w:sz="0" w:space="0" w:color="auto"/>
      </w:divBdr>
    </w:div>
    <w:div w:id="1157645831">
      <w:bodyDiv w:val="1"/>
      <w:marLeft w:val="0"/>
      <w:marRight w:val="0"/>
      <w:marTop w:val="0"/>
      <w:marBottom w:val="0"/>
      <w:divBdr>
        <w:top w:val="none" w:sz="0" w:space="0" w:color="auto"/>
        <w:left w:val="none" w:sz="0" w:space="0" w:color="auto"/>
        <w:bottom w:val="none" w:sz="0" w:space="0" w:color="auto"/>
        <w:right w:val="none" w:sz="0" w:space="0" w:color="auto"/>
      </w:divBdr>
    </w:div>
    <w:div w:id="1209804463">
      <w:bodyDiv w:val="1"/>
      <w:marLeft w:val="0"/>
      <w:marRight w:val="0"/>
      <w:marTop w:val="0"/>
      <w:marBottom w:val="0"/>
      <w:divBdr>
        <w:top w:val="none" w:sz="0" w:space="0" w:color="auto"/>
        <w:left w:val="none" w:sz="0" w:space="0" w:color="auto"/>
        <w:bottom w:val="none" w:sz="0" w:space="0" w:color="auto"/>
        <w:right w:val="none" w:sz="0" w:space="0" w:color="auto"/>
      </w:divBdr>
    </w:div>
    <w:div w:id="1216888238">
      <w:bodyDiv w:val="1"/>
      <w:marLeft w:val="0"/>
      <w:marRight w:val="0"/>
      <w:marTop w:val="0"/>
      <w:marBottom w:val="0"/>
      <w:divBdr>
        <w:top w:val="none" w:sz="0" w:space="0" w:color="auto"/>
        <w:left w:val="none" w:sz="0" w:space="0" w:color="auto"/>
        <w:bottom w:val="none" w:sz="0" w:space="0" w:color="auto"/>
        <w:right w:val="none" w:sz="0" w:space="0" w:color="auto"/>
      </w:divBdr>
    </w:div>
    <w:div w:id="1510295466">
      <w:bodyDiv w:val="1"/>
      <w:marLeft w:val="0"/>
      <w:marRight w:val="0"/>
      <w:marTop w:val="0"/>
      <w:marBottom w:val="0"/>
      <w:divBdr>
        <w:top w:val="none" w:sz="0" w:space="0" w:color="auto"/>
        <w:left w:val="none" w:sz="0" w:space="0" w:color="auto"/>
        <w:bottom w:val="none" w:sz="0" w:space="0" w:color="auto"/>
        <w:right w:val="none" w:sz="0" w:space="0" w:color="auto"/>
      </w:divBdr>
    </w:div>
    <w:div w:id="1735421968">
      <w:bodyDiv w:val="1"/>
      <w:marLeft w:val="0"/>
      <w:marRight w:val="0"/>
      <w:marTop w:val="0"/>
      <w:marBottom w:val="0"/>
      <w:divBdr>
        <w:top w:val="none" w:sz="0" w:space="0" w:color="auto"/>
        <w:left w:val="none" w:sz="0" w:space="0" w:color="auto"/>
        <w:bottom w:val="none" w:sz="0" w:space="0" w:color="auto"/>
        <w:right w:val="none" w:sz="0" w:space="0" w:color="auto"/>
      </w:divBdr>
    </w:div>
    <w:div w:id="1797747390">
      <w:bodyDiv w:val="1"/>
      <w:marLeft w:val="0"/>
      <w:marRight w:val="0"/>
      <w:marTop w:val="0"/>
      <w:marBottom w:val="0"/>
      <w:divBdr>
        <w:top w:val="none" w:sz="0" w:space="0" w:color="auto"/>
        <w:left w:val="none" w:sz="0" w:space="0" w:color="auto"/>
        <w:bottom w:val="none" w:sz="0" w:space="0" w:color="auto"/>
        <w:right w:val="none" w:sz="0" w:space="0" w:color="auto"/>
      </w:divBdr>
    </w:div>
    <w:div w:id="1850176031">
      <w:bodyDiv w:val="1"/>
      <w:marLeft w:val="0"/>
      <w:marRight w:val="0"/>
      <w:marTop w:val="0"/>
      <w:marBottom w:val="0"/>
      <w:divBdr>
        <w:top w:val="none" w:sz="0" w:space="0" w:color="auto"/>
        <w:left w:val="none" w:sz="0" w:space="0" w:color="auto"/>
        <w:bottom w:val="none" w:sz="0" w:space="0" w:color="auto"/>
        <w:right w:val="none" w:sz="0" w:space="0" w:color="auto"/>
      </w:divBdr>
    </w:div>
    <w:div w:id="1914702213">
      <w:bodyDiv w:val="1"/>
      <w:marLeft w:val="0"/>
      <w:marRight w:val="0"/>
      <w:marTop w:val="0"/>
      <w:marBottom w:val="0"/>
      <w:divBdr>
        <w:top w:val="none" w:sz="0" w:space="0" w:color="auto"/>
        <w:left w:val="none" w:sz="0" w:space="0" w:color="auto"/>
        <w:bottom w:val="none" w:sz="0" w:space="0" w:color="auto"/>
        <w:right w:val="none" w:sz="0" w:space="0" w:color="auto"/>
      </w:divBdr>
    </w:div>
    <w:div w:id="20962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5AAB-8D95-4805-AF5C-952E738D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723</TotalTime>
  <Pages>11</Pages>
  <Words>3717</Words>
  <Characters>21192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PRIEMNAJA</cp:lastModifiedBy>
  <cp:revision>294</cp:revision>
  <cp:lastPrinted>2024-03-18T13:32:00Z</cp:lastPrinted>
  <dcterms:created xsi:type="dcterms:W3CDTF">2023-09-28T06:12:00Z</dcterms:created>
  <dcterms:modified xsi:type="dcterms:W3CDTF">2024-03-18T13:45:00Z</dcterms:modified>
</cp:coreProperties>
</file>