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339A" w14:textId="77777777" w:rsidR="00D522FD" w:rsidRPr="006A4E62" w:rsidRDefault="00D522FD" w:rsidP="000744F0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4E62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14:paraId="3B156A4C" w14:textId="7C795B9F" w:rsidR="00D522FD" w:rsidRPr="006A4E62" w:rsidRDefault="00D522FD" w:rsidP="00074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6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Администрации Белокалитвинского городского посел</w:t>
      </w:r>
      <w:r w:rsidR="0037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с обращениями граждан </w:t>
      </w:r>
      <w:r w:rsidR="00465A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4F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105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D1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</w:t>
      </w:r>
      <w:r w:rsidR="003706C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2515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65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3F9BA6CC" w14:textId="77777777" w:rsidR="00D522FD" w:rsidRPr="00E460E8" w:rsidRDefault="00D522FD" w:rsidP="00D522FD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15ABAFF" w14:textId="399FF302" w:rsidR="00D522FD" w:rsidRPr="006A4E62" w:rsidRDefault="00D522FD" w:rsidP="00074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82B95">
        <w:rPr>
          <w:rFonts w:ascii="Times New Roman" w:hAnsi="Times New Roman" w:cs="Times New Roman"/>
          <w:sz w:val="28"/>
          <w:szCs w:val="28"/>
        </w:rPr>
        <w:t xml:space="preserve"> 3</w:t>
      </w:r>
      <w:r w:rsidR="00ED1BB8">
        <w:rPr>
          <w:rFonts w:ascii="Times New Roman" w:hAnsi="Times New Roman" w:cs="Times New Roman"/>
          <w:sz w:val="28"/>
          <w:szCs w:val="28"/>
        </w:rPr>
        <w:t xml:space="preserve"> квартале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706C9">
        <w:rPr>
          <w:rFonts w:ascii="Times New Roman" w:hAnsi="Times New Roman" w:cs="Times New Roman"/>
          <w:sz w:val="28"/>
          <w:szCs w:val="28"/>
        </w:rPr>
        <w:t>2</w:t>
      </w:r>
      <w:r w:rsidR="00F2515D">
        <w:rPr>
          <w:rFonts w:ascii="Times New Roman" w:hAnsi="Times New Roman" w:cs="Times New Roman"/>
          <w:sz w:val="28"/>
          <w:szCs w:val="28"/>
        </w:rPr>
        <w:t>5</w:t>
      </w:r>
      <w:r w:rsidR="00582B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6A4E62">
        <w:rPr>
          <w:rFonts w:ascii="Times New Roman" w:hAnsi="Times New Roman" w:cs="Times New Roman"/>
          <w:sz w:val="28"/>
          <w:szCs w:val="28"/>
        </w:rPr>
        <w:t xml:space="preserve"> в Администрацию Белокалитвинского </w:t>
      </w:r>
      <w:r w:rsidR="00B90985">
        <w:rPr>
          <w:rFonts w:ascii="Times New Roman" w:hAnsi="Times New Roman" w:cs="Times New Roman"/>
          <w:sz w:val="28"/>
          <w:szCs w:val="28"/>
        </w:rPr>
        <w:t xml:space="preserve">городского поселения поступило </w:t>
      </w:r>
      <w:r w:rsidR="00582B95">
        <w:rPr>
          <w:rFonts w:ascii="Times New Roman" w:hAnsi="Times New Roman" w:cs="Times New Roman"/>
          <w:sz w:val="28"/>
          <w:szCs w:val="28"/>
        </w:rPr>
        <w:t>90</w:t>
      </w:r>
      <w:r w:rsidR="00370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</w:t>
      </w:r>
      <w:r w:rsidR="00ED1BB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AA2DF5">
        <w:rPr>
          <w:rFonts w:ascii="Times New Roman" w:hAnsi="Times New Roman" w:cs="Times New Roman"/>
          <w:sz w:val="28"/>
          <w:szCs w:val="28"/>
        </w:rPr>
        <w:t>.</w:t>
      </w:r>
    </w:p>
    <w:p w14:paraId="20C4AF24" w14:textId="77777777" w:rsidR="00D522FD" w:rsidRDefault="00D522FD" w:rsidP="00074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62">
        <w:rPr>
          <w:rFonts w:ascii="Times New Roman" w:hAnsi="Times New Roman" w:cs="Times New Roman"/>
          <w:sz w:val="28"/>
          <w:szCs w:val="28"/>
        </w:rPr>
        <w:t xml:space="preserve">Систематизация вопросов, содержащихся в обращениях, проводится в соответствии с типовым общероссийским тематическим классификатором обращений граждан, организаций и общественных объединений. </w:t>
      </w:r>
    </w:p>
    <w:p w14:paraId="347FBE23" w14:textId="77777777" w:rsidR="00ED1BB8" w:rsidRDefault="00ED1BB8" w:rsidP="00074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AE1830" w14:textId="77777777" w:rsidR="00E460E8" w:rsidRPr="00E460E8" w:rsidRDefault="00E460E8" w:rsidP="00074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377" w:type="dxa"/>
        <w:tblInd w:w="-34" w:type="dxa"/>
        <w:tblLook w:val="04A0" w:firstRow="1" w:lastRow="0" w:firstColumn="1" w:lastColumn="0" w:noHBand="0" w:noVBand="1"/>
      </w:tblPr>
      <w:tblGrid>
        <w:gridCol w:w="880"/>
        <w:gridCol w:w="7784"/>
        <w:gridCol w:w="1713"/>
      </w:tblGrid>
      <w:tr w:rsidR="00582B95" w:rsidRPr="00582B95" w14:paraId="4F262323" w14:textId="77777777" w:rsidTr="00582B9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5ADB" w14:textId="0A2B6F91" w:rsidR="00582B95" w:rsidRPr="00582B95" w:rsidRDefault="00582B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AA40" w14:textId="64F12AC9" w:rsidR="00582B95" w:rsidRPr="00582B95" w:rsidRDefault="00582B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B95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37A9" w14:textId="77777777" w:rsidR="00582B95" w:rsidRPr="00582B95" w:rsidRDefault="00582B95" w:rsidP="00A304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2B95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582B95" w:rsidRPr="00582B95" w14:paraId="4A8996FC" w14:textId="77777777" w:rsidTr="00582B95">
        <w:trPr>
          <w:trHeight w:val="510"/>
        </w:trPr>
        <w:tc>
          <w:tcPr>
            <w:tcW w:w="880" w:type="dxa"/>
          </w:tcPr>
          <w:p w14:paraId="4B68CEEC" w14:textId="77777777" w:rsidR="00582B95" w:rsidRPr="00582B95" w:rsidRDefault="00582B95" w:rsidP="00582B9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4" w:type="dxa"/>
            <w:vAlign w:val="center"/>
          </w:tcPr>
          <w:p w14:paraId="051EE044" w14:textId="01134CF6" w:rsidR="00582B95" w:rsidRPr="00582B95" w:rsidRDefault="00582B95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2B95">
              <w:rPr>
                <w:rFonts w:ascii="Times New Roman" w:eastAsia="Times New Roman" w:hAnsi="Times New Roman"/>
                <w:sz w:val="24"/>
                <w:szCs w:val="24"/>
              </w:rPr>
              <w:t>(0003.0009.0098.0712) Коллективное садоводство и огородничество, некоммерческие садовые товарищества.</w:t>
            </w:r>
          </w:p>
        </w:tc>
        <w:tc>
          <w:tcPr>
            <w:tcW w:w="1713" w:type="dxa"/>
            <w:noWrap/>
          </w:tcPr>
          <w:p w14:paraId="0C8E4F6C" w14:textId="5171F16B" w:rsidR="00582B95" w:rsidRPr="00582B95" w:rsidRDefault="0049401E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82B95" w:rsidRPr="00582B95" w14:paraId="6CE6AB99" w14:textId="77777777" w:rsidTr="00582B95">
        <w:trPr>
          <w:trHeight w:val="255"/>
        </w:trPr>
        <w:tc>
          <w:tcPr>
            <w:tcW w:w="880" w:type="dxa"/>
          </w:tcPr>
          <w:p w14:paraId="6A6D31DE" w14:textId="77777777" w:rsidR="00582B95" w:rsidRPr="00582B95" w:rsidRDefault="00582B95" w:rsidP="00582B9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4" w:type="dxa"/>
            <w:vAlign w:val="center"/>
          </w:tcPr>
          <w:p w14:paraId="1B721698" w14:textId="5C7C2A5E" w:rsidR="00582B95" w:rsidRPr="00582B95" w:rsidRDefault="00582B95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2B95">
              <w:rPr>
                <w:rFonts w:ascii="Times New Roman" w:eastAsia="Times New Roman" w:hAnsi="Times New Roman"/>
                <w:sz w:val="24"/>
                <w:szCs w:val="24"/>
              </w:rPr>
              <w:t>(0005.0005.0056.1172) Приборы учета коммунальных ресурсов в жилищном фонде (в том числе на общедомовые нужды)</w:t>
            </w:r>
          </w:p>
        </w:tc>
        <w:tc>
          <w:tcPr>
            <w:tcW w:w="1713" w:type="dxa"/>
            <w:noWrap/>
          </w:tcPr>
          <w:p w14:paraId="02D97EEB" w14:textId="21E6F89D" w:rsidR="00582B95" w:rsidRPr="00582B95" w:rsidRDefault="0049401E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82B95" w:rsidRPr="00582B95" w14:paraId="3C4AA1D0" w14:textId="77777777" w:rsidTr="00582B95">
        <w:trPr>
          <w:trHeight w:val="510"/>
        </w:trPr>
        <w:tc>
          <w:tcPr>
            <w:tcW w:w="880" w:type="dxa"/>
          </w:tcPr>
          <w:p w14:paraId="1550061F" w14:textId="77777777" w:rsidR="00582B95" w:rsidRPr="00582B95" w:rsidRDefault="00582B95" w:rsidP="00582B9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4" w:type="dxa"/>
            <w:vAlign w:val="center"/>
          </w:tcPr>
          <w:p w14:paraId="68520F8F" w14:textId="22725069" w:rsidR="00582B95" w:rsidRPr="00582B95" w:rsidRDefault="00582B95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2B95">
              <w:rPr>
                <w:rFonts w:ascii="Times New Roman" w:eastAsia="Times New Roman" w:hAnsi="Times New Roman"/>
                <w:sz w:val="24"/>
                <w:szCs w:val="24"/>
              </w:rPr>
              <w:t>(0003.0009.0097.0698) Организация условий и мест для детского отдыха и досуга (детских и спортивных площадок)</w:t>
            </w:r>
          </w:p>
        </w:tc>
        <w:tc>
          <w:tcPr>
            <w:tcW w:w="1713" w:type="dxa"/>
            <w:noWrap/>
          </w:tcPr>
          <w:p w14:paraId="2F2BBEFC" w14:textId="7E573435" w:rsidR="00582B95" w:rsidRPr="00582B95" w:rsidRDefault="0049401E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82B95" w:rsidRPr="00582B95" w14:paraId="5C9E3046" w14:textId="77777777" w:rsidTr="00582B95">
        <w:trPr>
          <w:trHeight w:val="255"/>
        </w:trPr>
        <w:tc>
          <w:tcPr>
            <w:tcW w:w="880" w:type="dxa"/>
          </w:tcPr>
          <w:p w14:paraId="4D10DA9C" w14:textId="77777777" w:rsidR="00582B95" w:rsidRPr="00582B95" w:rsidRDefault="00582B95" w:rsidP="00582B9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4" w:type="dxa"/>
            <w:vAlign w:val="center"/>
          </w:tcPr>
          <w:p w14:paraId="162E815B" w14:textId="16839F8B" w:rsidR="00582B95" w:rsidRPr="00582B95" w:rsidRDefault="00582B95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2B95">
              <w:rPr>
                <w:rFonts w:ascii="Times New Roman" w:eastAsia="Times New Roman" w:hAnsi="Times New Roman"/>
                <w:sz w:val="24"/>
                <w:szCs w:val="24"/>
              </w:rPr>
              <w:t>(0003.0009.0097.0692) Озеленение</w:t>
            </w:r>
          </w:p>
        </w:tc>
        <w:tc>
          <w:tcPr>
            <w:tcW w:w="1713" w:type="dxa"/>
            <w:noWrap/>
          </w:tcPr>
          <w:p w14:paraId="11253CE7" w14:textId="3F63D23C" w:rsidR="00582B95" w:rsidRPr="00582B95" w:rsidRDefault="00582B95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82B95" w:rsidRPr="00582B95" w14:paraId="6198A9AB" w14:textId="77777777" w:rsidTr="00582B95">
        <w:trPr>
          <w:trHeight w:val="1020"/>
        </w:trPr>
        <w:tc>
          <w:tcPr>
            <w:tcW w:w="880" w:type="dxa"/>
          </w:tcPr>
          <w:p w14:paraId="70497850" w14:textId="77777777" w:rsidR="00582B95" w:rsidRPr="00582B95" w:rsidRDefault="00582B95" w:rsidP="00582B9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4" w:type="dxa"/>
            <w:vAlign w:val="center"/>
          </w:tcPr>
          <w:p w14:paraId="3BAEDCC6" w14:textId="1EBDDE89" w:rsidR="00582B95" w:rsidRPr="00582B95" w:rsidRDefault="00DB1053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10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(0002.0007.0073.0294) 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1713" w:type="dxa"/>
            <w:noWrap/>
          </w:tcPr>
          <w:p w14:paraId="3E586E9F" w14:textId="4B0FDAD0" w:rsidR="00582B95" w:rsidRPr="00582B95" w:rsidRDefault="0049401E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582B95" w:rsidRPr="00582B95" w14:paraId="613AEECC" w14:textId="77777777" w:rsidTr="00582B95">
        <w:trPr>
          <w:trHeight w:val="255"/>
        </w:trPr>
        <w:tc>
          <w:tcPr>
            <w:tcW w:w="880" w:type="dxa"/>
          </w:tcPr>
          <w:p w14:paraId="3CFDBCB9" w14:textId="77777777" w:rsidR="00582B95" w:rsidRPr="00582B95" w:rsidRDefault="00582B95" w:rsidP="00582B9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4" w:type="dxa"/>
            <w:vAlign w:val="center"/>
          </w:tcPr>
          <w:p w14:paraId="00E8FA51" w14:textId="237D6816" w:rsidR="00582B95" w:rsidRPr="00582B95" w:rsidRDefault="00582B95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2B95">
              <w:rPr>
                <w:rFonts w:ascii="Times New Roman" w:eastAsia="Times New Roman" w:hAnsi="Times New Roman"/>
                <w:sz w:val="24"/>
                <w:szCs w:val="24"/>
              </w:rPr>
              <w:t>(0003.0009.0097.0689) Комплексное благоустройство</w:t>
            </w:r>
          </w:p>
        </w:tc>
        <w:tc>
          <w:tcPr>
            <w:tcW w:w="1713" w:type="dxa"/>
            <w:noWrap/>
          </w:tcPr>
          <w:p w14:paraId="04D7AE00" w14:textId="583F410B" w:rsidR="00582B95" w:rsidRPr="00582B95" w:rsidRDefault="0049401E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82B95" w:rsidRPr="00582B95" w14:paraId="36473D63" w14:textId="77777777" w:rsidTr="00582B95">
        <w:trPr>
          <w:trHeight w:val="255"/>
        </w:trPr>
        <w:tc>
          <w:tcPr>
            <w:tcW w:w="880" w:type="dxa"/>
          </w:tcPr>
          <w:p w14:paraId="3A42CF76" w14:textId="77777777" w:rsidR="00582B95" w:rsidRPr="00582B95" w:rsidRDefault="00582B95" w:rsidP="00582B9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4" w:type="dxa"/>
            <w:vAlign w:val="center"/>
          </w:tcPr>
          <w:p w14:paraId="5CBC0FB3" w14:textId="5E14F516" w:rsidR="00582B95" w:rsidRPr="00582B95" w:rsidRDefault="00582B95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2B95">
              <w:rPr>
                <w:rFonts w:ascii="Times New Roman" w:eastAsia="Times New Roman" w:hAnsi="Times New Roman"/>
                <w:sz w:val="24"/>
                <w:szCs w:val="24"/>
              </w:rPr>
              <w:t>(0003.0011.0127.0866) Отлов животных</w:t>
            </w:r>
          </w:p>
        </w:tc>
        <w:tc>
          <w:tcPr>
            <w:tcW w:w="1713" w:type="dxa"/>
            <w:noWrap/>
          </w:tcPr>
          <w:p w14:paraId="35B3300D" w14:textId="6CAD9D89" w:rsidR="00582B95" w:rsidRPr="00582B95" w:rsidRDefault="0049401E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82B95" w:rsidRPr="00582B95" w14:paraId="1B7E3038" w14:textId="77777777" w:rsidTr="00582B95">
        <w:trPr>
          <w:trHeight w:val="255"/>
        </w:trPr>
        <w:tc>
          <w:tcPr>
            <w:tcW w:w="880" w:type="dxa"/>
          </w:tcPr>
          <w:p w14:paraId="7866BC3A" w14:textId="77777777" w:rsidR="00582B95" w:rsidRPr="00582B95" w:rsidRDefault="00582B95" w:rsidP="00582B9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4" w:type="dxa"/>
            <w:vAlign w:val="center"/>
          </w:tcPr>
          <w:p w14:paraId="5B25035F" w14:textId="418B4409" w:rsidR="00582B95" w:rsidRPr="00582B95" w:rsidRDefault="00582B95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2B95">
              <w:rPr>
                <w:rFonts w:ascii="Times New Roman" w:eastAsia="Times New Roman" w:hAnsi="Times New Roman"/>
                <w:sz w:val="24"/>
                <w:szCs w:val="24"/>
              </w:rPr>
              <w:t>(0005.0005.0056.1151) Эксплуатация и ремонт государственного, муниципального и ведомственного жилищного фондов</w:t>
            </w:r>
          </w:p>
        </w:tc>
        <w:tc>
          <w:tcPr>
            <w:tcW w:w="1713" w:type="dxa"/>
            <w:noWrap/>
          </w:tcPr>
          <w:p w14:paraId="35FF3AC4" w14:textId="130F703F" w:rsidR="00582B95" w:rsidRPr="00582B95" w:rsidRDefault="0049401E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82B95" w:rsidRPr="00582B95" w14:paraId="4B9E2239" w14:textId="77777777" w:rsidTr="00582B95">
        <w:trPr>
          <w:trHeight w:val="255"/>
        </w:trPr>
        <w:tc>
          <w:tcPr>
            <w:tcW w:w="880" w:type="dxa"/>
          </w:tcPr>
          <w:p w14:paraId="4CF3F7F0" w14:textId="77777777" w:rsidR="00582B95" w:rsidRPr="00582B95" w:rsidRDefault="00582B95" w:rsidP="00582B9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4" w:type="dxa"/>
            <w:vAlign w:val="center"/>
          </w:tcPr>
          <w:p w14:paraId="530CA4F7" w14:textId="16BDD5BA" w:rsidR="00582B95" w:rsidRPr="00582B95" w:rsidRDefault="00582B95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2B95">
              <w:rPr>
                <w:rFonts w:ascii="Times New Roman" w:eastAsia="Times New Roman" w:hAnsi="Times New Roman"/>
                <w:sz w:val="24"/>
                <w:szCs w:val="24"/>
              </w:rPr>
              <w:t>(0003.0009.0097.0694) Уборка снега, опавших листьев, мусора и посторонних предметов</w:t>
            </w:r>
          </w:p>
        </w:tc>
        <w:tc>
          <w:tcPr>
            <w:tcW w:w="1713" w:type="dxa"/>
            <w:noWrap/>
          </w:tcPr>
          <w:p w14:paraId="272182A8" w14:textId="5F12AF15" w:rsidR="00582B95" w:rsidRPr="00582B95" w:rsidRDefault="00064514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82B95" w:rsidRPr="00582B95" w14:paraId="19D39507" w14:textId="77777777" w:rsidTr="00582B95">
        <w:trPr>
          <w:trHeight w:val="255"/>
        </w:trPr>
        <w:tc>
          <w:tcPr>
            <w:tcW w:w="880" w:type="dxa"/>
          </w:tcPr>
          <w:p w14:paraId="0AD1F013" w14:textId="77777777" w:rsidR="00582B95" w:rsidRPr="00582B95" w:rsidRDefault="00582B95" w:rsidP="00582B9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4" w:type="dxa"/>
            <w:vAlign w:val="center"/>
          </w:tcPr>
          <w:p w14:paraId="0C93D195" w14:textId="0BBD0CDA" w:rsidR="00582B95" w:rsidRPr="00582B95" w:rsidRDefault="00582B95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2B95">
              <w:rPr>
                <w:rFonts w:ascii="Times New Roman" w:eastAsia="Times New Roman" w:hAnsi="Times New Roman"/>
                <w:sz w:val="24"/>
                <w:szCs w:val="24"/>
              </w:rPr>
              <w:t>(0005.0005.0056.1158) Ремонт и эксплуатация ливневой канализации</w:t>
            </w:r>
          </w:p>
        </w:tc>
        <w:tc>
          <w:tcPr>
            <w:tcW w:w="1713" w:type="dxa"/>
            <w:noWrap/>
          </w:tcPr>
          <w:p w14:paraId="1DDBF1AF" w14:textId="0BDC2742" w:rsidR="00582B95" w:rsidRPr="00582B95" w:rsidRDefault="00064514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82B95" w:rsidRPr="00582B95" w14:paraId="66B08ED9" w14:textId="77777777" w:rsidTr="00582B95">
        <w:trPr>
          <w:trHeight w:val="255"/>
        </w:trPr>
        <w:tc>
          <w:tcPr>
            <w:tcW w:w="880" w:type="dxa"/>
          </w:tcPr>
          <w:p w14:paraId="4C607D78" w14:textId="77777777" w:rsidR="00582B95" w:rsidRPr="00582B95" w:rsidRDefault="00582B95" w:rsidP="00582B9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4" w:type="dxa"/>
            <w:vAlign w:val="center"/>
          </w:tcPr>
          <w:p w14:paraId="6508E7D6" w14:textId="6EA2B739" w:rsidR="00582B95" w:rsidRPr="00582B95" w:rsidRDefault="00582B95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2B95">
              <w:rPr>
                <w:rFonts w:ascii="Times New Roman" w:eastAsia="Times New Roman" w:hAnsi="Times New Roman"/>
                <w:sz w:val="24"/>
                <w:szCs w:val="24"/>
              </w:rPr>
              <w:t>(0004.0018.0177.1096) Деятельность по возврату просроченной задолженности физических лиц, возникшей из денежных обязательств</w:t>
            </w:r>
          </w:p>
        </w:tc>
        <w:tc>
          <w:tcPr>
            <w:tcW w:w="1713" w:type="dxa"/>
            <w:noWrap/>
          </w:tcPr>
          <w:p w14:paraId="21B2E2B9" w14:textId="6A789B92" w:rsidR="00582B95" w:rsidRPr="00582B95" w:rsidRDefault="00064514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82B95" w:rsidRPr="00582B95" w14:paraId="2AA5EFD1" w14:textId="77777777" w:rsidTr="00582B95">
        <w:trPr>
          <w:trHeight w:val="255"/>
        </w:trPr>
        <w:tc>
          <w:tcPr>
            <w:tcW w:w="880" w:type="dxa"/>
          </w:tcPr>
          <w:p w14:paraId="61C204EE" w14:textId="77777777" w:rsidR="00582B95" w:rsidRPr="00582B95" w:rsidRDefault="00582B95" w:rsidP="00582B9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4" w:type="dxa"/>
            <w:vAlign w:val="center"/>
          </w:tcPr>
          <w:p w14:paraId="1427DB62" w14:textId="753ED7B4" w:rsidR="00582B95" w:rsidRPr="00582B95" w:rsidRDefault="00582B95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2B95">
              <w:rPr>
                <w:rFonts w:ascii="Times New Roman" w:eastAsia="Times New Roman" w:hAnsi="Times New Roman"/>
                <w:sz w:val="24"/>
                <w:szCs w:val="24"/>
              </w:rPr>
              <w:t>(0003.0009.0099.0742) Эксплуатация и сохранность автомобильных дорог.</w:t>
            </w:r>
          </w:p>
        </w:tc>
        <w:tc>
          <w:tcPr>
            <w:tcW w:w="1713" w:type="dxa"/>
            <w:noWrap/>
          </w:tcPr>
          <w:p w14:paraId="5817F885" w14:textId="271F3027" w:rsidR="00582B95" w:rsidRPr="00582B95" w:rsidRDefault="00064514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82B95" w:rsidRPr="00582B95" w14:paraId="6FB08782" w14:textId="77777777" w:rsidTr="00582B95">
        <w:trPr>
          <w:trHeight w:val="255"/>
        </w:trPr>
        <w:tc>
          <w:tcPr>
            <w:tcW w:w="880" w:type="dxa"/>
          </w:tcPr>
          <w:p w14:paraId="7A2BFFC2" w14:textId="77777777" w:rsidR="00582B95" w:rsidRPr="00582B95" w:rsidRDefault="00582B95" w:rsidP="00582B9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4" w:type="dxa"/>
            <w:vAlign w:val="center"/>
          </w:tcPr>
          <w:p w14:paraId="4D86F57C" w14:textId="22568BE2" w:rsidR="00582B95" w:rsidRPr="00582B95" w:rsidRDefault="00582B95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2B95">
              <w:rPr>
                <w:rFonts w:ascii="Times New Roman" w:eastAsia="Times New Roman" w:hAnsi="Times New Roman"/>
                <w:sz w:val="24"/>
                <w:szCs w:val="24"/>
              </w:rPr>
              <w:t>(0005.0005.0056.1168)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1713" w:type="dxa"/>
            <w:noWrap/>
          </w:tcPr>
          <w:p w14:paraId="4D84835E" w14:textId="5BDFA66B" w:rsidR="00582B95" w:rsidRPr="00582B95" w:rsidRDefault="00064514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82B95" w:rsidRPr="00582B95" w14:paraId="23B597D5" w14:textId="77777777" w:rsidTr="00582B95">
        <w:trPr>
          <w:trHeight w:val="255"/>
        </w:trPr>
        <w:tc>
          <w:tcPr>
            <w:tcW w:w="880" w:type="dxa"/>
          </w:tcPr>
          <w:p w14:paraId="61FD998A" w14:textId="77777777" w:rsidR="00582B95" w:rsidRPr="00582B95" w:rsidRDefault="00582B95" w:rsidP="00582B9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4" w:type="dxa"/>
            <w:vAlign w:val="center"/>
          </w:tcPr>
          <w:p w14:paraId="624B88AD" w14:textId="6D412A33" w:rsidR="00582B95" w:rsidRPr="00582B95" w:rsidRDefault="00582B95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2B95">
              <w:rPr>
                <w:rFonts w:ascii="Times New Roman" w:eastAsia="Times New Roman" w:hAnsi="Times New Roman"/>
                <w:sz w:val="24"/>
                <w:szCs w:val="24"/>
              </w:rPr>
              <w:t>(0005.0005.0056.1170) Капитальный ремонт общего имущества</w:t>
            </w:r>
          </w:p>
        </w:tc>
        <w:tc>
          <w:tcPr>
            <w:tcW w:w="1713" w:type="dxa"/>
            <w:noWrap/>
          </w:tcPr>
          <w:p w14:paraId="06C737D5" w14:textId="057AC664" w:rsidR="00582B95" w:rsidRPr="00582B95" w:rsidRDefault="00064514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82B95" w:rsidRPr="00582B95" w14:paraId="2D27BA77" w14:textId="77777777" w:rsidTr="00582B95">
        <w:trPr>
          <w:trHeight w:val="255"/>
        </w:trPr>
        <w:tc>
          <w:tcPr>
            <w:tcW w:w="880" w:type="dxa"/>
          </w:tcPr>
          <w:p w14:paraId="1EC0DD7B" w14:textId="77777777" w:rsidR="00582B95" w:rsidRPr="00582B95" w:rsidRDefault="00582B95" w:rsidP="00582B9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4" w:type="dxa"/>
            <w:vAlign w:val="center"/>
          </w:tcPr>
          <w:p w14:paraId="56675087" w14:textId="3BA54BAF" w:rsidR="00582B95" w:rsidRPr="00582B95" w:rsidRDefault="00582B95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2B95">
              <w:rPr>
                <w:rFonts w:ascii="Times New Roman" w:eastAsia="Times New Roman" w:hAnsi="Times New Roman"/>
                <w:sz w:val="24"/>
                <w:szCs w:val="24"/>
              </w:rPr>
              <w:t>(0004.0015.0158.0956) Предоставление жилья по договору социального найма (ДСН)</w:t>
            </w:r>
          </w:p>
        </w:tc>
        <w:tc>
          <w:tcPr>
            <w:tcW w:w="1713" w:type="dxa"/>
            <w:noWrap/>
          </w:tcPr>
          <w:p w14:paraId="54892A47" w14:textId="43B89872" w:rsidR="00582B95" w:rsidRPr="00582B95" w:rsidRDefault="00064514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82B95" w:rsidRPr="00582B95" w14:paraId="4F1C575B" w14:textId="77777777" w:rsidTr="00582B95">
        <w:trPr>
          <w:trHeight w:val="255"/>
        </w:trPr>
        <w:tc>
          <w:tcPr>
            <w:tcW w:w="880" w:type="dxa"/>
          </w:tcPr>
          <w:p w14:paraId="21A44BFF" w14:textId="77777777" w:rsidR="00582B95" w:rsidRPr="00582B95" w:rsidRDefault="00582B95" w:rsidP="00582B9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4" w:type="dxa"/>
            <w:vAlign w:val="center"/>
          </w:tcPr>
          <w:p w14:paraId="326A2E1E" w14:textId="328EEBBA" w:rsidR="00582B95" w:rsidRPr="00582B95" w:rsidRDefault="00582B95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2B95">
              <w:rPr>
                <w:rFonts w:ascii="Times New Roman" w:eastAsia="Times New Roman" w:hAnsi="Times New Roman"/>
                <w:sz w:val="24"/>
                <w:szCs w:val="24"/>
              </w:rPr>
              <w:t>(0004.0015.0158.0970) Памятники воинам, воинские захоронения, мемориалы</w:t>
            </w:r>
          </w:p>
        </w:tc>
        <w:tc>
          <w:tcPr>
            <w:tcW w:w="1713" w:type="dxa"/>
            <w:noWrap/>
          </w:tcPr>
          <w:p w14:paraId="2E781076" w14:textId="4051E928" w:rsidR="00582B95" w:rsidRPr="00582B95" w:rsidRDefault="00DB1053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82B95" w:rsidRPr="00582B95" w14:paraId="5232471C" w14:textId="77777777" w:rsidTr="00582B95">
        <w:trPr>
          <w:trHeight w:val="255"/>
        </w:trPr>
        <w:tc>
          <w:tcPr>
            <w:tcW w:w="880" w:type="dxa"/>
          </w:tcPr>
          <w:p w14:paraId="78EB672B" w14:textId="77777777" w:rsidR="00582B95" w:rsidRPr="00582B95" w:rsidRDefault="00582B95" w:rsidP="00582B9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4" w:type="dxa"/>
            <w:vAlign w:val="center"/>
          </w:tcPr>
          <w:p w14:paraId="4DAF806C" w14:textId="24CF37B0" w:rsidR="00582B95" w:rsidRPr="00582B95" w:rsidRDefault="00582B95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2B95">
              <w:rPr>
                <w:rFonts w:ascii="Times New Roman" w:eastAsia="Times New Roman" w:hAnsi="Times New Roman"/>
                <w:sz w:val="24"/>
                <w:szCs w:val="24"/>
              </w:rPr>
              <w:t>(0005.0005.0056.1152) Эксплуатация и ремонт частного жилищного фонда (приватизированные жилые помещения в многоквартирных домах, индивидуальные жилые дома)</w:t>
            </w:r>
          </w:p>
        </w:tc>
        <w:tc>
          <w:tcPr>
            <w:tcW w:w="1713" w:type="dxa"/>
            <w:noWrap/>
          </w:tcPr>
          <w:p w14:paraId="60DE7B6F" w14:textId="0D83953F" w:rsidR="00582B95" w:rsidRPr="00582B95" w:rsidRDefault="00DB1053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82B95" w:rsidRPr="00582B95" w14:paraId="56FA8896" w14:textId="77777777" w:rsidTr="00582B95">
        <w:trPr>
          <w:trHeight w:val="255"/>
        </w:trPr>
        <w:tc>
          <w:tcPr>
            <w:tcW w:w="880" w:type="dxa"/>
          </w:tcPr>
          <w:p w14:paraId="67886BEB" w14:textId="77777777" w:rsidR="00582B95" w:rsidRPr="00582B95" w:rsidRDefault="00582B95" w:rsidP="00582B9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4" w:type="dxa"/>
            <w:vAlign w:val="center"/>
          </w:tcPr>
          <w:p w14:paraId="13C2B9BC" w14:textId="3C982890" w:rsidR="00582B95" w:rsidRPr="00582B95" w:rsidRDefault="00582B95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2B95">
              <w:rPr>
                <w:rFonts w:ascii="Times New Roman" w:eastAsia="Times New Roman" w:hAnsi="Times New Roman"/>
                <w:sz w:val="24"/>
                <w:szCs w:val="24"/>
              </w:rPr>
              <w:t>(1802.121.290) Ошибки в начислении платы за коммунальные и жилищные услуги</w:t>
            </w:r>
          </w:p>
        </w:tc>
        <w:tc>
          <w:tcPr>
            <w:tcW w:w="1713" w:type="dxa"/>
            <w:noWrap/>
          </w:tcPr>
          <w:p w14:paraId="305C10BA" w14:textId="01A8B8D8" w:rsidR="00582B95" w:rsidRPr="00582B95" w:rsidRDefault="00DB1053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82B95" w:rsidRPr="00582B95" w14:paraId="6A4F834A" w14:textId="77777777" w:rsidTr="00582B95">
        <w:trPr>
          <w:trHeight w:val="255"/>
        </w:trPr>
        <w:tc>
          <w:tcPr>
            <w:tcW w:w="880" w:type="dxa"/>
          </w:tcPr>
          <w:p w14:paraId="397BE16E" w14:textId="77777777" w:rsidR="00582B95" w:rsidRPr="00582B95" w:rsidRDefault="00582B95" w:rsidP="00582B9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4" w:type="dxa"/>
            <w:vAlign w:val="center"/>
          </w:tcPr>
          <w:p w14:paraId="027DDEE2" w14:textId="06E01DEE" w:rsidR="00582B95" w:rsidRPr="00582B95" w:rsidRDefault="00582B95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2B95">
              <w:rPr>
                <w:rFonts w:ascii="Times New Roman" w:eastAsia="Times New Roman" w:hAnsi="Times New Roman"/>
                <w:sz w:val="24"/>
                <w:szCs w:val="24"/>
              </w:rPr>
              <w:t>(0004.0016.0163.1028) Конфликты на бытовой почве</w:t>
            </w:r>
          </w:p>
        </w:tc>
        <w:tc>
          <w:tcPr>
            <w:tcW w:w="1713" w:type="dxa"/>
            <w:noWrap/>
          </w:tcPr>
          <w:p w14:paraId="31DC44FE" w14:textId="7275DC1C" w:rsidR="00582B95" w:rsidRPr="00582B95" w:rsidRDefault="00DB1053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82B95" w:rsidRPr="00582B95" w14:paraId="2299B2F6" w14:textId="77777777" w:rsidTr="00582B95">
        <w:trPr>
          <w:trHeight w:val="255"/>
        </w:trPr>
        <w:tc>
          <w:tcPr>
            <w:tcW w:w="880" w:type="dxa"/>
          </w:tcPr>
          <w:p w14:paraId="46E8E79A" w14:textId="77777777" w:rsidR="00582B95" w:rsidRPr="00582B95" w:rsidRDefault="00582B95" w:rsidP="00582B9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4" w:type="dxa"/>
            <w:vAlign w:val="center"/>
          </w:tcPr>
          <w:p w14:paraId="1815D05E" w14:textId="5EE8E789" w:rsidR="00582B95" w:rsidRPr="00582B95" w:rsidRDefault="00582B95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2B95">
              <w:rPr>
                <w:rFonts w:ascii="Times New Roman" w:eastAsia="Times New Roman" w:hAnsi="Times New Roman"/>
                <w:sz w:val="24"/>
                <w:szCs w:val="24"/>
              </w:rPr>
              <w:t>(0005.0005.0056.1160) Обращение с твердыми коммунальными отходами</w:t>
            </w:r>
          </w:p>
        </w:tc>
        <w:tc>
          <w:tcPr>
            <w:tcW w:w="1713" w:type="dxa"/>
            <w:noWrap/>
          </w:tcPr>
          <w:p w14:paraId="17E761A5" w14:textId="559D9192" w:rsidR="00582B95" w:rsidRPr="00582B95" w:rsidRDefault="00DB1053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82B95" w:rsidRPr="00582B95" w14:paraId="5254F3A5" w14:textId="77777777" w:rsidTr="00582B95">
        <w:trPr>
          <w:trHeight w:val="255"/>
        </w:trPr>
        <w:tc>
          <w:tcPr>
            <w:tcW w:w="880" w:type="dxa"/>
          </w:tcPr>
          <w:p w14:paraId="78DA4817" w14:textId="77777777" w:rsidR="00582B95" w:rsidRPr="00582B95" w:rsidRDefault="00582B95" w:rsidP="00582B9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4" w:type="dxa"/>
            <w:vAlign w:val="center"/>
          </w:tcPr>
          <w:p w14:paraId="690C93F6" w14:textId="3DB88F9E" w:rsidR="00582B95" w:rsidRPr="00582B95" w:rsidRDefault="00582B95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2B95">
              <w:rPr>
                <w:rFonts w:ascii="Times New Roman" w:eastAsia="Times New Roman" w:hAnsi="Times New Roman"/>
                <w:sz w:val="24"/>
                <w:szCs w:val="24"/>
              </w:rPr>
              <w:t>(0005.0005.0056.1149) Оплата жилищно-коммунальных услуг (ЖКХ), взносов в Фонд капитального ремонта</w:t>
            </w:r>
          </w:p>
        </w:tc>
        <w:tc>
          <w:tcPr>
            <w:tcW w:w="1713" w:type="dxa"/>
            <w:noWrap/>
          </w:tcPr>
          <w:p w14:paraId="22953D14" w14:textId="1EB75EDA" w:rsidR="00582B95" w:rsidRPr="00582B95" w:rsidRDefault="00DB1053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82B95" w:rsidRPr="00582B95" w14:paraId="67D9FA64" w14:textId="77777777" w:rsidTr="00582B95">
        <w:trPr>
          <w:trHeight w:val="255"/>
        </w:trPr>
        <w:tc>
          <w:tcPr>
            <w:tcW w:w="880" w:type="dxa"/>
          </w:tcPr>
          <w:p w14:paraId="31750403" w14:textId="77777777" w:rsidR="00582B95" w:rsidRPr="00582B95" w:rsidRDefault="00582B95" w:rsidP="00582B9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4" w:type="dxa"/>
            <w:vAlign w:val="center"/>
          </w:tcPr>
          <w:p w14:paraId="7127C353" w14:textId="48C6EB87" w:rsidR="00582B95" w:rsidRPr="00582B95" w:rsidRDefault="00582B95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2B95">
              <w:rPr>
                <w:rFonts w:ascii="Times New Roman" w:eastAsia="Times New Roman" w:hAnsi="Times New Roman"/>
                <w:sz w:val="24"/>
                <w:szCs w:val="24"/>
              </w:rPr>
              <w:t>(0003.0009.0097.0700) Водоснабжение поселений.</w:t>
            </w:r>
          </w:p>
        </w:tc>
        <w:tc>
          <w:tcPr>
            <w:tcW w:w="1713" w:type="dxa"/>
            <w:noWrap/>
          </w:tcPr>
          <w:p w14:paraId="1D7D37FF" w14:textId="4D71D6D4" w:rsidR="00582B95" w:rsidRPr="00582B95" w:rsidRDefault="00DB1053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82B95" w:rsidRPr="00582B95" w14:paraId="097EEC3A" w14:textId="77777777" w:rsidTr="00582B95">
        <w:trPr>
          <w:trHeight w:val="255"/>
        </w:trPr>
        <w:tc>
          <w:tcPr>
            <w:tcW w:w="880" w:type="dxa"/>
          </w:tcPr>
          <w:p w14:paraId="60EEEA59" w14:textId="77777777" w:rsidR="00582B95" w:rsidRPr="00582B95" w:rsidRDefault="00582B95" w:rsidP="00582B9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4" w:type="dxa"/>
            <w:vAlign w:val="center"/>
          </w:tcPr>
          <w:p w14:paraId="48A13C96" w14:textId="12466619" w:rsidR="00582B95" w:rsidRPr="00582B95" w:rsidRDefault="00582B95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2B95">
              <w:rPr>
                <w:rFonts w:ascii="Times New Roman" w:eastAsia="Times New Roman" w:hAnsi="Times New Roman"/>
                <w:sz w:val="24"/>
                <w:szCs w:val="24"/>
              </w:rPr>
              <w:t>(0003.0009.0104.0777) Тарифы и льготы на бытовое услуги</w:t>
            </w:r>
          </w:p>
        </w:tc>
        <w:tc>
          <w:tcPr>
            <w:tcW w:w="1713" w:type="dxa"/>
            <w:noWrap/>
          </w:tcPr>
          <w:p w14:paraId="6C9E21AD" w14:textId="70FB244A" w:rsidR="00582B95" w:rsidRPr="00582B95" w:rsidRDefault="0015105D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82B95" w:rsidRPr="00582B95" w14:paraId="146D6A28" w14:textId="77777777" w:rsidTr="00582B95">
        <w:trPr>
          <w:trHeight w:val="255"/>
        </w:trPr>
        <w:tc>
          <w:tcPr>
            <w:tcW w:w="880" w:type="dxa"/>
          </w:tcPr>
          <w:p w14:paraId="4F0AE450" w14:textId="77777777" w:rsidR="00582B95" w:rsidRPr="00582B95" w:rsidRDefault="00582B95" w:rsidP="00582B9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4" w:type="dxa"/>
            <w:vAlign w:val="center"/>
          </w:tcPr>
          <w:p w14:paraId="6FE5ABA6" w14:textId="31C78E92" w:rsidR="00582B95" w:rsidRPr="00582B95" w:rsidRDefault="00582B95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2B95">
              <w:rPr>
                <w:rFonts w:ascii="Times New Roman" w:eastAsia="Times New Roman" w:hAnsi="Times New Roman"/>
                <w:sz w:val="24"/>
                <w:szCs w:val="24"/>
              </w:rPr>
              <w:t>(0003.0009.0099.0733) Транспортное обслуживание населения, пассажирские перевозки</w:t>
            </w:r>
          </w:p>
        </w:tc>
        <w:tc>
          <w:tcPr>
            <w:tcW w:w="1713" w:type="dxa"/>
            <w:noWrap/>
          </w:tcPr>
          <w:p w14:paraId="58F6F04C" w14:textId="0311B54F" w:rsidR="00582B95" w:rsidRPr="00582B95" w:rsidRDefault="00DB1053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82B95" w:rsidRPr="00582B95" w14:paraId="30259B1A" w14:textId="77777777" w:rsidTr="00582B95">
        <w:trPr>
          <w:trHeight w:val="255"/>
        </w:trPr>
        <w:tc>
          <w:tcPr>
            <w:tcW w:w="880" w:type="dxa"/>
          </w:tcPr>
          <w:p w14:paraId="1A85E406" w14:textId="77777777" w:rsidR="00582B95" w:rsidRPr="00582B95" w:rsidRDefault="00582B95" w:rsidP="00582B9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4" w:type="dxa"/>
            <w:vAlign w:val="center"/>
          </w:tcPr>
          <w:p w14:paraId="1D897FF1" w14:textId="06397AF7" w:rsidR="00582B95" w:rsidRPr="00582B95" w:rsidRDefault="00582B95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2B95">
              <w:rPr>
                <w:rFonts w:ascii="Times New Roman" w:eastAsia="Times New Roman" w:hAnsi="Times New Roman"/>
                <w:sz w:val="24"/>
                <w:szCs w:val="24"/>
              </w:rPr>
              <w:t>(0003.0009.0097.0690) Уличное освещение.</w:t>
            </w:r>
          </w:p>
        </w:tc>
        <w:tc>
          <w:tcPr>
            <w:tcW w:w="1713" w:type="dxa"/>
            <w:noWrap/>
          </w:tcPr>
          <w:p w14:paraId="3EFDF826" w14:textId="59653E96" w:rsidR="00582B95" w:rsidRPr="00582B95" w:rsidRDefault="00DB1053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82B95" w:rsidRPr="00582B95" w14:paraId="2FC83F1A" w14:textId="77777777" w:rsidTr="00582B95">
        <w:trPr>
          <w:trHeight w:val="255"/>
        </w:trPr>
        <w:tc>
          <w:tcPr>
            <w:tcW w:w="880" w:type="dxa"/>
          </w:tcPr>
          <w:p w14:paraId="61CCE74F" w14:textId="77777777" w:rsidR="00582B95" w:rsidRPr="00582B95" w:rsidRDefault="00582B95" w:rsidP="00582B9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4" w:type="dxa"/>
            <w:vAlign w:val="center"/>
          </w:tcPr>
          <w:p w14:paraId="0CD29AF1" w14:textId="302993AD" w:rsidR="00582B95" w:rsidRPr="00582B95" w:rsidRDefault="00582B95" w:rsidP="00582B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2B95">
              <w:rPr>
                <w:rFonts w:ascii="Times New Roman" w:eastAsia="Times New Roman" w:hAnsi="Times New Roman"/>
                <w:sz w:val="24"/>
                <w:szCs w:val="24"/>
              </w:rPr>
              <w:t>(0005.0005.0056.1164) 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1713" w:type="dxa"/>
            <w:noWrap/>
          </w:tcPr>
          <w:p w14:paraId="068ECFD8" w14:textId="1C1EE4C0" w:rsidR="00582B95" w:rsidRPr="00582B95" w:rsidRDefault="00DB1053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82B95" w:rsidRPr="00582B95" w14:paraId="3338774D" w14:textId="77777777" w:rsidTr="00582B95">
        <w:trPr>
          <w:trHeight w:val="255"/>
        </w:trPr>
        <w:tc>
          <w:tcPr>
            <w:tcW w:w="880" w:type="dxa"/>
          </w:tcPr>
          <w:p w14:paraId="171116BB" w14:textId="77777777" w:rsidR="00582B95" w:rsidRPr="00582B95" w:rsidRDefault="00582B95" w:rsidP="00582B9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84" w:type="dxa"/>
            <w:vAlign w:val="center"/>
          </w:tcPr>
          <w:p w14:paraId="05A1D2D6" w14:textId="184582DE" w:rsidR="00582B95" w:rsidRPr="00582B95" w:rsidRDefault="00582B95" w:rsidP="00582B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2B95">
              <w:rPr>
                <w:rFonts w:ascii="Times New Roman" w:eastAsia="Times New Roman" w:hAnsi="Times New Roman"/>
                <w:sz w:val="24"/>
                <w:szCs w:val="24"/>
              </w:rPr>
              <w:t>(0003.0009.0097.0693) Парковки автотранспорта вне организованных автостоянок</w:t>
            </w:r>
          </w:p>
        </w:tc>
        <w:tc>
          <w:tcPr>
            <w:tcW w:w="1713" w:type="dxa"/>
            <w:noWrap/>
          </w:tcPr>
          <w:p w14:paraId="2C22197C" w14:textId="683A6593" w:rsidR="00582B95" w:rsidRPr="00582B95" w:rsidRDefault="00DB1053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105D" w:rsidRPr="00582B95" w14:paraId="173BCF5D" w14:textId="77777777" w:rsidTr="00490AC2">
        <w:trPr>
          <w:trHeight w:val="255"/>
        </w:trPr>
        <w:tc>
          <w:tcPr>
            <w:tcW w:w="8664" w:type="dxa"/>
            <w:gridSpan w:val="2"/>
          </w:tcPr>
          <w:p w14:paraId="30051706" w14:textId="5344557B" w:rsidR="0015105D" w:rsidRPr="00582B95" w:rsidRDefault="0015105D" w:rsidP="001510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713" w:type="dxa"/>
            <w:noWrap/>
          </w:tcPr>
          <w:p w14:paraId="4E511267" w14:textId="589B8B17" w:rsidR="0015105D" w:rsidRDefault="0015105D" w:rsidP="00582B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</w:tbl>
    <w:p w14:paraId="32FD32AC" w14:textId="77777777" w:rsidR="00FE7870" w:rsidRDefault="00FE7870" w:rsidP="00622590"/>
    <w:sectPr w:rsidR="00FE7870" w:rsidSect="00582B95">
      <w:pgSz w:w="11906" w:h="16838"/>
      <w:pgMar w:top="568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73048"/>
    <w:multiLevelType w:val="hybridMultilevel"/>
    <w:tmpl w:val="E834A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84FD8"/>
    <w:multiLevelType w:val="hybridMultilevel"/>
    <w:tmpl w:val="8FCA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2FD"/>
    <w:rsid w:val="0005781C"/>
    <w:rsid w:val="00064514"/>
    <w:rsid w:val="000744F0"/>
    <w:rsid w:val="000C2681"/>
    <w:rsid w:val="001327B9"/>
    <w:rsid w:val="00142622"/>
    <w:rsid w:val="00142724"/>
    <w:rsid w:val="0015105D"/>
    <w:rsid w:val="001E73DA"/>
    <w:rsid w:val="002240AE"/>
    <w:rsid w:val="00335AEB"/>
    <w:rsid w:val="003706C9"/>
    <w:rsid w:val="003708F1"/>
    <w:rsid w:val="00413A5C"/>
    <w:rsid w:val="004279B8"/>
    <w:rsid w:val="00465AB5"/>
    <w:rsid w:val="00484AA0"/>
    <w:rsid w:val="0049401E"/>
    <w:rsid w:val="004A46BD"/>
    <w:rsid w:val="004C7336"/>
    <w:rsid w:val="004D68C5"/>
    <w:rsid w:val="004F2AB9"/>
    <w:rsid w:val="00526351"/>
    <w:rsid w:val="00582B95"/>
    <w:rsid w:val="00611992"/>
    <w:rsid w:val="00622590"/>
    <w:rsid w:val="0064554B"/>
    <w:rsid w:val="00660590"/>
    <w:rsid w:val="006A3BDE"/>
    <w:rsid w:val="006D1606"/>
    <w:rsid w:val="006D531D"/>
    <w:rsid w:val="0070303A"/>
    <w:rsid w:val="007160E5"/>
    <w:rsid w:val="00722B77"/>
    <w:rsid w:val="0077455E"/>
    <w:rsid w:val="00786B5B"/>
    <w:rsid w:val="00790B25"/>
    <w:rsid w:val="007C705A"/>
    <w:rsid w:val="007C7D63"/>
    <w:rsid w:val="0083525D"/>
    <w:rsid w:val="008671D8"/>
    <w:rsid w:val="009E0AC3"/>
    <w:rsid w:val="00A12B06"/>
    <w:rsid w:val="00A30456"/>
    <w:rsid w:val="00A5448D"/>
    <w:rsid w:val="00A81AC1"/>
    <w:rsid w:val="00A84543"/>
    <w:rsid w:val="00AA1063"/>
    <w:rsid w:val="00AA2DF5"/>
    <w:rsid w:val="00AF5908"/>
    <w:rsid w:val="00AF5928"/>
    <w:rsid w:val="00AF6C78"/>
    <w:rsid w:val="00AF7FCC"/>
    <w:rsid w:val="00B3602C"/>
    <w:rsid w:val="00B50932"/>
    <w:rsid w:val="00B90985"/>
    <w:rsid w:val="00C114D6"/>
    <w:rsid w:val="00CD3FCF"/>
    <w:rsid w:val="00D522FD"/>
    <w:rsid w:val="00D600BB"/>
    <w:rsid w:val="00DB1053"/>
    <w:rsid w:val="00DB6D2D"/>
    <w:rsid w:val="00DE5D8E"/>
    <w:rsid w:val="00DF4EED"/>
    <w:rsid w:val="00E10665"/>
    <w:rsid w:val="00E460E8"/>
    <w:rsid w:val="00ED1BB8"/>
    <w:rsid w:val="00ED422C"/>
    <w:rsid w:val="00F2515D"/>
    <w:rsid w:val="00F3641F"/>
    <w:rsid w:val="00F84ED0"/>
    <w:rsid w:val="00FB0A5F"/>
    <w:rsid w:val="00F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F399"/>
  <w15:docId w15:val="{D4C51D0F-560C-4581-98DB-F13120CC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2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2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2F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D1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Пользователь</cp:lastModifiedBy>
  <cp:revision>5</cp:revision>
  <dcterms:created xsi:type="dcterms:W3CDTF">2025-10-30T12:42:00Z</dcterms:created>
  <dcterms:modified xsi:type="dcterms:W3CDTF">2025-10-30T14:39:00Z</dcterms:modified>
</cp:coreProperties>
</file>